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1D" w:rsidRDefault="002A0D1D" w:rsidP="003173D7">
      <w:pPr>
        <w:spacing w:after="0"/>
        <w:jc w:val="center"/>
        <w:rPr>
          <w:rFonts w:ascii="Arial Narrow" w:hAnsi="Arial Narrow"/>
          <w:i/>
          <w:caps/>
          <w:sz w:val="24"/>
          <w:szCs w:val="24"/>
          <w:lang w:val="sr-Latn-CS"/>
        </w:rPr>
      </w:pPr>
    </w:p>
    <w:p w:rsidR="002A0D1D" w:rsidRDefault="002A0D1D">
      <w:pPr>
        <w:rPr>
          <w:rFonts w:ascii="Arial Narrow" w:hAnsi="Arial Narrow"/>
          <w:i/>
          <w:caps/>
          <w:sz w:val="24"/>
          <w:szCs w:val="24"/>
          <w:lang w:val="sr-Latn-CS"/>
        </w:rPr>
      </w:pPr>
      <w:r>
        <w:rPr>
          <w:rFonts w:ascii="Arial Narrow" w:hAnsi="Arial Narrow"/>
          <w:i/>
          <w:caps/>
          <w:noProof/>
          <w:sz w:val="24"/>
          <w:szCs w:val="24"/>
          <w:lang w:val="en-US"/>
        </w:rPr>
        <w:drawing>
          <wp:inline distT="0" distB="0" distL="0" distR="0">
            <wp:extent cx="5514975" cy="7315200"/>
            <wp:effectExtent l="19050" t="0" r="9525" b="0"/>
            <wp:docPr id="4" name="Picture 2" descr="SCAN0000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0 (24).jpg"/>
                    <pic:cNvPicPr/>
                  </pic:nvPicPr>
                  <pic:blipFill>
                    <a:blip r:embed="rId8"/>
                    <a:stretch>
                      <a:fillRect/>
                    </a:stretch>
                  </pic:blipFill>
                  <pic:spPr>
                    <a:xfrm>
                      <a:off x="0" y="0"/>
                      <a:ext cx="5514975" cy="7315200"/>
                    </a:xfrm>
                    <a:prstGeom prst="rect">
                      <a:avLst/>
                    </a:prstGeom>
                  </pic:spPr>
                </pic:pic>
              </a:graphicData>
            </a:graphic>
          </wp:inline>
        </w:drawing>
      </w:r>
      <w:r>
        <w:rPr>
          <w:rFonts w:ascii="Arial Narrow" w:hAnsi="Arial Narrow"/>
          <w:i/>
          <w:caps/>
          <w:sz w:val="24"/>
          <w:szCs w:val="24"/>
          <w:lang w:val="sr-Latn-CS"/>
        </w:rPr>
        <w:br w:type="page"/>
      </w:r>
    </w:p>
    <w:p w:rsidR="002A0D1D" w:rsidRDefault="002A0D1D" w:rsidP="003173D7">
      <w:pPr>
        <w:spacing w:after="0"/>
        <w:jc w:val="center"/>
        <w:rPr>
          <w:rFonts w:ascii="Arial Narrow" w:hAnsi="Arial Narrow"/>
          <w:i/>
          <w:caps/>
          <w:sz w:val="24"/>
          <w:szCs w:val="24"/>
          <w:lang w:val="sr-Latn-CS"/>
        </w:rPr>
      </w:pPr>
      <w:r>
        <w:rPr>
          <w:rFonts w:ascii="Arial Narrow" w:hAnsi="Arial Narrow"/>
          <w:noProof/>
          <w:sz w:val="28"/>
          <w:szCs w:val="28"/>
          <w:lang w:val="en-US"/>
        </w:rPr>
        <w:lastRenderedPageBreak/>
        <w:drawing>
          <wp:inline distT="0" distB="0" distL="0" distR="0">
            <wp:extent cx="957580" cy="914400"/>
            <wp:effectExtent l="19050" t="0" r="0" b="0"/>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cstate="print"/>
                    <a:srcRect/>
                    <a:stretch>
                      <a:fillRect/>
                    </a:stretch>
                  </pic:blipFill>
                  <pic:spPr bwMode="auto">
                    <a:xfrm>
                      <a:off x="0" y="0"/>
                      <a:ext cx="957580" cy="914400"/>
                    </a:xfrm>
                    <a:prstGeom prst="rect">
                      <a:avLst/>
                    </a:prstGeom>
                    <a:noFill/>
                    <a:ln w="9525">
                      <a:noFill/>
                      <a:miter lim="800000"/>
                      <a:headEnd/>
                      <a:tailEnd/>
                    </a:ln>
                  </pic:spPr>
                </pic:pic>
              </a:graphicData>
            </a:graphic>
          </wp:inline>
        </w:drawing>
      </w:r>
    </w:p>
    <w:p w:rsidR="003173D7" w:rsidRPr="00276DB7" w:rsidRDefault="003173D7" w:rsidP="002A0D1D">
      <w:pPr>
        <w:jc w:val="center"/>
        <w:rPr>
          <w:rFonts w:ascii="Arial Narrow" w:hAnsi="Arial Narrow"/>
          <w:b/>
          <w:i/>
          <w:iCs/>
          <w:caps/>
          <w:sz w:val="28"/>
          <w:szCs w:val="28"/>
          <w:lang w:val="pl-PL"/>
        </w:rPr>
      </w:pPr>
      <w:r w:rsidRPr="00276DB7">
        <w:rPr>
          <w:rFonts w:ascii="Arial Narrow" w:hAnsi="Arial Narrow"/>
          <w:b/>
          <w:i/>
          <w:iCs/>
          <w:caps/>
          <w:sz w:val="28"/>
          <w:szCs w:val="28"/>
          <w:lang w:val="pl-PL"/>
        </w:rPr>
        <w:t>Crna Gora</w:t>
      </w:r>
    </w:p>
    <w:p w:rsidR="003173D7" w:rsidRPr="00276DB7" w:rsidRDefault="003173D7" w:rsidP="00915B2B">
      <w:pPr>
        <w:spacing w:after="0"/>
        <w:jc w:val="center"/>
        <w:rPr>
          <w:rFonts w:ascii="Arial Narrow" w:hAnsi="Arial Narrow"/>
          <w:b/>
          <w:i/>
          <w:lang w:val="pl-PL"/>
        </w:rPr>
      </w:pPr>
      <w:r w:rsidRPr="00276DB7">
        <w:rPr>
          <w:rFonts w:ascii="Arial Narrow" w:hAnsi="Arial Narrow"/>
          <w:b/>
          <w:i/>
          <w:iCs/>
          <w:sz w:val="28"/>
          <w:szCs w:val="28"/>
          <w:lang w:val="pl-PL"/>
        </w:rPr>
        <w:t>GLAVNI GRAD - PODGORICA</w:t>
      </w:r>
    </w:p>
    <w:p w:rsidR="003173D7" w:rsidRPr="00276DB7" w:rsidRDefault="003173D7" w:rsidP="00915B2B">
      <w:pPr>
        <w:spacing w:after="0"/>
        <w:jc w:val="center"/>
        <w:rPr>
          <w:rFonts w:ascii="Arial Narrow" w:hAnsi="Arial Narrow"/>
          <w:b/>
          <w:i/>
          <w:sz w:val="28"/>
          <w:lang w:val="pl-PL"/>
        </w:rPr>
      </w:pPr>
      <w:r w:rsidRPr="00276DB7">
        <w:rPr>
          <w:rFonts w:ascii="Arial Narrow" w:hAnsi="Arial Narrow"/>
          <w:b/>
          <w:i/>
          <w:sz w:val="28"/>
          <w:lang w:val="pl-PL"/>
        </w:rPr>
        <w:t xml:space="preserve">SEKRETARIJAT ZA </w:t>
      </w:r>
      <w:r w:rsidR="00247415">
        <w:rPr>
          <w:rFonts w:ascii="Arial Narrow" w:hAnsi="Arial Narrow"/>
          <w:b/>
          <w:i/>
          <w:sz w:val="28"/>
          <w:lang w:val="pl-PL"/>
        </w:rPr>
        <w:t xml:space="preserve">RAD, MLADE I </w:t>
      </w:r>
      <w:r w:rsidRPr="00276DB7">
        <w:rPr>
          <w:rFonts w:ascii="Arial Narrow" w:hAnsi="Arial Narrow"/>
          <w:b/>
          <w:i/>
          <w:sz w:val="28"/>
          <w:lang w:val="sl-SI"/>
        </w:rPr>
        <w:t>SOCIJALNO STARANJE</w:t>
      </w:r>
    </w:p>
    <w:p w:rsidR="003173D7" w:rsidRPr="00276DB7" w:rsidRDefault="003173D7" w:rsidP="00915B2B">
      <w:pPr>
        <w:spacing w:after="0"/>
        <w:jc w:val="center"/>
        <w:rPr>
          <w:rFonts w:ascii="Arial Narrow" w:hAnsi="Arial Narrow"/>
          <w:i/>
          <w:sz w:val="28"/>
          <w:szCs w:val="28"/>
        </w:rPr>
      </w:pPr>
      <w:r w:rsidRPr="00276DB7">
        <w:rPr>
          <w:rFonts w:ascii="Arial Narrow" w:hAnsi="Arial Narrow"/>
          <w:i/>
          <w:sz w:val="28"/>
          <w:szCs w:val="28"/>
        </w:rPr>
        <w:t>Ulica Vuka Karadžića br. 16, 81 000 Podgorica; tel/fax: 020/ 447-160, 447-161 i 625-724;</w:t>
      </w:r>
    </w:p>
    <w:p w:rsidR="003173D7" w:rsidRPr="00276DB7" w:rsidRDefault="003173D7" w:rsidP="00915B2B">
      <w:pPr>
        <w:spacing w:after="0"/>
        <w:jc w:val="center"/>
        <w:rPr>
          <w:rFonts w:ascii="Arial Narrow" w:hAnsi="Arial Narrow"/>
          <w:i/>
          <w:sz w:val="28"/>
          <w:szCs w:val="28"/>
        </w:rPr>
      </w:pPr>
      <w:r w:rsidRPr="00276DB7">
        <w:rPr>
          <w:rFonts w:ascii="Arial Narrow" w:hAnsi="Arial Narrow"/>
          <w:i/>
          <w:sz w:val="28"/>
          <w:szCs w:val="28"/>
        </w:rPr>
        <w:t>E-mail:sekretarijat.rms@podgorica.me</w:t>
      </w:r>
    </w:p>
    <w:p w:rsidR="003173D7" w:rsidRDefault="003173D7" w:rsidP="003173D7">
      <w:pPr>
        <w:ind w:right="469"/>
        <w:jc w:val="center"/>
        <w:rPr>
          <w:rFonts w:ascii="Arial Narrow" w:hAnsi="Arial Narrow" w:cs="Arial"/>
          <w:i/>
          <w:sz w:val="30"/>
          <w:szCs w:val="30"/>
        </w:rPr>
      </w:pPr>
    </w:p>
    <w:p w:rsidR="003173D7" w:rsidRDefault="003173D7" w:rsidP="003173D7">
      <w:pPr>
        <w:ind w:right="469"/>
        <w:jc w:val="center"/>
        <w:rPr>
          <w:rFonts w:ascii="Arial Narrow" w:hAnsi="Arial Narrow" w:cs="Arial"/>
          <w:i/>
          <w:sz w:val="30"/>
          <w:szCs w:val="30"/>
        </w:rPr>
      </w:pPr>
    </w:p>
    <w:p w:rsidR="003173D7" w:rsidRDefault="003173D7" w:rsidP="003173D7">
      <w:pPr>
        <w:ind w:right="469"/>
        <w:jc w:val="center"/>
        <w:rPr>
          <w:rFonts w:ascii="Arial Narrow" w:hAnsi="Arial Narrow" w:cs="Arial"/>
          <w:i/>
          <w:sz w:val="30"/>
          <w:szCs w:val="30"/>
        </w:rPr>
      </w:pPr>
    </w:p>
    <w:p w:rsidR="00915B2B" w:rsidRDefault="00915B2B" w:rsidP="00915B2B">
      <w:pPr>
        <w:spacing w:after="120"/>
        <w:ind w:right="469"/>
        <w:jc w:val="center"/>
        <w:rPr>
          <w:rFonts w:ascii="Arial Narrow" w:hAnsi="Arial Narrow" w:cs="Arial"/>
          <w:b/>
          <w:i/>
          <w:sz w:val="28"/>
          <w:szCs w:val="28"/>
        </w:rPr>
      </w:pPr>
    </w:p>
    <w:p w:rsidR="00915B2B" w:rsidRDefault="00915B2B" w:rsidP="00915B2B">
      <w:pPr>
        <w:spacing w:after="120"/>
        <w:ind w:right="469"/>
        <w:jc w:val="center"/>
        <w:rPr>
          <w:rFonts w:ascii="Arial Narrow" w:hAnsi="Arial Narrow" w:cs="Arial"/>
          <w:b/>
          <w:i/>
          <w:sz w:val="28"/>
          <w:szCs w:val="28"/>
        </w:rPr>
      </w:pPr>
    </w:p>
    <w:p w:rsidR="003173D7" w:rsidRDefault="003173D7" w:rsidP="00915B2B">
      <w:pPr>
        <w:spacing w:after="120"/>
        <w:ind w:right="469"/>
        <w:jc w:val="center"/>
        <w:rPr>
          <w:rFonts w:ascii="Arial Narrow" w:hAnsi="Arial Narrow" w:cs="Arial"/>
          <w:b/>
          <w:i/>
          <w:sz w:val="28"/>
          <w:szCs w:val="28"/>
        </w:rPr>
      </w:pPr>
      <w:r w:rsidRPr="00276DB7">
        <w:rPr>
          <w:rFonts w:ascii="Arial Narrow" w:hAnsi="Arial Narrow" w:cs="Arial"/>
          <w:b/>
          <w:i/>
          <w:sz w:val="28"/>
          <w:szCs w:val="28"/>
        </w:rPr>
        <w:t xml:space="preserve">Izvještaj o realizovanim aktivnostima u sprovođenju </w:t>
      </w:r>
    </w:p>
    <w:p w:rsidR="003173D7" w:rsidRDefault="003173D7" w:rsidP="00915B2B">
      <w:pPr>
        <w:spacing w:after="120"/>
        <w:ind w:right="469"/>
        <w:jc w:val="center"/>
        <w:rPr>
          <w:rFonts w:ascii="Arial Narrow" w:hAnsi="Arial Narrow" w:cs="Arial"/>
          <w:b/>
          <w:i/>
          <w:sz w:val="28"/>
          <w:szCs w:val="28"/>
          <w:lang w:val="sr-Latn-CS"/>
        </w:rPr>
      </w:pPr>
      <w:r w:rsidRPr="00276DB7">
        <w:rPr>
          <w:rFonts w:ascii="Arial Narrow" w:hAnsi="Arial Narrow" w:cs="Arial"/>
          <w:b/>
          <w:i/>
          <w:sz w:val="28"/>
          <w:szCs w:val="28"/>
        </w:rPr>
        <w:t>Lokalnog programa prevencije</w:t>
      </w:r>
      <w:r w:rsidR="00917505">
        <w:rPr>
          <w:rFonts w:ascii="Arial Narrow" w:hAnsi="Arial Narrow" w:cs="Arial"/>
          <w:b/>
          <w:i/>
          <w:sz w:val="28"/>
          <w:szCs w:val="28"/>
        </w:rPr>
        <w:t xml:space="preserve"> </w:t>
      </w:r>
      <w:r w:rsidRPr="00276DB7">
        <w:rPr>
          <w:rFonts w:ascii="Arial Narrow" w:hAnsi="Arial Narrow" w:cs="Arial"/>
          <w:b/>
          <w:i/>
          <w:sz w:val="28"/>
          <w:szCs w:val="28"/>
        </w:rPr>
        <w:t>neprihvatljivog pona</w:t>
      </w:r>
      <w:r w:rsidRPr="00276DB7">
        <w:rPr>
          <w:rFonts w:ascii="Arial Narrow" w:hAnsi="Arial Narrow" w:cs="Arial"/>
          <w:b/>
          <w:i/>
          <w:sz w:val="28"/>
          <w:szCs w:val="28"/>
          <w:lang w:val="sr-Latn-CS"/>
        </w:rPr>
        <w:t xml:space="preserve">šanja </w:t>
      </w:r>
    </w:p>
    <w:p w:rsidR="003173D7" w:rsidRPr="00276DB7" w:rsidRDefault="003173D7" w:rsidP="00915B2B">
      <w:pPr>
        <w:spacing w:after="120"/>
        <w:ind w:right="469"/>
        <w:jc w:val="center"/>
        <w:rPr>
          <w:rFonts w:ascii="Arial Narrow" w:hAnsi="Arial Narrow" w:cs="Arial"/>
          <w:b/>
          <w:i/>
          <w:sz w:val="28"/>
          <w:szCs w:val="28"/>
        </w:rPr>
      </w:pPr>
      <w:r w:rsidRPr="00276DB7">
        <w:rPr>
          <w:rFonts w:ascii="Arial Narrow" w:hAnsi="Arial Narrow" w:cs="Arial"/>
          <w:b/>
          <w:i/>
          <w:sz w:val="28"/>
          <w:szCs w:val="28"/>
          <w:lang w:val="sr-Latn-CS"/>
        </w:rPr>
        <w:t>djece i mladih u Glavnom gradu – Podgorici</w:t>
      </w:r>
    </w:p>
    <w:p w:rsidR="003173D7" w:rsidRPr="00276DB7" w:rsidRDefault="002615F1" w:rsidP="00915B2B">
      <w:pPr>
        <w:spacing w:after="120"/>
        <w:ind w:right="469"/>
        <w:jc w:val="center"/>
        <w:rPr>
          <w:rFonts w:ascii="Arial Narrow" w:hAnsi="Arial Narrow" w:cs="Arial"/>
          <w:b/>
          <w:i/>
          <w:sz w:val="28"/>
          <w:szCs w:val="28"/>
        </w:rPr>
      </w:pPr>
      <w:r>
        <w:rPr>
          <w:rFonts w:ascii="Arial Narrow" w:hAnsi="Arial Narrow" w:cs="Arial"/>
          <w:b/>
          <w:i/>
          <w:sz w:val="28"/>
          <w:szCs w:val="28"/>
          <w:lang w:val="sr-Latn-CS"/>
        </w:rPr>
        <w:t xml:space="preserve">za period </w:t>
      </w:r>
      <w:r w:rsidR="003173D7" w:rsidRPr="00276DB7">
        <w:rPr>
          <w:rFonts w:ascii="Arial Narrow" w:hAnsi="Arial Narrow" w:cs="Arial"/>
          <w:b/>
          <w:i/>
          <w:sz w:val="28"/>
          <w:szCs w:val="28"/>
          <w:lang w:val="sr-Latn-CS"/>
        </w:rPr>
        <w:t>2014-2018. godine</w:t>
      </w:r>
      <w:r>
        <w:rPr>
          <w:rFonts w:ascii="Arial Narrow" w:hAnsi="Arial Narrow" w:cs="Arial"/>
          <w:b/>
          <w:i/>
          <w:sz w:val="28"/>
          <w:szCs w:val="28"/>
          <w:lang w:val="sr-Latn-CS"/>
        </w:rPr>
        <w:t>,</w:t>
      </w:r>
      <w:r w:rsidR="00312169">
        <w:rPr>
          <w:rFonts w:ascii="Arial Narrow" w:hAnsi="Arial Narrow" w:cs="Arial"/>
          <w:b/>
          <w:i/>
          <w:sz w:val="28"/>
          <w:szCs w:val="28"/>
          <w:lang w:val="sr-Latn-CS"/>
        </w:rPr>
        <w:t xml:space="preserve"> </w:t>
      </w:r>
      <w:r>
        <w:rPr>
          <w:rFonts w:ascii="Arial Narrow" w:hAnsi="Arial Narrow" w:cs="Arial"/>
          <w:b/>
          <w:i/>
          <w:sz w:val="28"/>
          <w:szCs w:val="28"/>
          <w:lang w:val="sr-Latn-CS"/>
        </w:rPr>
        <w:t>za 2016.</w:t>
      </w:r>
      <w:r w:rsidR="00312169">
        <w:rPr>
          <w:rFonts w:ascii="Arial Narrow" w:hAnsi="Arial Narrow" w:cs="Arial"/>
          <w:b/>
          <w:i/>
          <w:sz w:val="28"/>
          <w:szCs w:val="28"/>
          <w:lang w:val="sr-Latn-CS"/>
        </w:rPr>
        <w:t xml:space="preserve"> </w:t>
      </w:r>
      <w:r>
        <w:rPr>
          <w:rFonts w:ascii="Arial Narrow" w:hAnsi="Arial Narrow" w:cs="Arial"/>
          <w:b/>
          <w:i/>
          <w:sz w:val="28"/>
          <w:szCs w:val="28"/>
          <w:lang w:val="sr-Latn-CS"/>
        </w:rPr>
        <w:t>godinu</w:t>
      </w:r>
    </w:p>
    <w:p w:rsidR="003173D7" w:rsidRPr="00D0548A" w:rsidRDefault="003173D7" w:rsidP="003173D7">
      <w:pPr>
        <w:spacing w:before="30" w:after="0" w:line="240" w:lineRule="auto"/>
        <w:jc w:val="center"/>
        <w:rPr>
          <w:rFonts w:ascii="Arial Narrow" w:hAnsi="Arial Narrow" w:cs="Arial"/>
          <w:sz w:val="36"/>
          <w:szCs w:val="36"/>
        </w:rPr>
      </w:pPr>
    </w:p>
    <w:p w:rsidR="003173D7" w:rsidRPr="00D0548A" w:rsidRDefault="003173D7" w:rsidP="003173D7">
      <w:pPr>
        <w:spacing w:before="30" w:after="0" w:line="240" w:lineRule="auto"/>
        <w:jc w:val="center"/>
        <w:rPr>
          <w:rFonts w:ascii="Arial Narrow" w:hAnsi="Arial Narrow" w:cs="Arial"/>
          <w:sz w:val="36"/>
          <w:szCs w:val="36"/>
        </w:rPr>
      </w:pPr>
    </w:p>
    <w:p w:rsidR="003173D7" w:rsidRPr="00D0548A" w:rsidRDefault="003173D7" w:rsidP="003173D7">
      <w:pPr>
        <w:spacing w:before="30" w:after="0" w:line="240" w:lineRule="auto"/>
        <w:jc w:val="center"/>
        <w:rPr>
          <w:rFonts w:ascii="Arial Narrow" w:hAnsi="Arial Narrow" w:cs="Arial"/>
          <w:sz w:val="36"/>
          <w:szCs w:val="36"/>
        </w:rPr>
      </w:pPr>
    </w:p>
    <w:p w:rsidR="003173D7" w:rsidRDefault="003173D7" w:rsidP="003173D7">
      <w:pPr>
        <w:spacing w:before="30" w:after="0" w:line="240" w:lineRule="auto"/>
        <w:jc w:val="center"/>
        <w:rPr>
          <w:rFonts w:ascii="Arial Narrow" w:hAnsi="Arial Narrow" w:cs="Arial"/>
          <w:sz w:val="36"/>
          <w:szCs w:val="36"/>
        </w:rPr>
      </w:pPr>
    </w:p>
    <w:p w:rsidR="003173D7" w:rsidRDefault="003173D7" w:rsidP="003173D7">
      <w:pPr>
        <w:spacing w:before="30" w:after="0" w:line="240" w:lineRule="auto"/>
        <w:jc w:val="center"/>
        <w:rPr>
          <w:rFonts w:ascii="Arial Narrow" w:hAnsi="Arial Narrow" w:cs="Arial"/>
          <w:sz w:val="36"/>
          <w:szCs w:val="36"/>
        </w:rPr>
      </w:pPr>
    </w:p>
    <w:p w:rsidR="003173D7" w:rsidRPr="00D0548A" w:rsidRDefault="003173D7" w:rsidP="003173D7">
      <w:pPr>
        <w:spacing w:before="30" w:after="0" w:line="240" w:lineRule="auto"/>
        <w:jc w:val="center"/>
        <w:rPr>
          <w:rFonts w:ascii="Arial Narrow" w:hAnsi="Arial Narrow" w:cs="Arial"/>
          <w:sz w:val="36"/>
          <w:szCs w:val="36"/>
        </w:rPr>
      </w:pPr>
    </w:p>
    <w:p w:rsidR="003173D7" w:rsidRPr="00D0548A" w:rsidRDefault="003173D7" w:rsidP="003173D7">
      <w:pPr>
        <w:spacing w:before="30" w:after="0" w:line="240" w:lineRule="auto"/>
        <w:jc w:val="center"/>
        <w:rPr>
          <w:rFonts w:ascii="Arial Narrow" w:hAnsi="Arial Narrow" w:cs="Arial"/>
          <w:b/>
          <w:bCs/>
          <w:color w:val="000000"/>
          <w:sz w:val="29"/>
          <w:szCs w:val="29"/>
          <w:lang w:val="pl-PL"/>
        </w:rPr>
      </w:pPr>
    </w:p>
    <w:p w:rsidR="003173D7" w:rsidRPr="00D0548A" w:rsidRDefault="003173D7" w:rsidP="003173D7">
      <w:pPr>
        <w:spacing w:before="30" w:after="0" w:line="240" w:lineRule="auto"/>
        <w:jc w:val="center"/>
        <w:rPr>
          <w:rFonts w:ascii="Arial Narrow" w:hAnsi="Arial Narrow" w:cs="Arial"/>
          <w:b/>
          <w:bCs/>
          <w:color w:val="000000"/>
          <w:sz w:val="29"/>
          <w:szCs w:val="29"/>
          <w:lang w:val="pl-PL"/>
        </w:rPr>
      </w:pPr>
    </w:p>
    <w:p w:rsidR="003173D7" w:rsidRPr="00D0548A" w:rsidRDefault="003173D7" w:rsidP="003173D7">
      <w:pPr>
        <w:spacing w:before="30" w:after="0" w:line="240" w:lineRule="auto"/>
        <w:jc w:val="center"/>
        <w:rPr>
          <w:rFonts w:ascii="Arial Narrow" w:hAnsi="Arial Narrow" w:cs="Arial"/>
          <w:b/>
          <w:bCs/>
          <w:color w:val="000000"/>
          <w:sz w:val="29"/>
          <w:szCs w:val="29"/>
          <w:lang w:val="pl-PL"/>
        </w:rPr>
      </w:pPr>
    </w:p>
    <w:p w:rsidR="00915B2B" w:rsidRDefault="00915B2B" w:rsidP="003173D7">
      <w:pPr>
        <w:spacing w:before="30" w:after="0" w:line="240" w:lineRule="auto"/>
        <w:jc w:val="center"/>
        <w:outlineLvl w:val="0"/>
        <w:rPr>
          <w:rFonts w:ascii="Arial Narrow" w:hAnsi="Arial Narrow" w:cs="Arial"/>
          <w:i/>
          <w:color w:val="000000"/>
          <w:sz w:val="28"/>
          <w:szCs w:val="28"/>
          <w:lang w:val="pl-PL"/>
        </w:rPr>
      </w:pPr>
    </w:p>
    <w:p w:rsidR="00915B2B" w:rsidRDefault="00915B2B" w:rsidP="003173D7">
      <w:pPr>
        <w:spacing w:before="30" w:after="0" w:line="240" w:lineRule="auto"/>
        <w:jc w:val="center"/>
        <w:outlineLvl w:val="0"/>
        <w:rPr>
          <w:rFonts w:ascii="Arial Narrow" w:hAnsi="Arial Narrow" w:cs="Arial"/>
          <w:i/>
          <w:color w:val="000000"/>
          <w:sz w:val="28"/>
          <w:szCs w:val="28"/>
          <w:lang w:val="pl-PL"/>
        </w:rPr>
      </w:pPr>
    </w:p>
    <w:p w:rsidR="00915B2B" w:rsidRDefault="00915B2B" w:rsidP="003173D7">
      <w:pPr>
        <w:spacing w:before="30" w:after="0" w:line="240" w:lineRule="auto"/>
        <w:jc w:val="center"/>
        <w:outlineLvl w:val="0"/>
        <w:rPr>
          <w:rFonts w:ascii="Arial Narrow" w:hAnsi="Arial Narrow" w:cs="Arial"/>
          <w:i/>
          <w:color w:val="000000"/>
          <w:sz w:val="28"/>
          <w:szCs w:val="28"/>
          <w:lang w:val="pl-PL"/>
        </w:rPr>
      </w:pPr>
    </w:p>
    <w:p w:rsidR="003173D7" w:rsidRPr="00276DB7" w:rsidRDefault="003344D8" w:rsidP="003173D7">
      <w:pPr>
        <w:spacing w:before="30" w:after="0" w:line="240" w:lineRule="auto"/>
        <w:jc w:val="center"/>
        <w:outlineLvl w:val="0"/>
        <w:rPr>
          <w:rFonts w:ascii="Arial Narrow" w:hAnsi="Arial Narrow" w:cs="Arial"/>
          <w:i/>
          <w:color w:val="000000"/>
          <w:sz w:val="28"/>
          <w:szCs w:val="28"/>
          <w:lang w:val="pl-PL"/>
        </w:rPr>
      </w:pPr>
      <w:r>
        <w:rPr>
          <w:rFonts w:ascii="Arial Narrow" w:hAnsi="Arial Narrow" w:cs="Arial"/>
          <w:i/>
          <w:color w:val="000000"/>
          <w:sz w:val="28"/>
          <w:szCs w:val="28"/>
          <w:lang w:val="pl-PL"/>
        </w:rPr>
        <w:t>Podgorica, jul</w:t>
      </w:r>
      <w:r w:rsidR="003173D7" w:rsidRPr="00276DB7">
        <w:rPr>
          <w:rFonts w:ascii="Arial Narrow" w:hAnsi="Arial Narrow" w:cs="Arial"/>
          <w:i/>
          <w:color w:val="000000"/>
          <w:sz w:val="28"/>
          <w:szCs w:val="28"/>
          <w:lang w:val="pl-PL"/>
        </w:rPr>
        <w:t xml:space="preserve"> 2017.</w:t>
      </w:r>
      <w:r w:rsidR="00A368DF">
        <w:rPr>
          <w:rFonts w:ascii="Arial Narrow" w:hAnsi="Arial Narrow" w:cs="Arial"/>
          <w:i/>
          <w:color w:val="000000"/>
          <w:sz w:val="28"/>
          <w:szCs w:val="28"/>
          <w:lang w:val="pl-PL"/>
        </w:rPr>
        <w:t xml:space="preserve"> </w:t>
      </w:r>
      <w:r w:rsidR="003173D7" w:rsidRPr="00276DB7">
        <w:rPr>
          <w:rFonts w:ascii="Arial Narrow" w:hAnsi="Arial Narrow" w:cs="Arial"/>
          <w:i/>
          <w:color w:val="000000"/>
          <w:sz w:val="28"/>
          <w:szCs w:val="28"/>
          <w:lang w:val="pl-PL"/>
        </w:rPr>
        <w:t>godine</w:t>
      </w:r>
    </w:p>
    <w:p w:rsidR="003173D7" w:rsidRDefault="003173D7" w:rsidP="003173D7">
      <w:pPr>
        <w:spacing w:after="0" w:line="240" w:lineRule="auto"/>
        <w:jc w:val="center"/>
        <w:outlineLvl w:val="0"/>
        <w:rPr>
          <w:rFonts w:ascii="Arial Narrow" w:hAnsi="Arial Narrow"/>
          <w:b/>
          <w:bCs/>
          <w:sz w:val="26"/>
          <w:szCs w:val="26"/>
          <w:lang w:val="pl-PL"/>
        </w:rPr>
      </w:pPr>
    </w:p>
    <w:p w:rsidR="005C40E7" w:rsidRDefault="005C40E7" w:rsidP="003173D7">
      <w:pPr>
        <w:spacing w:after="0" w:line="240" w:lineRule="auto"/>
        <w:jc w:val="center"/>
        <w:outlineLvl w:val="0"/>
        <w:rPr>
          <w:rFonts w:ascii="Arial Narrow" w:hAnsi="Arial Narrow"/>
          <w:b/>
          <w:bCs/>
          <w:i/>
          <w:sz w:val="28"/>
          <w:szCs w:val="28"/>
          <w:lang w:val="pl-PL"/>
        </w:rPr>
      </w:pPr>
    </w:p>
    <w:p w:rsidR="005C40E7" w:rsidRDefault="005C40E7" w:rsidP="003173D7">
      <w:pPr>
        <w:spacing w:after="0" w:line="240" w:lineRule="auto"/>
        <w:jc w:val="center"/>
        <w:outlineLvl w:val="0"/>
        <w:rPr>
          <w:rFonts w:ascii="Arial Narrow" w:hAnsi="Arial Narrow"/>
          <w:b/>
          <w:bCs/>
          <w:i/>
          <w:sz w:val="28"/>
          <w:szCs w:val="28"/>
          <w:lang w:val="pl-PL"/>
        </w:rPr>
      </w:pPr>
    </w:p>
    <w:p w:rsidR="005C40E7" w:rsidRDefault="005C40E7" w:rsidP="003173D7">
      <w:pPr>
        <w:spacing w:after="0" w:line="240" w:lineRule="auto"/>
        <w:jc w:val="center"/>
        <w:outlineLvl w:val="0"/>
        <w:rPr>
          <w:rFonts w:ascii="Arial Narrow" w:hAnsi="Arial Narrow"/>
          <w:b/>
          <w:bCs/>
          <w:i/>
          <w:sz w:val="28"/>
          <w:szCs w:val="28"/>
          <w:lang w:val="pl-PL"/>
        </w:rPr>
      </w:pPr>
    </w:p>
    <w:p w:rsidR="005C40E7" w:rsidRDefault="005C40E7" w:rsidP="003173D7">
      <w:pPr>
        <w:spacing w:after="0" w:line="240" w:lineRule="auto"/>
        <w:jc w:val="center"/>
        <w:outlineLvl w:val="0"/>
        <w:rPr>
          <w:rFonts w:ascii="Arial Narrow" w:hAnsi="Arial Narrow"/>
          <w:b/>
          <w:bCs/>
          <w:i/>
          <w:sz w:val="28"/>
          <w:szCs w:val="28"/>
          <w:lang w:val="pl-PL"/>
        </w:rPr>
      </w:pPr>
    </w:p>
    <w:p w:rsidR="005C40E7" w:rsidRDefault="005C40E7" w:rsidP="003173D7">
      <w:pPr>
        <w:spacing w:after="0" w:line="240" w:lineRule="auto"/>
        <w:jc w:val="center"/>
        <w:outlineLvl w:val="0"/>
        <w:rPr>
          <w:rFonts w:ascii="Arial Narrow" w:hAnsi="Arial Narrow"/>
          <w:b/>
          <w:bCs/>
          <w:i/>
          <w:sz w:val="28"/>
          <w:szCs w:val="28"/>
          <w:lang w:val="pl-PL"/>
        </w:rPr>
      </w:pPr>
    </w:p>
    <w:p w:rsidR="003173D7" w:rsidRPr="00700C3E" w:rsidRDefault="003173D7" w:rsidP="003173D7">
      <w:pPr>
        <w:spacing w:after="0" w:line="240" w:lineRule="auto"/>
        <w:jc w:val="center"/>
        <w:outlineLvl w:val="0"/>
        <w:rPr>
          <w:rFonts w:ascii="Arial Narrow" w:hAnsi="Arial Narrow"/>
          <w:b/>
          <w:bCs/>
          <w:i/>
          <w:sz w:val="28"/>
          <w:szCs w:val="28"/>
          <w:lang w:val="pl-PL"/>
        </w:rPr>
      </w:pPr>
      <w:r w:rsidRPr="00700C3E">
        <w:rPr>
          <w:rFonts w:ascii="Arial Narrow" w:hAnsi="Arial Narrow"/>
          <w:b/>
          <w:bCs/>
          <w:i/>
          <w:sz w:val="28"/>
          <w:szCs w:val="28"/>
          <w:lang w:val="pl-PL"/>
        </w:rPr>
        <w:t>U V O D</w:t>
      </w:r>
    </w:p>
    <w:p w:rsidR="003173D7" w:rsidRPr="00D0548A" w:rsidRDefault="003173D7" w:rsidP="003173D7">
      <w:pPr>
        <w:spacing w:after="0" w:line="240" w:lineRule="auto"/>
        <w:jc w:val="center"/>
        <w:outlineLvl w:val="0"/>
        <w:rPr>
          <w:rFonts w:ascii="Arial Narrow" w:hAnsi="Arial Narrow"/>
          <w:b/>
          <w:bCs/>
          <w:sz w:val="26"/>
          <w:szCs w:val="26"/>
          <w:lang w:val="pl-PL"/>
        </w:rPr>
      </w:pPr>
    </w:p>
    <w:p w:rsidR="003173D7" w:rsidRPr="00D0548A" w:rsidRDefault="003173D7" w:rsidP="003173D7">
      <w:pPr>
        <w:spacing w:after="0" w:line="240" w:lineRule="auto"/>
        <w:jc w:val="both"/>
        <w:rPr>
          <w:rFonts w:ascii="Arial Narrow" w:hAnsi="Arial Narrow"/>
          <w:i/>
          <w:sz w:val="26"/>
          <w:szCs w:val="26"/>
          <w:lang w:val="hr-HR"/>
        </w:rPr>
      </w:pPr>
      <w:r w:rsidRPr="00D0548A">
        <w:rPr>
          <w:rFonts w:ascii="Arial Narrow" w:hAnsi="Arial Narrow"/>
          <w:bCs/>
          <w:i/>
          <w:color w:val="000000"/>
          <w:sz w:val="26"/>
          <w:szCs w:val="26"/>
        </w:rPr>
        <w:t>Skupština Glavnog grada usvojila je 15.11.2013.godine</w:t>
      </w:r>
      <w:r w:rsidRPr="00D0548A">
        <w:rPr>
          <w:rFonts w:ascii="Arial Narrow" w:hAnsi="Arial Narrow"/>
          <w:i/>
          <w:sz w:val="26"/>
          <w:szCs w:val="26"/>
          <w:lang w:val="sr-Latn-CS"/>
        </w:rPr>
        <w:t xml:space="preserve"> Lokalni program prevencije neprihvatljivog ponašanja </w:t>
      </w:r>
      <w:r w:rsidR="00112590">
        <w:rPr>
          <w:rFonts w:ascii="Arial Narrow" w:hAnsi="Arial Narrow"/>
          <w:i/>
          <w:sz w:val="26"/>
          <w:szCs w:val="26"/>
          <w:lang w:val="sr-Latn-CS"/>
        </w:rPr>
        <w:t>djece i mladih u Glavnom gradu - Podgorici</w:t>
      </w:r>
      <w:r w:rsidRPr="00D0548A">
        <w:rPr>
          <w:rFonts w:ascii="Arial Narrow" w:hAnsi="Arial Narrow"/>
          <w:i/>
          <w:sz w:val="26"/>
          <w:szCs w:val="26"/>
          <w:lang w:val="sr-Latn-CS"/>
        </w:rPr>
        <w:t xml:space="preserve"> 2014-2018.</w:t>
      </w:r>
      <w:r w:rsidRPr="00D0548A">
        <w:rPr>
          <w:rFonts w:ascii="Arial Narrow" w:hAnsi="Arial Narrow"/>
          <w:bCs/>
          <w:i/>
          <w:color w:val="000000"/>
          <w:sz w:val="26"/>
          <w:szCs w:val="26"/>
        </w:rPr>
        <w:t xml:space="preserve"> Ovim programom </w:t>
      </w:r>
      <w:r w:rsidRPr="00D0548A">
        <w:rPr>
          <w:rFonts w:ascii="Arial Narrow" w:hAnsi="Arial Narrow"/>
          <w:i/>
          <w:sz w:val="26"/>
          <w:szCs w:val="26"/>
          <w:lang w:val="sr-Latn-CS"/>
        </w:rPr>
        <w:t xml:space="preserve">predviđene </w:t>
      </w:r>
      <w:r w:rsidRPr="00D0548A">
        <w:rPr>
          <w:rFonts w:ascii="Arial Narrow" w:hAnsi="Arial Narrow"/>
          <w:bCs/>
          <w:i/>
          <w:color w:val="000000"/>
          <w:sz w:val="26"/>
          <w:szCs w:val="26"/>
        </w:rPr>
        <w:t>su</w:t>
      </w:r>
      <w:r w:rsidRPr="00D0548A">
        <w:rPr>
          <w:rFonts w:ascii="Arial Narrow" w:hAnsi="Arial Narrow"/>
          <w:i/>
          <w:sz w:val="26"/>
          <w:szCs w:val="26"/>
          <w:lang w:val="sr-Latn-CS"/>
        </w:rPr>
        <w:t xml:space="preserve"> aktivnosti koje treba preduzeti u navedenom periodu da bi se unaprijedila zaštita </w:t>
      </w:r>
      <w:r w:rsidRPr="00D0548A">
        <w:rPr>
          <w:rFonts w:ascii="Arial Narrow" w:hAnsi="Arial Narrow"/>
          <w:i/>
          <w:sz w:val="26"/>
          <w:szCs w:val="26"/>
          <w:lang w:val="hr-HR"/>
        </w:rPr>
        <w:t xml:space="preserve">djece i mladih, kroz zajedničko djelovanje svih nadležnih službi, institucija i pojedinaca na nivou Glavnog grada koji se bave vaspitanjem, obrazovanjem i različitim vidovima zaštite mladih. </w:t>
      </w:r>
    </w:p>
    <w:p w:rsidR="003173D7" w:rsidRPr="00D0548A" w:rsidRDefault="003173D7" w:rsidP="003173D7">
      <w:pPr>
        <w:spacing w:after="0" w:line="240" w:lineRule="auto"/>
        <w:jc w:val="both"/>
        <w:rPr>
          <w:rFonts w:ascii="Arial Narrow" w:hAnsi="Arial Narrow"/>
          <w:i/>
          <w:sz w:val="26"/>
          <w:szCs w:val="26"/>
          <w:lang w:val="hr-HR"/>
        </w:rPr>
      </w:pPr>
    </w:p>
    <w:p w:rsidR="003173D7" w:rsidRPr="00D0548A" w:rsidRDefault="003173D7" w:rsidP="003173D7">
      <w:pPr>
        <w:spacing w:after="0" w:line="240" w:lineRule="auto"/>
        <w:jc w:val="both"/>
        <w:rPr>
          <w:rFonts w:ascii="Arial Narrow" w:hAnsi="Arial Narrow"/>
          <w:i/>
          <w:iCs/>
          <w:sz w:val="26"/>
          <w:szCs w:val="26"/>
          <w:lang w:val="hr-HR"/>
        </w:rPr>
      </w:pPr>
      <w:r w:rsidRPr="00D0548A">
        <w:rPr>
          <w:rFonts w:ascii="Arial Narrow" w:hAnsi="Arial Narrow"/>
          <w:i/>
          <w:iCs/>
          <w:sz w:val="26"/>
          <w:szCs w:val="26"/>
          <w:lang w:val="hr-HR"/>
        </w:rPr>
        <w:t xml:space="preserve">Neprihvatljivo </w:t>
      </w:r>
      <w:r w:rsidRPr="00D0548A">
        <w:rPr>
          <w:rFonts w:ascii="Arial Narrow" w:hAnsi="Arial Narrow"/>
          <w:i/>
          <w:iCs/>
          <w:sz w:val="26"/>
          <w:szCs w:val="26"/>
          <w:lang w:val="en-US"/>
        </w:rPr>
        <w:t>pona</w:t>
      </w:r>
      <w:r w:rsidRPr="00D0548A">
        <w:rPr>
          <w:rFonts w:ascii="Arial Narrow" w:hAnsi="Arial Narrow"/>
          <w:i/>
          <w:iCs/>
          <w:sz w:val="26"/>
          <w:szCs w:val="26"/>
          <w:lang w:val="hr-HR"/>
        </w:rPr>
        <w:t>š</w:t>
      </w:r>
      <w:r w:rsidRPr="00D0548A">
        <w:rPr>
          <w:rFonts w:ascii="Arial Narrow" w:hAnsi="Arial Narrow"/>
          <w:i/>
          <w:iCs/>
          <w:sz w:val="26"/>
          <w:szCs w:val="26"/>
          <w:lang w:val="en-US"/>
        </w:rPr>
        <w:t>anje</w:t>
      </w:r>
      <w:r w:rsidRPr="00D0548A">
        <w:rPr>
          <w:rFonts w:ascii="Arial Narrow" w:hAnsi="Arial Narrow"/>
          <w:i/>
          <w:iCs/>
          <w:sz w:val="26"/>
          <w:szCs w:val="26"/>
          <w:lang w:val="hr-HR"/>
        </w:rPr>
        <w:t xml:space="preserve"> mladih naraštaja</w:t>
      </w:r>
      <w:r w:rsidR="004A631F">
        <w:rPr>
          <w:rFonts w:ascii="Arial Narrow" w:hAnsi="Arial Narrow"/>
          <w:i/>
          <w:iCs/>
          <w:sz w:val="26"/>
          <w:szCs w:val="26"/>
          <w:lang w:val="hr-HR"/>
        </w:rPr>
        <w:t xml:space="preserve"> sve više </w:t>
      </w:r>
      <w:r w:rsidR="000A695D">
        <w:rPr>
          <w:rFonts w:ascii="Arial Narrow" w:hAnsi="Arial Narrow"/>
          <w:i/>
          <w:iCs/>
          <w:sz w:val="26"/>
          <w:szCs w:val="26"/>
          <w:lang w:val="hr-HR"/>
        </w:rPr>
        <w:t xml:space="preserve">privlači </w:t>
      </w:r>
      <w:r w:rsidR="004A631F">
        <w:rPr>
          <w:rFonts w:ascii="Arial Narrow" w:hAnsi="Arial Narrow"/>
          <w:i/>
          <w:iCs/>
          <w:sz w:val="26"/>
          <w:szCs w:val="26"/>
          <w:lang w:val="hr-HR"/>
        </w:rPr>
        <w:t>pažnju javnosti</w:t>
      </w:r>
      <w:r w:rsidRPr="00D0548A">
        <w:rPr>
          <w:rFonts w:ascii="Arial Narrow" w:hAnsi="Arial Narrow"/>
          <w:i/>
          <w:iCs/>
          <w:sz w:val="26"/>
          <w:szCs w:val="26"/>
          <w:lang w:val="hr-HR"/>
        </w:rPr>
        <w:t xml:space="preserve">, tako da bi u </w:t>
      </w:r>
      <w:r w:rsidRPr="00D0548A">
        <w:rPr>
          <w:rFonts w:ascii="Arial Narrow" w:hAnsi="Arial Narrow"/>
          <w:i/>
          <w:iCs/>
          <w:sz w:val="26"/>
          <w:szCs w:val="26"/>
          <w:lang w:val="en-US"/>
        </w:rPr>
        <w:t>preventivnom</w:t>
      </w:r>
      <w:r w:rsidR="00917505">
        <w:rPr>
          <w:rFonts w:ascii="Arial Narrow" w:hAnsi="Arial Narrow"/>
          <w:i/>
          <w:iCs/>
          <w:sz w:val="26"/>
          <w:szCs w:val="26"/>
          <w:lang w:val="en-US"/>
        </w:rPr>
        <w:t xml:space="preserve"> </w:t>
      </w:r>
      <w:r w:rsidRPr="00D0548A">
        <w:rPr>
          <w:rFonts w:ascii="Arial Narrow" w:hAnsi="Arial Narrow"/>
          <w:i/>
          <w:iCs/>
          <w:sz w:val="26"/>
          <w:szCs w:val="26"/>
          <w:lang w:val="en-US"/>
        </w:rPr>
        <w:t>djelovanju</w:t>
      </w:r>
      <w:r w:rsidR="00917505">
        <w:rPr>
          <w:rFonts w:ascii="Arial Narrow" w:hAnsi="Arial Narrow"/>
          <w:i/>
          <w:iCs/>
          <w:sz w:val="26"/>
          <w:szCs w:val="26"/>
          <w:lang w:val="en-US"/>
        </w:rPr>
        <w:t xml:space="preserve"> </w:t>
      </w:r>
      <w:r w:rsidRPr="00D0548A">
        <w:rPr>
          <w:rFonts w:ascii="Arial Narrow" w:hAnsi="Arial Narrow"/>
          <w:i/>
          <w:iCs/>
          <w:sz w:val="26"/>
          <w:szCs w:val="26"/>
          <w:lang w:val="en-US"/>
        </w:rPr>
        <w:t>trebalo da</w:t>
      </w:r>
      <w:r w:rsidR="00917505">
        <w:rPr>
          <w:rFonts w:ascii="Arial Narrow" w:hAnsi="Arial Narrow"/>
          <w:i/>
          <w:iCs/>
          <w:sz w:val="26"/>
          <w:szCs w:val="26"/>
          <w:lang w:val="en-US"/>
        </w:rPr>
        <w:t xml:space="preserve"> </w:t>
      </w:r>
      <w:r w:rsidRPr="00D0548A">
        <w:rPr>
          <w:rFonts w:ascii="Arial Narrow" w:hAnsi="Arial Narrow"/>
          <w:i/>
          <w:iCs/>
          <w:sz w:val="26"/>
          <w:szCs w:val="26"/>
          <w:lang w:val="en-US"/>
        </w:rPr>
        <w:t>u</w:t>
      </w:r>
      <w:r w:rsidRPr="00D0548A">
        <w:rPr>
          <w:rFonts w:ascii="Arial Narrow" w:hAnsi="Arial Narrow"/>
          <w:i/>
          <w:iCs/>
          <w:sz w:val="26"/>
          <w:szCs w:val="26"/>
          <w:lang w:val="hr-HR"/>
        </w:rPr>
        <w:t>č</w:t>
      </w:r>
      <w:r w:rsidRPr="00D0548A">
        <w:rPr>
          <w:rFonts w:ascii="Arial Narrow" w:hAnsi="Arial Narrow"/>
          <w:i/>
          <w:iCs/>
          <w:sz w:val="26"/>
          <w:szCs w:val="26"/>
          <w:lang w:val="en-US"/>
        </w:rPr>
        <w:t>estvuju</w:t>
      </w:r>
      <w:r w:rsidRPr="00D0548A">
        <w:rPr>
          <w:rFonts w:ascii="Arial Narrow" w:hAnsi="Arial Narrow"/>
          <w:i/>
          <w:iCs/>
          <w:sz w:val="26"/>
          <w:szCs w:val="26"/>
          <w:lang w:val="hr-HR"/>
        </w:rPr>
        <w:t xml:space="preserve"> lokalna </w:t>
      </w:r>
      <w:r w:rsidRPr="00D0548A">
        <w:rPr>
          <w:rFonts w:ascii="Arial Narrow" w:hAnsi="Arial Narrow"/>
          <w:i/>
          <w:iCs/>
          <w:sz w:val="26"/>
          <w:szCs w:val="26"/>
          <w:lang w:val="en-US"/>
        </w:rPr>
        <w:t>uprava</w:t>
      </w:r>
      <w:r w:rsidR="00917505">
        <w:rPr>
          <w:rFonts w:ascii="Arial Narrow" w:hAnsi="Arial Narrow"/>
          <w:i/>
          <w:iCs/>
          <w:sz w:val="26"/>
          <w:szCs w:val="26"/>
          <w:lang w:val="en-US"/>
        </w:rPr>
        <w:t xml:space="preserve"> i </w:t>
      </w:r>
      <w:r w:rsidRPr="00D0548A">
        <w:rPr>
          <w:rFonts w:ascii="Arial Narrow" w:hAnsi="Arial Narrow"/>
          <w:i/>
          <w:iCs/>
          <w:sz w:val="26"/>
          <w:szCs w:val="26"/>
          <w:lang w:val="en-US"/>
        </w:rPr>
        <w:t>samouprava</w:t>
      </w:r>
      <w:r w:rsidRPr="00D0548A">
        <w:rPr>
          <w:rFonts w:ascii="Arial Narrow" w:hAnsi="Arial Narrow"/>
          <w:i/>
          <w:iCs/>
          <w:sz w:val="26"/>
          <w:szCs w:val="26"/>
          <w:lang w:val="hr-HR"/>
        </w:rPr>
        <w:t xml:space="preserve">, </w:t>
      </w:r>
      <w:r w:rsidR="00F43F4F">
        <w:rPr>
          <w:rFonts w:ascii="Arial Narrow" w:hAnsi="Arial Narrow"/>
          <w:i/>
          <w:iCs/>
          <w:sz w:val="26"/>
          <w:szCs w:val="26"/>
          <w:lang w:val="en-US"/>
        </w:rPr>
        <w:t>socijalna</w:t>
      </w:r>
      <w:r w:rsidR="00917505">
        <w:rPr>
          <w:rFonts w:ascii="Arial Narrow" w:hAnsi="Arial Narrow"/>
          <w:i/>
          <w:iCs/>
          <w:sz w:val="26"/>
          <w:szCs w:val="26"/>
          <w:lang w:val="en-US"/>
        </w:rPr>
        <w:t xml:space="preserve"> </w:t>
      </w:r>
      <w:r w:rsidRPr="00D0548A">
        <w:rPr>
          <w:rFonts w:ascii="Arial Narrow" w:hAnsi="Arial Narrow"/>
          <w:i/>
          <w:iCs/>
          <w:sz w:val="26"/>
          <w:szCs w:val="26"/>
          <w:lang w:val="en-US"/>
        </w:rPr>
        <w:t>za</w:t>
      </w:r>
      <w:r w:rsidRPr="00D0548A">
        <w:rPr>
          <w:rFonts w:ascii="Arial Narrow" w:hAnsi="Arial Narrow"/>
          <w:i/>
          <w:iCs/>
          <w:sz w:val="26"/>
          <w:szCs w:val="26"/>
          <w:lang w:val="hr-HR"/>
        </w:rPr>
        <w:t>š</w:t>
      </w:r>
      <w:r w:rsidRPr="00D0548A">
        <w:rPr>
          <w:rFonts w:ascii="Arial Narrow" w:hAnsi="Arial Narrow"/>
          <w:i/>
          <w:iCs/>
          <w:sz w:val="26"/>
          <w:szCs w:val="26"/>
          <w:lang w:val="en-US"/>
        </w:rPr>
        <w:t>tita</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zdravstvo</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vaspitanje</w:t>
      </w:r>
      <w:r w:rsidR="00F43F4F">
        <w:rPr>
          <w:rFonts w:ascii="Arial Narrow" w:hAnsi="Arial Narrow"/>
          <w:i/>
          <w:iCs/>
          <w:sz w:val="26"/>
          <w:szCs w:val="26"/>
          <w:lang w:val="en-US"/>
        </w:rPr>
        <w:t xml:space="preserve"> i</w:t>
      </w:r>
      <w:r w:rsidR="00917505">
        <w:rPr>
          <w:rFonts w:ascii="Arial Narrow" w:hAnsi="Arial Narrow"/>
          <w:i/>
          <w:iCs/>
          <w:sz w:val="26"/>
          <w:szCs w:val="26"/>
          <w:lang w:val="en-US"/>
        </w:rPr>
        <w:t xml:space="preserve"> </w:t>
      </w:r>
      <w:r w:rsidRPr="00D0548A">
        <w:rPr>
          <w:rFonts w:ascii="Arial Narrow" w:hAnsi="Arial Narrow"/>
          <w:i/>
          <w:iCs/>
          <w:sz w:val="26"/>
          <w:szCs w:val="26"/>
          <w:lang w:val="en-US"/>
        </w:rPr>
        <w:t>obrazovanje</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kultura</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sport</w:t>
      </w:r>
      <w:r w:rsidR="00917505">
        <w:rPr>
          <w:rFonts w:ascii="Arial Narrow" w:hAnsi="Arial Narrow"/>
          <w:i/>
          <w:iCs/>
          <w:sz w:val="26"/>
          <w:szCs w:val="26"/>
          <w:lang w:val="en-US"/>
        </w:rPr>
        <w:t xml:space="preserve"> i </w:t>
      </w:r>
      <w:r w:rsidRPr="00D0548A">
        <w:rPr>
          <w:rFonts w:ascii="Arial Narrow" w:hAnsi="Arial Narrow"/>
          <w:i/>
          <w:iCs/>
          <w:sz w:val="26"/>
          <w:szCs w:val="26"/>
          <w:lang w:val="en-US"/>
        </w:rPr>
        <w:t>rekreacija</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policija</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mediji</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nevladine</w:t>
      </w:r>
      <w:r w:rsidR="00917505">
        <w:rPr>
          <w:rFonts w:ascii="Arial Narrow" w:hAnsi="Arial Narrow"/>
          <w:i/>
          <w:iCs/>
          <w:sz w:val="26"/>
          <w:szCs w:val="26"/>
          <w:lang w:val="en-US"/>
        </w:rPr>
        <w:t xml:space="preserve"> </w:t>
      </w:r>
      <w:r w:rsidRPr="00D0548A">
        <w:rPr>
          <w:rFonts w:ascii="Arial Narrow" w:hAnsi="Arial Narrow"/>
          <w:i/>
          <w:iCs/>
          <w:sz w:val="26"/>
          <w:szCs w:val="26"/>
          <w:lang w:val="en-US"/>
        </w:rPr>
        <w:t>organizacije</w:t>
      </w:r>
      <w:r w:rsidRPr="00D0548A">
        <w:rPr>
          <w:rFonts w:ascii="Arial Narrow" w:hAnsi="Arial Narrow"/>
          <w:i/>
          <w:iCs/>
          <w:sz w:val="26"/>
          <w:szCs w:val="26"/>
          <w:lang w:val="hr-HR"/>
        </w:rPr>
        <w:t xml:space="preserve">, </w:t>
      </w:r>
      <w:r w:rsidRPr="00D0548A">
        <w:rPr>
          <w:rFonts w:ascii="Arial Narrow" w:hAnsi="Arial Narrow"/>
          <w:i/>
          <w:iCs/>
          <w:sz w:val="26"/>
          <w:szCs w:val="26"/>
          <w:lang w:val="en-US"/>
        </w:rPr>
        <w:t>kao</w:t>
      </w:r>
      <w:r w:rsidR="00917505">
        <w:rPr>
          <w:rFonts w:ascii="Arial Narrow" w:hAnsi="Arial Narrow"/>
          <w:i/>
          <w:iCs/>
          <w:sz w:val="26"/>
          <w:szCs w:val="26"/>
          <w:lang w:val="en-US"/>
        </w:rPr>
        <w:t xml:space="preserve"> </w:t>
      </w:r>
      <w:r w:rsidRPr="00D0548A">
        <w:rPr>
          <w:rFonts w:ascii="Arial Narrow" w:hAnsi="Arial Narrow"/>
          <w:i/>
          <w:iCs/>
          <w:sz w:val="26"/>
          <w:szCs w:val="26"/>
          <w:lang w:val="en-US"/>
        </w:rPr>
        <w:t>i</w:t>
      </w:r>
      <w:r w:rsidRPr="00D0548A">
        <w:rPr>
          <w:rFonts w:ascii="Arial Narrow" w:hAnsi="Arial Narrow"/>
          <w:i/>
          <w:iCs/>
          <w:sz w:val="26"/>
          <w:szCs w:val="26"/>
          <w:lang w:val="hr-HR"/>
        </w:rPr>
        <w:t xml:space="preserve"> svi </w:t>
      </w:r>
      <w:r w:rsidRPr="00D0548A">
        <w:rPr>
          <w:rFonts w:ascii="Arial Narrow" w:hAnsi="Arial Narrow"/>
          <w:i/>
          <w:iCs/>
          <w:sz w:val="26"/>
          <w:szCs w:val="26"/>
          <w:lang w:val="en-US"/>
        </w:rPr>
        <w:t>ostali</w:t>
      </w:r>
      <w:r w:rsidR="00917505">
        <w:rPr>
          <w:rFonts w:ascii="Arial Narrow" w:hAnsi="Arial Narrow"/>
          <w:i/>
          <w:iCs/>
          <w:sz w:val="26"/>
          <w:szCs w:val="26"/>
          <w:lang w:val="en-US"/>
        </w:rPr>
        <w:t xml:space="preserve"> </w:t>
      </w:r>
      <w:r w:rsidRPr="00D0548A">
        <w:rPr>
          <w:rFonts w:ascii="Arial Narrow" w:hAnsi="Arial Narrow"/>
          <w:i/>
          <w:iCs/>
          <w:sz w:val="26"/>
          <w:szCs w:val="26"/>
          <w:lang w:val="en-US"/>
        </w:rPr>
        <w:t>resurs</w:t>
      </w:r>
      <w:r w:rsidR="00B749D5">
        <w:rPr>
          <w:rFonts w:ascii="Arial Narrow" w:hAnsi="Arial Narrow"/>
          <w:i/>
          <w:iCs/>
          <w:sz w:val="26"/>
          <w:szCs w:val="26"/>
          <w:lang w:val="en-US"/>
        </w:rPr>
        <w:t>i</w:t>
      </w:r>
      <w:r w:rsidR="00F43F4F">
        <w:rPr>
          <w:rFonts w:ascii="Arial Narrow" w:hAnsi="Arial Narrow"/>
          <w:i/>
          <w:iCs/>
          <w:sz w:val="26"/>
          <w:szCs w:val="26"/>
          <w:lang w:val="en-US"/>
        </w:rPr>
        <w:t xml:space="preserve"> i</w:t>
      </w:r>
      <w:r w:rsidR="00917505">
        <w:rPr>
          <w:rFonts w:ascii="Arial Narrow" w:hAnsi="Arial Narrow"/>
          <w:i/>
          <w:iCs/>
          <w:sz w:val="26"/>
          <w:szCs w:val="26"/>
          <w:lang w:val="en-US"/>
        </w:rPr>
        <w:t xml:space="preserve"> </w:t>
      </w:r>
      <w:r w:rsidRPr="00D0548A">
        <w:rPr>
          <w:rFonts w:ascii="Arial Narrow" w:hAnsi="Arial Narrow"/>
          <w:i/>
          <w:iCs/>
          <w:sz w:val="26"/>
          <w:szCs w:val="26"/>
          <w:lang w:val="en-US"/>
        </w:rPr>
        <w:t>zajednice</w:t>
      </w:r>
      <w:r w:rsidRPr="00D0548A">
        <w:rPr>
          <w:rFonts w:ascii="Arial Narrow" w:hAnsi="Arial Narrow"/>
          <w:i/>
          <w:iCs/>
          <w:sz w:val="26"/>
          <w:szCs w:val="26"/>
          <w:lang w:val="hr-HR"/>
        </w:rPr>
        <w:t>.</w:t>
      </w:r>
    </w:p>
    <w:p w:rsidR="003173D7" w:rsidRPr="00D0548A" w:rsidRDefault="003173D7" w:rsidP="003173D7">
      <w:pPr>
        <w:spacing w:after="0" w:line="240" w:lineRule="auto"/>
        <w:jc w:val="both"/>
        <w:rPr>
          <w:rFonts w:ascii="Arial Narrow" w:hAnsi="Arial Narrow"/>
          <w:i/>
          <w:iCs/>
          <w:sz w:val="26"/>
          <w:szCs w:val="26"/>
          <w:lang w:val="hr-HR"/>
        </w:rPr>
      </w:pPr>
    </w:p>
    <w:p w:rsidR="003173D7" w:rsidRPr="00D0548A" w:rsidRDefault="003173D7" w:rsidP="003173D7">
      <w:pPr>
        <w:spacing w:after="0" w:line="240" w:lineRule="auto"/>
        <w:jc w:val="both"/>
        <w:rPr>
          <w:rFonts w:ascii="Arial Narrow" w:hAnsi="Arial Narrow"/>
          <w:i/>
          <w:iCs/>
          <w:sz w:val="26"/>
          <w:szCs w:val="26"/>
          <w:lang w:val="hr-HR"/>
        </w:rPr>
      </w:pPr>
      <w:r w:rsidRPr="00D0548A">
        <w:rPr>
          <w:rFonts w:ascii="Arial Narrow" w:hAnsi="Arial Narrow"/>
          <w:i/>
          <w:iCs/>
          <w:sz w:val="26"/>
          <w:szCs w:val="26"/>
          <w:lang w:val="hr-HR"/>
        </w:rPr>
        <w:t>Lokalni program prevencije neprihvatljivog pona</w:t>
      </w:r>
      <w:r w:rsidRPr="00D0548A">
        <w:rPr>
          <w:rFonts w:ascii="Arial Narrow" w:hAnsi="Arial Narrow"/>
          <w:i/>
          <w:iCs/>
          <w:sz w:val="26"/>
          <w:szCs w:val="26"/>
          <w:lang w:val="sr-Latn-CS"/>
        </w:rPr>
        <w:t xml:space="preserve">šanja djece i mladih u Glavnom gradu sastoji se od projektnih aktivnosti </w:t>
      </w:r>
      <w:r w:rsidRPr="00D0548A">
        <w:rPr>
          <w:rFonts w:ascii="Arial Narrow" w:hAnsi="Arial Narrow"/>
          <w:i/>
          <w:iCs/>
          <w:sz w:val="26"/>
          <w:szCs w:val="26"/>
          <w:lang w:val="hr-HR"/>
        </w:rPr>
        <w:t xml:space="preserve">grupisanih u više oblasti: zaštita i unapređenje zdravlja, </w:t>
      </w:r>
      <w:r w:rsidRPr="00D0548A">
        <w:rPr>
          <w:rFonts w:ascii="Arial Narrow" w:hAnsi="Arial Narrow"/>
          <w:i/>
          <w:iCs/>
          <w:sz w:val="26"/>
          <w:szCs w:val="26"/>
          <w:lang w:val="sl-SI"/>
        </w:rPr>
        <w:t>v</w:t>
      </w:r>
      <w:r w:rsidRPr="00D0548A">
        <w:rPr>
          <w:rFonts w:ascii="Arial Narrow" w:hAnsi="Arial Narrow"/>
          <w:i/>
          <w:iCs/>
          <w:sz w:val="26"/>
          <w:szCs w:val="26"/>
          <w:lang w:val="hr-HR"/>
        </w:rPr>
        <w:t>aspitanje, obrazovanje i nauka, kultura i sport, socijalna i dječja zaštita i bezbjednost.</w:t>
      </w:r>
    </w:p>
    <w:p w:rsidR="003173D7" w:rsidRPr="00D0548A" w:rsidRDefault="003173D7" w:rsidP="003173D7">
      <w:pPr>
        <w:spacing w:after="0" w:line="240" w:lineRule="auto"/>
        <w:jc w:val="both"/>
        <w:rPr>
          <w:rFonts w:ascii="Arial Narrow" w:hAnsi="Arial Narrow"/>
          <w:i/>
          <w:iCs/>
          <w:sz w:val="26"/>
          <w:szCs w:val="26"/>
          <w:lang w:val="hr-HR"/>
        </w:rPr>
      </w:pPr>
    </w:p>
    <w:p w:rsidR="003173D7" w:rsidRDefault="003173D7" w:rsidP="003173D7">
      <w:pPr>
        <w:spacing w:after="0" w:line="240" w:lineRule="auto"/>
        <w:jc w:val="both"/>
        <w:rPr>
          <w:rFonts w:ascii="Arial Narrow" w:hAnsi="Arial Narrow"/>
          <w:i/>
          <w:sz w:val="26"/>
          <w:szCs w:val="26"/>
          <w:lang w:val="sr-Latn-CS"/>
        </w:rPr>
      </w:pPr>
      <w:r w:rsidRPr="00D0548A">
        <w:rPr>
          <w:rFonts w:ascii="Arial Narrow" w:hAnsi="Arial Narrow"/>
          <w:i/>
          <w:sz w:val="26"/>
          <w:szCs w:val="26"/>
          <w:lang w:val="sr-Latn-CS"/>
        </w:rPr>
        <w:t>Izvještaj o primjeni Lokalnog programa prevencije neprihvatljivog ponašanja djece i m</w:t>
      </w:r>
      <w:r w:rsidR="00112590">
        <w:rPr>
          <w:rFonts w:ascii="Arial Narrow" w:hAnsi="Arial Narrow"/>
          <w:i/>
          <w:sz w:val="26"/>
          <w:szCs w:val="26"/>
          <w:lang w:val="sr-Latn-CS"/>
        </w:rPr>
        <w:t>ladih u Glavnom gradu- Podgorici</w:t>
      </w:r>
      <w:r w:rsidRPr="00D0548A">
        <w:rPr>
          <w:rFonts w:ascii="Arial Narrow" w:hAnsi="Arial Narrow"/>
          <w:i/>
          <w:sz w:val="26"/>
          <w:szCs w:val="26"/>
          <w:lang w:val="sr-Latn-CS"/>
        </w:rPr>
        <w:t xml:space="preserve"> 2014-2018, </w:t>
      </w:r>
      <w:r w:rsidR="00112590">
        <w:rPr>
          <w:rFonts w:ascii="Arial Narrow" w:hAnsi="Arial Narrow"/>
          <w:i/>
          <w:sz w:val="26"/>
          <w:szCs w:val="26"/>
          <w:lang w:val="sr-Latn-CS"/>
        </w:rPr>
        <w:t>za 2016. godinu, izradila je R</w:t>
      </w:r>
      <w:r w:rsidRPr="00D0548A">
        <w:rPr>
          <w:rFonts w:ascii="Arial Narrow" w:hAnsi="Arial Narrow"/>
          <w:i/>
          <w:sz w:val="26"/>
          <w:szCs w:val="26"/>
          <w:lang w:val="sr-Latn-CS"/>
        </w:rPr>
        <w:t xml:space="preserve">adna grupa u čijem sastavu su predstavnici Sekretarijata za </w:t>
      </w:r>
      <w:r>
        <w:rPr>
          <w:rFonts w:ascii="Arial Narrow" w:hAnsi="Arial Narrow"/>
          <w:i/>
          <w:sz w:val="26"/>
          <w:szCs w:val="26"/>
          <w:lang w:val="sr-Latn-CS"/>
        </w:rPr>
        <w:t xml:space="preserve">rad, mlade i </w:t>
      </w:r>
      <w:r w:rsidRPr="00D0548A">
        <w:rPr>
          <w:rFonts w:ascii="Arial Narrow" w:hAnsi="Arial Narrow"/>
          <w:i/>
          <w:sz w:val="26"/>
          <w:szCs w:val="26"/>
          <w:lang w:val="sr-Latn-CS"/>
        </w:rPr>
        <w:t xml:space="preserve">socijalno staranje Glavnog grada, </w:t>
      </w:r>
      <w:r w:rsidRPr="00D0548A">
        <w:rPr>
          <w:rFonts w:ascii="Arial Narrow" w:hAnsi="Arial Narrow"/>
          <w:i/>
          <w:noProof/>
          <w:sz w:val="26"/>
          <w:szCs w:val="26"/>
          <w:lang w:val="sr-Latn-CS"/>
        </w:rPr>
        <w:t>Ministarstva prosvjete Vlade Crne Gore,JU Centar za socijalni rad Podgorica</w:t>
      </w:r>
      <w:r w:rsidRPr="00D0548A">
        <w:rPr>
          <w:rFonts w:ascii="Arial Narrow" w:hAnsi="Arial Narrow"/>
          <w:i/>
          <w:noProof/>
          <w:color w:val="000000"/>
          <w:sz w:val="26"/>
          <w:szCs w:val="26"/>
          <w:lang w:val="sr-Latn-CS"/>
        </w:rPr>
        <w:t xml:space="preserve">, </w:t>
      </w:r>
      <w:r w:rsidRPr="00D0548A">
        <w:rPr>
          <w:rFonts w:ascii="Arial Narrow" w:hAnsi="Arial Narrow"/>
          <w:i/>
          <w:noProof/>
          <w:sz w:val="26"/>
          <w:szCs w:val="26"/>
          <w:lang w:val="sr-Latn-CS"/>
        </w:rPr>
        <w:t>JU Dom zdravlja Podgorica,Uprave policije Crne Gore - PJ Podgorica</w:t>
      </w:r>
      <w:r w:rsidRPr="00D0548A">
        <w:rPr>
          <w:rFonts w:ascii="Arial Narrow" w:hAnsi="Arial Narrow"/>
          <w:i/>
          <w:noProof/>
          <w:color w:val="000000"/>
          <w:sz w:val="26"/>
          <w:szCs w:val="26"/>
          <w:lang w:val="sr-Latn-CS"/>
        </w:rPr>
        <w:t>, Zavoda za školstvo Crne Gore, NVO Korak po korak, NVO Centar za prava djeteta i NVO Djeca prije svega</w:t>
      </w:r>
      <w:r w:rsidRPr="00D0548A">
        <w:rPr>
          <w:rFonts w:ascii="Arial Narrow" w:hAnsi="Arial Narrow"/>
          <w:i/>
          <w:sz w:val="26"/>
          <w:szCs w:val="26"/>
          <w:lang w:val="sr-Latn-CS"/>
        </w:rPr>
        <w:t xml:space="preserve">. </w:t>
      </w: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r w:rsidRPr="00D0548A">
        <w:rPr>
          <w:rFonts w:ascii="Arial Narrow" w:hAnsi="Arial Narrow"/>
          <w:i/>
          <w:sz w:val="26"/>
          <w:szCs w:val="26"/>
          <w:lang w:val="sr-Latn-CS"/>
        </w:rPr>
        <w:t>Izvještaj sadrži pregled mjera i aktivnosti predviđenih Lokalnim programom, na osnovu kojih će Skupština Glavnog grada i šira javnost imati uvid u aktivnosti koje su realizov</w:t>
      </w:r>
      <w:r>
        <w:rPr>
          <w:rFonts w:ascii="Arial Narrow" w:hAnsi="Arial Narrow"/>
          <w:i/>
          <w:sz w:val="26"/>
          <w:szCs w:val="26"/>
          <w:lang w:val="sr-Latn-CS"/>
        </w:rPr>
        <w:t>ane u navedenim oblastima u 2016</w:t>
      </w:r>
      <w:r w:rsidRPr="00D0548A">
        <w:rPr>
          <w:rFonts w:ascii="Arial Narrow" w:hAnsi="Arial Narrow"/>
          <w:i/>
          <w:sz w:val="26"/>
          <w:szCs w:val="26"/>
          <w:lang w:val="sr-Latn-CS"/>
        </w:rPr>
        <w:t>. godini.</w:t>
      </w: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Default="003173D7" w:rsidP="003173D7">
      <w:pPr>
        <w:spacing w:after="0" w:line="240" w:lineRule="auto"/>
        <w:jc w:val="both"/>
        <w:rPr>
          <w:rFonts w:ascii="Arial Narrow" w:hAnsi="Arial Narrow"/>
          <w:i/>
          <w:sz w:val="26"/>
          <w:szCs w:val="26"/>
          <w:lang w:val="sr-Latn-CS"/>
        </w:rPr>
      </w:pPr>
    </w:p>
    <w:p w:rsidR="003173D7" w:rsidRDefault="003173D7" w:rsidP="003173D7">
      <w:pPr>
        <w:spacing w:after="0" w:line="240" w:lineRule="auto"/>
        <w:jc w:val="both"/>
        <w:rPr>
          <w:rFonts w:ascii="Arial Narrow" w:hAnsi="Arial Narrow"/>
          <w:i/>
          <w:sz w:val="26"/>
          <w:szCs w:val="26"/>
          <w:lang w:val="sr-Latn-CS"/>
        </w:rPr>
      </w:pPr>
    </w:p>
    <w:p w:rsidR="003173D7" w:rsidRDefault="003173D7" w:rsidP="003173D7">
      <w:pPr>
        <w:spacing w:after="0" w:line="240" w:lineRule="auto"/>
        <w:jc w:val="both"/>
        <w:rPr>
          <w:rFonts w:ascii="Arial Narrow" w:hAnsi="Arial Narrow"/>
          <w:i/>
          <w:sz w:val="26"/>
          <w:szCs w:val="26"/>
          <w:lang w:val="sr-Latn-CS"/>
        </w:rPr>
      </w:pPr>
    </w:p>
    <w:p w:rsidR="003173D7" w:rsidRDefault="003173D7" w:rsidP="003173D7">
      <w:pPr>
        <w:spacing w:after="0" w:line="240" w:lineRule="auto"/>
        <w:jc w:val="both"/>
        <w:rPr>
          <w:rFonts w:ascii="Arial Narrow" w:hAnsi="Arial Narrow"/>
          <w:i/>
          <w:sz w:val="26"/>
          <w:szCs w:val="26"/>
          <w:lang w:val="sr-Latn-CS"/>
        </w:rPr>
      </w:pPr>
    </w:p>
    <w:p w:rsidR="002A0D1D" w:rsidRDefault="002A0D1D" w:rsidP="003173D7">
      <w:pPr>
        <w:spacing w:after="0" w:line="240" w:lineRule="auto"/>
        <w:jc w:val="both"/>
        <w:rPr>
          <w:rFonts w:ascii="Arial Narrow" w:hAnsi="Arial Narrow"/>
          <w:i/>
          <w:sz w:val="26"/>
          <w:szCs w:val="26"/>
          <w:lang w:val="sr-Latn-CS"/>
        </w:rPr>
      </w:pPr>
    </w:p>
    <w:p w:rsidR="002A0D1D" w:rsidRDefault="002A0D1D" w:rsidP="003173D7">
      <w:pPr>
        <w:spacing w:after="0" w:line="240" w:lineRule="auto"/>
        <w:jc w:val="both"/>
        <w:rPr>
          <w:rFonts w:ascii="Arial Narrow" w:hAnsi="Arial Narrow"/>
          <w:i/>
          <w:sz w:val="26"/>
          <w:szCs w:val="26"/>
          <w:lang w:val="sr-Latn-CS"/>
        </w:rPr>
      </w:pPr>
    </w:p>
    <w:p w:rsidR="003173D7" w:rsidRDefault="003173D7" w:rsidP="003173D7">
      <w:pPr>
        <w:spacing w:after="0" w:line="240" w:lineRule="auto"/>
        <w:jc w:val="both"/>
        <w:rPr>
          <w:rFonts w:ascii="Arial Narrow" w:hAnsi="Arial Narrow"/>
          <w:i/>
          <w:sz w:val="26"/>
          <w:szCs w:val="26"/>
          <w:lang w:val="sr-Latn-CS"/>
        </w:rPr>
      </w:pPr>
    </w:p>
    <w:p w:rsidR="003173D7" w:rsidRPr="00D0548A" w:rsidRDefault="003173D7" w:rsidP="003173D7">
      <w:pPr>
        <w:spacing w:after="0" w:line="240" w:lineRule="auto"/>
        <w:jc w:val="both"/>
        <w:rPr>
          <w:rFonts w:ascii="Arial Narrow" w:hAnsi="Arial Narrow"/>
          <w:i/>
          <w:sz w:val="26"/>
          <w:szCs w:val="26"/>
          <w:lang w:val="sr-Latn-CS"/>
        </w:rPr>
      </w:pPr>
    </w:p>
    <w:p w:rsidR="003173D7" w:rsidRPr="003645E8" w:rsidRDefault="003173D7" w:rsidP="003173D7">
      <w:pPr>
        <w:spacing w:after="0" w:line="240" w:lineRule="auto"/>
        <w:rPr>
          <w:rFonts w:ascii="Arial Narrow" w:hAnsi="Arial Narrow"/>
          <w:b/>
          <w:bCs/>
          <w:i/>
          <w:color w:val="FF0000"/>
          <w:sz w:val="26"/>
          <w:szCs w:val="26"/>
          <w:lang w:val="sr-Latn-CS"/>
        </w:rPr>
      </w:pPr>
      <w:r w:rsidRPr="00D0548A">
        <w:rPr>
          <w:rFonts w:ascii="Arial Narrow" w:hAnsi="Arial Narrow"/>
          <w:b/>
          <w:i/>
          <w:caps/>
          <w:sz w:val="26"/>
          <w:szCs w:val="26"/>
        </w:rPr>
        <w:lastRenderedPageBreak/>
        <w:t>Pregle</w:t>
      </w:r>
      <w:r>
        <w:rPr>
          <w:rFonts w:ascii="Arial Narrow" w:hAnsi="Arial Narrow"/>
          <w:b/>
          <w:i/>
          <w:caps/>
          <w:sz w:val="26"/>
          <w:szCs w:val="26"/>
        </w:rPr>
        <w:t>d aktivnosti realizovanih u 2016</w:t>
      </w:r>
      <w:r w:rsidRPr="00D0548A">
        <w:rPr>
          <w:rFonts w:ascii="Arial Narrow" w:hAnsi="Arial Narrow"/>
          <w:b/>
          <w:i/>
          <w:caps/>
          <w:sz w:val="26"/>
          <w:szCs w:val="26"/>
        </w:rPr>
        <w:t>. Godini</w:t>
      </w:r>
    </w:p>
    <w:p w:rsidR="003173D7" w:rsidRPr="00D0548A" w:rsidRDefault="003173D7" w:rsidP="003173D7">
      <w:pPr>
        <w:spacing w:after="0" w:line="240" w:lineRule="auto"/>
        <w:jc w:val="both"/>
        <w:rPr>
          <w:rFonts w:ascii="Arial Narrow" w:hAnsi="Arial Narrow"/>
          <w:sz w:val="26"/>
          <w:szCs w:val="26"/>
        </w:rPr>
      </w:pPr>
    </w:p>
    <w:p w:rsidR="003173D7" w:rsidRPr="00D0548A" w:rsidRDefault="003173D7" w:rsidP="003173D7">
      <w:pPr>
        <w:spacing w:after="0" w:line="240" w:lineRule="auto"/>
        <w:rPr>
          <w:rFonts w:ascii="Arial Narrow" w:hAnsi="Arial Narrow"/>
          <w:sz w:val="26"/>
          <w:szCs w:val="26"/>
        </w:rPr>
      </w:pPr>
      <w:r>
        <w:rPr>
          <w:rFonts w:ascii="Arial Narrow" w:hAnsi="Arial Narrow"/>
          <w:b/>
          <w:i/>
          <w:sz w:val="26"/>
          <w:szCs w:val="26"/>
        </w:rPr>
        <w:t xml:space="preserve">I </w:t>
      </w:r>
      <w:r w:rsidR="009018E6">
        <w:rPr>
          <w:rFonts w:ascii="Arial Narrow" w:hAnsi="Arial Narrow"/>
          <w:b/>
          <w:i/>
          <w:sz w:val="26"/>
          <w:szCs w:val="26"/>
        </w:rPr>
        <w:t xml:space="preserve">  -  </w:t>
      </w:r>
      <w:r w:rsidRPr="00D0548A">
        <w:rPr>
          <w:rFonts w:ascii="Arial Narrow" w:hAnsi="Arial Narrow"/>
          <w:b/>
          <w:i/>
          <w:sz w:val="26"/>
          <w:szCs w:val="26"/>
        </w:rPr>
        <w:t>Zaštita i unapređenje zdravlja</w:t>
      </w:r>
    </w:p>
    <w:p w:rsidR="003173D7" w:rsidRPr="00D0548A" w:rsidRDefault="003173D7" w:rsidP="003173D7">
      <w:pPr>
        <w:spacing w:after="0" w:line="240" w:lineRule="auto"/>
        <w:jc w:val="both"/>
        <w:rPr>
          <w:rFonts w:ascii="Arial Narrow" w:hAnsi="Arial Narrow"/>
          <w:b/>
          <w:bCs/>
          <w:color w:val="000000"/>
          <w:sz w:val="26"/>
          <w:szCs w:val="26"/>
          <w:lang w:val="sr-Latn-CS"/>
        </w:rPr>
      </w:pPr>
    </w:p>
    <w:p w:rsidR="003173D7" w:rsidRPr="00276DB7" w:rsidRDefault="003173D7" w:rsidP="003173D7">
      <w:pPr>
        <w:spacing w:line="240" w:lineRule="auto"/>
        <w:jc w:val="both"/>
        <w:rPr>
          <w:rFonts w:ascii="Arial Narrow" w:hAnsi="Arial Narrow"/>
          <w:i/>
          <w:sz w:val="26"/>
          <w:szCs w:val="26"/>
        </w:rPr>
      </w:pPr>
      <w:r w:rsidRPr="00276DB7">
        <w:rPr>
          <w:rFonts w:ascii="Arial Narrow" w:hAnsi="Arial Narrow"/>
          <w:i/>
          <w:sz w:val="26"/>
          <w:szCs w:val="26"/>
        </w:rPr>
        <w:t xml:space="preserve">Zdravstvena zaštita predstavlja skup mjera i aktivnosti na očuvanju, zaštiti i unapređenju zdravlja, sprečavanju i suzbijanju bolesti i povreda, ranom otkrivanju bolesti, pravovremenom liječenju i rehabilitaciji. </w:t>
      </w:r>
    </w:p>
    <w:p w:rsidR="003173D7" w:rsidRPr="00276DB7" w:rsidRDefault="003173D7" w:rsidP="003173D7">
      <w:pPr>
        <w:spacing w:line="240" w:lineRule="auto"/>
        <w:jc w:val="both"/>
        <w:rPr>
          <w:rFonts w:ascii="Arial Narrow" w:hAnsi="Arial Narrow"/>
          <w:i/>
          <w:sz w:val="26"/>
          <w:szCs w:val="26"/>
        </w:rPr>
      </w:pPr>
      <w:r w:rsidRPr="00276DB7">
        <w:rPr>
          <w:rFonts w:ascii="Arial Narrow" w:hAnsi="Arial Narrow"/>
          <w:i/>
          <w:sz w:val="26"/>
          <w:szCs w:val="26"/>
          <w:lang w:val="sr-Latn-CS"/>
        </w:rPr>
        <w:t xml:space="preserve">Među najznačajnijim aktivnostima u </w:t>
      </w:r>
      <w:r w:rsidRPr="00276DB7">
        <w:rPr>
          <w:rFonts w:ascii="Arial Narrow" w:hAnsi="Arial Narrow"/>
          <w:i/>
          <w:sz w:val="26"/>
          <w:szCs w:val="26"/>
        </w:rPr>
        <w:t>2016.</w:t>
      </w:r>
      <w:r w:rsidRPr="00276DB7">
        <w:rPr>
          <w:rFonts w:ascii="Arial Narrow" w:hAnsi="Arial Narrow"/>
          <w:i/>
          <w:sz w:val="26"/>
          <w:szCs w:val="26"/>
          <w:lang w:val="sr-Latn-CS"/>
        </w:rPr>
        <w:t xml:space="preserve"> godini, koje su realizovane </w:t>
      </w:r>
      <w:r w:rsidRPr="00276DB7">
        <w:rPr>
          <w:rFonts w:ascii="Arial Narrow" w:hAnsi="Arial Narrow"/>
          <w:i/>
          <w:sz w:val="26"/>
          <w:szCs w:val="26"/>
        </w:rPr>
        <w:t xml:space="preserve">u skladu sa ciljevima, nosiocima i indikatorima u </w:t>
      </w:r>
      <w:r w:rsidR="0025767B">
        <w:rPr>
          <w:rFonts w:ascii="Arial Narrow" w:hAnsi="Arial Narrow"/>
          <w:i/>
          <w:sz w:val="26"/>
          <w:szCs w:val="26"/>
        </w:rPr>
        <w:t>okviru oblasti zaštite i unapr</w:t>
      </w:r>
      <w:r w:rsidRPr="00276DB7">
        <w:rPr>
          <w:rFonts w:ascii="Arial Narrow" w:hAnsi="Arial Narrow"/>
          <w:i/>
          <w:sz w:val="26"/>
          <w:szCs w:val="26"/>
        </w:rPr>
        <w:t>eđenja zdravlja</w:t>
      </w:r>
      <w:r w:rsidRPr="00276DB7">
        <w:rPr>
          <w:rFonts w:ascii="Arial Narrow" w:hAnsi="Arial Narrow"/>
          <w:i/>
          <w:sz w:val="26"/>
          <w:szCs w:val="26"/>
          <w:lang w:val="sr-Latn-CS"/>
        </w:rPr>
        <w:t xml:space="preserve"> su</w:t>
      </w:r>
      <w:r w:rsidRPr="00276DB7">
        <w:rPr>
          <w:rFonts w:ascii="Arial Narrow" w:hAnsi="Arial Narrow"/>
          <w:i/>
          <w:sz w:val="26"/>
          <w:szCs w:val="26"/>
        </w:rPr>
        <w:t>:</w:t>
      </w:r>
    </w:p>
    <w:p w:rsidR="003173D7" w:rsidRPr="00276DB7" w:rsidRDefault="003173D7" w:rsidP="003173D7">
      <w:pPr>
        <w:pStyle w:val="ListParagraph"/>
        <w:numPr>
          <w:ilvl w:val="0"/>
          <w:numId w:val="1"/>
        </w:numPr>
        <w:spacing w:line="240" w:lineRule="auto"/>
        <w:jc w:val="both"/>
        <w:rPr>
          <w:rFonts w:ascii="Arial Narrow" w:hAnsi="Arial Narrow"/>
          <w:i/>
          <w:sz w:val="26"/>
          <w:szCs w:val="26"/>
        </w:rPr>
      </w:pPr>
      <w:r w:rsidRPr="00276DB7">
        <w:rPr>
          <w:rFonts w:ascii="Arial Narrow" w:hAnsi="Arial Narrow"/>
          <w:i/>
          <w:sz w:val="26"/>
          <w:szCs w:val="26"/>
        </w:rPr>
        <w:t>Zdravstveno - korektivni rad sa rizičnom djecom i njihovim porodicama: J</w:t>
      </w:r>
      <w:r w:rsidR="006C3301">
        <w:rPr>
          <w:rFonts w:ascii="Arial Narrow" w:hAnsi="Arial Narrow"/>
          <w:i/>
          <w:sz w:val="26"/>
          <w:szCs w:val="26"/>
        </w:rPr>
        <w:t>Z</w:t>
      </w:r>
      <w:r w:rsidRPr="00276DB7">
        <w:rPr>
          <w:rFonts w:ascii="Arial Narrow" w:hAnsi="Arial Narrow"/>
          <w:i/>
          <w:sz w:val="26"/>
          <w:szCs w:val="26"/>
        </w:rPr>
        <w:t xml:space="preserve">U Dom zdravlja Podgorica u okviru Savjetovališta za mlade, Centra za mentalno zdravlje, </w:t>
      </w:r>
      <w:r w:rsidR="00700054">
        <w:rPr>
          <w:rFonts w:ascii="Arial Narrow" w:hAnsi="Arial Narrow"/>
          <w:i/>
          <w:sz w:val="26"/>
          <w:szCs w:val="26"/>
          <w:lang w:val="sr-Latn-CS"/>
        </w:rPr>
        <w:t>Cent</w:t>
      </w:r>
      <w:r w:rsidR="00700054" w:rsidRPr="00276DB7">
        <w:rPr>
          <w:rFonts w:ascii="Arial Narrow" w:hAnsi="Arial Narrow"/>
          <w:i/>
          <w:sz w:val="26"/>
          <w:szCs w:val="26"/>
          <w:lang w:val="sr-Latn-CS"/>
        </w:rPr>
        <w:t>r</w:t>
      </w:r>
      <w:r w:rsidR="00700054">
        <w:rPr>
          <w:rFonts w:ascii="Arial Narrow" w:hAnsi="Arial Narrow"/>
          <w:i/>
          <w:sz w:val="26"/>
          <w:szCs w:val="26"/>
          <w:lang w:val="sr-Latn-CS"/>
        </w:rPr>
        <w:t>a</w:t>
      </w:r>
      <w:r w:rsidR="00700054" w:rsidRPr="00276DB7">
        <w:rPr>
          <w:rFonts w:ascii="Arial Narrow" w:hAnsi="Arial Narrow"/>
          <w:i/>
          <w:sz w:val="26"/>
          <w:szCs w:val="26"/>
          <w:lang w:val="sr-Latn-CS"/>
        </w:rPr>
        <w:t xml:space="preserve"> za djecu sa posebnim potrebama</w:t>
      </w:r>
      <w:r w:rsidR="00700054">
        <w:rPr>
          <w:rFonts w:ascii="Arial Narrow" w:hAnsi="Arial Narrow"/>
          <w:i/>
          <w:sz w:val="26"/>
          <w:szCs w:val="26"/>
          <w:lang w:val="sr-Latn-CS"/>
        </w:rPr>
        <w:t xml:space="preserve"> i</w:t>
      </w:r>
      <w:r w:rsidR="00700054" w:rsidRPr="00276DB7">
        <w:rPr>
          <w:rFonts w:ascii="Arial Narrow" w:hAnsi="Arial Narrow"/>
          <w:i/>
          <w:sz w:val="26"/>
          <w:szCs w:val="26"/>
          <w:lang w:val="sr-Latn-CS"/>
        </w:rPr>
        <w:t xml:space="preserve"> </w:t>
      </w:r>
      <w:r w:rsidRPr="00276DB7">
        <w:rPr>
          <w:rFonts w:ascii="Arial Narrow" w:hAnsi="Arial Narrow"/>
          <w:i/>
          <w:sz w:val="26"/>
          <w:szCs w:val="26"/>
          <w:lang w:val="pl-PL"/>
        </w:rPr>
        <w:t xml:space="preserve">Savjetovališta za brak i porodicu </w:t>
      </w:r>
      <w:r w:rsidRPr="00276DB7">
        <w:rPr>
          <w:rFonts w:ascii="Arial Narrow" w:hAnsi="Arial Narrow"/>
          <w:i/>
          <w:sz w:val="26"/>
          <w:szCs w:val="26"/>
        </w:rPr>
        <w:t xml:space="preserve">pruža savjetodavne usluge mladim osobama koje imaju problema u ponašanju i njihovim porodicama. </w:t>
      </w:r>
      <w:r w:rsidRPr="00276DB7">
        <w:rPr>
          <w:rFonts w:ascii="Arial Narrow" w:hAnsi="Arial Narrow"/>
          <w:i/>
          <w:sz w:val="26"/>
          <w:szCs w:val="26"/>
          <w:lang w:val="sr-Latn-CS"/>
        </w:rPr>
        <w:t>U okviru Savjetovališta za mlade održavaju se edukativne radionice i predavanja različite tematike: zdravi stilovi života, seksualnost i adolescencija, HIV/AIDS, štetnost duvana, mladi i alkohol, vršnjačko nasilje, bolesti zavisnosti, polno prenosive bolesti, odvikavanje od pušenja.</w:t>
      </w:r>
    </w:p>
    <w:p w:rsidR="003173D7" w:rsidRPr="00276DB7" w:rsidRDefault="003173D7" w:rsidP="003173D7">
      <w:pPr>
        <w:pStyle w:val="ListParagraph"/>
        <w:numPr>
          <w:ilvl w:val="0"/>
          <w:numId w:val="1"/>
        </w:numPr>
        <w:spacing w:line="240" w:lineRule="auto"/>
        <w:jc w:val="both"/>
        <w:rPr>
          <w:rFonts w:ascii="Arial Narrow" w:hAnsi="Arial Narrow"/>
          <w:i/>
          <w:sz w:val="26"/>
          <w:szCs w:val="26"/>
        </w:rPr>
      </w:pPr>
      <w:r w:rsidRPr="00276DB7">
        <w:rPr>
          <w:rFonts w:ascii="Arial Narrow" w:hAnsi="Arial Narrow"/>
          <w:i/>
          <w:sz w:val="26"/>
          <w:szCs w:val="26"/>
        </w:rPr>
        <w:t xml:space="preserve">U skladu sa navedenim, u oblasti </w:t>
      </w:r>
      <w:r w:rsidRPr="00276DB7">
        <w:rPr>
          <w:rFonts w:ascii="Arial Narrow" w:hAnsi="Arial Narrow"/>
          <w:i/>
          <w:sz w:val="26"/>
          <w:szCs w:val="26"/>
          <w:lang w:val="sl-SI"/>
        </w:rPr>
        <w:t xml:space="preserve">prevencije neprihvatljivog ponašanja, Dom zdravlja </w:t>
      </w:r>
      <w:r w:rsidR="007B74A1">
        <w:rPr>
          <w:rFonts w:ascii="Arial Narrow" w:hAnsi="Arial Narrow"/>
          <w:i/>
          <w:sz w:val="26"/>
          <w:szCs w:val="26"/>
          <w:lang w:val="sl-SI"/>
        </w:rPr>
        <w:t xml:space="preserve">je nosilac </w:t>
      </w:r>
      <w:r w:rsidRPr="00276DB7">
        <w:rPr>
          <w:rFonts w:ascii="Arial Narrow" w:hAnsi="Arial Narrow"/>
          <w:i/>
          <w:sz w:val="26"/>
          <w:szCs w:val="26"/>
          <w:lang w:val="sl-SI"/>
        </w:rPr>
        <w:t>prevencije neprihvatljivog ponašan</w:t>
      </w:r>
      <w:r w:rsidR="007B74A1">
        <w:rPr>
          <w:rFonts w:ascii="Arial Narrow" w:hAnsi="Arial Narrow"/>
          <w:i/>
          <w:sz w:val="26"/>
          <w:szCs w:val="26"/>
          <w:lang w:val="sl-SI"/>
        </w:rPr>
        <w:t>ja u oblasti zdravstva: primarna prevencija, dijagnostika</w:t>
      </w:r>
      <w:r w:rsidRPr="00276DB7">
        <w:rPr>
          <w:rFonts w:ascii="Arial Narrow" w:hAnsi="Arial Narrow"/>
          <w:i/>
          <w:sz w:val="26"/>
          <w:szCs w:val="26"/>
          <w:lang w:val="sl-SI"/>
        </w:rPr>
        <w:t xml:space="preserve">, kao i tretman djece i mladih koji manifestuju ovakvo ponašanje. </w:t>
      </w:r>
      <w:r w:rsidRPr="00276DB7">
        <w:rPr>
          <w:rFonts w:ascii="Arial Narrow" w:hAnsi="Arial Narrow"/>
          <w:i/>
          <w:sz w:val="26"/>
          <w:szCs w:val="26"/>
          <w:lang w:val="sr-Latn-CS"/>
        </w:rPr>
        <w:t>Centar za djecu sa posebnim potrebama</w:t>
      </w:r>
      <w:r w:rsidR="006C3301">
        <w:rPr>
          <w:rFonts w:ascii="Arial Narrow" w:hAnsi="Arial Narrow"/>
          <w:i/>
          <w:sz w:val="26"/>
          <w:szCs w:val="26"/>
          <w:lang w:val="sr-Latn-CS"/>
        </w:rPr>
        <w:t>,u sklopu JZU</w:t>
      </w:r>
      <w:r w:rsidR="006C3301" w:rsidRPr="006C3301">
        <w:rPr>
          <w:rFonts w:ascii="Arial Narrow" w:hAnsi="Arial Narrow"/>
          <w:i/>
          <w:sz w:val="26"/>
          <w:szCs w:val="26"/>
        </w:rPr>
        <w:t xml:space="preserve"> </w:t>
      </w:r>
      <w:r w:rsidR="006C3301" w:rsidRPr="00276DB7">
        <w:rPr>
          <w:rFonts w:ascii="Arial Narrow" w:hAnsi="Arial Narrow"/>
          <w:i/>
          <w:sz w:val="26"/>
          <w:szCs w:val="26"/>
        </w:rPr>
        <w:t>Dom zdravlja Podgorica</w:t>
      </w:r>
      <w:r w:rsidR="006C3301">
        <w:rPr>
          <w:rFonts w:ascii="Arial Narrow" w:hAnsi="Arial Narrow"/>
          <w:i/>
          <w:sz w:val="26"/>
          <w:szCs w:val="26"/>
        </w:rPr>
        <w:t>,</w:t>
      </w:r>
      <w:r w:rsidR="006C3301">
        <w:rPr>
          <w:rFonts w:ascii="Arial Narrow" w:hAnsi="Arial Narrow"/>
          <w:i/>
          <w:sz w:val="26"/>
          <w:szCs w:val="26"/>
          <w:lang w:val="sr-Latn-CS"/>
        </w:rPr>
        <w:t xml:space="preserve"> </w:t>
      </w:r>
      <w:r w:rsidRPr="00276DB7">
        <w:rPr>
          <w:rFonts w:ascii="Arial Narrow" w:hAnsi="Arial Narrow"/>
          <w:i/>
          <w:sz w:val="26"/>
          <w:szCs w:val="26"/>
          <w:lang w:val="sr-Latn-CS"/>
        </w:rPr>
        <w:t xml:space="preserve">realizuje </w:t>
      </w:r>
      <w:r w:rsidRPr="00276DB7">
        <w:rPr>
          <w:rFonts w:ascii="Arial Narrow" w:hAnsi="Arial Narrow"/>
          <w:i/>
          <w:color w:val="000000"/>
          <w:sz w:val="26"/>
          <w:szCs w:val="26"/>
          <w:lang w:val="sr-Latn-CS"/>
        </w:rPr>
        <w:t xml:space="preserve">programe za ranu detekciju djece sa visokim rizikom za nastajanje poremećaja i oboljenja, njihovo  registrovanje, efikasno praćenje rasta i razvoja te djece i po potrebi preduzimanje određenih terapeutskih mjera. </w:t>
      </w:r>
    </w:p>
    <w:p w:rsidR="003173D7" w:rsidRPr="00276DB7" w:rsidRDefault="003173D7" w:rsidP="003173D7">
      <w:pPr>
        <w:pStyle w:val="ListParagraph"/>
        <w:numPr>
          <w:ilvl w:val="0"/>
          <w:numId w:val="1"/>
        </w:numPr>
        <w:spacing w:line="240" w:lineRule="auto"/>
        <w:jc w:val="both"/>
        <w:rPr>
          <w:rFonts w:ascii="Arial Narrow" w:hAnsi="Arial Narrow"/>
          <w:i/>
          <w:sz w:val="26"/>
          <w:szCs w:val="26"/>
        </w:rPr>
      </w:pPr>
      <w:r w:rsidRPr="00276DB7">
        <w:rPr>
          <w:rFonts w:ascii="Arial Narrow" w:hAnsi="Arial Narrow"/>
          <w:i/>
          <w:sz w:val="26"/>
          <w:szCs w:val="26"/>
          <w:lang w:val="hr-HR"/>
        </w:rPr>
        <w:t xml:space="preserve">Podrška  </w:t>
      </w:r>
      <w:r w:rsidRPr="00276DB7">
        <w:rPr>
          <w:rFonts w:ascii="Arial Narrow" w:hAnsi="Arial Narrow"/>
          <w:i/>
          <w:sz w:val="26"/>
          <w:szCs w:val="26"/>
          <w:lang w:val="pl-PL"/>
        </w:rPr>
        <w:t xml:space="preserve">zlostavljanoj i zanemarenoj djeci i mladima neprihvatljivog ponašanja: Sprovodi se </w:t>
      </w:r>
      <w:r w:rsidRPr="00276DB7">
        <w:rPr>
          <w:rFonts w:ascii="Arial Narrow" w:hAnsi="Arial Narrow"/>
          <w:i/>
          <w:sz w:val="26"/>
          <w:szCs w:val="26"/>
        </w:rPr>
        <w:t xml:space="preserve">Protokol o međusektorskoj saradnji u prevenciji napuštanja djece usmjeren  na najosjetljivije grupe budućih majki, novorođenčadi i djece do tri godine, kao i na </w:t>
      </w:r>
      <w:r w:rsidRPr="00276DB7">
        <w:rPr>
          <w:rFonts w:ascii="Arial Narrow" w:hAnsi="Arial Narrow"/>
          <w:i/>
          <w:sz w:val="26"/>
          <w:szCs w:val="26"/>
          <w:lang w:val="en-US"/>
        </w:rPr>
        <w:t>djecu sa zdravstvenim i/ili psihofizičkim i/ili socijalnim rizicima koja žive u vlastitim porodicama ili izvan njih, a nedostupna su podršci nadležnih službi.</w:t>
      </w:r>
      <w:r w:rsidRPr="00276DB7">
        <w:rPr>
          <w:rFonts w:ascii="Arial Narrow" w:hAnsi="Arial Narrow"/>
          <w:i/>
          <w:sz w:val="26"/>
          <w:szCs w:val="26"/>
        </w:rPr>
        <w:t xml:space="preserve"> Protokol </w:t>
      </w:r>
      <w:r w:rsidRPr="00276DB7">
        <w:rPr>
          <w:rFonts w:ascii="Arial Narrow" w:hAnsi="Arial Narrow"/>
          <w:i/>
          <w:sz w:val="26"/>
          <w:szCs w:val="26"/>
          <w:lang w:val="en-US"/>
        </w:rPr>
        <w:t xml:space="preserve">ima za cilj </w:t>
      </w:r>
      <w:r w:rsidRPr="00276DB7">
        <w:rPr>
          <w:rFonts w:ascii="Arial Narrow" w:hAnsi="Arial Narrow"/>
          <w:i/>
          <w:sz w:val="26"/>
          <w:szCs w:val="26"/>
        </w:rPr>
        <w:t xml:space="preserve">umrežavanje institucija sistema radi poboljšanja kvaliteta usluga, smanjenja rizika i preventivnog djelovanja i smanjenja broja djece koja se smještaju u ustanove. </w:t>
      </w:r>
      <w:r w:rsidRPr="00276DB7">
        <w:rPr>
          <w:rFonts w:ascii="Arial Narrow" w:hAnsi="Arial Narrow"/>
          <w:i/>
          <w:sz w:val="26"/>
          <w:szCs w:val="26"/>
          <w:lang w:val="sr-Latn-CS"/>
        </w:rPr>
        <w:t xml:space="preserve">U Domu zdravlja se kontinuirano sprovodi kampanja “RODITELJI, DA LI ZNATE GDJE SU VAM DJECA SAD”, koja ima za cilj prevenciju </w:t>
      </w:r>
      <w:r w:rsidR="00C86E6A">
        <w:rPr>
          <w:rFonts w:ascii="Arial Narrow" w:hAnsi="Arial Narrow"/>
          <w:i/>
          <w:sz w:val="26"/>
          <w:szCs w:val="26"/>
          <w:lang w:val="sr-Latn-CS"/>
        </w:rPr>
        <w:t>i smanjenje nemilih događaja u G</w:t>
      </w:r>
      <w:r w:rsidRPr="00276DB7">
        <w:rPr>
          <w:rFonts w:ascii="Arial Narrow" w:hAnsi="Arial Narrow"/>
          <w:i/>
          <w:sz w:val="26"/>
          <w:szCs w:val="26"/>
          <w:lang w:val="sr-Latn-CS"/>
        </w:rPr>
        <w:t>lavnom gradu koji obilježavaju našu svakodnevicu.</w:t>
      </w:r>
    </w:p>
    <w:p w:rsidR="003173D7" w:rsidRPr="00276DB7" w:rsidRDefault="003173D7" w:rsidP="003173D7">
      <w:pPr>
        <w:pStyle w:val="ListParagraph"/>
        <w:numPr>
          <w:ilvl w:val="0"/>
          <w:numId w:val="1"/>
        </w:numPr>
        <w:spacing w:line="240" w:lineRule="auto"/>
        <w:jc w:val="both"/>
        <w:rPr>
          <w:rFonts w:ascii="Arial Narrow" w:hAnsi="Arial Narrow"/>
          <w:i/>
          <w:sz w:val="26"/>
          <w:szCs w:val="26"/>
        </w:rPr>
      </w:pPr>
      <w:r w:rsidRPr="00276DB7">
        <w:rPr>
          <w:rFonts w:ascii="Arial Narrow" w:hAnsi="Arial Narrow"/>
          <w:i/>
          <w:sz w:val="26"/>
          <w:szCs w:val="26"/>
        </w:rPr>
        <w:t xml:space="preserve">Sticanje znanja, vještina i odgovornosti o očuvanju i unapređenju zdravlja i zdravih stilova života: NVO </w:t>
      </w:r>
      <w:r w:rsidR="002819EB">
        <w:rPr>
          <w:rFonts w:ascii="Arial Narrow" w:hAnsi="Arial Narrow"/>
          <w:i/>
          <w:sz w:val="26"/>
          <w:szCs w:val="26"/>
        </w:rPr>
        <w:t>“</w:t>
      </w:r>
      <w:r w:rsidRPr="00276DB7">
        <w:rPr>
          <w:rFonts w:ascii="Arial Narrow" w:hAnsi="Arial Narrow"/>
          <w:i/>
          <w:sz w:val="26"/>
          <w:szCs w:val="26"/>
        </w:rPr>
        <w:t xml:space="preserve">Centar za mlade – </w:t>
      </w:r>
      <w:r w:rsidRPr="002819EB">
        <w:rPr>
          <w:rFonts w:ascii="Arial Narrow" w:hAnsi="Arial Narrow"/>
          <w:i/>
          <w:color w:val="000000" w:themeColor="text1"/>
          <w:sz w:val="26"/>
          <w:szCs w:val="26"/>
        </w:rPr>
        <w:t>Proactive</w:t>
      </w:r>
      <w:r w:rsidR="002819EB" w:rsidRPr="002819EB">
        <w:rPr>
          <w:rFonts w:ascii="Arial Narrow" w:hAnsi="Arial Narrow"/>
          <w:i/>
          <w:color w:val="000000" w:themeColor="text1"/>
          <w:sz w:val="26"/>
          <w:szCs w:val="26"/>
        </w:rPr>
        <w:t>”</w:t>
      </w:r>
      <w:r w:rsidRPr="00276DB7">
        <w:rPr>
          <w:rFonts w:ascii="Arial Narrow" w:hAnsi="Arial Narrow"/>
          <w:i/>
          <w:sz w:val="26"/>
          <w:szCs w:val="26"/>
        </w:rPr>
        <w:t xml:space="preserve"> projekat „Mentalno zdravlje u zajednici“, u okviru kojeg je realizovano niz tribina na temu promovisanja mentalnog zdravlja među populacijom mladih u Glavnom gradu.</w:t>
      </w:r>
    </w:p>
    <w:p w:rsidR="003173D7" w:rsidRDefault="003173D7" w:rsidP="003173D7">
      <w:pPr>
        <w:pStyle w:val="ListParagraph"/>
        <w:spacing w:line="240" w:lineRule="auto"/>
        <w:jc w:val="both"/>
        <w:rPr>
          <w:rFonts w:ascii="Arial Narrow" w:hAnsi="Arial Narrow"/>
          <w:i/>
          <w:sz w:val="26"/>
          <w:szCs w:val="26"/>
        </w:rPr>
      </w:pPr>
    </w:p>
    <w:p w:rsidR="00915B2B" w:rsidRDefault="00915B2B" w:rsidP="003173D7">
      <w:pPr>
        <w:pStyle w:val="ListParagraph"/>
        <w:spacing w:line="240" w:lineRule="auto"/>
        <w:jc w:val="both"/>
        <w:rPr>
          <w:rFonts w:ascii="Arial Narrow" w:hAnsi="Arial Narrow"/>
          <w:i/>
          <w:sz w:val="26"/>
          <w:szCs w:val="26"/>
        </w:rPr>
      </w:pPr>
    </w:p>
    <w:p w:rsidR="003173D7" w:rsidRDefault="003173D7" w:rsidP="003173D7">
      <w:pPr>
        <w:pStyle w:val="ListParagraph"/>
        <w:spacing w:line="240" w:lineRule="auto"/>
        <w:jc w:val="both"/>
        <w:rPr>
          <w:rFonts w:ascii="Arial Narrow" w:hAnsi="Arial Narrow"/>
          <w:i/>
          <w:sz w:val="26"/>
          <w:szCs w:val="26"/>
        </w:rPr>
      </w:pPr>
    </w:p>
    <w:p w:rsidR="00915B2B" w:rsidRPr="00276DB7" w:rsidRDefault="00915B2B" w:rsidP="003173D7">
      <w:pPr>
        <w:pStyle w:val="ListParagraph"/>
        <w:spacing w:line="240" w:lineRule="auto"/>
        <w:jc w:val="both"/>
        <w:rPr>
          <w:rFonts w:ascii="Arial Narrow" w:hAnsi="Arial Narrow"/>
          <w:i/>
          <w:sz w:val="26"/>
          <w:szCs w:val="26"/>
        </w:rPr>
      </w:pPr>
    </w:p>
    <w:p w:rsidR="003173D7" w:rsidRDefault="003173D7" w:rsidP="003173D7">
      <w:pPr>
        <w:spacing w:before="300" w:line="240" w:lineRule="auto"/>
        <w:jc w:val="both"/>
        <w:rPr>
          <w:rFonts w:ascii="Arial Narrow" w:hAnsi="Arial Narrow"/>
          <w:b/>
          <w:i/>
          <w:sz w:val="26"/>
          <w:szCs w:val="26"/>
          <w:lang w:val="pl-PL"/>
        </w:rPr>
      </w:pPr>
      <w:r>
        <w:rPr>
          <w:rFonts w:ascii="Arial Narrow" w:hAnsi="Arial Narrow"/>
          <w:b/>
          <w:i/>
          <w:sz w:val="26"/>
          <w:szCs w:val="26"/>
          <w:lang w:val="pl-PL"/>
        </w:rPr>
        <w:lastRenderedPageBreak/>
        <w:t xml:space="preserve">II </w:t>
      </w:r>
      <w:r w:rsidR="003E77BF">
        <w:rPr>
          <w:rFonts w:ascii="Arial Narrow" w:hAnsi="Arial Narrow"/>
          <w:b/>
          <w:i/>
          <w:sz w:val="26"/>
          <w:szCs w:val="26"/>
          <w:lang w:val="pl-PL"/>
        </w:rPr>
        <w:t xml:space="preserve">- </w:t>
      </w:r>
      <w:r w:rsidRPr="00D0548A">
        <w:rPr>
          <w:rFonts w:ascii="Arial Narrow" w:hAnsi="Arial Narrow"/>
          <w:b/>
          <w:i/>
          <w:sz w:val="26"/>
          <w:szCs w:val="26"/>
          <w:lang w:val="pl-PL"/>
        </w:rPr>
        <w:t>Vaspitanje, obrazovanje i nauka</w:t>
      </w:r>
    </w:p>
    <w:p w:rsidR="003173D7" w:rsidRPr="00FE5D53" w:rsidRDefault="003173D7" w:rsidP="003173D7">
      <w:pPr>
        <w:spacing w:before="300" w:line="240" w:lineRule="auto"/>
        <w:jc w:val="both"/>
        <w:rPr>
          <w:rFonts w:ascii="Arial Narrow" w:hAnsi="Arial Narrow"/>
          <w:i/>
          <w:sz w:val="26"/>
          <w:szCs w:val="26"/>
          <w:lang w:val="hr-HR"/>
        </w:rPr>
      </w:pPr>
      <w:r w:rsidRPr="00FE5D53">
        <w:rPr>
          <w:rFonts w:ascii="Arial Narrow" w:hAnsi="Arial Narrow"/>
          <w:i/>
          <w:sz w:val="26"/>
          <w:szCs w:val="26"/>
          <w:lang w:val="sl-SI"/>
        </w:rPr>
        <w:t>Cilj obrazovanja i vaspitanja je da obezbijedi mogućnost za svestrani razvoj pojedinca. P</w:t>
      </w:r>
      <w:r w:rsidRPr="00FE5D53">
        <w:rPr>
          <w:rFonts w:ascii="Arial Narrow" w:hAnsi="Arial Narrow"/>
          <w:i/>
          <w:sz w:val="26"/>
          <w:szCs w:val="26"/>
          <w:lang w:val="hr-HR"/>
        </w:rPr>
        <w:t xml:space="preserve">redškolske ustanove, osnovne i srednje škole imaju posebnu odgovornost za prevenciju neprihvatljivog ponašanja, s obzirom da su one najčešća mjesta prve manifestacije ovakvih ponašanja, dakle, lokacije na kojima  je moguće na vrijeme uočiti prve simptome. </w:t>
      </w:r>
    </w:p>
    <w:p w:rsidR="003173D7" w:rsidRPr="00FE5D53" w:rsidRDefault="003173D7" w:rsidP="003173D7">
      <w:pPr>
        <w:spacing w:line="240" w:lineRule="auto"/>
        <w:jc w:val="both"/>
        <w:rPr>
          <w:rFonts w:ascii="Arial Narrow" w:hAnsi="Arial Narrow"/>
          <w:i/>
          <w:sz w:val="26"/>
          <w:szCs w:val="26"/>
        </w:rPr>
      </w:pPr>
      <w:r w:rsidRPr="00FE5D53">
        <w:rPr>
          <w:rFonts w:ascii="Arial Narrow" w:hAnsi="Arial Narrow"/>
          <w:i/>
          <w:sz w:val="26"/>
          <w:szCs w:val="26"/>
        </w:rPr>
        <w:t xml:space="preserve">Na osnovu informacija koje je Radna grupa za praćenje implementacije Lokalnog programa prikupila </w:t>
      </w:r>
      <w:r w:rsidRPr="00FE5D53">
        <w:rPr>
          <w:rFonts w:ascii="Arial Narrow" w:hAnsi="Arial Narrow"/>
          <w:i/>
          <w:sz w:val="26"/>
          <w:szCs w:val="26"/>
          <w:lang w:val="sr-Latn-CS"/>
        </w:rPr>
        <w:t xml:space="preserve">među najznačajnijim aktivnostima u </w:t>
      </w:r>
      <w:r w:rsidRPr="00FE5D53">
        <w:rPr>
          <w:rFonts w:ascii="Arial Narrow" w:hAnsi="Arial Narrow"/>
          <w:i/>
          <w:sz w:val="26"/>
          <w:szCs w:val="26"/>
        </w:rPr>
        <w:t>2016.</w:t>
      </w:r>
      <w:r w:rsidRPr="00FE5D53">
        <w:rPr>
          <w:rFonts w:ascii="Arial Narrow" w:hAnsi="Arial Narrow"/>
          <w:i/>
          <w:sz w:val="26"/>
          <w:szCs w:val="26"/>
          <w:lang w:val="sr-Latn-CS"/>
        </w:rPr>
        <w:t xml:space="preserve"> godini koje su realizovane </w:t>
      </w:r>
      <w:r w:rsidRPr="00FE5D53">
        <w:rPr>
          <w:rFonts w:ascii="Arial Narrow" w:hAnsi="Arial Narrow"/>
          <w:i/>
          <w:sz w:val="26"/>
          <w:szCs w:val="26"/>
        </w:rPr>
        <w:t xml:space="preserve">u skladu sa ciljevima, nosiocima i indikatorima u okviru oblasti vaspitanja, obrazovanja i nauke  </w:t>
      </w:r>
      <w:r w:rsidRPr="00FE5D53">
        <w:rPr>
          <w:rFonts w:ascii="Arial Narrow" w:hAnsi="Arial Narrow"/>
          <w:i/>
          <w:sz w:val="26"/>
          <w:szCs w:val="26"/>
          <w:lang w:val="sr-Latn-CS"/>
        </w:rPr>
        <w:t>su</w:t>
      </w:r>
      <w:r w:rsidRPr="00FE5D53">
        <w:rPr>
          <w:rFonts w:ascii="Arial Narrow" w:hAnsi="Arial Narrow"/>
          <w:i/>
          <w:sz w:val="26"/>
          <w:szCs w:val="26"/>
        </w:rPr>
        <w:t>:</w:t>
      </w:r>
    </w:p>
    <w:p w:rsidR="00B506ED" w:rsidRDefault="003173D7" w:rsidP="00B506ED">
      <w:pPr>
        <w:pStyle w:val="ListParagraph"/>
        <w:numPr>
          <w:ilvl w:val="0"/>
          <w:numId w:val="8"/>
        </w:numPr>
        <w:spacing w:line="240" w:lineRule="auto"/>
        <w:jc w:val="both"/>
        <w:rPr>
          <w:rFonts w:ascii="Arial Narrow" w:hAnsi="Arial Narrow"/>
          <w:i/>
          <w:sz w:val="26"/>
          <w:szCs w:val="26"/>
        </w:rPr>
      </w:pPr>
      <w:r w:rsidRPr="00FE5D53">
        <w:rPr>
          <w:rFonts w:ascii="Arial Narrow" w:hAnsi="Arial Narrow"/>
          <w:i/>
          <w:sz w:val="26"/>
          <w:szCs w:val="26"/>
        </w:rPr>
        <w:t>Veća obuhvatnost djece kvalitetnim programima predško</w:t>
      </w:r>
      <w:r w:rsidR="00DA7057">
        <w:rPr>
          <w:rFonts w:ascii="Arial Narrow" w:hAnsi="Arial Narrow"/>
          <w:i/>
          <w:sz w:val="26"/>
          <w:szCs w:val="26"/>
        </w:rPr>
        <w:t>lskog vaspitanja i obrazovanja kroz program</w:t>
      </w:r>
      <w:r w:rsidRPr="00FE5D53">
        <w:rPr>
          <w:rFonts w:ascii="Arial Narrow" w:hAnsi="Arial Narrow"/>
          <w:i/>
          <w:sz w:val="26"/>
          <w:szCs w:val="26"/>
        </w:rPr>
        <w:t xml:space="preserve"> </w:t>
      </w:r>
      <w:r w:rsidRPr="00FE5D53">
        <w:rPr>
          <w:rFonts w:ascii="Arial Narrow" w:hAnsi="Arial Narrow"/>
          <w:i/>
          <w:color w:val="000000"/>
          <w:sz w:val="26"/>
          <w:szCs w:val="26"/>
        </w:rPr>
        <w:t xml:space="preserve">inkluzivnog vaspitanja i obrazovanja za djecu </w:t>
      </w:r>
      <w:r w:rsidR="00DA7057" w:rsidRPr="00FE5D53">
        <w:rPr>
          <w:rFonts w:ascii="Arial Narrow" w:hAnsi="Arial Narrow"/>
          <w:i/>
          <w:sz w:val="26"/>
          <w:szCs w:val="26"/>
          <w:lang w:val="pl-PL"/>
        </w:rPr>
        <w:t>romske i egipćanske populacije</w:t>
      </w:r>
      <w:r w:rsidR="00DA7057">
        <w:rPr>
          <w:rFonts w:ascii="Arial Narrow" w:hAnsi="Arial Narrow"/>
          <w:i/>
          <w:color w:val="000000"/>
          <w:sz w:val="26"/>
          <w:szCs w:val="26"/>
        </w:rPr>
        <w:t xml:space="preserve">. </w:t>
      </w:r>
      <w:r w:rsidR="00896390">
        <w:rPr>
          <w:rFonts w:ascii="Arial Narrow" w:hAnsi="Arial Narrow"/>
          <w:i/>
          <w:sz w:val="26"/>
          <w:szCs w:val="26"/>
          <w:lang w:val="pl-PL"/>
        </w:rPr>
        <w:t xml:space="preserve">Aktivnost je </w:t>
      </w:r>
      <w:r w:rsidR="009C5230">
        <w:rPr>
          <w:rFonts w:ascii="Arial Narrow" w:hAnsi="Arial Narrow"/>
          <w:i/>
          <w:sz w:val="26"/>
          <w:szCs w:val="26"/>
          <w:lang w:val="pl-PL"/>
        </w:rPr>
        <w:t>podrazumijevala formiranje</w:t>
      </w:r>
      <w:r w:rsidRPr="00FE5D53">
        <w:rPr>
          <w:rFonts w:ascii="Arial Narrow" w:hAnsi="Arial Narrow"/>
          <w:i/>
          <w:sz w:val="26"/>
          <w:szCs w:val="26"/>
          <w:lang w:val="pl-PL"/>
        </w:rPr>
        <w:t xml:space="preserve"> </w:t>
      </w:r>
      <w:r w:rsidR="009C5230" w:rsidRPr="00FE5D53">
        <w:rPr>
          <w:rFonts w:ascii="Arial Narrow" w:hAnsi="Arial Narrow"/>
          <w:i/>
          <w:sz w:val="26"/>
          <w:szCs w:val="26"/>
          <w:lang w:val="pl-PL"/>
        </w:rPr>
        <w:t>pripremnih vrtića</w:t>
      </w:r>
      <w:r w:rsidR="009C5230">
        <w:rPr>
          <w:rFonts w:ascii="Arial Narrow" w:hAnsi="Arial Narrow"/>
          <w:i/>
          <w:sz w:val="26"/>
          <w:szCs w:val="26"/>
          <w:lang w:val="pl-PL"/>
        </w:rPr>
        <w:t>,</w:t>
      </w:r>
      <w:r w:rsidR="009C5230" w:rsidRPr="00FE5D53">
        <w:rPr>
          <w:rFonts w:ascii="Arial Narrow" w:hAnsi="Arial Narrow"/>
          <w:i/>
          <w:sz w:val="26"/>
          <w:szCs w:val="26"/>
          <w:lang w:val="pl-PL"/>
        </w:rPr>
        <w:t xml:space="preserve"> </w:t>
      </w:r>
      <w:r w:rsidRPr="00FE5D53">
        <w:rPr>
          <w:rFonts w:ascii="Arial Narrow" w:hAnsi="Arial Narrow"/>
          <w:i/>
          <w:sz w:val="26"/>
          <w:szCs w:val="26"/>
          <w:lang w:val="pl-PL"/>
        </w:rPr>
        <w:t>kontakt sa porodicama, RE zajednicom, lokalnom samoupravom, opštinskim organizacijama Crvenog krsta, centrima za socijalni rad i školama u koje će se djeca upisati. Zavod za školstvo Crne Gore je sproveo obuku i podržao angažman RE medijatora. Osim toga, djeca su uključena u redovne i poludnevne predškolske programe.</w:t>
      </w:r>
      <w:r w:rsidR="001809F2">
        <w:rPr>
          <w:rFonts w:ascii="Arial Narrow" w:hAnsi="Arial Narrow"/>
          <w:i/>
          <w:sz w:val="26"/>
          <w:szCs w:val="26"/>
          <w:lang w:val="pl-PL"/>
        </w:rPr>
        <w:t xml:space="preserve"> </w:t>
      </w:r>
      <w:r w:rsidR="001809F2" w:rsidRPr="00C43E5A">
        <w:rPr>
          <w:rFonts w:ascii="Arial Narrow" w:hAnsi="Arial Narrow"/>
          <w:i/>
          <w:color w:val="000000" w:themeColor="text1"/>
          <w:sz w:val="26"/>
          <w:szCs w:val="26"/>
          <w:lang w:val="pl-PL"/>
        </w:rPr>
        <w:t xml:space="preserve">Uključena su bila i </w:t>
      </w:r>
      <w:r w:rsidR="001809F2" w:rsidRPr="00C43E5A">
        <w:rPr>
          <w:rFonts w:ascii="Arial Narrow" w:hAnsi="Arial Narrow"/>
          <w:i/>
          <w:color w:val="000000" w:themeColor="text1"/>
          <w:sz w:val="26"/>
          <w:szCs w:val="26"/>
          <w:lang w:val="sr-Latn-CS"/>
        </w:rPr>
        <w:t>djeca</w:t>
      </w:r>
      <w:r w:rsidRPr="00C43E5A">
        <w:rPr>
          <w:rFonts w:ascii="Arial Narrow" w:hAnsi="Arial Narrow"/>
          <w:i/>
          <w:color w:val="000000" w:themeColor="text1"/>
          <w:sz w:val="26"/>
          <w:szCs w:val="26"/>
          <w:lang w:val="sr-Latn-CS"/>
        </w:rPr>
        <w:t xml:space="preserve"> iz k</w:t>
      </w:r>
      <w:r w:rsidR="00C16CDF" w:rsidRPr="00C43E5A">
        <w:rPr>
          <w:rFonts w:ascii="Arial Narrow" w:hAnsi="Arial Narrow"/>
          <w:i/>
          <w:color w:val="000000" w:themeColor="text1"/>
          <w:sz w:val="26"/>
          <w:szCs w:val="26"/>
          <w:lang w:val="sr-Latn-CS"/>
        </w:rPr>
        <w:t>ampova Konik 1 i 2</w:t>
      </w:r>
      <w:r w:rsidR="001809F2" w:rsidRPr="00C43E5A">
        <w:rPr>
          <w:rFonts w:ascii="Arial Narrow" w:hAnsi="Arial Narrow"/>
          <w:i/>
          <w:color w:val="000000" w:themeColor="text1"/>
          <w:sz w:val="26"/>
          <w:szCs w:val="26"/>
          <w:lang w:val="sr-Latn-CS"/>
        </w:rPr>
        <w:t xml:space="preserve"> i sedam podgoričkih osnovnih škola</w:t>
      </w:r>
      <w:r w:rsidR="00C43E5A" w:rsidRPr="00C43E5A">
        <w:rPr>
          <w:rFonts w:ascii="Arial Narrow" w:hAnsi="Arial Narrow"/>
          <w:i/>
          <w:color w:val="000000" w:themeColor="text1"/>
          <w:sz w:val="26"/>
          <w:szCs w:val="26"/>
          <w:lang w:val="sr-Latn-CS"/>
        </w:rPr>
        <w:t xml:space="preserve">, kao </w:t>
      </w:r>
      <w:r w:rsidR="00B506ED" w:rsidRPr="00C43E5A">
        <w:rPr>
          <w:rFonts w:ascii="Arial Narrow" w:hAnsi="Arial Narrow"/>
          <w:i/>
          <w:color w:val="000000" w:themeColor="text1"/>
          <w:sz w:val="26"/>
          <w:szCs w:val="26"/>
          <w:lang w:val="sr-Latn-CS"/>
        </w:rPr>
        <w:t>i mobilne službe.</w:t>
      </w:r>
      <w:r w:rsidR="00C16CDF" w:rsidRPr="001809F2">
        <w:rPr>
          <w:rFonts w:ascii="Arial Narrow" w:hAnsi="Arial Narrow"/>
          <w:i/>
          <w:sz w:val="26"/>
          <w:szCs w:val="26"/>
          <w:lang w:val="sr-Latn-CS"/>
        </w:rPr>
        <w:t xml:space="preserve"> </w:t>
      </w:r>
      <w:r w:rsidR="00B506ED" w:rsidRPr="00B506ED">
        <w:rPr>
          <w:rFonts w:ascii="Arial Narrow" w:hAnsi="Arial Narrow"/>
          <w:i/>
          <w:sz w:val="26"/>
          <w:szCs w:val="26"/>
        </w:rPr>
        <w:t>Zavod za školstvo Crne Gore</w:t>
      </w:r>
      <w:r w:rsidR="001D1CDB">
        <w:rPr>
          <w:rFonts w:ascii="Arial Narrow" w:hAnsi="Arial Narrow"/>
          <w:i/>
          <w:sz w:val="26"/>
          <w:szCs w:val="26"/>
        </w:rPr>
        <w:t>,</w:t>
      </w:r>
      <w:r w:rsidR="00B506ED" w:rsidRPr="00B506ED">
        <w:rPr>
          <w:rFonts w:ascii="Arial Narrow" w:hAnsi="Arial Narrow"/>
          <w:i/>
          <w:sz w:val="26"/>
          <w:szCs w:val="26"/>
        </w:rPr>
        <w:t xml:space="preserve"> organizuje mobilne službe</w:t>
      </w:r>
      <w:r w:rsidR="001D1CDB">
        <w:rPr>
          <w:rFonts w:ascii="Arial Narrow" w:hAnsi="Arial Narrow"/>
          <w:i/>
          <w:sz w:val="26"/>
          <w:szCs w:val="26"/>
        </w:rPr>
        <w:t>,</w:t>
      </w:r>
      <w:r w:rsidR="00B506ED" w:rsidRPr="00B506ED">
        <w:rPr>
          <w:rFonts w:ascii="Arial Narrow" w:hAnsi="Arial Narrow"/>
          <w:i/>
          <w:sz w:val="26"/>
          <w:szCs w:val="26"/>
        </w:rPr>
        <w:t xml:space="preserve"> radi pomoći u redovnom školovanju djece s posebnim obrazovnim potrebama.</w:t>
      </w:r>
    </w:p>
    <w:p w:rsidR="00B651CB" w:rsidRDefault="00B506ED" w:rsidP="00B651CB">
      <w:pPr>
        <w:pStyle w:val="ListParagraph"/>
        <w:spacing w:line="240" w:lineRule="auto"/>
        <w:ind w:left="720"/>
        <w:jc w:val="both"/>
        <w:rPr>
          <w:rFonts w:ascii="Arial Narrow" w:hAnsi="Arial Narrow"/>
          <w:i/>
          <w:sz w:val="26"/>
          <w:szCs w:val="26"/>
          <w:lang w:val="sr-Latn-CS"/>
        </w:rPr>
      </w:pPr>
      <w:r>
        <w:rPr>
          <w:rFonts w:ascii="Arial Narrow" w:hAnsi="Arial Narrow"/>
          <w:i/>
          <w:sz w:val="26"/>
          <w:szCs w:val="26"/>
        </w:rPr>
        <w:t xml:space="preserve">Inkluzivno obrazovanje RE djece </w:t>
      </w:r>
      <w:r w:rsidRPr="001809F2">
        <w:rPr>
          <w:rFonts w:ascii="Arial Narrow" w:hAnsi="Arial Narrow"/>
          <w:i/>
          <w:sz w:val="26"/>
          <w:szCs w:val="26"/>
          <w:lang w:val="sr-Latn-CS"/>
        </w:rPr>
        <w:t>iz kampova Konik 1 i 2</w:t>
      </w:r>
      <w:r>
        <w:rPr>
          <w:rFonts w:ascii="Arial Narrow" w:hAnsi="Arial Narrow"/>
          <w:i/>
          <w:sz w:val="26"/>
          <w:szCs w:val="26"/>
          <w:lang w:val="sr-Latn-CS"/>
        </w:rPr>
        <w:t xml:space="preserve"> </w:t>
      </w:r>
      <w:r w:rsidR="00C16CDF" w:rsidRPr="00B506ED">
        <w:rPr>
          <w:rFonts w:ascii="Arial Narrow" w:hAnsi="Arial Narrow"/>
          <w:i/>
          <w:sz w:val="26"/>
          <w:szCs w:val="26"/>
          <w:lang w:val="sr-Latn-CS"/>
        </w:rPr>
        <w:t>odvija se u 7</w:t>
      </w:r>
      <w:r w:rsidR="003173D7" w:rsidRPr="00B506ED">
        <w:rPr>
          <w:rFonts w:ascii="Arial Narrow" w:hAnsi="Arial Narrow"/>
          <w:i/>
          <w:sz w:val="26"/>
          <w:szCs w:val="26"/>
          <w:lang w:val="sr-Latn-CS"/>
        </w:rPr>
        <w:t xml:space="preserve"> podgoričkih osnovnih škola: “Božidar Vuković Podgoričanin”, “Marko Miljanov”, “21. maj”, “Savo Pejanović”, “Vladimir Nazor”</w:t>
      </w:r>
      <w:r w:rsidR="00C16CDF" w:rsidRPr="00B506ED">
        <w:rPr>
          <w:rFonts w:ascii="Arial Narrow" w:hAnsi="Arial Narrow"/>
          <w:i/>
          <w:sz w:val="26"/>
          <w:szCs w:val="26"/>
          <w:lang w:val="sr-Latn-CS"/>
        </w:rPr>
        <w:t>, „Oktoih“</w:t>
      </w:r>
      <w:r w:rsidR="003173D7" w:rsidRPr="00B506ED">
        <w:rPr>
          <w:rFonts w:ascii="Arial Narrow" w:hAnsi="Arial Narrow"/>
          <w:i/>
          <w:sz w:val="26"/>
          <w:szCs w:val="26"/>
          <w:lang w:val="sr-Latn-CS"/>
        </w:rPr>
        <w:t xml:space="preserve"> i “Vuk Karadžić”. Redovno se prate djeca u riziku od napuštanja školovanja, predlažu mjere za prevazilaženje problema, porodice obilaze i ostvaruje neposredan kontakt sa njima (učiteljice, stručni saradnici gradskih škola). </w:t>
      </w:r>
    </w:p>
    <w:p w:rsidR="003173D7" w:rsidRPr="00915B2B" w:rsidRDefault="003173D7" w:rsidP="00D67BD4">
      <w:pPr>
        <w:pStyle w:val="ListParagraph"/>
        <w:numPr>
          <w:ilvl w:val="0"/>
          <w:numId w:val="8"/>
        </w:numPr>
        <w:spacing w:line="240" w:lineRule="auto"/>
        <w:jc w:val="both"/>
        <w:rPr>
          <w:rFonts w:ascii="Arial Narrow" w:hAnsi="Arial Narrow"/>
          <w:i/>
          <w:color w:val="000000" w:themeColor="text1"/>
          <w:sz w:val="26"/>
          <w:szCs w:val="26"/>
          <w:lang w:val="sr-Latn-CS"/>
        </w:rPr>
      </w:pPr>
      <w:r w:rsidRPr="00915B2B">
        <w:rPr>
          <w:rFonts w:ascii="Arial Narrow" w:hAnsi="Arial Narrow"/>
          <w:i/>
          <w:color w:val="000000" w:themeColor="text1"/>
          <w:sz w:val="26"/>
          <w:szCs w:val="26"/>
        </w:rPr>
        <w:t xml:space="preserve">Primjena programa prevencije bolesti zavisnosti: U okviru </w:t>
      </w:r>
      <w:r w:rsidRPr="00915B2B">
        <w:rPr>
          <w:rFonts w:ascii="Arial Narrow" w:hAnsi="Arial Narrow"/>
          <w:color w:val="000000" w:themeColor="text1"/>
          <w:sz w:val="26"/>
          <w:szCs w:val="26"/>
        </w:rPr>
        <w:t>Se</w:t>
      </w:r>
      <w:r w:rsidRPr="00915B2B">
        <w:rPr>
          <w:rFonts w:ascii="Arial Narrow" w:hAnsi="Arial Narrow"/>
          <w:i/>
          <w:color w:val="000000" w:themeColor="text1"/>
          <w:sz w:val="26"/>
          <w:szCs w:val="26"/>
        </w:rPr>
        <w:t xml:space="preserve">kretarijata za </w:t>
      </w:r>
      <w:r w:rsidR="006759B5" w:rsidRPr="00915B2B">
        <w:rPr>
          <w:rFonts w:ascii="Arial Narrow" w:hAnsi="Arial Narrow"/>
          <w:i/>
          <w:color w:val="000000" w:themeColor="text1"/>
          <w:sz w:val="26"/>
          <w:szCs w:val="26"/>
        </w:rPr>
        <w:t xml:space="preserve">socijalno staranje </w:t>
      </w:r>
      <w:r w:rsidR="001B0D5A" w:rsidRPr="00915B2B">
        <w:rPr>
          <w:rFonts w:ascii="Arial Narrow" w:hAnsi="Arial Narrow"/>
          <w:i/>
          <w:color w:val="000000" w:themeColor="text1"/>
          <w:sz w:val="26"/>
          <w:szCs w:val="26"/>
        </w:rPr>
        <w:t>do septembra 2016. g</w:t>
      </w:r>
      <w:r w:rsidR="006759B5" w:rsidRPr="00915B2B">
        <w:rPr>
          <w:rFonts w:ascii="Arial Narrow" w:hAnsi="Arial Narrow"/>
          <w:i/>
          <w:color w:val="000000" w:themeColor="text1"/>
          <w:sz w:val="26"/>
          <w:szCs w:val="26"/>
        </w:rPr>
        <w:t xml:space="preserve">odine, a nakon toga u okviru </w:t>
      </w:r>
      <w:r w:rsidR="00B665A0" w:rsidRPr="00915B2B">
        <w:rPr>
          <w:rFonts w:ascii="Arial Narrow" w:hAnsi="Arial Narrow"/>
          <w:color w:val="000000" w:themeColor="text1"/>
          <w:sz w:val="26"/>
          <w:szCs w:val="26"/>
        </w:rPr>
        <w:t>Se</w:t>
      </w:r>
      <w:r w:rsidR="00B665A0" w:rsidRPr="00915B2B">
        <w:rPr>
          <w:rFonts w:ascii="Arial Narrow" w:hAnsi="Arial Narrow"/>
          <w:i/>
          <w:color w:val="000000" w:themeColor="text1"/>
          <w:sz w:val="26"/>
          <w:szCs w:val="26"/>
        </w:rPr>
        <w:t xml:space="preserve">kretarijata za </w:t>
      </w:r>
      <w:r w:rsidRPr="00915B2B">
        <w:rPr>
          <w:rFonts w:ascii="Arial Narrow" w:hAnsi="Arial Narrow"/>
          <w:i/>
          <w:color w:val="000000" w:themeColor="text1"/>
          <w:sz w:val="26"/>
          <w:szCs w:val="26"/>
        </w:rPr>
        <w:t xml:space="preserve">rad, mlade i socijalno staranje Glavnog grada djeluje Kancelarija za prevenciju bolesti zavisnosti, kojoj se 2016. </w:t>
      </w:r>
      <w:r w:rsidR="00C138AE" w:rsidRPr="00915B2B">
        <w:rPr>
          <w:rFonts w:ascii="Arial Narrow" w:hAnsi="Arial Narrow"/>
          <w:i/>
          <w:color w:val="000000" w:themeColor="text1"/>
          <w:sz w:val="26"/>
          <w:szCs w:val="26"/>
        </w:rPr>
        <w:t>g</w:t>
      </w:r>
      <w:r w:rsidRPr="00915B2B">
        <w:rPr>
          <w:rFonts w:ascii="Arial Narrow" w:hAnsi="Arial Narrow"/>
          <w:i/>
          <w:color w:val="000000" w:themeColor="text1"/>
          <w:sz w:val="26"/>
          <w:szCs w:val="26"/>
        </w:rPr>
        <w:t>odine</w:t>
      </w:r>
      <w:r w:rsidR="00C138AE" w:rsidRPr="00915B2B">
        <w:rPr>
          <w:rFonts w:ascii="Arial Narrow" w:hAnsi="Arial Narrow"/>
          <w:i/>
          <w:color w:val="000000" w:themeColor="text1"/>
          <w:sz w:val="26"/>
          <w:szCs w:val="26"/>
        </w:rPr>
        <w:t xml:space="preserve"> </w:t>
      </w:r>
      <w:r w:rsidRPr="00915B2B">
        <w:rPr>
          <w:rFonts w:ascii="Arial Narrow" w:hAnsi="Arial Narrow" w:cs="Arial"/>
          <w:i/>
          <w:color w:val="000000" w:themeColor="text1"/>
          <w:sz w:val="26"/>
          <w:szCs w:val="26"/>
          <w:lang w:val="sr-Latn-CS"/>
        </w:rPr>
        <w:t>obratio znatan broj roditelja za pomoć</w:t>
      </w:r>
      <w:r w:rsidR="008E1F20" w:rsidRPr="00915B2B">
        <w:rPr>
          <w:rFonts w:ascii="Arial Narrow" w:hAnsi="Arial Narrow" w:cs="Arial"/>
          <w:i/>
          <w:color w:val="000000" w:themeColor="text1"/>
          <w:sz w:val="26"/>
          <w:szCs w:val="26"/>
          <w:lang w:val="sr-Latn-CS"/>
        </w:rPr>
        <w:t xml:space="preserve">. Obraćali su se </w:t>
      </w:r>
      <w:r w:rsidRPr="00915B2B">
        <w:rPr>
          <w:rFonts w:ascii="Arial Narrow" w:hAnsi="Arial Narrow" w:cs="Arial"/>
          <w:i/>
          <w:color w:val="000000" w:themeColor="text1"/>
          <w:sz w:val="26"/>
          <w:szCs w:val="26"/>
          <w:lang w:val="sr-Latn-CS"/>
        </w:rPr>
        <w:t>najčešće zbog sumnje da njihovo dijete konzumira neku od psihoaktivnih supstanci,</w:t>
      </w:r>
      <w:r w:rsidR="008E1F20" w:rsidRPr="00915B2B">
        <w:rPr>
          <w:rFonts w:ascii="Arial Narrow" w:hAnsi="Arial Narrow" w:cs="Arial"/>
          <w:i/>
          <w:color w:val="000000" w:themeColor="text1"/>
          <w:sz w:val="26"/>
          <w:szCs w:val="26"/>
          <w:lang w:val="sr-Latn-CS"/>
        </w:rPr>
        <w:t xml:space="preserve"> pa</w:t>
      </w:r>
      <w:r w:rsidRPr="00915B2B">
        <w:rPr>
          <w:rFonts w:ascii="Arial Narrow" w:hAnsi="Arial Narrow" w:cs="Arial"/>
          <w:i/>
          <w:color w:val="000000" w:themeColor="text1"/>
          <w:sz w:val="26"/>
          <w:szCs w:val="26"/>
          <w:lang w:val="sr-Latn-CS"/>
        </w:rPr>
        <w:t xml:space="preserve"> je</w:t>
      </w:r>
      <w:r w:rsidR="00284AAE" w:rsidRPr="00915B2B">
        <w:rPr>
          <w:rFonts w:ascii="Arial Narrow" w:hAnsi="Arial Narrow" w:cs="Arial"/>
          <w:i/>
          <w:color w:val="000000" w:themeColor="text1"/>
          <w:sz w:val="26"/>
          <w:szCs w:val="26"/>
          <w:lang w:val="sr-Latn-CS"/>
        </w:rPr>
        <w:t>,</w:t>
      </w:r>
      <w:r w:rsidRPr="00915B2B">
        <w:rPr>
          <w:rFonts w:ascii="Arial Narrow" w:hAnsi="Arial Narrow" w:cs="Arial"/>
          <w:i/>
          <w:color w:val="000000" w:themeColor="text1"/>
          <w:sz w:val="26"/>
          <w:szCs w:val="26"/>
          <w:lang w:val="sr-Latn-CS"/>
        </w:rPr>
        <w:t xml:space="preserve"> uz pružanje osnovnih upustava o preduzimanju daljih radnji</w:t>
      </w:r>
      <w:r w:rsidR="00284AAE" w:rsidRPr="00915B2B">
        <w:rPr>
          <w:rFonts w:ascii="Arial Narrow" w:hAnsi="Arial Narrow" w:cs="Arial"/>
          <w:i/>
          <w:color w:val="000000" w:themeColor="text1"/>
          <w:sz w:val="26"/>
          <w:szCs w:val="26"/>
          <w:lang w:val="sr-Latn-CS"/>
        </w:rPr>
        <w:t>,</w:t>
      </w:r>
      <w:r w:rsidRPr="00915B2B">
        <w:rPr>
          <w:rFonts w:ascii="Arial Narrow" w:hAnsi="Arial Narrow" w:cs="Arial"/>
          <w:i/>
          <w:color w:val="000000" w:themeColor="text1"/>
          <w:sz w:val="26"/>
          <w:szCs w:val="26"/>
          <w:lang w:val="sr-Latn-CS"/>
        </w:rPr>
        <w:t xml:space="preserve"> podijeljeno 220 testova za kontrolu </w:t>
      </w:r>
      <w:r w:rsidR="001D1CDB" w:rsidRPr="00915B2B">
        <w:rPr>
          <w:rFonts w:ascii="Arial Narrow" w:hAnsi="Arial Narrow" w:cs="Arial"/>
          <w:i/>
          <w:color w:val="000000" w:themeColor="text1"/>
          <w:sz w:val="26"/>
          <w:szCs w:val="26"/>
          <w:lang w:val="sr-Latn-CS"/>
        </w:rPr>
        <w:t>upotrebe</w:t>
      </w:r>
      <w:r w:rsidRPr="00915B2B">
        <w:rPr>
          <w:rFonts w:ascii="Arial Narrow" w:hAnsi="Arial Narrow" w:cs="Arial"/>
          <w:i/>
          <w:color w:val="000000" w:themeColor="text1"/>
          <w:sz w:val="26"/>
          <w:szCs w:val="26"/>
          <w:lang w:val="sr-Latn-CS"/>
        </w:rPr>
        <w:t xml:space="preserve"> psihoaktivnih supstanci.  </w:t>
      </w:r>
    </w:p>
    <w:p w:rsidR="0095665B" w:rsidRPr="00915B2B" w:rsidRDefault="003173D7" w:rsidP="006B7F65">
      <w:pPr>
        <w:pStyle w:val="ListParagraph"/>
        <w:numPr>
          <w:ilvl w:val="0"/>
          <w:numId w:val="11"/>
        </w:numPr>
        <w:spacing w:after="0"/>
        <w:jc w:val="both"/>
        <w:rPr>
          <w:rFonts w:ascii="Arial Narrow" w:hAnsi="Arial Narrow" w:cs="Arial"/>
          <w:i/>
          <w:color w:val="000000" w:themeColor="text1"/>
          <w:sz w:val="26"/>
          <w:szCs w:val="26"/>
          <w:lang w:val="sr-Latn-CS"/>
        </w:rPr>
      </w:pPr>
      <w:r w:rsidRPr="00915B2B">
        <w:rPr>
          <w:rFonts w:ascii="Arial Narrow" w:hAnsi="Arial Narrow"/>
          <w:i/>
          <w:sz w:val="26"/>
          <w:szCs w:val="26"/>
        </w:rPr>
        <w:t xml:space="preserve">Dodatna podrška učenicima u obrazovno-vaspitnom procesu - Primjena programa podrške učenicima koji manifestuju neprihvatljivo ponašanje: NVO </w:t>
      </w:r>
      <w:r w:rsidR="0095427A" w:rsidRPr="00915B2B">
        <w:rPr>
          <w:rFonts w:ascii="Arial Narrow" w:hAnsi="Arial Narrow"/>
          <w:i/>
          <w:sz w:val="26"/>
          <w:szCs w:val="26"/>
        </w:rPr>
        <w:t>“</w:t>
      </w:r>
      <w:r w:rsidRPr="00915B2B">
        <w:rPr>
          <w:rFonts w:ascii="Arial Narrow" w:hAnsi="Arial Narrow"/>
          <w:i/>
          <w:sz w:val="26"/>
          <w:szCs w:val="26"/>
        </w:rPr>
        <w:t>Korak po korak</w:t>
      </w:r>
      <w:r w:rsidR="0095427A" w:rsidRPr="00915B2B">
        <w:rPr>
          <w:rFonts w:ascii="Arial Narrow" w:hAnsi="Arial Narrow"/>
          <w:i/>
          <w:sz w:val="26"/>
          <w:szCs w:val="26"/>
        </w:rPr>
        <w:t>”</w:t>
      </w:r>
      <w:r w:rsidRPr="00915B2B">
        <w:rPr>
          <w:rFonts w:ascii="Arial Narrow" w:hAnsi="Arial Narrow"/>
          <w:i/>
          <w:sz w:val="26"/>
          <w:szCs w:val="26"/>
        </w:rPr>
        <w:t xml:space="preserve"> </w:t>
      </w:r>
      <w:r w:rsidRPr="00915B2B">
        <w:rPr>
          <w:rFonts w:ascii="Arial Narrow" w:hAnsi="Arial Narrow"/>
          <w:i/>
          <w:sz w:val="26"/>
          <w:szCs w:val="26"/>
          <w:lang w:val="sr-Latn-CS"/>
        </w:rPr>
        <w:t>u OŠ „Vladimir Nazor“ i OŠ „Milorad Musa Burzan“ razvija i pilotira program „Produženi stručni rad“ kao</w:t>
      </w:r>
      <w:r w:rsidR="00D567A1" w:rsidRPr="00915B2B">
        <w:rPr>
          <w:rFonts w:ascii="Arial Narrow" w:hAnsi="Arial Narrow"/>
          <w:i/>
          <w:sz w:val="26"/>
          <w:szCs w:val="26"/>
          <w:lang w:val="sr-Latn-CS"/>
        </w:rPr>
        <w:t xml:space="preserve"> </w:t>
      </w:r>
      <w:r w:rsidRPr="00915B2B">
        <w:rPr>
          <w:rFonts w:ascii="Arial Narrow" w:hAnsi="Arial Narrow"/>
          <w:i/>
          <w:sz w:val="26"/>
          <w:szCs w:val="26"/>
          <w:lang w:val="sr-Latn-CS"/>
        </w:rPr>
        <w:t>podršku djeci sa problemima u ponašanju.Takođe, u partnerskom odnosu sa NVO „Djeca prije svega“ isti program je realizovan i u OŠ „Oktoih“ i OŠ „Božidar Vuković Podgoričanin“.</w:t>
      </w:r>
    </w:p>
    <w:p w:rsidR="00915B2B" w:rsidRPr="00915B2B" w:rsidRDefault="00915B2B" w:rsidP="00915B2B">
      <w:pPr>
        <w:pStyle w:val="ListParagraph"/>
        <w:spacing w:after="0"/>
        <w:ind w:left="720"/>
        <w:jc w:val="both"/>
        <w:rPr>
          <w:rFonts w:ascii="Arial Narrow" w:hAnsi="Arial Narrow" w:cs="Arial"/>
          <w:i/>
          <w:color w:val="000000" w:themeColor="text1"/>
          <w:sz w:val="26"/>
          <w:szCs w:val="26"/>
          <w:lang w:val="sr-Latn-CS"/>
        </w:rPr>
      </w:pPr>
    </w:p>
    <w:p w:rsidR="006B7F65" w:rsidRPr="00915B2B" w:rsidRDefault="003173D7" w:rsidP="00915B2B">
      <w:pPr>
        <w:pStyle w:val="ListParagraph"/>
        <w:numPr>
          <w:ilvl w:val="0"/>
          <w:numId w:val="11"/>
        </w:numPr>
        <w:spacing w:after="0"/>
        <w:jc w:val="both"/>
        <w:rPr>
          <w:rFonts w:ascii="Arial Narrow" w:hAnsi="Arial Narrow" w:cs="Arial"/>
          <w:i/>
          <w:color w:val="000000" w:themeColor="text1"/>
          <w:sz w:val="26"/>
          <w:szCs w:val="26"/>
          <w:lang w:val="sr-Latn-CS"/>
        </w:rPr>
      </w:pPr>
      <w:r w:rsidRPr="00915B2B">
        <w:rPr>
          <w:rFonts w:ascii="Arial Narrow" w:hAnsi="Arial Narrow"/>
          <w:i/>
          <w:sz w:val="26"/>
          <w:szCs w:val="26"/>
          <w:lang w:val="sr-Latn-CS"/>
        </w:rPr>
        <w:t xml:space="preserve"> </w:t>
      </w:r>
      <w:r w:rsidRPr="00915B2B">
        <w:rPr>
          <w:rFonts w:ascii="Arial Narrow" w:hAnsi="Arial Narrow"/>
          <w:i/>
          <w:color w:val="000000" w:themeColor="text1"/>
          <w:sz w:val="26"/>
          <w:szCs w:val="26"/>
          <w:lang w:val="sr-Latn-CS"/>
        </w:rPr>
        <w:t>Sekretarijat za rad, mlade i socijalno staranje Glavnog grada obezbijedio je besplatne udžbenike</w:t>
      </w:r>
      <w:r w:rsidR="008A3FCD" w:rsidRPr="00915B2B">
        <w:rPr>
          <w:rFonts w:ascii="Arial Narrow" w:hAnsi="Arial Narrow"/>
          <w:i/>
          <w:color w:val="000000" w:themeColor="text1"/>
          <w:sz w:val="26"/>
          <w:szCs w:val="26"/>
          <w:lang w:val="sr-Latn-CS"/>
        </w:rPr>
        <w:t xml:space="preserve"> za učenike prvog razreda osnovne škole na području Glavnog grada</w:t>
      </w:r>
      <w:r w:rsidR="006B7F65" w:rsidRPr="00915B2B">
        <w:rPr>
          <w:rFonts w:ascii="Arial Narrow" w:hAnsi="Arial Narrow"/>
          <w:i/>
          <w:color w:val="000000" w:themeColor="text1"/>
          <w:sz w:val="26"/>
          <w:szCs w:val="26"/>
          <w:lang w:val="sr-Latn-CS"/>
        </w:rPr>
        <w:t>,</w:t>
      </w:r>
      <w:r w:rsidR="00C5791F" w:rsidRPr="00915B2B">
        <w:rPr>
          <w:rFonts w:ascii="Arial Narrow" w:hAnsi="Arial Narrow"/>
          <w:i/>
          <w:color w:val="000000" w:themeColor="text1"/>
          <w:sz w:val="26"/>
          <w:szCs w:val="26"/>
          <w:lang w:val="sr-Latn-CS"/>
        </w:rPr>
        <w:t xml:space="preserve"> </w:t>
      </w:r>
      <w:r w:rsidRPr="00915B2B">
        <w:rPr>
          <w:rFonts w:ascii="Arial Narrow" w:hAnsi="Arial Narrow"/>
          <w:i/>
          <w:color w:val="000000" w:themeColor="text1"/>
          <w:sz w:val="26"/>
          <w:szCs w:val="26"/>
          <w:lang w:val="sr-Latn-CS"/>
        </w:rPr>
        <w:t>ljetovanje za djecu sl</w:t>
      </w:r>
      <w:r w:rsidR="006B7F65" w:rsidRPr="00915B2B">
        <w:rPr>
          <w:rFonts w:ascii="Arial Narrow" w:hAnsi="Arial Narrow"/>
          <w:i/>
          <w:color w:val="000000" w:themeColor="text1"/>
          <w:sz w:val="26"/>
          <w:szCs w:val="26"/>
          <w:lang w:val="sr-Latn-CS"/>
        </w:rPr>
        <w:t>abog materijalnog stanja a n</w:t>
      </w:r>
      <w:r w:rsidR="006B7F65" w:rsidRPr="00915B2B">
        <w:rPr>
          <w:rFonts w:ascii="Arial Narrow" w:hAnsi="Arial Narrow" w:cs="Arial"/>
          <w:i/>
          <w:color w:val="000000" w:themeColor="text1"/>
          <w:sz w:val="26"/>
          <w:szCs w:val="26"/>
          <w:lang w:val="sl-SI"/>
        </w:rPr>
        <w:t xml:space="preserve">ovčanu pomoć u iznosu od po 30 eura </w:t>
      </w:r>
      <w:r w:rsidR="009860BE" w:rsidRPr="00915B2B">
        <w:rPr>
          <w:rFonts w:ascii="Arial Narrow" w:hAnsi="Arial Narrow" w:cs="Arial"/>
          <w:i/>
          <w:color w:val="000000" w:themeColor="text1"/>
          <w:sz w:val="26"/>
          <w:szCs w:val="26"/>
          <w:lang w:val="sl-SI"/>
        </w:rPr>
        <w:t xml:space="preserve">za trgovinu školskog pribora </w:t>
      </w:r>
      <w:r w:rsidR="006B7F65" w:rsidRPr="00915B2B">
        <w:rPr>
          <w:rFonts w:ascii="Arial Narrow" w:hAnsi="Arial Narrow" w:cs="Arial"/>
          <w:i/>
          <w:color w:val="000000" w:themeColor="text1"/>
          <w:sz w:val="26"/>
          <w:szCs w:val="26"/>
          <w:lang w:val="sl-SI"/>
        </w:rPr>
        <w:t>ostvarilo je 222 dj</w:t>
      </w:r>
      <w:r w:rsidR="00C5791F" w:rsidRPr="00915B2B">
        <w:rPr>
          <w:rFonts w:ascii="Arial Narrow" w:hAnsi="Arial Narrow" w:cs="Arial"/>
          <w:i/>
          <w:color w:val="000000" w:themeColor="text1"/>
          <w:sz w:val="26"/>
          <w:szCs w:val="26"/>
          <w:lang w:val="sl-SI"/>
        </w:rPr>
        <w:t>ece osnovno- školskog uzrasta (</w:t>
      </w:r>
      <w:r w:rsidR="006B7F65" w:rsidRPr="00915B2B">
        <w:rPr>
          <w:rFonts w:ascii="Arial Narrow" w:hAnsi="Arial Narrow" w:cs="Arial"/>
          <w:i/>
          <w:color w:val="000000" w:themeColor="text1"/>
          <w:sz w:val="26"/>
          <w:szCs w:val="26"/>
          <w:lang w:val="sl-SI"/>
        </w:rPr>
        <w:t>djece iz socijalno ugroženih porodica) .</w:t>
      </w:r>
    </w:p>
    <w:p w:rsidR="00915B2B" w:rsidRPr="00915B2B" w:rsidRDefault="00915B2B" w:rsidP="00915B2B">
      <w:pPr>
        <w:pStyle w:val="ListParagraph"/>
        <w:spacing w:after="0"/>
        <w:ind w:left="720"/>
        <w:jc w:val="both"/>
        <w:rPr>
          <w:rFonts w:ascii="Arial Narrow" w:hAnsi="Arial Narrow" w:cs="Arial"/>
          <w:i/>
          <w:color w:val="000000" w:themeColor="text1"/>
          <w:sz w:val="26"/>
          <w:szCs w:val="26"/>
          <w:lang w:val="sr-Latn-CS"/>
        </w:rPr>
      </w:pPr>
    </w:p>
    <w:p w:rsidR="003173D7" w:rsidRPr="00915B2B" w:rsidRDefault="009860BE" w:rsidP="00915B2B">
      <w:pPr>
        <w:pStyle w:val="ListParagraph"/>
        <w:numPr>
          <w:ilvl w:val="0"/>
          <w:numId w:val="11"/>
        </w:numPr>
        <w:spacing w:after="0"/>
        <w:jc w:val="both"/>
        <w:rPr>
          <w:rFonts w:ascii="Arial Narrow" w:hAnsi="Arial Narrow" w:cs="Arial"/>
          <w:i/>
          <w:color w:val="000000" w:themeColor="text1"/>
          <w:sz w:val="24"/>
          <w:szCs w:val="24"/>
          <w:lang w:val="sr-Latn-CS"/>
        </w:rPr>
      </w:pPr>
      <w:r w:rsidRPr="0095665B">
        <w:rPr>
          <w:rFonts w:ascii="Arial Narrow" w:hAnsi="Arial Narrow"/>
          <w:i/>
          <w:sz w:val="26"/>
          <w:szCs w:val="26"/>
        </w:rPr>
        <w:t xml:space="preserve">Dodatna </w:t>
      </w:r>
      <w:r w:rsidR="003173D7" w:rsidRPr="0095665B">
        <w:rPr>
          <w:rFonts w:ascii="Arial Narrow" w:hAnsi="Arial Narrow"/>
          <w:i/>
          <w:sz w:val="26"/>
          <w:szCs w:val="26"/>
        </w:rPr>
        <w:t xml:space="preserve">podrška učenicima u obrazovno-vaspitnom procesu - </w:t>
      </w:r>
      <w:r w:rsidR="003173D7" w:rsidRPr="0095665B">
        <w:rPr>
          <w:rFonts w:ascii="Arial Narrow" w:hAnsi="Arial Narrow"/>
          <w:i/>
          <w:color w:val="000000"/>
          <w:sz w:val="26"/>
          <w:szCs w:val="26"/>
        </w:rPr>
        <w:t xml:space="preserve">Primjena programa </w:t>
      </w:r>
      <w:r w:rsidR="0095665B">
        <w:rPr>
          <w:rFonts w:ascii="Arial Narrow" w:hAnsi="Arial Narrow"/>
          <w:i/>
          <w:color w:val="000000"/>
          <w:sz w:val="26"/>
          <w:szCs w:val="26"/>
        </w:rPr>
        <w:t>za rizične grupe</w:t>
      </w:r>
      <w:r w:rsidR="003173D7" w:rsidRPr="0095665B">
        <w:rPr>
          <w:rFonts w:ascii="Arial Narrow" w:hAnsi="Arial Narrow"/>
          <w:i/>
          <w:color w:val="000000"/>
          <w:sz w:val="26"/>
          <w:szCs w:val="26"/>
        </w:rPr>
        <w:t xml:space="preserve"> učenika: </w:t>
      </w:r>
      <w:r w:rsidR="0095665B">
        <w:rPr>
          <w:rFonts w:ascii="Arial Narrow" w:hAnsi="Arial Narrow"/>
          <w:i/>
          <w:sz w:val="26"/>
          <w:szCs w:val="26"/>
          <w:lang w:val="en-US"/>
        </w:rPr>
        <w:t>U osnovnim i srednjim školama preko izučavanja izbornog predmeta</w:t>
      </w:r>
      <w:r w:rsidR="003173D7" w:rsidRPr="0095665B">
        <w:rPr>
          <w:rFonts w:ascii="Arial Narrow" w:hAnsi="Arial Narrow"/>
          <w:i/>
          <w:sz w:val="26"/>
          <w:szCs w:val="26"/>
          <w:lang w:val="en-US"/>
        </w:rPr>
        <w:t xml:space="preserve"> </w:t>
      </w:r>
      <w:r w:rsidR="003173D7" w:rsidRPr="0095665B">
        <w:rPr>
          <w:rFonts w:ascii="Arial Narrow" w:hAnsi="Arial Narrow"/>
          <w:i/>
          <w:sz w:val="26"/>
          <w:szCs w:val="26"/>
          <w:lang w:val="pl-PL"/>
        </w:rPr>
        <w:t xml:space="preserve">u </w:t>
      </w:r>
      <w:r w:rsidR="0095665B">
        <w:rPr>
          <w:rFonts w:ascii="Arial Narrow" w:hAnsi="Arial Narrow"/>
          <w:i/>
          <w:sz w:val="26"/>
          <w:szCs w:val="26"/>
          <w:lang w:val="pl-PL"/>
        </w:rPr>
        <w:t>cilju prevencije</w:t>
      </w:r>
      <w:r w:rsidR="003173D7" w:rsidRPr="0095665B">
        <w:rPr>
          <w:rFonts w:ascii="Arial Narrow" w:hAnsi="Arial Narrow"/>
          <w:i/>
          <w:sz w:val="26"/>
          <w:szCs w:val="26"/>
          <w:lang w:val="pl-PL"/>
        </w:rPr>
        <w:t xml:space="preserve"> neprihvatljivog ponašanja </w:t>
      </w:r>
      <w:r w:rsidRPr="0095665B">
        <w:rPr>
          <w:rFonts w:ascii="Arial Narrow" w:hAnsi="Arial Narrow"/>
          <w:i/>
          <w:color w:val="000000" w:themeColor="text1"/>
          <w:sz w:val="26"/>
          <w:szCs w:val="26"/>
          <w:lang w:val="pl-PL"/>
        </w:rPr>
        <w:t>dj</w:t>
      </w:r>
      <w:r w:rsidR="003173D7" w:rsidRPr="0095665B">
        <w:rPr>
          <w:rFonts w:ascii="Arial Narrow" w:hAnsi="Arial Narrow"/>
          <w:i/>
          <w:color w:val="000000" w:themeColor="text1"/>
          <w:sz w:val="26"/>
          <w:szCs w:val="26"/>
          <w:lang w:val="pl-PL"/>
        </w:rPr>
        <w:t>ece</w:t>
      </w:r>
      <w:r w:rsidR="003173D7" w:rsidRPr="0095665B">
        <w:rPr>
          <w:rFonts w:ascii="Arial Narrow" w:hAnsi="Arial Narrow"/>
          <w:i/>
          <w:sz w:val="26"/>
          <w:szCs w:val="26"/>
          <w:lang w:val="pl-PL"/>
        </w:rPr>
        <w:t xml:space="preserve"> i mladih (Zdravi stilovi života, Građansko obrazovanje i vaspitanje, Pojedinac u grupi).</w:t>
      </w:r>
    </w:p>
    <w:p w:rsidR="00915B2B" w:rsidRPr="00A92340" w:rsidRDefault="00915B2B" w:rsidP="00915B2B">
      <w:pPr>
        <w:pStyle w:val="ListParagraph"/>
        <w:spacing w:after="0"/>
        <w:ind w:left="720"/>
        <w:jc w:val="both"/>
        <w:rPr>
          <w:rFonts w:ascii="Arial Narrow" w:hAnsi="Arial Narrow" w:cs="Arial"/>
          <w:i/>
          <w:color w:val="000000" w:themeColor="text1"/>
          <w:sz w:val="24"/>
          <w:szCs w:val="24"/>
          <w:lang w:val="sr-Latn-CS"/>
        </w:rPr>
      </w:pPr>
    </w:p>
    <w:p w:rsidR="00382CB0" w:rsidRPr="00A92340" w:rsidRDefault="00382CB0" w:rsidP="00382CB0">
      <w:pPr>
        <w:pStyle w:val="ListParagraph"/>
        <w:numPr>
          <w:ilvl w:val="0"/>
          <w:numId w:val="11"/>
        </w:numPr>
        <w:spacing w:after="0"/>
        <w:jc w:val="both"/>
        <w:rPr>
          <w:rFonts w:ascii="Arial Narrow" w:hAnsi="Arial Narrow" w:cs="Arial"/>
          <w:i/>
          <w:color w:val="000000" w:themeColor="text1"/>
          <w:sz w:val="24"/>
          <w:szCs w:val="24"/>
          <w:lang w:val="sr-Latn-CS"/>
        </w:rPr>
      </w:pPr>
      <w:r w:rsidRPr="00A92340">
        <w:rPr>
          <w:rFonts w:ascii="Arial Narrow" w:hAnsi="Arial Narrow" w:cs="Arial"/>
          <w:i/>
          <w:sz w:val="26"/>
          <w:szCs w:val="26"/>
          <w:lang w:val="sl-SI"/>
        </w:rPr>
        <w:t xml:space="preserve">Kao nastavak aktivnosti sa UNODC </w:t>
      </w:r>
      <w:r w:rsidRPr="00A92340">
        <w:rPr>
          <w:rFonts w:ascii="Arial Narrow" w:hAnsi="Arial Narrow" w:cs="Arial"/>
          <w:i/>
          <w:sz w:val="26"/>
          <w:szCs w:val="26"/>
        </w:rPr>
        <w:t>realizovan je tokom prošle školske godine program „Vještine za adolescenciju“ k</w:t>
      </w:r>
      <w:r w:rsidR="00B55AB3">
        <w:rPr>
          <w:rFonts w:ascii="Arial Narrow" w:hAnsi="Arial Narrow" w:cs="Arial"/>
          <w:i/>
          <w:sz w:val="26"/>
          <w:szCs w:val="26"/>
        </w:rPr>
        <w:t>oji uključuje razvoj vještina u prevenciji</w:t>
      </w:r>
      <w:r w:rsidRPr="00A92340">
        <w:rPr>
          <w:rFonts w:ascii="Arial Narrow" w:hAnsi="Arial Narrow" w:cs="Arial"/>
          <w:i/>
          <w:sz w:val="26"/>
          <w:szCs w:val="26"/>
        </w:rPr>
        <w:t xml:space="preserve"> zloupotrebe psihoaktivnih supstanci, nenasilja i asertivnosti. Ciljna grupa su učenici od VI do IX razreda osnovne škole, sa kojima se s</w:t>
      </w:r>
      <w:r w:rsidR="008E27D9" w:rsidRPr="00A92340">
        <w:rPr>
          <w:rFonts w:ascii="Arial Narrow" w:hAnsi="Arial Narrow" w:cs="Arial"/>
          <w:i/>
          <w:sz w:val="26"/>
          <w:szCs w:val="26"/>
        </w:rPr>
        <w:t>p</w:t>
      </w:r>
      <w:r w:rsidRPr="00A92340">
        <w:rPr>
          <w:rFonts w:ascii="Arial Narrow" w:hAnsi="Arial Narrow" w:cs="Arial"/>
          <w:i/>
          <w:sz w:val="26"/>
          <w:szCs w:val="26"/>
        </w:rPr>
        <w:t xml:space="preserve">rovodi najmanje 26 od ponuđenih 40 sesija. </w:t>
      </w:r>
    </w:p>
    <w:p w:rsidR="00382CB0" w:rsidRPr="00B45D99" w:rsidRDefault="00382CB0" w:rsidP="00382CB0">
      <w:pPr>
        <w:pStyle w:val="ListParagraph"/>
        <w:ind w:left="720"/>
        <w:jc w:val="both"/>
        <w:rPr>
          <w:rFonts w:ascii="Arial Narrow" w:hAnsi="Arial Narrow" w:cs="Arial"/>
          <w:i/>
          <w:sz w:val="26"/>
          <w:szCs w:val="26"/>
        </w:rPr>
      </w:pPr>
      <w:r w:rsidRPr="00B45D99">
        <w:rPr>
          <w:rFonts w:ascii="Arial Narrow" w:hAnsi="Arial Narrow"/>
          <w:i/>
          <w:sz w:val="26"/>
          <w:szCs w:val="26"/>
        </w:rPr>
        <w:t xml:space="preserve">Uključeno je 17 osnovnih škola iz Podgorice, Nikšića, Cetinja i Danilovgrada: </w:t>
      </w:r>
      <w:r w:rsidRPr="00B45D99">
        <w:rPr>
          <w:rFonts w:ascii="Arial Narrow" w:hAnsi="Arial Narrow" w:cs="Arial"/>
          <w:i/>
          <w:sz w:val="26"/>
          <w:szCs w:val="26"/>
        </w:rPr>
        <w:t xml:space="preserve">JU OŠ „Štampar Makarije“, JU OŠ „Vlado Milić“, JU OŠ “Savo Pejanović”, JU OŠ “Radojica Perović”, JU OŠ “Maksim Gorki”, JU OŠ “Vuk Karadžić”, JU OŠ “21. maj”, JU OŠ „Branko Božović“, JU OŠ „Milorad-Musa Burzan“, JU OŠ „Sutjeska“, JU OŠ „Milan Vukotić“, Golubovci, JU OŠ „Braća Labudović“, JU OŠ „Luka Simonović“, JU OŠ „Njegoš“, Spuž, JU OŠ „Vuko Jovović“, JU OŠ „Njegoš“, JU OŠ „Lovćenski partizanski odred“. </w:t>
      </w:r>
    </w:p>
    <w:p w:rsidR="00382CB0" w:rsidRPr="00B45D99" w:rsidRDefault="00382CB0" w:rsidP="00382CB0">
      <w:pPr>
        <w:pStyle w:val="ListParagraph"/>
        <w:ind w:left="720"/>
        <w:jc w:val="both"/>
        <w:rPr>
          <w:rFonts w:ascii="Arial Narrow" w:hAnsi="Arial Narrow"/>
          <w:i/>
          <w:sz w:val="26"/>
          <w:szCs w:val="26"/>
        </w:rPr>
      </w:pPr>
      <w:r w:rsidRPr="00B45D99">
        <w:rPr>
          <w:rFonts w:ascii="Arial Narrow" w:hAnsi="Arial Narrow"/>
          <w:i/>
          <w:sz w:val="26"/>
          <w:szCs w:val="26"/>
        </w:rPr>
        <w:t>Sprovedeno je 5 obuka od strane međunarodnih predavača. Učesnici programa njih ukupno 82-je su: psiholog, pedagog škole, profesor predmetnog programa „Biologija“, profesor predmetnog programa „Zdravi stilovi života“, profesor predmetnog programa „Građansko vaspitanje“ i pomoćnik direktora,  tj. koordinator nastave u školi. Dva eksperta iz Crne Gore su postali treneri trenera.</w:t>
      </w:r>
    </w:p>
    <w:p w:rsidR="00382CB0" w:rsidRPr="00B45D99" w:rsidRDefault="00B55AB3" w:rsidP="00382CB0">
      <w:pPr>
        <w:pStyle w:val="ListParagraph"/>
        <w:ind w:left="720"/>
        <w:jc w:val="both"/>
        <w:rPr>
          <w:rFonts w:ascii="Arial Narrow" w:hAnsi="Arial Narrow"/>
          <w:i/>
          <w:color w:val="000000"/>
          <w:sz w:val="26"/>
          <w:szCs w:val="26"/>
        </w:rPr>
      </w:pPr>
      <w:r>
        <w:rPr>
          <w:rFonts w:ascii="Arial Narrow" w:hAnsi="Arial Narrow"/>
          <w:i/>
          <w:sz w:val="26"/>
          <w:szCs w:val="26"/>
        </w:rPr>
        <w:t xml:space="preserve">Odrađene </w:t>
      </w:r>
      <w:r w:rsidR="00382CB0" w:rsidRPr="00B45D99">
        <w:rPr>
          <w:rFonts w:ascii="Arial Narrow" w:hAnsi="Arial Narrow"/>
          <w:i/>
          <w:sz w:val="26"/>
          <w:szCs w:val="26"/>
        </w:rPr>
        <w:t xml:space="preserve">su </w:t>
      </w:r>
      <w:r>
        <w:rPr>
          <w:rFonts w:ascii="Arial Narrow" w:hAnsi="Arial Narrow"/>
          <w:i/>
          <w:sz w:val="26"/>
          <w:szCs w:val="26"/>
        </w:rPr>
        <w:t xml:space="preserve">i </w:t>
      </w:r>
      <w:r w:rsidR="00382CB0" w:rsidRPr="00B45D99">
        <w:rPr>
          <w:rFonts w:ascii="Arial Narrow" w:hAnsi="Arial Narrow"/>
          <w:i/>
          <w:sz w:val="26"/>
          <w:szCs w:val="26"/>
        </w:rPr>
        <w:t>dvije monitoring sesije</w:t>
      </w:r>
      <w:r>
        <w:rPr>
          <w:rFonts w:ascii="Arial Narrow" w:hAnsi="Arial Narrow"/>
          <w:i/>
          <w:sz w:val="26"/>
          <w:szCs w:val="26"/>
        </w:rPr>
        <w:t xml:space="preserve">, kroz aktivnosti UNODC. Uloga prve sesije je interaktivna diskusija edukatora o </w:t>
      </w:r>
      <w:r>
        <w:rPr>
          <w:rFonts w:ascii="Arial Narrow" w:hAnsi="Arial Narrow"/>
          <w:i/>
          <w:color w:val="000000"/>
          <w:sz w:val="26"/>
          <w:szCs w:val="26"/>
        </w:rPr>
        <w:t>primjeru</w:t>
      </w:r>
      <w:r w:rsidR="00382CB0" w:rsidRPr="00B45D99">
        <w:rPr>
          <w:rFonts w:ascii="Arial Narrow" w:hAnsi="Arial Narrow"/>
          <w:i/>
          <w:color w:val="000000"/>
          <w:sz w:val="26"/>
          <w:szCs w:val="26"/>
        </w:rPr>
        <w:t xml:space="preserve"> dobre prakse, </w:t>
      </w:r>
      <w:r>
        <w:rPr>
          <w:rFonts w:ascii="Arial Narrow" w:hAnsi="Arial Narrow"/>
          <w:i/>
          <w:color w:val="000000"/>
          <w:sz w:val="26"/>
          <w:szCs w:val="26"/>
        </w:rPr>
        <w:t>sugestije i definisanje</w:t>
      </w:r>
      <w:r w:rsidR="00382CB0" w:rsidRPr="00B45D99">
        <w:rPr>
          <w:rFonts w:ascii="Arial Narrow" w:hAnsi="Arial Narrow"/>
          <w:i/>
          <w:color w:val="000000"/>
          <w:sz w:val="26"/>
          <w:szCs w:val="26"/>
        </w:rPr>
        <w:t xml:space="preserve"> </w:t>
      </w:r>
      <w:r>
        <w:rPr>
          <w:rFonts w:ascii="Arial Narrow" w:hAnsi="Arial Narrow"/>
          <w:i/>
          <w:color w:val="000000"/>
          <w:sz w:val="26"/>
          <w:szCs w:val="26"/>
        </w:rPr>
        <w:t>daljih koraka</w:t>
      </w:r>
      <w:r w:rsidR="00382CB0" w:rsidRPr="00B45D99">
        <w:rPr>
          <w:rFonts w:ascii="Arial Narrow" w:hAnsi="Arial Narrow"/>
          <w:i/>
          <w:color w:val="000000"/>
          <w:sz w:val="26"/>
          <w:szCs w:val="26"/>
        </w:rPr>
        <w:t xml:space="preserve"> za poboljšanj</w:t>
      </w:r>
      <w:r w:rsidR="00C5791F" w:rsidRPr="00B45D99">
        <w:rPr>
          <w:rFonts w:ascii="Arial Narrow" w:hAnsi="Arial Narrow"/>
          <w:i/>
          <w:color w:val="000000"/>
          <w:sz w:val="26"/>
          <w:szCs w:val="26"/>
        </w:rPr>
        <w:t>e programa</w:t>
      </w:r>
      <w:r>
        <w:rPr>
          <w:rFonts w:ascii="Arial Narrow" w:hAnsi="Arial Narrow"/>
          <w:i/>
          <w:color w:val="000000"/>
          <w:sz w:val="26"/>
          <w:szCs w:val="26"/>
        </w:rPr>
        <w:t xml:space="preserve"> rada</w:t>
      </w:r>
      <w:r w:rsidR="00C5791F" w:rsidRPr="00B45D99">
        <w:rPr>
          <w:rFonts w:ascii="Arial Narrow" w:hAnsi="Arial Narrow"/>
          <w:i/>
          <w:color w:val="000000"/>
          <w:sz w:val="26"/>
          <w:szCs w:val="26"/>
        </w:rPr>
        <w:t xml:space="preserve">. </w:t>
      </w:r>
      <w:r>
        <w:rPr>
          <w:rFonts w:ascii="Arial Narrow" w:hAnsi="Arial Narrow"/>
          <w:i/>
          <w:color w:val="000000"/>
          <w:sz w:val="26"/>
          <w:szCs w:val="26"/>
        </w:rPr>
        <w:t>Druga sesija je</w:t>
      </w:r>
      <w:r w:rsidR="00C5791F" w:rsidRPr="00B45D99">
        <w:rPr>
          <w:rFonts w:ascii="Arial Narrow" w:hAnsi="Arial Narrow"/>
          <w:i/>
          <w:color w:val="000000"/>
          <w:sz w:val="26"/>
          <w:szCs w:val="26"/>
        </w:rPr>
        <w:t xml:space="preserve"> </w:t>
      </w:r>
      <w:r>
        <w:rPr>
          <w:rFonts w:ascii="Arial Narrow" w:hAnsi="Arial Narrow"/>
          <w:i/>
          <w:color w:val="000000"/>
          <w:sz w:val="26"/>
          <w:szCs w:val="26"/>
        </w:rPr>
        <w:t>prikupljanje i analiziranje podataka u realizaciji zadatih aktivnosti izvedenih</w:t>
      </w:r>
      <w:r w:rsidR="00382CB0" w:rsidRPr="00B45D99">
        <w:rPr>
          <w:rFonts w:ascii="Arial Narrow" w:hAnsi="Arial Narrow"/>
          <w:i/>
          <w:color w:val="000000"/>
          <w:sz w:val="26"/>
          <w:szCs w:val="26"/>
        </w:rPr>
        <w:t xml:space="preserve"> u okviru redovn</w:t>
      </w:r>
      <w:r>
        <w:rPr>
          <w:rFonts w:ascii="Arial Narrow" w:hAnsi="Arial Narrow"/>
          <w:i/>
          <w:color w:val="000000"/>
          <w:sz w:val="26"/>
          <w:szCs w:val="26"/>
        </w:rPr>
        <w:t>e nastave, ili kroz radionice uz učešće pedagog</w:t>
      </w:r>
      <w:r w:rsidR="00382CB0" w:rsidRPr="00B45D99">
        <w:rPr>
          <w:rFonts w:ascii="Arial Narrow" w:hAnsi="Arial Narrow"/>
          <w:i/>
          <w:color w:val="000000"/>
          <w:sz w:val="26"/>
          <w:szCs w:val="26"/>
        </w:rPr>
        <w:t>a</w:t>
      </w:r>
      <w:r>
        <w:rPr>
          <w:rFonts w:ascii="Arial Narrow" w:hAnsi="Arial Narrow"/>
          <w:i/>
          <w:color w:val="000000"/>
          <w:sz w:val="26"/>
          <w:szCs w:val="26"/>
        </w:rPr>
        <w:t xml:space="preserve"> i</w:t>
      </w:r>
      <w:r w:rsidR="00382CB0" w:rsidRPr="00B45D99">
        <w:rPr>
          <w:rFonts w:ascii="Arial Narrow" w:hAnsi="Arial Narrow"/>
          <w:i/>
          <w:color w:val="000000"/>
          <w:sz w:val="26"/>
          <w:szCs w:val="26"/>
        </w:rPr>
        <w:t>/</w:t>
      </w:r>
      <w:r>
        <w:rPr>
          <w:rFonts w:ascii="Arial Narrow" w:hAnsi="Arial Narrow"/>
          <w:i/>
          <w:color w:val="000000"/>
          <w:sz w:val="26"/>
          <w:szCs w:val="26"/>
        </w:rPr>
        <w:t>ili psihologa</w:t>
      </w:r>
      <w:r w:rsidR="00382CB0" w:rsidRPr="00B45D99">
        <w:rPr>
          <w:rFonts w:ascii="Arial Narrow" w:hAnsi="Arial Narrow"/>
          <w:i/>
          <w:color w:val="000000"/>
          <w:sz w:val="26"/>
          <w:szCs w:val="26"/>
        </w:rPr>
        <w:t xml:space="preserve"> škola. Program </w:t>
      </w:r>
      <w:r>
        <w:rPr>
          <w:rFonts w:ascii="Arial Narrow" w:hAnsi="Arial Narrow"/>
          <w:i/>
          <w:color w:val="000000"/>
          <w:sz w:val="26"/>
          <w:szCs w:val="26"/>
        </w:rPr>
        <w:t xml:space="preserve">je prošlo 1000 </w:t>
      </w:r>
      <w:r w:rsidR="00382CB0" w:rsidRPr="00B45D99">
        <w:rPr>
          <w:rFonts w:ascii="Arial Narrow" w:hAnsi="Arial Narrow"/>
          <w:i/>
          <w:color w:val="000000"/>
          <w:sz w:val="26"/>
          <w:szCs w:val="26"/>
        </w:rPr>
        <w:t xml:space="preserve">polaznika. </w:t>
      </w:r>
      <w:r>
        <w:rPr>
          <w:rFonts w:ascii="Arial Narrow" w:hAnsi="Arial Narrow"/>
          <w:i/>
          <w:color w:val="000000"/>
          <w:sz w:val="26"/>
          <w:szCs w:val="26"/>
        </w:rPr>
        <w:t xml:space="preserve">Ciljevi sesija </w:t>
      </w:r>
      <w:r w:rsidR="00C5791F" w:rsidRPr="00B45D99">
        <w:rPr>
          <w:rFonts w:ascii="Arial Narrow" w:hAnsi="Arial Narrow"/>
          <w:i/>
          <w:color w:val="000000"/>
          <w:sz w:val="26"/>
          <w:szCs w:val="26"/>
        </w:rPr>
        <w:t>su: poboljšana</w:t>
      </w:r>
      <w:r w:rsidR="00382CB0" w:rsidRPr="00B45D99">
        <w:rPr>
          <w:rFonts w:ascii="Arial Narrow" w:hAnsi="Arial Narrow"/>
          <w:i/>
          <w:color w:val="000000"/>
          <w:sz w:val="26"/>
          <w:szCs w:val="26"/>
        </w:rPr>
        <w:t xml:space="preserve"> empatija, jačanje samopouzdanja, razvoj umijeća rješavanja problema, prevencija neprihvatljivog ponašanja. </w:t>
      </w:r>
    </w:p>
    <w:p w:rsidR="00382CB0" w:rsidRDefault="00382CB0" w:rsidP="00382CB0">
      <w:pPr>
        <w:pStyle w:val="ListParagraph"/>
        <w:ind w:left="720"/>
        <w:jc w:val="both"/>
        <w:rPr>
          <w:rFonts w:ascii="Arial Narrow" w:hAnsi="Arial Narrow"/>
          <w:i/>
          <w:sz w:val="26"/>
          <w:szCs w:val="26"/>
        </w:rPr>
      </w:pPr>
      <w:r w:rsidRPr="00B45D99">
        <w:rPr>
          <w:rFonts w:ascii="Arial Narrow" w:hAnsi="Arial Narrow"/>
          <w:i/>
          <w:color w:val="000000"/>
          <w:sz w:val="26"/>
          <w:szCs w:val="26"/>
        </w:rPr>
        <w:t>Kao završna aktivnost je upriličen panel na temu “</w:t>
      </w:r>
      <w:r w:rsidRPr="00C83784">
        <w:rPr>
          <w:rFonts w:ascii="Arial Narrow" w:hAnsi="Arial Narrow"/>
          <w:i/>
          <w:color w:val="000000" w:themeColor="text1"/>
          <w:sz w:val="26"/>
          <w:szCs w:val="26"/>
        </w:rPr>
        <w:t>Đeca i adolescentni izazovi</w:t>
      </w:r>
      <w:r w:rsidRPr="00B45D99">
        <w:rPr>
          <w:rFonts w:ascii="Arial Narrow" w:hAnsi="Arial Narrow"/>
          <w:i/>
          <w:color w:val="000000"/>
          <w:sz w:val="26"/>
          <w:szCs w:val="26"/>
        </w:rPr>
        <w:t xml:space="preserve">” na kojem su nastavnici i stručni saradnici škola saznali više o </w:t>
      </w:r>
      <w:r w:rsidRPr="00B45D99">
        <w:rPr>
          <w:rFonts w:ascii="Arial Narrow" w:hAnsi="Arial Narrow"/>
          <w:i/>
          <w:sz w:val="26"/>
          <w:szCs w:val="26"/>
        </w:rPr>
        <w:t xml:space="preserve">psihološkim </w:t>
      </w:r>
      <w:r w:rsidRPr="00C83784">
        <w:rPr>
          <w:rFonts w:ascii="Arial Narrow" w:hAnsi="Arial Narrow"/>
          <w:i/>
          <w:color w:val="000000" w:themeColor="text1"/>
          <w:sz w:val="26"/>
          <w:szCs w:val="26"/>
        </w:rPr>
        <w:t>kar</w:t>
      </w:r>
      <w:r w:rsidR="00C83784">
        <w:rPr>
          <w:rFonts w:ascii="Arial Narrow" w:hAnsi="Arial Narrow"/>
          <w:i/>
          <w:color w:val="000000" w:themeColor="text1"/>
          <w:sz w:val="26"/>
          <w:szCs w:val="26"/>
        </w:rPr>
        <w:t>a</w:t>
      </w:r>
      <w:r w:rsidRPr="00C83784">
        <w:rPr>
          <w:rFonts w:ascii="Arial Narrow" w:hAnsi="Arial Narrow"/>
          <w:i/>
          <w:color w:val="000000" w:themeColor="text1"/>
          <w:sz w:val="26"/>
          <w:szCs w:val="26"/>
        </w:rPr>
        <w:t>kteristikama</w:t>
      </w:r>
      <w:r w:rsidRPr="00B45D99">
        <w:rPr>
          <w:rFonts w:ascii="Arial Narrow" w:hAnsi="Arial Narrow"/>
          <w:i/>
          <w:sz w:val="26"/>
          <w:szCs w:val="26"/>
        </w:rPr>
        <w:t xml:space="preserve"> adolescentnog perioda, preporučenim programima i mjerama koje vode jačanju kapaciteta učenika da razviju vještine samozaštite od zloupotrebe psihoaktivnih supstanci.</w:t>
      </w:r>
    </w:p>
    <w:p w:rsidR="00382CB0" w:rsidRPr="00B45D99" w:rsidRDefault="00382CB0" w:rsidP="00D67BD4">
      <w:pPr>
        <w:pStyle w:val="ListParagraph"/>
        <w:numPr>
          <w:ilvl w:val="0"/>
          <w:numId w:val="8"/>
        </w:numPr>
        <w:jc w:val="both"/>
        <w:rPr>
          <w:rFonts w:ascii="Arial Narrow" w:hAnsi="Arial Narrow" w:cs="Calibri"/>
          <w:i/>
          <w:sz w:val="26"/>
          <w:szCs w:val="26"/>
        </w:rPr>
      </w:pPr>
      <w:r w:rsidRPr="00B45D99">
        <w:rPr>
          <w:rFonts w:ascii="Arial Narrow" w:hAnsi="Arial Narrow" w:cs="Calibri"/>
          <w:i/>
          <w:sz w:val="26"/>
          <w:szCs w:val="26"/>
        </w:rPr>
        <w:t xml:space="preserve">Povodom aktivizma borbe protiv nasilja nad ženama </w:t>
      </w:r>
      <w:r w:rsidR="00E5558F">
        <w:rPr>
          <w:rFonts w:ascii="Arial Narrow" w:hAnsi="Arial Narrow" w:cs="Calibri"/>
          <w:i/>
          <w:sz w:val="26"/>
          <w:szCs w:val="26"/>
        </w:rPr>
        <w:t xml:space="preserve">u saradnji </w:t>
      </w:r>
      <w:r w:rsidRPr="00B45D99">
        <w:rPr>
          <w:rFonts w:ascii="Arial Narrow" w:hAnsi="Arial Narrow" w:cs="Calibri"/>
          <w:i/>
          <w:sz w:val="26"/>
          <w:szCs w:val="26"/>
        </w:rPr>
        <w:t xml:space="preserve">UN-a u Crnoj Gori i NVO Prazan </w:t>
      </w:r>
      <w:r w:rsidR="00E5558F">
        <w:rPr>
          <w:rFonts w:ascii="Arial Narrow" w:hAnsi="Arial Narrow" w:cs="Calibri"/>
          <w:i/>
          <w:sz w:val="26"/>
          <w:szCs w:val="26"/>
        </w:rPr>
        <w:t>proctor,</w:t>
      </w:r>
      <w:r w:rsidRPr="00B45D99">
        <w:rPr>
          <w:rFonts w:ascii="Arial Narrow" w:hAnsi="Arial Narrow" w:cs="Calibri"/>
          <w:i/>
          <w:sz w:val="26"/>
          <w:szCs w:val="26"/>
        </w:rPr>
        <w:t xml:space="preserve"> organizovali </w:t>
      </w:r>
      <w:r w:rsidR="00E5558F">
        <w:rPr>
          <w:rFonts w:ascii="Arial Narrow" w:hAnsi="Arial Narrow" w:cs="Calibri"/>
          <w:i/>
          <w:sz w:val="26"/>
          <w:szCs w:val="26"/>
        </w:rPr>
        <w:t>su interaktivne pozorišne predstave namijenjene</w:t>
      </w:r>
      <w:r w:rsidRPr="00B45D99">
        <w:rPr>
          <w:rFonts w:ascii="Arial Narrow" w:hAnsi="Arial Narrow" w:cs="Calibri"/>
          <w:i/>
          <w:sz w:val="26"/>
          <w:szCs w:val="26"/>
        </w:rPr>
        <w:t xml:space="preserve"> učenicima 3 i 4 razreda srednje škole.  U I krugu obuhvaćene </w:t>
      </w:r>
      <w:r w:rsidR="00E5558F">
        <w:rPr>
          <w:rFonts w:ascii="Arial Narrow" w:hAnsi="Arial Narrow" w:cs="Calibri"/>
          <w:i/>
          <w:sz w:val="26"/>
          <w:szCs w:val="26"/>
        </w:rPr>
        <w:t xml:space="preserve">su </w:t>
      </w:r>
      <w:r w:rsidR="00E27E34">
        <w:rPr>
          <w:rFonts w:ascii="Arial Narrow" w:hAnsi="Arial Narrow" w:cs="Calibri"/>
          <w:i/>
          <w:sz w:val="26"/>
          <w:szCs w:val="26"/>
        </w:rPr>
        <w:t>gimnazije iz Podgorice, Berana</w:t>
      </w:r>
      <w:r w:rsidRPr="00B45D99">
        <w:rPr>
          <w:rFonts w:ascii="Arial Narrow" w:hAnsi="Arial Narrow" w:cs="Calibri"/>
          <w:i/>
          <w:sz w:val="26"/>
          <w:szCs w:val="26"/>
        </w:rPr>
        <w:t>, Kotor</w:t>
      </w:r>
      <w:r w:rsidR="00E27E34">
        <w:rPr>
          <w:rFonts w:ascii="Arial Narrow" w:hAnsi="Arial Narrow" w:cs="Calibri"/>
          <w:i/>
          <w:sz w:val="26"/>
          <w:szCs w:val="26"/>
        </w:rPr>
        <w:t>a</w:t>
      </w:r>
      <w:r w:rsidRPr="00B45D99">
        <w:rPr>
          <w:rFonts w:ascii="Arial Narrow" w:hAnsi="Arial Narrow" w:cs="Calibri"/>
          <w:i/>
          <w:sz w:val="26"/>
          <w:szCs w:val="26"/>
        </w:rPr>
        <w:t xml:space="preserve"> i Srednja likovna škola Cetinje. Učestvovalo</w:t>
      </w:r>
      <w:r w:rsidR="00E27E34">
        <w:rPr>
          <w:rFonts w:ascii="Arial Narrow" w:hAnsi="Arial Narrow" w:cs="Calibri"/>
          <w:i/>
          <w:sz w:val="26"/>
          <w:szCs w:val="26"/>
        </w:rPr>
        <w:t xml:space="preserve"> je</w:t>
      </w:r>
      <w:r w:rsidRPr="00B45D99">
        <w:rPr>
          <w:rFonts w:ascii="Arial Narrow" w:hAnsi="Arial Narrow" w:cs="Calibri"/>
          <w:i/>
          <w:sz w:val="26"/>
          <w:szCs w:val="26"/>
        </w:rPr>
        <w:t xml:space="preserve"> 300 učenika.</w:t>
      </w:r>
    </w:p>
    <w:p w:rsidR="00382CB0" w:rsidRPr="00B45D99" w:rsidRDefault="00382CB0" w:rsidP="00D67BD4">
      <w:pPr>
        <w:pStyle w:val="ListParagraph"/>
        <w:numPr>
          <w:ilvl w:val="0"/>
          <w:numId w:val="8"/>
        </w:numPr>
        <w:jc w:val="both"/>
        <w:rPr>
          <w:rFonts w:ascii="Arial Narrow" w:hAnsi="Arial Narrow" w:cstheme="minorHAnsi"/>
          <w:i/>
          <w:sz w:val="26"/>
          <w:szCs w:val="26"/>
          <w:lang w:val="hr-HR"/>
        </w:rPr>
      </w:pPr>
      <w:r w:rsidRPr="00B45D99">
        <w:rPr>
          <w:rFonts w:ascii="Arial Narrow" w:hAnsi="Arial Narrow" w:cstheme="minorHAnsi"/>
          <w:i/>
          <w:color w:val="000000"/>
          <w:sz w:val="26"/>
          <w:szCs w:val="26"/>
          <w:lang w:val="hr-HR"/>
        </w:rPr>
        <w:t>Projekat ,,Škola bez nasilja - sigurno školsko okruženje“</w:t>
      </w:r>
      <w:r w:rsidR="00C5791F" w:rsidRPr="00B45D99">
        <w:rPr>
          <w:rFonts w:ascii="Arial Narrow" w:hAnsi="Arial Narrow" w:cstheme="minorHAnsi"/>
          <w:i/>
          <w:color w:val="000000"/>
          <w:sz w:val="26"/>
          <w:szCs w:val="26"/>
          <w:lang w:val="hr-HR"/>
        </w:rPr>
        <w:t>,</w:t>
      </w:r>
      <w:r w:rsidRPr="00B45D99">
        <w:rPr>
          <w:rFonts w:ascii="Arial Narrow" w:hAnsi="Arial Narrow" w:cstheme="minorHAnsi"/>
          <w:i/>
          <w:color w:val="000000"/>
          <w:sz w:val="26"/>
          <w:szCs w:val="26"/>
          <w:lang w:val="hr-HR"/>
        </w:rPr>
        <w:t xml:space="preserve"> </w:t>
      </w:r>
      <w:r w:rsidR="00E27E34">
        <w:rPr>
          <w:rFonts w:ascii="Arial Narrow" w:hAnsi="Arial Narrow" w:cstheme="minorHAnsi"/>
          <w:i/>
          <w:color w:val="000000"/>
          <w:sz w:val="26"/>
          <w:szCs w:val="26"/>
          <w:lang w:val="hr-HR"/>
        </w:rPr>
        <w:t xml:space="preserve">koji je započeo 2005/6, nastavljen je, </w:t>
      </w:r>
      <w:r w:rsidRPr="00B45D99">
        <w:rPr>
          <w:rFonts w:ascii="Arial Narrow" w:hAnsi="Arial Narrow" w:cstheme="minorHAnsi"/>
          <w:i/>
          <w:color w:val="000000"/>
          <w:sz w:val="26"/>
          <w:szCs w:val="26"/>
          <w:lang w:val="hr-HR"/>
        </w:rPr>
        <w:t xml:space="preserve">u saradnji Ministarstva prosvjete i Kancelarije UNICEF-a u Crnoj Gori. </w:t>
      </w:r>
      <w:r w:rsidRPr="00B45D99">
        <w:rPr>
          <w:rFonts w:ascii="Arial Narrow" w:hAnsi="Arial Narrow" w:cstheme="minorHAnsi"/>
          <w:i/>
          <w:sz w:val="26"/>
          <w:szCs w:val="26"/>
          <w:lang w:val="hr-HR"/>
        </w:rPr>
        <w:t xml:space="preserve">Projekat je namijenjen </w:t>
      </w:r>
      <w:r w:rsidRPr="00B45D99">
        <w:rPr>
          <w:rFonts w:ascii="Arial Narrow" w:hAnsi="Arial Narrow" w:cstheme="minorHAnsi"/>
          <w:i/>
          <w:sz w:val="26"/>
          <w:szCs w:val="26"/>
          <w:lang w:val="hr-HR"/>
        </w:rPr>
        <w:lastRenderedPageBreak/>
        <w:t>učenicima, nastavnom i vannastavnom osoblju, roditeljima</w:t>
      </w:r>
      <w:r w:rsidR="00C5791F" w:rsidRPr="00B45D99">
        <w:rPr>
          <w:rFonts w:ascii="Arial Narrow" w:hAnsi="Arial Narrow" w:cstheme="minorHAnsi"/>
          <w:i/>
          <w:sz w:val="26"/>
          <w:szCs w:val="26"/>
          <w:lang w:val="hr-HR"/>
        </w:rPr>
        <w:t>,</w:t>
      </w:r>
      <w:r w:rsidRPr="00B45D99">
        <w:rPr>
          <w:rFonts w:ascii="Arial Narrow" w:hAnsi="Arial Narrow" w:cstheme="minorHAnsi"/>
          <w:i/>
          <w:sz w:val="26"/>
          <w:szCs w:val="26"/>
          <w:lang w:val="hr-HR"/>
        </w:rPr>
        <w:t xml:space="preserve"> kao i cjelokupnoj zajednici s ciljem da smanji i spriječi nasilje među školskom </w:t>
      </w:r>
      <w:r w:rsidR="00C1202D" w:rsidRPr="00C1202D">
        <w:rPr>
          <w:rFonts w:ascii="Arial Narrow" w:hAnsi="Arial Narrow" w:cstheme="minorHAnsi"/>
          <w:i/>
          <w:color w:val="000000" w:themeColor="text1"/>
          <w:sz w:val="26"/>
          <w:szCs w:val="26"/>
          <w:lang w:val="hr-HR"/>
        </w:rPr>
        <w:t>dj</w:t>
      </w:r>
      <w:r w:rsidRPr="00C1202D">
        <w:rPr>
          <w:rFonts w:ascii="Arial Narrow" w:hAnsi="Arial Narrow" w:cstheme="minorHAnsi"/>
          <w:i/>
          <w:color w:val="000000" w:themeColor="text1"/>
          <w:sz w:val="26"/>
          <w:szCs w:val="26"/>
          <w:lang w:val="hr-HR"/>
        </w:rPr>
        <w:t>ecom</w:t>
      </w:r>
      <w:r w:rsidRPr="00973FA4">
        <w:rPr>
          <w:rFonts w:ascii="Arial Narrow" w:hAnsi="Arial Narrow" w:cstheme="minorHAnsi"/>
          <w:i/>
          <w:color w:val="FF0000"/>
          <w:sz w:val="26"/>
          <w:szCs w:val="26"/>
          <w:lang w:val="hr-HR"/>
        </w:rPr>
        <w:t xml:space="preserve"> </w:t>
      </w:r>
      <w:r w:rsidRPr="00B45D99">
        <w:rPr>
          <w:rFonts w:ascii="Arial Narrow" w:hAnsi="Arial Narrow" w:cstheme="minorHAnsi"/>
          <w:i/>
          <w:sz w:val="26"/>
          <w:szCs w:val="26"/>
          <w:lang w:val="hr-HR"/>
        </w:rPr>
        <w:t xml:space="preserve">u Crnoj Gori. U težnji da </w:t>
      </w:r>
      <w:r w:rsidR="00C5791F" w:rsidRPr="00B45D99">
        <w:rPr>
          <w:rFonts w:ascii="Arial Narrow" w:hAnsi="Arial Narrow" w:cstheme="minorHAnsi"/>
          <w:i/>
          <w:sz w:val="26"/>
          <w:szCs w:val="26"/>
          <w:lang w:val="hr-HR"/>
        </w:rPr>
        <w:t xml:space="preserve">se </w:t>
      </w:r>
      <w:r w:rsidRPr="00B45D99">
        <w:rPr>
          <w:rFonts w:ascii="Arial Narrow" w:hAnsi="Arial Narrow" w:cstheme="minorHAnsi"/>
          <w:i/>
          <w:sz w:val="26"/>
          <w:szCs w:val="26"/>
          <w:lang w:val="hr-HR"/>
        </w:rPr>
        <w:t>aktivno</w:t>
      </w:r>
      <w:r w:rsidR="00C5791F" w:rsidRPr="00B45D99">
        <w:rPr>
          <w:rFonts w:ascii="Arial Narrow" w:hAnsi="Arial Narrow" w:cstheme="minorHAnsi"/>
          <w:i/>
          <w:sz w:val="26"/>
          <w:szCs w:val="26"/>
          <w:lang w:val="hr-HR"/>
        </w:rPr>
        <w:t>sti na najbolji način približe</w:t>
      </w:r>
      <w:r w:rsidRPr="00B45D99">
        <w:rPr>
          <w:rFonts w:ascii="Arial Narrow" w:hAnsi="Arial Narrow" w:cstheme="minorHAnsi"/>
          <w:i/>
          <w:sz w:val="26"/>
          <w:szCs w:val="26"/>
          <w:lang w:val="hr-HR"/>
        </w:rPr>
        <w:t xml:space="preserve"> školama i istovremeno im</w:t>
      </w:r>
      <w:r w:rsidR="00C5791F" w:rsidRPr="00B45D99">
        <w:rPr>
          <w:rFonts w:ascii="Arial Narrow" w:hAnsi="Arial Narrow" w:cstheme="minorHAnsi"/>
          <w:i/>
          <w:sz w:val="26"/>
          <w:szCs w:val="26"/>
          <w:lang w:val="hr-HR"/>
        </w:rPr>
        <w:t xml:space="preserve"> se</w:t>
      </w:r>
      <w:r w:rsidRPr="00B45D99">
        <w:rPr>
          <w:rFonts w:ascii="Arial Narrow" w:hAnsi="Arial Narrow" w:cstheme="minorHAnsi"/>
          <w:i/>
          <w:sz w:val="26"/>
          <w:szCs w:val="26"/>
          <w:lang w:val="hr-HR"/>
        </w:rPr>
        <w:t xml:space="preserve"> p</w:t>
      </w:r>
      <w:r w:rsidR="00C5791F" w:rsidRPr="00B45D99">
        <w:rPr>
          <w:rFonts w:ascii="Arial Narrow" w:hAnsi="Arial Narrow" w:cstheme="minorHAnsi"/>
          <w:i/>
          <w:sz w:val="26"/>
          <w:szCs w:val="26"/>
          <w:lang w:val="hr-HR"/>
        </w:rPr>
        <w:t>omogne</w:t>
      </w:r>
      <w:r w:rsidRPr="00B45D99">
        <w:rPr>
          <w:rFonts w:ascii="Arial Narrow" w:hAnsi="Arial Narrow" w:cstheme="minorHAnsi"/>
          <w:i/>
          <w:sz w:val="26"/>
          <w:szCs w:val="26"/>
          <w:lang w:val="hr-HR"/>
        </w:rPr>
        <w:t xml:space="preserve"> da primijene propisane obaveze</w:t>
      </w:r>
      <w:r w:rsidR="00C5791F" w:rsidRPr="00B45D99">
        <w:rPr>
          <w:rFonts w:ascii="Arial Narrow" w:hAnsi="Arial Narrow" w:cstheme="minorHAnsi"/>
          <w:i/>
          <w:sz w:val="26"/>
          <w:szCs w:val="26"/>
          <w:lang w:val="hr-HR"/>
        </w:rPr>
        <w:t>,</w:t>
      </w:r>
      <w:r w:rsidRPr="00B45D99">
        <w:rPr>
          <w:rFonts w:ascii="Arial Narrow" w:hAnsi="Arial Narrow" w:cstheme="minorHAnsi"/>
          <w:i/>
          <w:sz w:val="26"/>
          <w:szCs w:val="26"/>
          <w:lang w:val="hr-HR"/>
        </w:rPr>
        <w:t xml:space="preserve"> pristupilo se izradi Uputstva “Podjela odgovornosti i postupanje u cilju prevencije i u slučajevima pojave nasilja - uputstvo školama”. Koncipirano je na bazi smjernica za postupanje preporučenih u Priručniku „Škola bez nasilja – sigurno školsko okruženje“, te na osnovu koraka i obaveza iz nadležnosti propisanih Protokolom o postupanju, prevenciji i zaštiti od nasilja u porodici. Ono nudi teorijske osnove za prepoznavanje svih oblika nasilja, zlostavljanja i zanemarivanje </w:t>
      </w:r>
      <w:r w:rsidR="00C1202D" w:rsidRPr="00C1202D">
        <w:rPr>
          <w:rFonts w:ascii="Arial Narrow" w:hAnsi="Arial Narrow" w:cstheme="minorHAnsi"/>
          <w:i/>
          <w:color w:val="000000" w:themeColor="text1"/>
          <w:sz w:val="26"/>
          <w:szCs w:val="26"/>
          <w:lang w:val="hr-HR"/>
        </w:rPr>
        <w:t>dj</w:t>
      </w:r>
      <w:r w:rsidRPr="00C1202D">
        <w:rPr>
          <w:rFonts w:ascii="Arial Narrow" w:hAnsi="Arial Narrow" w:cstheme="minorHAnsi"/>
          <w:i/>
          <w:color w:val="000000" w:themeColor="text1"/>
          <w:sz w:val="26"/>
          <w:szCs w:val="26"/>
          <w:lang w:val="hr-HR"/>
        </w:rPr>
        <w:t>ece,</w:t>
      </w:r>
      <w:r w:rsidRPr="00B45D99">
        <w:rPr>
          <w:rFonts w:ascii="Arial Narrow" w:hAnsi="Arial Narrow" w:cstheme="minorHAnsi"/>
          <w:i/>
          <w:sz w:val="26"/>
          <w:szCs w:val="26"/>
          <w:lang w:val="hr-HR"/>
        </w:rPr>
        <w:t xml:space="preserve"> </w:t>
      </w:r>
      <w:r w:rsidRPr="00B45D99">
        <w:rPr>
          <w:rStyle w:val="rvts9"/>
          <w:rFonts w:ascii="Arial Narrow" w:hAnsi="Arial Narrow" w:cstheme="minorHAnsi"/>
          <w:i/>
          <w:sz w:val="26"/>
          <w:szCs w:val="26"/>
          <w:shd w:val="clear" w:color="auto" w:fill="FFFFFF"/>
          <w:lang w:val="hr-HR"/>
        </w:rPr>
        <w:t xml:space="preserve">preporučuje optimalne korake i aktivnosti </w:t>
      </w:r>
      <w:r w:rsidRPr="00B45D99">
        <w:rPr>
          <w:rFonts w:ascii="Arial Narrow" w:hAnsi="Arial Narrow" w:cstheme="minorHAnsi"/>
          <w:i/>
          <w:sz w:val="26"/>
          <w:szCs w:val="26"/>
          <w:lang w:val="hr-HR"/>
        </w:rPr>
        <w:t xml:space="preserve">programa „Škola bez nasilja“ </w:t>
      </w:r>
      <w:r w:rsidRPr="00B45D99">
        <w:rPr>
          <w:rStyle w:val="rvts9"/>
          <w:rFonts w:ascii="Arial Narrow" w:hAnsi="Arial Narrow" w:cstheme="minorHAnsi"/>
          <w:i/>
          <w:sz w:val="26"/>
          <w:szCs w:val="26"/>
          <w:shd w:val="clear" w:color="auto" w:fill="FFFFFF"/>
          <w:lang w:val="hr-HR"/>
        </w:rPr>
        <w:t>za primjenu u školama,</w:t>
      </w:r>
      <w:r w:rsidRPr="00B45D99">
        <w:rPr>
          <w:rFonts w:ascii="Arial Narrow" w:hAnsi="Arial Narrow" w:cstheme="minorHAnsi"/>
          <w:i/>
          <w:sz w:val="26"/>
          <w:szCs w:val="26"/>
          <w:lang w:val="hr-HR"/>
        </w:rPr>
        <w:t xml:space="preserve"> mjere koje treba preduzeti kad se uoči nasilje i za podršku </w:t>
      </w:r>
      <w:r w:rsidR="00C1202D" w:rsidRPr="00C1202D">
        <w:rPr>
          <w:rFonts w:ascii="Arial Narrow" w:hAnsi="Arial Narrow" w:cstheme="minorHAnsi"/>
          <w:i/>
          <w:color w:val="000000" w:themeColor="text1"/>
          <w:sz w:val="26"/>
          <w:szCs w:val="26"/>
          <w:lang w:val="hr-HR"/>
        </w:rPr>
        <w:t>dj</w:t>
      </w:r>
      <w:r w:rsidRPr="00C1202D">
        <w:rPr>
          <w:rFonts w:ascii="Arial Narrow" w:hAnsi="Arial Narrow" w:cstheme="minorHAnsi"/>
          <w:i/>
          <w:color w:val="000000" w:themeColor="text1"/>
          <w:sz w:val="26"/>
          <w:szCs w:val="26"/>
          <w:lang w:val="hr-HR"/>
        </w:rPr>
        <w:t>eci.</w:t>
      </w:r>
      <w:r w:rsidRPr="00B45D99">
        <w:rPr>
          <w:rFonts w:ascii="Arial Narrow" w:hAnsi="Arial Narrow" w:cstheme="minorHAnsi"/>
          <w:i/>
          <w:sz w:val="26"/>
          <w:szCs w:val="26"/>
          <w:lang w:val="hr-HR"/>
        </w:rPr>
        <w:t xml:space="preserve"> Praćen je formularima: Definicije i pokazatelji nasilja, Opis uloga (uprava škole, stručna služba, nastavnik i dr.), koraka, obaveza, postupaka iz nadležnosti, Formular za praćenje pojave nasilja u školi, Obavještenje koje </w:t>
      </w:r>
      <w:r w:rsidRPr="00B45D99">
        <w:rPr>
          <w:rFonts w:ascii="Arial Narrow" w:hAnsi="Arial Narrow" w:cstheme="minorHAnsi"/>
          <w:i/>
          <w:sz w:val="26"/>
          <w:szCs w:val="26"/>
        </w:rPr>
        <w:t xml:space="preserve">upućuje škola, </w:t>
      </w:r>
      <w:r w:rsidRPr="00B45D99">
        <w:rPr>
          <w:rFonts w:ascii="Arial Narrow" w:hAnsi="Arial Narrow" w:cstheme="minorHAnsi"/>
          <w:i/>
          <w:sz w:val="26"/>
          <w:szCs w:val="26"/>
          <w:lang w:val="hr-HR"/>
        </w:rPr>
        <w:t xml:space="preserve">Plan zaštite i program rada sa </w:t>
      </w:r>
      <w:r w:rsidR="00C1202D" w:rsidRPr="00C1202D">
        <w:rPr>
          <w:rFonts w:ascii="Arial Narrow" w:hAnsi="Arial Narrow" w:cstheme="minorHAnsi"/>
          <w:i/>
          <w:color w:val="000000" w:themeColor="text1"/>
          <w:sz w:val="26"/>
          <w:szCs w:val="26"/>
          <w:lang w:val="hr-HR"/>
        </w:rPr>
        <w:t>dj</w:t>
      </w:r>
      <w:r w:rsidRPr="00C1202D">
        <w:rPr>
          <w:rFonts w:ascii="Arial Narrow" w:hAnsi="Arial Narrow" w:cstheme="minorHAnsi"/>
          <w:i/>
          <w:color w:val="000000" w:themeColor="text1"/>
          <w:sz w:val="26"/>
          <w:szCs w:val="26"/>
          <w:lang w:val="hr-HR"/>
        </w:rPr>
        <w:t>etetom</w:t>
      </w:r>
      <w:r w:rsidRPr="00973FA4">
        <w:rPr>
          <w:rFonts w:ascii="Arial Narrow" w:hAnsi="Arial Narrow" w:cstheme="minorHAnsi"/>
          <w:i/>
          <w:color w:val="FF0000"/>
          <w:sz w:val="26"/>
          <w:szCs w:val="26"/>
          <w:lang w:val="hr-HR"/>
        </w:rPr>
        <w:t>.</w:t>
      </w:r>
      <w:r w:rsidRPr="00B45D99">
        <w:rPr>
          <w:rFonts w:ascii="Arial Narrow" w:hAnsi="Arial Narrow" w:cstheme="minorHAnsi"/>
          <w:i/>
          <w:sz w:val="26"/>
          <w:szCs w:val="26"/>
          <w:lang w:val="hr-HR"/>
        </w:rPr>
        <w:t xml:space="preserve"> </w:t>
      </w:r>
    </w:p>
    <w:p w:rsidR="00382CB0" w:rsidRPr="00915B2B" w:rsidRDefault="00E27E34" w:rsidP="00915B2B">
      <w:pPr>
        <w:pStyle w:val="ListParagraph"/>
        <w:numPr>
          <w:ilvl w:val="0"/>
          <w:numId w:val="13"/>
        </w:numPr>
        <w:ind w:left="709" w:hanging="283"/>
        <w:jc w:val="both"/>
        <w:rPr>
          <w:rFonts w:ascii="Arial Narrow" w:hAnsi="Arial Narrow" w:cstheme="minorHAnsi"/>
          <w:i/>
          <w:sz w:val="26"/>
          <w:szCs w:val="26"/>
        </w:rPr>
      </w:pPr>
      <w:r w:rsidRPr="00915B2B">
        <w:rPr>
          <w:rFonts w:ascii="Arial Narrow" w:hAnsi="Arial Narrow" w:cstheme="minorHAnsi"/>
          <w:i/>
          <w:sz w:val="26"/>
          <w:szCs w:val="26"/>
        </w:rPr>
        <w:t xml:space="preserve">Informatika u osnovnom i srednjem obrazovanju uključuje ciljeve koji se tiču tematike prevencije nasilja na društvenim mrežama. Materijal sadrži uvodno-teorijsko-programski dio, teorijski osvrt, definiše pojmove, predstavlja </w:t>
      </w:r>
      <w:r w:rsidRPr="00915B2B">
        <w:rPr>
          <w:rFonts w:ascii="Arial Narrow" w:hAnsi="Arial Narrow" w:cstheme="minorHAnsi"/>
          <w:i/>
          <w:sz w:val="26"/>
          <w:szCs w:val="26"/>
          <w:lang w:val="pl-PL"/>
        </w:rPr>
        <w:t xml:space="preserve">regulativu u Crnoj Gori i nudi </w:t>
      </w:r>
      <w:r w:rsidRPr="00915B2B">
        <w:rPr>
          <w:rFonts w:ascii="Arial Narrow" w:hAnsi="Arial Narrow" w:cstheme="minorHAnsi"/>
          <w:i/>
          <w:sz w:val="26"/>
          <w:szCs w:val="26"/>
        </w:rPr>
        <w:t xml:space="preserve">ideje za izvođenje (dopunu) časa. Ta aktivnost se ostvaruje na osnovu revizije </w:t>
      </w:r>
      <w:r w:rsidR="00382CB0" w:rsidRPr="00915B2B">
        <w:rPr>
          <w:rFonts w:ascii="Arial Narrow" w:hAnsi="Arial Narrow" w:cstheme="minorHAnsi"/>
          <w:i/>
          <w:sz w:val="26"/>
          <w:szCs w:val="26"/>
        </w:rPr>
        <w:t>predmetnih programa (2013)</w:t>
      </w:r>
      <w:r w:rsidR="00F17162" w:rsidRPr="00915B2B">
        <w:rPr>
          <w:rFonts w:ascii="Arial Narrow" w:hAnsi="Arial Narrow" w:cstheme="minorHAnsi"/>
          <w:i/>
          <w:sz w:val="26"/>
          <w:szCs w:val="26"/>
        </w:rPr>
        <w:t>. U</w:t>
      </w:r>
      <w:r w:rsidR="00382CB0" w:rsidRPr="00915B2B">
        <w:rPr>
          <w:rFonts w:ascii="Arial Narrow" w:hAnsi="Arial Narrow" w:cstheme="minorHAnsi"/>
          <w:i/>
          <w:sz w:val="26"/>
          <w:szCs w:val="26"/>
        </w:rPr>
        <w:t xml:space="preserve"> okviru nastavnog predmeta Informatika dodati su ciljevi koji se odnose na</w:t>
      </w:r>
      <w:r w:rsidR="008A3FCD" w:rsidRPr="00915B2B">
        <w:rPr>
          <w:rFonts w:ascii="Arial Narrow" w:hAnsi="Arial Narrow" w:cstheme="minorHAnsi"/>
          <w:i/>
          <w:sz w:val="26"/>
          <w:szCs w:val="26"/>
        </w:rPr>
        <w:t xml:space="preserve"> </w:t>
      </w:r>
      <w:r w:rsidR="00382CB0" w:rsidRPr="00915B2B">
        <w:rPr>
          <w:rFonts w:ascii="Arial Narrow" w:hAnsi="Arial Narrow" w:cstheme="minorHAnsi"/>
          <w:i/>
          <w:sz w:val="26"/>
          <w:szCs w:val="26"/>
          <w:lang w:val="it-IT"/>
        </w:rPr>
        <w:t xml:space="preserve">bezbjednost na </w:t>
      </w:r>
      <w:r w:rsidR="005D21F2" w:rsidRPr="00915B2B">
        <w:rPr>
          <w:rFonts w:ascii="Arial Narrow" w:hAnsi="Arial Narrow" w:cstheme="minorHAnsi"/>
          <w:i/>
          <w:color w:val="000000" w:themeColor="text1"/>
          <w:sz w:val="26"/>
          <w:szCs w:val="26"/>
          <w:lang w:val="it-IT"/>
        </w:rPr>
        <w:t>int</w:t>
      </w:r>
      <w:r w:rsidR="00382CB0" w:rsidRPr="00915B2B">
        <w:rPr>
          <w:rFonts w:ascii="Arial Narrow" w:hAnsi="Arial Narrow" w:cstheme="minorHAnsi"/>
          <w:i/>
          <w:color w:val="000000" w:themeColor="text1"/>
          <w:sz w:val="26"/>
          <w:szCs w:val="26"/>
          <w:lang w:val="it-IT"/>
        </w:rPr>
        <w:t>ernetu,</w:t>
      </w:r>
      <w:r w:rsidR="00382CB0" w:rsidRPr="00915B2B">
        <w:rPr>
          <w:rFonts w:ascii="Arial Narrow" w:hAnsi="Arial Narrow" w:cstheme="minorHAnsi"/>
          <w:i/>
          <w:sz w:val="26"/>
          <w:szCs w:val="26"/>
          <w:lang w:val="it-IT"/>
        </w:rPr>
        <w:t xml:space="preserve"> društvenim mrežama</w:t>
      </w:r>
      <w:r w:rsidR="00382CB0" w:rsidRPr="00915B2B">
        <w:rPr>
          <w:rFonts w:ascii="Arial Narrow" w:hAnsi="Arial Narrow" w:cstheme="minorHAnsi"/>
          <w:i/>
          <w:sz w:val="26"/>
          <w:szCs w:val="26"/>
        </w:rPr>
        <w:t xml:space="preserve">. Da bi </w:t>
      </w:r>
      <w:r w:rsidR="005D21F2" w:rsidRPr="00915B2B">
        <w:rPr>
          <w:rFonts w:ascii="Arial Narrow" w:hAnsi="Arial Narrow" w:cstheme="minorHAnsi"/>
          <w:i/>
          <w:color w:val="000000" w:themeColor="text1"/>
          <w:sz w:val="26"/>
          <w:szCs w:val="26"/>
        </w:rPr>
        <w:t>dj</w:t>
      </w:r>
      <w:r w:rsidR="00382CB0" w:rsidRPr="00915B2B">
        <w:rPr>
          <w:rFonts w:ascii="Arial Narrow" w:hAnsi="Arial Narrow" w:cstheme="minorHAnsi"/>
          <w:i/>
          <w:color w:val="000000" w:themeColor="text1"/>
          <w:sz w:val="26"/>
          <w:szCs w:val="26"/>
        </w:rPr>
        <w:t xml:space="preserve">eca </w:t>
      </w:r>
      <w:r w:rsidR="00382CB0" w:rsidRPr="00915B2B">
        <w:rPr>
          <w:rFonts w:ascii="Arial Narrow" w:hAnsi="Arial Narrow" w:cstheme="minorHAnsi"/>
          <w:i/>
          <w:sz w:val="26"/>
          <w:szCs w:val="26"/>
        </w:rPr>
        <w:t xml:space="preserve">uspostavila vještine sopstvene zaštite tokom korišćenja </w:t>
      </w:r>
      <w:r w:rsidR="00C5791F" w:rsidRPr="00915B2B">
        <w:rPr>
          <w:rFonts w:ascii="Arial Narrow" w:hAnsi="Arial Narrow" w:cstheme="minorHAnsi"/>
          <w:i/>
          <w:color w:val="000000" w:themeColor="text1"/>
          <w:sz w:val="26"/>
          <w:szCs w:val="26"/>
        </w:rPr>
        <w:t>internet</w:t>
      </w:r>
      <w:r w:rsidR="005D21F2" w:rsidRPr="00915B2B">
        <w:rPr>
          <w:rFonts w:ascii="Arial Narrow" w:hAnsi="Arial Narrow" w:cstheme="minorHAnsi"/>
          <w:i/>
          <w:color w:val="000000" w:themeColor="text1"/>
          <w:sz w:val="26"/>
          <w:szCs w:val="26"/>
        </w:rPr>
        <w:t>a</w:t>
      </w:r>
      <w:r w:rsidR="00C5791F" w:rsidRPr="00915B2B">
        <w:rPr>
          <w:rFonts w:ascii="Arial Narrow" w:hAnsi="Arial Narrow" w:cstheme="minorHAnsi"/>
          <w:i/>
          <w:color w:val="000000" w:themeColor="text1"/>
          <w:sz w:val="26"/>
          <w:szCs w:val="26"/>
        </w:rPr>
        <w:t>,</w:t>
      </w:r>
      <w:r w:rsidR="00382CB0" w:rsidRPr="00915B2B">
        <w:rPr>
          <w:rFonts w:ascii="Arial Narrow" w:hAnsi="Arial Narrow" w:cstheme="minorHAnsi"/>
          <w:i/>
          <w:sz w:val="26"/>
          <w:szCs w:val="26"/>
        </w:rPr>
        <w:t xml:space="preserve"> pripremljen je dodatni materijal za predmetne programe </w:t>
      </w:r>
    </w:p>
    <w:p w:rsidR="00382CB0" w:rsidRPr="00915B2B" w:rsidRDefault="00382CB0" w:rsidP="00382CB0">
      <w:pPr>
        <w:pStyle w:val="ListParagraph"/>
        <w:ind w:left="720"/>
        <w:jc w:val="both"/>
        <w:rPr>
          <w:rFonts w:ascii="Arial Narrow" w:hAnsi="Arial Narrow" w:cstheme="minorHAnsi"/>
          <w:i/>
          <w:color w:val="000000" w:themeColor="text1"/>
          <w:sz w:val="26"/>
          <w:szCs w:val="26"/>
        </w:rPr>
      </w:pPr>
      <w:r w:rsidRPr="00915B2B">
        <w:rPr>
          <w:rFonts w:ascii="Arial Narrow" w:hAnsi="Arial Narrow" w:cstheme="minorHAnsi"/>
          <w:i/>
          <w:color w:val="000000" w:themeColor="text1"/>
          <w:sz w:val="26"/>
          <w:szCs w:val="26"/>
          <w:shd w:val="clear" w:color="auto" w:fill="FFFFFF"/>
        </w:rPr>
        <w:t xml:space="preserve">Na </w:t>
      </w:r>
      <w:r w:rsidRPr="00915B2B">
        <w:rPr>
          <w:rFonts w:ascii="Arial Narrow" w:hAnsi="Arial Narrow" w:cstheme="minorHAnsi"/>
          <w:i/>
          <w:color w:val="000000" w:themeColor="text1"/>
          <w:sz w:val="26"/>
          <w:szCs w:val="26"/>
        </w:rPr>
        <w:t xml:space="preserve">Školskom portalu </w:t>
      </w:r>
      <w:hyperlink r:id="rId10" w:history="1">
        <w:r w:rsidR="00707C6D" w:rsidRPr="00915B2B">
          <w:rPr>
            <w:rStyle w:val="Hyperlink"/>
            <w:rFonts w:ascii="Arial Narrow" w:hAnsi="Arial Narrow" w:cstheme="minorHAnsi"/>
            <w:i/>
            <w:color w:val="000000" w:themeColor="text1"/>
            <w:sz w:val="26"/>
            <w:szCs w:val="26"/>
          </w:rPr>
          <w:t>www.skolskiportal.edu.me</w:t>
        </w:r>
      </w:hyperlink>
      <w:r w:rsidR="00707C6D" w:rsidRPr="00915B2B">
        <w:rPr>
          <w:rFonts w:ascii="Arial Narrow" w:hAnsi="Arial Narrow" w:cstheme="minorHAnsi"/>
          <w:i/>
          <w:color w:val="000000" w:themeColor="text1"/>
          <w:sz w:val="26"/>
          <w:szCs w:val="26"/>
        </w:rPr>
        <w:t xml:space="preserve"> </w:t>
      </w:r>
      <w:r w:rsidRPr="00915B2B">
        <w:rPr>
          <w:rFonts w:ascii="Arial Narrow" w:hAnsi="Arial Narrow" w:cstheme="minorHAnsi"/>
          <w:i/>
          <w:color w:val="000000" w:themeColor="text1"/>
          <w:sz w:val="26"/>
          <w:szCs w:val="26"/>
        </w:rPr>
        <w:t xml:space="preserve">nalazi se stranica o bezbjednosti </w:t>
      </w:r>
      <w:r w:rsidR="005D21F2" w:rsidRPr="00915B2B">
        <w:rPr>
          <w:rFonts w:ascii="Arial Narrow" w:hAnsi="Arial Narrow" w:cstheme="minorHAnsi"/>
          <w:i/>
          <w:color w:val="000000" w:themeColor="text1"/>
          <w:sz w:val="26"/>
          <w:szCs w:val="26"/>
        </w:rPr>
        <w:t>dj</w:t>
      </w:r>
      <w:r w:rsidRPr="00915B2B">
        <w:rPr>
          <w:rFonts w:ascii="Arial Narrow" w:hAnsi="Arial Narrow" w:cstheme="minorHAnsi"/>
          <w:i/>
          <w:color w:val="000000" w:themeColor="text1"/>
          <w:sz w:val="26"/>
          <w:szCs w:val="26"/>
        </w:rPr>
        <w:t xml:space="preserve">ece na internetu.Nude se potrebna znanja, informacije, direktna pomoć i uputstva za postupanje u situaciji kada do </w:t>
      </w:r>
      <w:r w:rsidR="005D21F2" w:rsidRPr="00915B2B">
        <w:rPr>
          <w:rFonts w:ascii="Arial Narrow" w:hAnsi="Arial Narrow" w:cstheme="minorHAnsi"/>
          <w:i/>
          <w:color w:val="000000" w:themeColor="text1"/>
          <w:sz w:val="26"/>
          <w:szCs w:val="26"/>
        </w:rPr>
        <w:t>dj</w:t>
      </w:r>
      <w:r w:rsidRPr="00915B2B">
        <w:rPr>
          <w:rFonts w:ascii="Arial Narrow" w:hAnsi="Arial Narrow" w:cstheme="minorHAnsi"/>
          <w:i/>
          <w:color w:val="000000" w:themeColor="text1"/>
          <w:sz w:val="26"/>
          <w:szCs w:val="26"/>
        </w:rPr>
        <w:t>eteta dođe poruka nelegalnog sadržaja ili kad se desi sajber incident.</w:t>
      </w:r>
    </w:p>
    <w:p w:rsidR="00382CB0" w:rsidRPr="00915B2B" w:rsidRDefault="00382CB0" w:rsidP="00915B2B">
      <w:pPr>
        <w:pStyle w:val="ListParagraph"/>
        <w:numPr>
          <w:ilvl w:val="0"/>
          <w:numId w:val="13"/>
        </w:numPr>
        <w:ind w:left="709" w:hanging="283"/>
        <w:jc w:val="both"/>
        <w:rPr>
          <w:rFonts w:ascii="Arial Narrow" w:hAnsi="Arial Narrow"/>
          <w:i/>
          <w:sz w:val="26"/>
          <w:szCs w:val="26"/>
          <w:lang w:val="pl-PL"/>
        </w:rPr>
      </w:pPr>
      <w:r w:rsidRPr="00915B2B">
        <w:rPr>
          <w:rFonts w:ascii="Arial Narrow" w:hAnsi="Arial Narrow" w:cstheme="minorHAnsi"/>
          <w:i/>
          <w:sz w:val="26"/>
          <w:szCs w:val="26"/>
        </w:rPr>
        <w:t xml:space="preserve">Kancelarija UNICEF-a u Crnoj Gori započela je sprovođenje inicijative "Zaštita </w:t>
      </w:r>
      <w:r w:rsidRPr="00915B2B">
        <w:rPr>
          <w:rFonts w:ascii="Arial Narrow" w:hAnsi="Arial Narrow" w:cstheme="minorHAnsi"/>
          <w:i/>
          <w:color w:val="000000" w:themeColor="text1"/>
          <w:sz w:val="26"/>
          <w:szCs w:val="26"/>
        </w:rPr>
        <w:t>đece</w:t>
      </w:r>
      <w:r w:rsidRPr="00915B2B">
        <w:rPr>
          <w:rFonts w:ascii="Arial Narrow" w:hAnsi="Arial Narrow" w:cstheme="minorHAnsi"/>
          <w:i/>
          <w:sz w:val="26"/>
          <w:szCs w:val="26"/>
        </w:rPr>
        <w:t xml:space="preserve"> od seksualne zloupotrebe na internetu". </w:t>
      </w:r>
      <w:r w:rsidRPr="00915B2B">
        <w:rPr>
          <w:rFonts w:ascii="Arial Narrow" w:hAnsi="Arial Narrow" w:cstheme="minorHAnsi"/>
          <w:i/>
          <w:color w:val="000000" w:themeColor="text1"/>
          <w:sz w:val="26"/>
          <w:szCs w:val="26"/>
          <w:lang w:val="hr-HR"/>
        </w:rPr>
        <w:t>Nadovezujući se na ovo</w:t>
      </w:r>
      <w:r w:rsidR="00C5791F" w:rsidRPr="00915B2B">
        <w:rPr>
          <w:rFonts w:ascii="Arial Narrow" w:hAnsi="Arial Narrow" w:cstheme="minorHAnsi"/>
          <w:i/>
          <w:color w:val="000000" w:themeColor="text1"/>
          <w:sz w:val="26"/>
          <w:szCs w:val="26"/>
          <w:lang w:val="hr-HR"/>
        </w:rPr>
        <w:t>,</w:t>
      </w:r>
      <w:r w:rsidRPr="00915B2B">
        <w:rPr>
          <w:rFonts w:ascii="Arial Narrow" w:hAnsi="Arial Narrow" w:cstheme="minorHAnsi"/>
          <w:i/>
          <w:color w:val="000000" w:themeColor="text1"/>
          <w:sz w:val="26"/>
          <w:szCs w:val="26"/>
          <w:lang w:val="hr-HR"/>
        </w:rPr>
        <w:t xml:space="preserve"> </w:t>
      </w:r>
      <w:r w:rsidRPr="00915B2B">
        <w:rPr>
          <w:rFonts w:ascii="Arial Narrow" w:hAnsi="Arial Narrow" w:cstheme="minorHAnsi"/>
          <w:i/>
          <w:color w:val="000000" w:themeColor="text1"/>
          <w:sz w:val="26"/>
          <w:szCs w:val="26"/>
        </w:rPr>
        <w:t>u saradnji sa kancelarijom UNICEF-a</w:t>
      </w:r>
      <w:r w:rsidR="00C5791F" w:rsidRPr="00915B2B">
        <w:rPr>
          <w:rFonts w:ascii="Arial Narrow" w:hAnsi="Arial Narrow" w:cstheme="minorHAnsi"/>
          <w:i/>
          <w:color w:val="000000" w:themeColor="text1"/>
          <w:sz w:val="26"/>
          <w:szCs w:val="26"/>
        </w:rPr>
        <w:t>,</w:t>
      </w:r>
      <w:r w:rsidRPr="00915B2B">
        <w:rPr>
          <w:rFonts w:ascii="Arial Narrow" w:hAnsi="Arial Narrow" w:cstheme="minorHAnsi"/>
          <w:i/>
          <w:color w:val="000000" w:themeColor="text1"/>
          <w:sz w:val="26"/>
          <w:szCs w:val="26"/>
        </w:rPr>
        <w:t xml:space="preserve"> razvijena je aplikacija za pametne telefone koja se zove</w:t>
      </w:r>
      <w:r w:rsidRPr="00915B2B">
        <w:rPr>
          <w:rFonts w:ascii="Arial Narrow" w:hAnsi="Arial Narrow" w:cstheme="minorHAnsi"/>
          <w:b/>
          <w:i/>
          <w:color w:val="000000" w:themeColor="text1"/>
          <w:sz w:val="26"/>
          <w:szCs w:val="26"/>
        </w:rPr>
        <w:t> </w:t>
      </w:r>
      <w:r w:rsidRPr="00915B2B">
        <w:rPr>
          <w:rFonts w:ascii="Arial Narrow" w:hAnsi="Arial Narrow" w:cstheme="minorHAnsi"/>
          <w:i/>
          <w:color w:val="000000" w:themeColor="text1"/>
          <w:sz w:val="26"/>
          <w:szCs w:val="26"/>
        </w:rPr>
        <w:t>NET prijatelji</w:t>
      </w:r>
      <w:r w:rsidR="00C5791F" w:rsidRPr="00915B2B">
        <w:rPr>
          <w:rFonts w:ascii="Arial Narrow" w:hAnsi="Arial Narrow" w:cstheme="minorHAnsi"/>
          <w:i/>
          <w:color w:val="000000" w:themeColor="text1"/>
          <w:sz w:val="26"/>
          <w:szCs w:val="26"/>
        </w:rPr>
        <w:t xml:space="preserve"> </w:t>
      </w:r>
      <w:r w:rsidRPr="00915B2B">
        <w:rPr>
          <w:rFonts w:ascii="Arial Narrow" w:hAnsi="Arial Narrow" w:cstheme="minorHAnsi"/>
          <w:i/>
          <w:color w:val="000000" w:themeColor="text1"/>
          <w:sz w:val="26"/>
          <w:szCs w:val="26"/>
        </w:rPr>
        <w:t xml:space="preserve">za </w:t>
      </w:r>
      <w:r w:rsidR="00370AE7" w:rsidRPr="00915B2B">
        <w:rPr>
          <w:rFonts w:ascii="Arial Narrow" w:hAnsi="Arial Narrow" w:cstheme="minorHAnsi"/>
          <w:i/>
          <w:color w:val="000000" w:themeColor="text1"/>
          <w:sz w:val="26"/>
          <w:szCs w:val="26"/>
        </w:rPr>
        <w:t>dj</w:t>
      </w:r>
      <w:r w:rsidRPr="00915B2B">
        <w:rPr>
          <w:rFonts w:ascii="Arial Narrow" w:hAnsi="Arial Narrow" w:cstheme="minorHAnsi"/>
          <w:i/>
          <w:color w:val="000000" w:themeColor="text1"/>
          <w:sz w:val="26"/>
          <w:szCs w:val="26"/>
        </w:rPr>
        <w:t xml:space="preserve">ecu uzrasta od 9 do 11 godina. Aplikacija sadrži edukativnu igricu koja vodi </w:t>
      </w:r>
      <w:r w:rsidR="00370AE7" w:rsidRPr="00915B2B">
        <w:rPr>
          <w:rFonts w:ascii="Arial Narrow" w:hAnsi="Arial Narrow" w:cstheme="minorHAnsi"/>
          <w:i/>
          <w:color w:val="000000" w:themeColor="text1"/>
          <w:sz w:val="26"/>
          <w:szCs w:val="26"/>
        </w:rPr>
        <w:t>dj</w:t>
      </w:r>
      <w:r w:rsidRPr="00915B2B">
        <w:rPr>
          <w:rFonts w:ascii="Arial Narrow" w:hAnsi="Arial Narrow" w:cstheme="minorHAnsi"/>
          <w:i/>
          <w:color w:val="000000" w:themeColor="text1"/>
          <w:sz w:val="26"/>
          <w:szCs w:val="26"/>
        </w:rPr>
        <w:t xml:space="preserve">ecu kroz realne životne scenarije, uči ih da prepoznaju, spriječe, zaustave i prijave nasilje na internetu. </w:t>
      </w:r>
      <w:r w:rsidRPr="00915B2B">
        <w:rPr>
          <w:rFonts w:ascii="Arial Narrow" w:hAnsi="Arial Narrow" w:cstheme="minorHAnsi"/>
          <w:i/>
          <w:color w:val="000000" w:themeColor="text1"/>
          <w:sz w:val="26"/>
          <w:szCs w:val="26"/>
          <w:lang w:val="es-US"/>
        </w:rPr>
        <w:t>Sadrži i opciju da se on-line nasilje prijavi. U izradi je aplikacija koja će se moći koristiti i na kompjuterima.</w:t>
      </w:r>
    </w:p>
    <w:p w:rsidR="003173D7" w:rsidRPr="00FE5D53" w:rsidRDefault="003173D7" w:rsidP="003173D7">
      <w:pPr>
        <w:pStyle w:val="SingleTxtG"/>
        <w:numPr>
          <w:ilvl w:val="0"/>
          <w:numId w:val="7"/>
        </w:numPr>
        <w:ind w:right="21"/>
        <w:rPr>
          <w:rFonts w:ascii="Arial Narrow" w:hAnsi="Arial Narrow"/>
          <w:bCs/>
          <w:i/>
          <w:sz w:val="26"/>
          <w:szCs w:val="26"/>
        </w:rPr>
      </w:pPr>
      <w:r w:rsidRPr="00FE5D53">
        <w:rPr>
          <w:rFonts w:ascii="Arial Narrow" w:hAnsi="Arial Narrow"/>
          <w:i/>
          <w:sz w:val="26"/>
          <w:szCs w:val="26"/>
          <w:lang w:val="pl-PL"/>
        </w:rPr>
        <w:t>Veća obuhvaćenost djece kvalitetnim programima predškolskog vaspitanja i obrazovanja: NVO Djeca prije svega je, kro</w:t>
      </w:r>
      <w:r w:rsidRPr="00FE5D53">
        <w:rPr>
          <w:rFonts w:ascii="Arial Narrow" w:hAnsi="Arial Narrow"/>
          <w:i/>
          <w:sz w:val="26"/>
          <w:szCs w:val="26"/>
          <w:lang w:val="sr-Latn-CS"/>
        </w:rPr>
        <w:t>z</w:t>
      </w:r>
      <w:r w:rsidRPr="00FE5D53">
        <w:rPr>
          <w:rFonts w:ascii="Arial Narrow" w:hAnsi="Arial Narrow"/>
          <w:i/>
          <w:sz w:val="26"/>
          <w:szCs w:val="26"/>
          <w:lang w:val="pl-PL"/>
        </w:rPr>
        <w:t xml:space="preserve"> implementaciju projekta „Partnerstvo za pomirenje kroz obrazovanje i razvoj u ranom djetinjstvu u Evropi“, koji se realizuje uz finansijsku podršku Evropske komisije, a u partnerstvu sa pet nevladinih organizacija iz regiona (Srbije, Hrvatske, Makedonije, Kosova, Albanije) i  nevladine organizacije iz Sjeverne Irske, organizovala obuku 10 vaspitača iz predškolskih javnih ustanova „Ljubica Popović” i „Đina Vrbica” iz Podgorice i „Dušan Kovačević” iz Nikšića o razumijevanju i poštovanju različitosti i kulture mira u radu sa djecom uzrasta od tri do šest godina, njihovim roditeljima i članovima porodice.</w:t>
      </w:r>
    </w:p>
    <w:p w:rsidR="003173D7" w:rsidRPr="00FE5D53" w:rsidRDefault="003173D7" w:rsidP="003173D7">
      <w:pPr>
        <w:pStyle w:val="SingleTxtG"/>
        <w:numPr>
          <w:ilvl w:val="0"/>
          <w:numId w:val="7"/>
        </w:numPr>
        <w:ind w:right="21"/>
        <w:rPr>
          <w:rFonts w:ascii="Arial Narrow" w:hAnsi="Arial Narrow"/>
          <w:bCs/>
          <w:i/>
          <w:sz w:val="26"/>
          <w:szCs w:val="26"/>
        </w:rPr>
      </w:pPr>
      <w:r w:rsidRPr="00FE5D53">
        <w:rPr>
          <w:rFonts w:ascii="Arial Narrow" w:hAnsi="Arial Narrow"/>
          <w:i/>
          <w:sz w:val="26"/>
          <w:szCs w:val="26"/>
        </w:rPr>
        <w:lastRenderedPageBreak/>
        <w:t xml:space="preserve">Centar za prava djeteta Crne Gore  otvorio je 20. decembra </w:t>
      </w:r>
      <w:r w:rsidR="00EE4BD3">
        <w:rPr>
          <w:rFonts w:ascii="Arial Narrow" w:hAnsi="Arial Narrow"/>
          <w:i/>
          <w:sz w:val="26"/>
          <w:szCs w:val="26"/>
        </w:rPr>
        <w:t xml:space="preserve">2016. godine </w:t>
      </w:r>
      <w:r w:rsidRPr="00FE5D53">
        <w:rPr>
          <w:rFonts w:ascii="Arial Narrow" w:hAnsi="Arial Narrow"/>
          <w:i/>
          <w:sz w:val="26"/>
          <w:szCs w:val="26"/>
        </w:rPr>
        <w:t>Centar za podršku djeci i porodici u Ulici Vlada Ćetkovića br. 54, Blok 9, u prostoru koji je dobio od Glavnog grada (168 m2).Predviđeno je da projekat  traje tri godine.</w:t>
      </w:r>
    </w:p>
    <w:p w:rsidR="00BA02BE" w:rsidRPr="00915B2B" w:rsidRDefault="003173D7" w:rsidP="00BA02BE">
      <w:pPr>
        <w:spacing w:after="0" w:line="240" w:lineRule="auto"/>
        <w:jc w:val="both"/>
        <w:rPr>
          <w:rFonts w:ascii="Arial Narrow" w:hAnsi="Arial Narrow"/>
          <w:i/>
          <w:sz w:val="26"/>
          <w:szCs w:val="26"/>
          <w:lang w:val="sr-Latn-CS"/>
        </w:rPr>
      </w:pPr>
      <w:r w:rsidRPr="00915B2B">
        <w:rPr>
          <w:rFonts w:ascii="Arial Narrow" w:hAnsi="Arial Narrow"/>
          <w:i/>
          <w:color w:val="000000" w:themeColor="text1"/>
          <w:sz w:val="26"/>
          <w:szCs w:val="26"/>
        </w:rPr>
        <w:t>Veliku p</w:t>
      </w:r>
      <w:r w:rsidR="001D1CDB" w:rsidRPr="00915B2B">
        <w:rPr>
          <w:rFonts w:ascii="Arial Narrow" w:hAnsi="Arial Narrow"/>
          <w:i/>
          <w:color w:val="000000" w:themeColor="text1"/>
          <w:sz w:val="26"/>
          <w:szCs w:val="26"/>
        </w:rPr>
        <w:t xml:space="preserve">odršku u ostvarivanju </w:t>
      </w:r>
      <w:r w:rsidRPr="00915B2B">
        <w:rPr>
          <w:rFonts w:ascii="Arial Narrow" w:hAnsi="Arial Narrow"/>
          <w:i/>
          <w:color w:val="000000" w:themeColor="text1"/>
          <w:sz w:val="26"/>
          <w:szCs w:val="26"/>
        </w:rPr>
        <w:t>projekta</w:t>
      </w:r>
      <w:r w:rsidRPr="00915B2B">
        <w:rPr>
          <w:rFonts w:ascii="Arial Narrow" w:hAnsi="Arial Narrow"/>
          <w:i/>
          <w:sz w:val="26"/>
          <w:szCs w:val="26"/>
        </w:rPr>
        <w:t xml:space="preserve"> pružili su im i Turska agencija za međunarodnu saradnju i koordinaciju TIKA i Save the children international. </w:t>
      </w:r>
      <w:r w:rsidR="00BA02BE" w:rsidRPr="00915B2B">
        <w:rPr>
          <w:rFonts w:ascii="Arial Narrow" w:hAnsi="Arial Narrow"/>
          <w:i/>
          <w:sz w:val="26"/>
          <w:szCs w:val="26"/>
          <w:lang w:val="sr-Latn-BA"/>
        </w:rPr>
        <w:t xml:space="preserve">Servis </w:t>
      </w:r>
      <w:r w:rsidR="00BA02BE" w:rsidRPr="00915B2B">
        <w:rPr>
          <w:rFonts w:ascii="Arial Narrow" w:hAnsi="Arial Narrow"/>
          <w:i/>
          <w:sz w:val="26"/>
          <w:szCs w:val="26"/>
        </w:rPr>
        <w:t xml:space="preserve">Centar za podršku djeci i porodici predstavlja </w:t>
      </w:r>
      <w:r w:rsidR="00BA02BE" w:rsidRPr="00915B2B">
        <w:rPr>
          <w:rFonts w:ascii="Arial Narrow" w:hAnsi="Arial Narrow"/>
          <w:i/>
          <w:sz w:val="26"/>
          <w:szCs w:val="26"/>
          <w:lang w:val="sr-Latn-BA"/>
        </w:rPr>
        <w:t xml:space="preserve">sigurno mjesto za djecu, gdje se stručno i pravovremeno pruža podrška djeci </w:t>
      </w:r>
      <w:r w:rsidR="00BA02BE" w:rsidRPr="00915B2B">
        <w:rPr>
          <w:rFonts w:ascii="Arial Narrow" w:hAnsi="Arial Narrow"/>
          <w:i/>
          <w:sz w:val="26"/>
          <w:szCs w:val="26"/>
        </w:rPr>
        <w:t>starosne dobi od 5-18 godina, bez obzira na pol, etničku, rasnu, socijalnu ili bilo koju drugu pripadnost, kao i djeci Romima koja nijesu obuhvaćena ovim  vidovima programske podrške od strane drugih socijalnih partnera.</w:t>
      </w:r>
    </w:p>
    <w:p w:rsidR="003173D7" w:rsidRPr="00915B2B" w:rsidRDefault="003173D7" w:rsidP="003173D7">
      <w:pPr>
        <w:rPr>
          <w:rFonts w:ascii="Arial Narrow" w:hAnsi="Arial Narrow"/>
          <w:i/>
          <w:sz w:val="26"/>
          <w:szCs w:val="26"/>
        </w:rPr>
      </w:pPr>
      <w:r w:rsidRPr="00915B2B">
        <w:rPr>
          <w:rFonts w:ascii="Arial Narrow" w:hAnsi="Arial Narrow"/>
          <w:i/>
          <w:sz w:val="26"/>
          <w:szCs w:val="26"/>
        </w:rPr>
        <w:t>Centar će pružati podršku za život u zajednici i savjetodavno-terapijske i socijalno-edukativne usluge djeci u riziku i njihovim roditeljima/starateljima,</w:t>
      </w:r>
      <w:r w:rsidR="00996E5E" w:rsidRPr="00915B2B">
        <w:rPr>
          <w:rFonts w:ascii="Arial Narrow" w:hAnsi="Arial Narrow"/>
          <w:i/>
          <w:sz w:val="26"/>
          <w:szCs w:val="26"/>
        </w:rPr>
        <w:t xml:space="preserve"> </w:t>
      </w:r>
      <w:r w:rsidRPr="00915B2B">
        <w:rPr>
          <w:rFonts w:ascii="Arial Narrow" w:hAnsi="Arial Narrow"/>
          <w:i/>
          <w:sz w:val="26"/>
          <w:szCs w:val="26"/>
        </w:rPr>
        <w:t>po minimalnim standardima dnevnog boravka.</w:t>
      </w:r>
    </w:p>
    <w:p w:rsidR="00996E5E" w:rsidRPr="00915B2B" w:rsidRDefault="003173D7" w:rsidP="00996E5E">
      <w:pPr>
        <w:jc w:val="both"/>
        <w:rPr>
          <w:rFonts w:ascii="Arial Narrow" w:hAnsi="Arial Narrow"/>
          <w:i/>
          <w:sz w:val="26"/>
          <w:szCs w:val="26"/>
        </w:rPr>
      </w:pPr>
      <w:r w:rsidRPr="00915B2B">
        <w:rPr>
          <w:rFonts w:ascii="Arial Narrow" w:hAnsi="Arial Narrow"/>
          <w:i/>
          <w:sz w:val="26"/>
          <w:szCs w:val="26"/>
        </w:rPr>
        <w:t xml:space="preserve"> </w:t>
      </w:r>
      <w:r w:rsidR="00BA02BE" w:rsidRPr="00915B2B">
        <w:rPr>
          <w:rFonts w:ascii="Arial Narrow" w:hAnsi="Arial Narrow"/>
          <w:i/>
          <w:sz w:val="26"/>
          <w:szCs w:val="26"/>
        </w:rPr>
        <w:t xml:space="preserve">Centar za podršku djeci i porodici otvoren je svakog radnog dana 8 časova, pet dana u sedmici. Korisnici ovog servisa, ukoliko iskažu  interesovanje, mogu se uključiti  i u druge programske aktivnosti  koje realizuje Centar za prava djeteta  Crne Gore. </w:t>
      </w:r>
    </w:p>
    <w:p w:rsidR="00996E5E" w:rsidRPr="00915B2B" w:rsidRDefault="00996E5E" w:rsidP="00996E5E">
      <w:pPr>
        <w:jc w:val="both"/>
        <w:rPr>
          <w:rFonts w:ascii="Arial Narrow" w:hAnsi="Arial Narrow"/>
          <w:i/>
          <w:sz w:val="26"/>
          <w:szCs w:val="26"/>
        </w:rPr>
      </w:pPr>
      <w:r w:rsidRPr="00915B2B">
        <w:rPr>
          <w:rFonts w:ascii="Arial Narrow" w:hAnsi="Arial Narrow"/>
          <w:i/>
          <w:sz w:val="26"/>
          <w:szCs w:val="26"/>
        </w:rPr>
        <w:t xml:space="preserve">Korisnici usluge Dnevnog boravka su djeca koja su ugrožena situacijom u porodici (razvod roditelja, siromaštvo, bolest roditelja ili staratelja). </w:t>
      </w:r>
      <w:r w:rsidRPr="00915B2B">
        <w:rPr>
          <w:rFonts w:ascii="Arial Narrow" w:hAnsi="Arial Narrow"/>
          <w:i/>
          <w:sz w:val="26"/>
          <w:szCs w:val="26"/>
          <w:lang w:val="hr-BA"/>
        </w:rPr>
        <w:t xml:space="preserve">Ovu korisničku  grupu čine djeca </w:t>
      </w:r>
      <w:r w:rsidRPr="00915B2B">
        <w:rPr>
          <w:rFonts w:ascii="Arial Narrow" w:hAnsi="Arial Narrow"/>
          <w:i/>
          <w:sz w:val="26"/>
          <w:szCs w:val="26"/>
        </w:rPr>
        <w:t xml:space="preserve">koja žive na teritoriji Glavnog grada Podgorica i u riziku su da postanu djeca ulice, da napuste školu, da razviju neprihvatljivo ponašanje, da  se nađu u skitnji, da zlostavljaju ili budu zlostavljana, da postanu konzumenti psihoaktivnih supstanci itd. </w:t>
      </w:r>
    </w:p>
    <w:p w:rsidR="00996E5E" w:rsidRPr="00915B2B" w:rsidRDefault="00996E5E" w:rsidP="00996E5E">
      <w:pPr>
        <w:jc w:val="both"/>
        <w:rPr>
          <w:rFonts w:ascii="Arial Narrow" w:hAnsi="Arial Narrow"/>
          <w:i/>
          <w:sz w:val="26"/>
          <w:szCs w:val="26"/>
          <w:lang w:val="hr-BA"/>
        </w:rPr>
      </w:pPr>
      <w:r w:rsidRPr="00915B2B">
        <w:rPr>
          <w:rFonts w:ascii="Arial Narrow" w:hAnsi="Arial Narrow"/>
          <w:i/>
          <w:sz w:val="26"/>
          <w:szCs w:val="26"/>
        </w:rPr>
        <w:t>Druga, jednako važna, ciljna grupa su roditelji/ staratelji djece korisnika ove usluge.</w:t>
      </w:r>
    </w:p>
    <w:p w:rsidR="003173D7" w:rsidRPr="00FE5D53" w:rsidRDefault="003173D7" w:rsidP="003173D7">
      <w:pPr>
        <w:rPr>
          <w:rFonts w:ascii="Arial Narrow" w:hAnsi="Arial Narrow"/>
          <w:i/>
          <w:sz w:val="26"/>
          <w:szCs w:val="26"/>
        </w:rPr>
      </w:pPr>
      <w:r w:rsidRPr="00FE5D53">
        <w:rPr>
          <w:rFonts w:ascii="Arial Narrow" w:hAnsi="Arial Narrow"/>
          <w:i/>
          <w:sz w:val="26"/>
          <w:szCs w:val="26"/>
        </w:rPr>
        <w:t>Prema Memorandumu o saradnji, Glavni grad Podgorica, organi uprave, stručne i posebne službe i javne službe čiji je osnivač Glavni grad, u skladu sa svojim nadležnostima, usvojenim lokalnim planovima i programima daće doprinos u uspostavljanju i radu novih usluga, kao odgovor na iskazane potrebe građana.</w:t>
      </w:r>
    </w:p>
    <w:p w:rsidR="003173D7" w:rsidRPr="00F60E8B" w:rsidRDefault="003173D7" w:rsidP="003173D7">
      <w:pPr>
        <w:jc w:val="both"/>
        <w:rPr>
          <w:rFonts w:ascii="Arial Narrow" w:hAnsi="Arial Narrow"/>
          <w:i/>
          <w:sz w:val="26"/>
          <w:szCs w:val="26"/>
        </w:rPr>
      </w:pPr>
      <w:r w:rsidRPr="00F60E8B">
        <w:rPr>
          <w:rFonts w:ascii="Arial Narrow" w:hAnsi="Arial Narrow"/>
          <w:i/>
          <w:sz w:val="26"/>
          <w:szCs w:val="26"/>
        </w:rPr>
        <w:t xml:space="preserve">Djeca pripadnici navedenih korisničkih grupa koriste usluge ovog servisa po uputu Centra za socijalni rad. Korisnike mogu uputiti i škole. Djeca mogu doći dobrovoljno, sama ili u pratnji roditelja, staratelja i koriste uslugu dok za njom imaju potrebu i želju.  </w:t>
      </w:r>
    </w:p>
    <w:p w:rsidR="003173D7" w:rsidRPr="00F60E8B" w:rsidRDefault="003173D7" w:rsidP="003173D7">
      <w:pPr>
        <w:jc w:val="both"/>
        <w:rPr>
          <w:rFonts w:ascii="Arial Narrow" w:hAnsi="Arial Narrow"/>
          <w:i/>
          <w:sz w:val="26"/>
          <w:szCs w:val="26"/>
        </w:rPr>
      </w:pPr>
      <w:r w:rsidRPr="00F60E8B">
        <w:rPr>
          <w:rFonts w:ascii="Arial Narrow" w:hAnsi="Arial Narrow"/>
          <w:i/>
          <w:sz w:val="26"/>
          <w:szCs w:val="26"/>
        </w:rPr>
        <w:t xml:space="preserve">Za djecu koja sama dođu i zatraže pomoć, obavezna je pisana saglasnost roditelja/staratelja. </w:t>
      </w:r>
    </w:p>
    <w:p w:rsidR="00996E5E" w:rsidRDefault="003173D7" w:rsidP="003173D7">
      <w:pPr>
        <w:pStyle w:val="HTMLPreformatted"/>
        <w:shd w:val="clear" w:color="auto" w:fill="FFFFFF"/>
        <w:rPr>
          <w:rFonts w:ascii="Arial Narrow" w:hAnsi="Arial Narrow"/>
          <w:i/>
          <w:sz w:val="26"/>
          <w:szCs w:val="26"/>
        </w:rPr>
      </w:pPr>
      <w:r w:rsidRPr="00F60E8B">
        <w:rPr>
          <w:rFonts w:ascii="Arial Narrow" w:hAnsi="Arial Narrow"/>
          <w:i/>
          <w:sz w:val="26"/>
          <w:szCs w:val="26"/>
        </w:rPr>
        <w:t>Trenutno, u servisu različite usluge podrške dobija 18-oro djece. U program podrške porodici</w:t>
      </w:r>
      <w:r w:rsidRPr="00FE5D53">
        <w:rPr>
          <w:rFonts w:ascii="Arial Narrow" w:hAnsi="Arial Narrow"/>
          <w:i/>
          <w:sz w:val="26"/>
          <w:szCs w:val="26"/>
        </w:rPr>
        <w:t xml:space="preserve"> uključene su 4 porodice, a individualna savjetovanja se rade sa 3 roditelja.</w:t>
      </w:r>
    </w:p>
    <w:p w:rsidR="00996E5E" w:rsidRDefault="00996E5E" w:rsidP="003173D7">
      <w:pPr>
        <w:pStyle w:val="HTMLPreformatted"/>
        <w:shd w:val="clear" w:color="auto" w:fill="FFFFFF"/>
        <w:rPr>
          <w:rFonts w:ascii="Arial Narrow" w:hAnsi="Arial Narrow"/>
          <w:i/>
          <w:sz w:val="26"/>
          <w:szCs w:val="26"/>
        </w:rPr>
      </w:pPr>
    </w:p>
    <w:p w:rsidR="003004CE" w:rsidRPr="00D67BD4" w:rsidRDefault="003004CE" w:rsidP="00D67BD4">
      <w:pPr>
        <w:pStyle w:val="ListParagraph"/>
        <w:numPr>
          <w:ilvl w:val="0"/>
          <w:numId w:val="14"/>
        </w:numPr>
        <w:shd w:val="clear" w:color="auto" w:fill="FFFFFF"/>
        <w:spacing w:after="285"/>
        <w:jc w:val="both"/>
        <w:rPr>
          <w:rFonts w:ascii="Arial Narrow" w:hAnsi="Arial Narrow"/>
          <w:i/>
          <w:color w:val="000000" w:themeColor="text1"/>
          <w:sz w:val="26"/>
          <w:szCs w:val="26"/>
        </w:rPr>
      </w:pPr>
      <w:r w:rsidRPr="00D67BD4">
        <w:rPr>
          <w:rFonts w:ascii="Arial Narrow" w:hAnsi="Arial Narrow"/>
          <w:i/>
          <w:color w:val="000000" w:themeColor="text1"/>
          <w:sz w:val="26"/>
          <w:szCs w:val="26"/>
          <w:lang w:val="en-US"/>
        </w:rPr>
        <w:t xml:space="preserve">Javna ustanova za smještaj, rehabilitaciju i resocijalizaciju korisnika psihoaktivnih supstanci Podgorica realizovala je projekat „Otvori oči - ti biraš“, </w:t>
      </w:r>
      <w:r w:rsidRPr="00D67BD4">
        <w:rPr>
          <w:rFonts w:ascii="Arial Narrow" w:hAnsi="Arial Narrow"/>
          <w:i/>
          <w:color w:val="000000" w:themeColor="text1"/>
          <w:sz w:val="26"/>
          <w:szCs w:val="26"/>
        </w:rPr>
        <w:t xml:space="preserve">o problemima koji mogu dovesti do razvoja bolesti zavisnosti, kao i o mehanizmima zaštite i načinima za razvijanje kapaciteta za odupiranje iskušenjima u vrlo specifičnoj fazi razvoja kao što je adolescencija. </w:t>
      </w:r>
    </w:p>
    <w:p w:rsidR="003004CE" w:rsidRPr="001D1CDB" w:rsidRDefault="003004CE" w:rsidP="001D1CDB">
      <w:pPr>
        <w:pStyle w:val="ListParagraph"/>
        <w:numPr>
          <w:ilvl w:val="0"/>
          <w:numId w:val="14"/>
        </w:numPr>
        <w:shd w:val="clear" w:color="auto" w:fill="FFFFFF"/>
        <w:spacing w:after="285"/>
        <w:jc w:val="both"/>
        <w:rPr>
          <w:rFonts w:ascii="Arial Narrow" w:hAnsi="Arial Narrow"/>
          <w:i/>
          <w:color w:val="000000"/>
          <w:sz w:val="26"/>
          <w:szCs w:val="26"/>
        </w:rPr>
      </w:pPr>
      <w:r w:rsidRPr="001D1CDB">
        <w:rPr>
          <w:rFonts w:ascii="Arial Narrow" w:hAnsi="Arial Narrow"/>
          <w:i/>
          <w:sz w:val="26"/>
          <w:szCs w:val="26"/>
        </w:rPr>
        <w:t xml:space="preserve">U 2016. godini Javna ustanova je realizovala projekat “Javne tribine – bolesti zavisnosti I faza”, koji je podržala Komisija za raspodjelu dijela prihoda od igara na sreću.  Projekat je </w:t>
      </w:r>
      <w:r w:rsidRPr="001D1CDB">
        <w:rPr>
          <w:rFonts w:ascii="Arial Narrow" w:hAnsi="Arial Narrow"/>
          <w:i/>
          <w:sz w:val="26"/>
          <w:szCs w:val="26"/>
        </w:rPr>
        <w:lastRenderedPageBreak/>
        <w:t>podrazumijevao organizaciju tribina u 9 opština na teritoriji Crne Gore, što je i realizovano. Učesnici na tribinama imali su mogućnost da dobiju stručne informacije na temu bolesti zavisnosti, gdje su sumirani svi oblici tretmana dostupni zavisnicima/cama (segmenat medicinskog liječenja, segmenat tretmana i rehabilitacije i prevencija bolesti zavisnosti). Učešćem predstavnika domova zdravlja, kancelarija za prevenciju bolesti zavisnosti, opštinskih institucija, nadležnih ministarstava, centara za socijali rad, Uprave policije, NVO, zavisnika/ca i njihovih porodica značajno je unaprijeđena profesionalna povezanost i razmjena informacija o dostupnosti  prevencije, tretmana i liječenja ciljnoj grupi zavisnika. Javne tribine su organizovane po sledećem rasporedu: u Podgorici 26.02.2016 godine; na Cetinju 31.03.2016.godine; u Kotoru 26.04.2016.godine; u Nikšiću 26.05.2016.godine; u Tivtu 23.06.2016.godine; u Kolašinu 30.06.2016.godine; u Baru 21.07.2016.godine; u Beranama 28.07.2016.godine i u Bijelom Polju 04.08.2016.godine. Takođe, započeta je realizacija druge faze projekta koji podrazumijeva organizaciju javnih tribina u 10 opština u Crnoj Gori, i realizovana je prva tribina u Gradskoj opštini Tuzi 22.12.2016.godine.</w:t>
      </w:r>
    </w:p>
    <w:p w:rsidR="003004CE" w:rsidRPr="0084448B" w:rsidRDefault="001D1CDB" w:rsidP="003004CE">
      <w:pPr>
        <w:jc w:val="both"/>
        <w:rPr>
          <w:rFonts w:ascii="Arial Narrow" w:hAnsi="Arial Narrow"/>
          <w:i/>
          <w:iCs/>
          <w:color w:val="000000" w:themeColor="text1"/>
          <w:sz w:val="26"/>
          <w:szCs w:val="26"/>
          <w:lang w:val="bs-Latn-BA"/>
        </w:rPr>
      </w:pPr>
      <w:r w:rsidRPr="0084448B">
        <w:rPr>
          <w:rFonts w:ascii="Arial Narrow" w:hAnsi="Arial Narrow"/>
          <w:i/>
          <w:iCs/>
          <w:color w:val="000000" w:themeColor="text1"/>
          <w:sz w:val="26"/>
          <w:szCs w:val="26"/>
          <w:lang w:val="bs-Latn-BA"/>
        </w:rPr>
        <w:t>Pre</w:t>
      </w:r>
      <w:r w:rsidR="007F32F9" w:rsidRPr="0084448B">
        <w:rPr>
          <w:rFonts w:ascii="Arial Narrow" w:hAnsi="Arial Narrow"/>
          <w:i/>
          <w:iCs/>
          <w:color w:val="000000" w:themeColor="text1"/>
          <w:sz w:val="26"/>
          <w:szCs w:val="26"/>
          <w:lang w:val="bs-Latn-BA"/>
        </w:rPr>
        <w:t>gledom navedenih aktivnosti, akceptira se značaj  međuinstitucionalne saradnje, koju je prepoznala Javna ustanova</w:t>
      </w:r>
      <w:r w:rsidR="003004CE" w:rsidRPr="0084448B">
        <w:rPr>
          <w:rFonts w:ascii="Arial Narrow" w:hAnsi="Arial Narrow"/>
          <w:i/>
          <w:iCs/>
          <w:color w:val="000000" w:themeColor="text1"/>
          <w:sz w:val="26"/>
          <w:szCs w:val="26"/>
          <w:lang w:val="bs-Latn-BA"/>
        </w:rPr>
        <w:t>,</w:t>
      </w:r>
      <w:r w:rsidR="007F32F9" w:rsidRPr="0084448B">
        <w:rPr>
          <w:rFonts w:ascii="Arial Narrow" w:hAnsi="Arial Narrow"/>
          <w:i/>
          <w:iCs/>
          <w:color w:val="000000" w:themeColor="text1"/>
          <w:sz w:val="26"/>
          <w:szCs w:val="26"/>
          <w:lang w:val="bs-Latn-BA"/>
        </w:rPr>
        <w:t xml:space="preserve"> i kojoj je to bila dodatna motivacija za</w:t>
      </w:r>
      <w:r w:rsidR="003004CE" w:rsidRPr="0084448B">
        <w:rPr>
          <w:rFonts w:ascii="Arial Narrow" w:hAnsi="Arial Narrow"/>
          <w:i/>
          <w:iCs/>
          <w:color w:val="000000" w:themeColor="text1"/>
          <w:sz w:val="26"/>
          <w:szCs w:val="26"/>
          <w:lang w:val="bs-Latn-BA"/>
        </w:rPr>
        <w:t xml:space="preserve"> realiz</w:t>
      </w:r>
      <w:r w:rsidR="007F32F9" w:rsidRPr="0084448B">
        <w:rPr>
          <w:rFonts w:ascii="Arial Narrow" w:hAnsi="Arial Narrow"/>
          <w:i/>
          <w:iCs/>
          <w:color w:val="000000" w:themeColor="text1"/>
          <w:sz w:val="26"/>
          <w:szCs w:val="26"/>
          <w:lang w:val="bs-Latn-BA"/>
        </w:rPr>
        <w:t>aciju mnogobrojnih aktivnosti.</w:t>
      </w:r>
    </w:p>
    <w:p w:rsidR="003004CE" w:rsidRPr="00D67BD4" w:rsidRDefault="003004CE" w:rsidP="003004CE">
      <w:pPr>
        <w:rPr>
          <w:sz w:val="26"/>
          <w:szCs w:val="26"/>
          <w:lang w:val="sr-Latn-CS"/>
        </w:rPr>
      </w:pPr>
    </w:p>
    <w:p w:rsidR="003004CE" w:rsidRPr="006A66D3" w:rsidRDefault="003004CE" w:rsidP="003004CE">
      <w:pPr>
        <w:spacing w:line="240" w:lineRule="auto"/>
        <w:ind w:left="284"/>
        <w:jc w:val="both"/>
        <w:rPr>
          <w:rFonts w:ascii="Arial Narrow" w:hAnsi="Arial Narrow"/>
          <w:color w:val="000000" w:themeColor="text1"/>
          <w:sz w:val="26"/>
          <w:szCs w:val="26"/>
        </w:rPr>
      </w:pPr>
    </w:p>
    <w:p w:rsidR="00996E5E" w:rsidRPr="006A66D3" w:rsidRDefault="00996E5E" w:rsidP="003173D7">
      <w:pPr>
        <w:pStyle w:val="HTMLPreformatted"/>
        <w:shd w:val="clear" w:color="auto" w:fill="FFFFFF"/>
        <w:rPr>
          <w:rFonts w:ascii="Arial Narrow" w:hAnsi="Arial Narrow"/>
          <w:b/>
          <w:i/>
          <w:sz w:val="26"/>
          <w:szCs w:val="26"/>
        </w:rPr>
      </w:pPr>
    </w:p>
    <w:p w:rsidR="00996E5E" w:rsidRDefault="00996E5E" w:rsidP="003173D7">
      <w:pPr>
        <w:pStyle w:val="HTMLPreformatted"/>
        <w:shd w:val="clear" w:color="auto" w:fill="FFFFFF"/>
        <w:rPr>
          <w:rFonts w:ascii="Arial Narrow" w:hAnsi="Arial Narrow"/>
          <w:i/>
          <w:sz w:val="26"/>
          <w:szCs w:val="26"/>
        </w:rPr>
      </w:pPr>
    </w:p>
    <w:p w:rsidR="00996E5E" w:rsidRDefault="00996E5E" w:rsidP="003173D7">
      <w:pPr>
        <w:pStyle w:val="HTMLPreformatted"/>
        <w:shd w:val="clear" w:color="auto" w:fill="FFFFFF"/>
        <w:rPr>
          <w:rFonts w:ascii="Arial Narrow" w:hAnsi="Arial Narrow"/>
          <w:i/>
          <w:sz w:val="26"/>
          <w:szCs w:val="26"/>
        </w:rPr>
      </w:pPr>
    </w:p>
    <w:p w:rsidR="003173D7" w:rsidRPr="00FE5D53" w:rsidRDefault="003173D7" w:rsidP="003173D7">
      <w:pPr>
        <w:pStyle w:val="HTMLPreformatted"/>
        <w:shd w:val="clear" w:color="auto" w:fill="FFFFFF"/>
        <w:rPr>
          <w:rFonts w:ascii="Arial Narrow" w:hAnsi="Arial Narrow"/>
          <w:i/>
          <w:sz w:val="26"/>
          <w:szCs w:val="26"/>
        </w:rPr>
      </w:pPr>
      <w:r w:rsidRPr="00FE5D53">
        <w:rPr>
          <w:rFonts w:ascii="Arial Narrow" w:hAnsi="Arial Narrow"/>
          <w:i/>
          <w:sz w:val="26"/>
          <w:szCs w:val="26"/>
        </w:rPr>
        <w:t xml:space="preserve"> </w:t>
      </w:r>
    </w:p>
    <w:p w:rsidR="003173D7" w:rsidRDefault="003173D7" w:rsidP="003173D7">
      <w:pPr>
        <w:jc w:val="both"/>
        <w:rPr>
          <w:rFonts w:ascii="Arial Narrow" w:hAnsi="Arial Narrow"/>
          <w:i/>
          <w:sz w:val="26"/>
          <w:szCs w:val="26"/>
        </w:rPr>
      </w:pPr>
    </w:p>
    <w:p w:rsidR="003173D7" w:rsidRDefault="003173D7" w:rsidP="003173D7">
      <w:pPr>
        <w:jc w:val="both"/>
        <w:rPr>
          <w:rFonts w:ascii="Arial Narrow" w:hAnsi="Arial Narrow"/>
          <w:i/>
          <w:sz w:val="26"/>
          <w:szCs w:val="26"/>
        </w:rPr>
      </w:pPr>
    </w:p>
    <w:p w:rsidR="003173D7" w:rsidRDefault="003173D7" w:rsidP="003173D7">
      <w:pPr>
        <w:jc w:val="both"/>
        <w:rPr>
          <w:rFonts w:ascii="Arial Narrow" w:hAnsi="Arial Narrow"/>
          <w:i/>
          <w:sz w:val="26"/>
          <w:szCs w:val="26"/>
        </w:rPr>
      </w:pPr>
    </w:p>
    <w:p w:rsidR="00131196" w:rsidRDefault="00131196" w:rsidP="003173D7">
      <w:pPr>
        <w:jc w:val="both"/>
        <w:rPr>
          <w:rFonts w:ascii="Arial Narrow" w:hAnsi="Arial Narrow"/>
          <w:i/>
          <w:sz w:val="26"/>
          <w:szCs w:val="26"/>
        </w:rPr>
      </w:pPr>
    </w:p>
    <w:p w:rsidR="00131196" w:rsidRDefault="00131196" w:rsidP="003173D7">
      <w:pPr>
        <w:jc w:val="both"/>
        <w:rPr>
          <w:rFonts w:ascii="Arial Narrow" w:hAnsi="Arial Narrow"/>
          <w:i/>
          <w:sz w:val="26"/>
          <w:szCs w:val="26"/>
        </w:rPr>
      </w:pPr>
    </w:p>
    <w:p w:rsidR="00131196" w:rsidRDefault="00131196" w:rsidP="003173D7">
      <w:pPr>
        <w:jc w:val="both"/>
        <w:rPr>
          <w:rFonts w:ascii="Arial Narrow" w:hAnsi="Arial Narrow"/>
          <w:i/>
          <w:sz w:val="26"/>
          <w:szCs w:val="26"/>
        </w:rPr>
      </w:pPr>
    </w:p>
    <w:p w:rsidR="00131196" w:rsidRDefault="00131196" w:rsidP="003173D7">
      <w:pPr>
        <w:jc w:val="both"/>
        <w:rPr>
          <w:rFonts w:ascii="Arial Narrow" w:hAnsi="Arial Narrow"/>
          <w:i/>
          <w:sz w:val="26"/>
          <w:szCs w:val="26"/>
        </w:rPr>
      </w:pPr>
    </w:p>
    <w:p w:rsidR="00131196" w:rsidRDefault="00131196" w:rsidP="003173D7">
      <w:pPr>
        <w:jc w:val="both"/>
        <w:rPr>
          <w:rFonts w:ascii="Arial Narrow" w:hAnsi="Arial Narrow"/>
          <w:i/>
          <w:sz w:val="26"/>
          <w:szCs w:val="26"/>
        </w:rPr>
      </w:pPr>
    </w:p>
    <w:p w:rsidR="00131196" w:rsidRDefault="00131196" w:rsidP="003173D7">
      <w:pPr>
        <w:jc w:val="both"/>
        <w:rPr>
          <w:rFonts w:ascii="Arial Narrow" w:hAnsi="Arial Narrow"/>
          <w:i/>
          <w:sz w:val="26"/>
          <w:szCs w:val="26"/>
        </w:rPr>
      </w:pPr>
    </w:p>
    <w:p w:rsidR="00131196" w:rsidRDefault="00131196" w:rsidP="003173D7">
      <w:pPr>
        <w:jc w:val="both"/>
        <w:rPr>
          <w:rFonts w:ascii="Arial Narrow" w:hAnsi="Arial Narrow"/>
          <w:i/>
          <w:sz w:val="26"/>
          <w:szCs w:val="26"/>
        </w:rPr>
      </w:pPr>
    </w:p>
    <w:p w:rsidR="00B77422" w:rsidRDefault="00B77422" w:rsidP="003173D7">
      <w:pPr>
        <w:jc w:val="both"/>
        <w:rPr>
          <w:rFonts w:ascii="Arial Narrow" w:hAnsi="Arial Narrow"/>
          <w:b/>
          <w:i/>
          <w:color w:val="000000"/>
          <w:sz w:val="26"/>
          <w:szCs w:val="26"/>
          <w:lang w:val="en-US"/>
        </w:rPr>
      </w:pPr>
    </w:p>
    <w:p w:rsidR="003173D7" w:rsidRDefault="003173D7" w:rsidP="003173D7">
      <w:pPr>
        <w:jc w:val="both"/>
        <w:rPr>
          <w:rFonts w:ascii="Arial Narrow" w:hAnsi="Arial Narrow"/>
          <w:sz w:val="26"/>
          <w:szCs w:val="26"/>
          <w:lang w:val="hr-HR"/>
        </w:rPr>
      </w:pPr>
      <w:r>
        <w:rPr>
          <w:rFonts w:ascii="Arial Narrow" w:hAnsi="Arial Narrow"/>
          <w:b/>
          <w:i/>
          <w:color w:val="000000"/>
          <w:sz w:val="26"/>
          <w:szCs w:val="26"/>
          <w:lang w:val="en-US"/>
        </w:rPr>
        <w:lastRenderedPageBreak/>
        <w:t xml:space="preserve">III </w:t>
      </w:r>
      <w:r w:rsidRPr="00D0548A">
        <w:rPr>
          <w:rFonts w:ascii="Arial Narrow" w:hAnsi="Arial Narrow"/>
          <w:b/>
          <w:i/>
          <w:color w:val="000000"/>
          <w:sz w:val="26"/>
          <w:szCs w:val="26"/>
          <w:lang w:val="en-US"/>
        </w:rPr>
        <w:t>Kultura i sport</w:t>
      </w:r>
    </w:p>
    <w:p w:rsidR="003173D7" w:rsidRPr="00FE5D53" w:rsidRDefault="003173D7" w:rsidP="00131196">
      <w:pPr>
        <w:jc w:val="both"/>
        <w:rPr>
          <w:rFonts w:ascii="Arial Narrow" w:hAnsi="Arial Narrow"/>
          <w:i/>
          <w:sz w:val="26"/>
          <w:szCs w:val="26"/>
          <w:lang w:val="hr-HR"/>
        </w:rPr>
      </w:pPr>
      <w:r w:rsidRPr="00FE5D53">
        <w:rPr>
          <w:rFonts w:ascii="Arial Narrow" w:hAnsi="Arial Narrow"/>
          <w:i/>
          <w:sz w:val="26"/>
          <w:szCs w:val="26"/>
          <w:lang w:val="hr-HR"/>
        </w:rPr>
        <w:t xml:space="preserve">Slobodno vrijeme djece i mladih kroz kulturne i sportske sadržaje, nesporna je činjenica, predstavlja značajan faktor u prevenciji neprihvatljivog ponašanja.  Prema </w:t>
      </w:r>
      <w:r w:rsidRPr="00FE5D53">
        <w:rPr>
          <w:rFonts w:ascii="Arial Narrow" w:hAnsi="Arial Narrow"/>
          <w:i/>
          <w:sz w:val="26"/>
          <w:szCs w:val="26"/>
          <w:lang w:val="sl-SI"/>
        </w:rPr>
        <w:t xml:space="preserve">Opštem zakonu o obrazovanju i vaspitanju, vodeću ulogu u razvijanju samostalnih programa i raznih oblika slobodnih aktivnosti </w:t>
      </w:r>
      <w:r w:rsidRPr="00FE5D53">
        <w:rPr>
          <w:rFonts w:ascii="Arial Narrow" w:hAnsi="Arial Narrow"/>
          <w:i/>
          <w:sz w:val="26"/>
          <w:szCs w:val="26"/>
          <w:lang w:val="hr-HR"/>
        </w:rPr>
        <w:t xml:space="preserve">(sportske, kulturne, umjetničke i dr.) za djecu i mlade </w:t>
      </w:r>
      <w:r w:rsidRPr="00FE5D53">
        <w:rPr>
          <w:rFonts w:ascii="Arial Narrow" w:hAnsi="Arial Narrow"/>
          <w:i/>
          <w:sz w:val="26"/>
          <w:szCs w:val="26"/>
          <w:lang w:val="sl-SI"/>
        </w:rPr>
        <w:t>imaju  ustanove za vaspitanje, obrazovanje i nauku</w:t>
      </w:r>
      <w:r w:rsidRPr="00FE5D53">
        <w:rPr>
          <w:rFonts w:ascii="Arial Narrow" w:hAnsi="Arial Narrow"/>
          <w:i/>
          <w:sz w:val="26"/>
          <w:szCs w:val="26"/>
          <w:lang w:val="hr-HR"/>
        </w:rPr>
        <w:t xml:space="preserve">. </w:t>
      </w:r>
    </w:p>
    <w:p w:rsidR="003173D7" w:rsidRPr="00FE5D53" w:rsidRDefault="003173D7" w:rsidP="00131196">
      <w:pPr>
        <w:jc w:val="both"/>
        <w:rPr>
          <w:rFonts w:ascii="Arial Narrow" w:hAnsi="Arial Narrow"/>
          <w:i/>
          <w:sz w:val="26"/>
          <w:szCs w:val="26"/>
          <w:lang w:val="hr-HR"/>
        </w:rPr>
      </w:pPr>
      <w:r w:rsidRPr="00FE5D53">
        <w:rPr>
          <w:rFonts w:ascii="Arial Narrow" w:hAnsi="Arial Narrow"/>
          <w:i/>
          <w:sz w:val="26"/>
          <w:szCs w:val="26"/>
          <w:lang w:val="hr-HR"/>
        </w:rPr>
        <w:t xml:space="preserve">Na nivou Glavnog grada predškolske ustanove, osnovne i srednje škole, u saradnji sa Sekretarijatom za kulturu i sport Glavnog grada Podgorice, Javnom ustanovom za brigu o djeci „Dječji savez“, JU „Muzeji i galerije“, JU </w:t>
      </w:r>
      <w:r w:rsidR="004C6401">
        <w:rPr>
          <w:rFonts w:ascii="Arial Narrow" w:hAnsi="Arial Narrow"/>
          <w:i/>
          <w:sz w:val="26"/>
          <w:szCs w:val="26"/>
          <w:lang w:val="hr-HR"/>
        </w:rPr>
        <w:t>„</w:t>
      </w:r>
      <w:r w:rsidRPr="00FE5D53">
        <w:rPr>
          <w:rFonts w:ascii="Arial Narrow" w:hAnsi="Arial Narrow"/>
          <w:i/>
          <w:sz w:val="26"/>
          <w:szCs w:val="26"/>
          <w:lang w:val="hr-HR"/>
        </w:rPr>
        <w:t>Gradsko pozorište</w:t>
      </w:r>
      <w:r w:rsidR="004C6401">
        <w:rPr>
          <w:rFonts w:ascii="Arial Narrow" w:hAnsi="Arial Narrow"/>
          <w:i/>
          <w:sz w:val="26"/>
          <w:szCs w:val="26"/>
          <w:lang w:val="hr-HR"/>
        </w:rPr>
        <w:t>“</w:t>
      </w:r>
      <w:r w:rsidRPr="00FE5D53">
        <w:rPr>
          <w:rFonts w:ascii="Arial Narrow" w:hAnsi="Arial Narrow"/>
          <w:i/>
          <w:sz w:val="26"/>
          <w:szCs w:val="26"/>
          <w:lang w:val="hr-HR"/>
        </w:rPr>
        <w:t>, JU Kulturno informativni centar „Budo Tomović“ i mnogobrojnim sportskim organizacijama i udruženjima realizuju različite oblike i sadržaje organizovanja slobodnog vremena i na najbolji način kompenzuju brojne nepovoljne uticaje značajne za samu genezu neprihvatljivog ponašanja.</w:t>
      </w:r>
    </w:p>
    <w:p w:rsidR="003173D7" w:rsidRPr="00F60E8B" w:rsidRDefault="003173D7" w:rsidP="003173D7">
      <w:pPr>
        <w:spacing w:line="240" w:lineRule="auto"/>
        <w:jc w:val="both"/>
        <w:rPr>
          <w:rFonts w:ascii="Arial Narrow" w:hAnsi="Arial Narrow"/>
          <w:b/>
          <w:i/>
          <w:color w:val="FF0000"/>
          <w:sz w:val="26"/>
          <w:szCs w:val="26"/>
          <w:lang w:val="sr-Latn-CS"/>
        </w:rPr>
      </w:pPr>
      <w:r w:rsidRPr="00F60E8B">
        <w:rPr>
          <w:rFonts w:ascii="Arial Narrow" w:hAnsi="Arial Narrow"/>
          <w:i/>
          <w:sz w:val="26"/>
          <w:szCs w:val="26"/>
        </w:rPr>
        <w:t>M</w:t>
      </w:r>
      <w:r w:rsidRPr="00F60E8B">
        <w:rPr>
          <w:rFonts w:ascii="Arial Narrow" w:hAnsi="Arial Narrow"/>
          <w:i/>
          <w:sz w:val="26"/>
          <w:szCs w:val="26"/>
          <w:lang w:val="sr-Latn-CS"/>
        </w:rPr>
        <w:t xml:space="preserve">eđu najznačajnijim aktivnostima u </w:t>
      </w:r>
      <w:r w:rsidRPr="00F60E8B">
        <w:rPr>
          <w:rFonts w:ascii="Arial Narrow" w:hAnsi="Arial Narrow"/>
          <w:i/>
          <w:sz w:val="26"/>
          <w:szCs w:val="26"/>
        </w:rPr>
        <w:t>2016.</w:t>
      </w:r>
      <w:r w:rsidRPr="00F60E8B">
        <w:rPr>
          <w:rFonts w:ascii="Arial Narrow" w:hAnsi="Arial Narrow"/>
          <w:i/>
          <w:sz w:val="26"/>
          <w:szCs w:val="26"/>
          <w:lang w:val="sr-Latn-CS"/>
        </w:rPr>
        <w:t xml:space="preserve"> godini, koje su realizovane </w:t>
      </w:r>
      <w:r w:rsidRPr="00F60E8B">
        <w:rPr>
          <w:rFonts w:ascii="Arial Narrow" w:hAnsi="Arial Narrow"/>
          <w:i/>
          <w:sz w:val="26"/>
          <w:szCs w:val="26"/>
        </w:rPr>
        <w:t xml:space="preserve">u skladu sa ciljevima, nosiocima i indikatorima u okviru oblasti kulture i sporta </w:t>
      </w:r>
      <w:r w:rsidRPr="00F60E8B">
        <w:rPr>
          <w:rFonts w:ascii="Arial Narrow" w:hAnsi="Arial Narrow"/>
          <w:i/>
          <w:sz w:val="26"/>
          <w:szCs w:val="26"/>
          <w:lang w:val="sr-Latn-CS"/>
        </w:rPr>
        <w:t>su</w:t>
      </w:r>
      <w:r w:rsidRPr="00F60E8B">
        <w:rPr>
          <w:rFonts w:ascii="Arial Narrow" w:hAnsi="Arial Narrow"/>
          <w:i/>
          <w:sz w:val="26"/>
          <w:szCs w:val="26"/>
        </w:rPr>
        <w:t>:</w:t>
      </w:r>
    </w:p>
    <w:p w:rsidR="003173D7" w:rsidRPr="00FE5D53" w:rsidRDefault="003173D7" w:rsidP="003173D7">
      <w:pPr>
        <w:pStyle w:val="ListParagraph"/>
        <w:numPr>
          <w:ilvl w:val="0"/>
          <w:numId w:val="2"/>
        </w:numPr>
        <w:spacing w:line="240" w:lineRule="auto"/>
        <w:jc w:val="both"/>
        <w:rPr>
          <w:rFonts w:ascii="Arial Narrow" w:hAnsi="Arial Narrow"/>
          <w:i/>
          <w:sz w:val="26"/>
          <w:szCs w:val="26"/>
          <w:lang w:val="sr-Latn-CS"/>
        </w:rPr>
      </w:pPr>
      <w:r w:rsidRPr="00FE5D53">
        <w:rPr>
          <w:rFonts w:ascii="Arial Narrow" w:hAnsi="Arial Narrow"/>
          <w:i/>
          <w:sz w:val="26"/>
          <w:szCs w:val="26"/>
          <w:lang w:val="hr-HR"/>
        </w:rPr>
        <w:t xml:space="preserve">Razvoj kulturnih i sportskih predispozicija kod djece školskog uzrasta - razvoj različitih programa vannastavnih aktivnosti sa školskom djecom kojima se podstiču interesovanja za kulturne i sportske aktivnosti: Sekretarijat za kulturu i sport Glavnog grada Podgorice ostvaruje uspješnu saradnju sa osnovnim i srednjim školama, u okviru koje su realizovane sportske i kulturne manifestacije: </w:t>
      </w:r>
      <w:r w:rsidRPr="00FE5D53">
        <w:rPr>
          <w:rFonts w:ascii="Arial Narrow" w:hAnsi="Arial Narrow"/>
          <w:i/>
          <w:color w:val="000000"/>
          <w:sz w:val="26"/>
          <w:szCs w:val="26"/>
          <w:lang w:val="hr-HR"/>
        </w:rPr>
        <w:t>Liga osnovnih škola i Prvenstvo srednjih škola, povodom obilježavanja Dana oslobođenja Podgorice. Ove manifestacije su tako planirane da okupe što veći broj osnovaca i srednjoškolaca Podgorice. U okviru Lige osnovnih škola Podgorice učestvovale su 23 osnovne škole sa preko 1.000 učesnika, a u okviru Prvenstva srednjih škola učestvovale su reprezentacije iz 10 srednjih škola Podgorice, sa više od 600 učesnika. Upriličena je i</w:t>
      </w:r>
      <w:r w:rsidRPr="00FE5D53">
        <w:rPr>
          <w:rFonts w:ascii="Arial Narrow" w:hAnsi="Arial Narrow"/>
          <w:i/>
          <w:sz w:val="26"/>
          <w:szCs w:val="26"/>
          <w:lang w:val="hr-HR"/>
        </w:rPr>
        <w:t xml:space="preserve"> t</w:t>
      </w:r>
      <w:r w:rsidRPr="00FE5D53">
        <w:rPr>
          <w:rFonts w:ascii="Arial Narrow" w:hAnsi="Arial Narrow"/>
          <w:i/>
          <w:sz w:val="26"/>
          <w:szCs w:val="26"/>
          <w:lang w:val="pl-PL"/>
        </w:rPr>
        <w:t xml:space="preserve">radicionalna manifestacija  Dan najboljih, u cilju podsticanja i vrednovanja uspjeha najboljih učenika osnovnih i srednjih škola. Tom prilikom su nagrađeni najbolji učenici, dobitnici diplome Luča, učenici završnih razreda koji su osvojili neko od prva tri mjesta na Državnom takmičenju osnovnih i srednjih škola, kao i đaci generacije i sl. </w:t>
      </w:r>
    </w:p>
    <w:p w:rsidR="003173D7" w:rsidRPr="00FE5D53" w:rsidRDefault="003173D7" w:rsidP="00131196">
      <w:pPr>
        <w:pStyle w:val="ListParagraph"/>
        <w:numPr>
          <w:ilvl w:val="0"/>
          <w:numId w:val="5"/>
        </w:numPr>
        <w:tabs>
          <w:tab w:val="left" w:pos="426"/>
        </w:tabs>
        <w:jc w:val="both"/>
        <w:rPr>
          <w:rFonts w:ascii="Arial Narrow" w:hAnsi="Arial Narrow"/>
          <w:i/>
          <w:color w:val="000000"/>
          <w:sz w:val="26"/>
          <w:szCs w:val="26"/>
        </w:rPr>
      </w:pPr>
      <w:r w:rsidRPr="00FE5D53">
        <w:rPr>
          <w:rFonts w:ascii="Arial Narrow" w:hAnsi="Arial Narrow"/>
          <w:i/>
          <w:color w:val="000000"/>
          <w:sz w:val="26"/>
          <w:szCs w:val="26"/>
        </w:rPr>
        <w:t xml:space="preserve">Uključivanje  učenika i mladih koji nijesu zaposleni u kulturne i sportske aktivnosti - </w:t>
      </w:r>
      <w:r w:rsidRPr="00FE5D53">
        <w:rPr>
          <w:rFonts w:ascii="Arial Narrow" w:hAnsi="Arial Narrow"/>
          <w:i/>
          <w:sz w:val="26"/>
          <w:szCs w:val="26"/>
        </w:rPr>
        <w:t xml:space="preserve">organizovanje sportskih turnira i kulturno-umjetničkih takmičenja sa učesnicima iz rizičnih grupa sa posebnim akcentom na seoska područja: </w:t>
      </w:r>
      <w:r w:rsidRPr="00FE5D53">
        <w:rPr>
          <w:rFonts w:ascii="Arial Narrow" w:hAnsi="Arial Narrow"/>
          <w:i/>
          <w:sz w:val="26"/>
          <w:szCs w:val="26"/>
          <w:lang w:val="hr-HR"/>
        </w:rPr>
        <w:t xml:space="preserve">Na seoskim područjima Lješanske nahije, Katunske nahije, Lješkopolja i Zete, u ljetnjem periodu su održane tradicionalne seoske sportske igre. Takmičenja, koja su se održavala u više sportskih disciplina, okupila su veliki broj takmičara, i pobudila veliku pažnju i interesovanje mještana sa tog područja. </w:t>
      </w:r>
    </w:p>
    <w:p w:rsidR="009D692A" w:rsidRPr="009D692A" w:rsidRDefault="003173D7" w:rsidP="00F60E8B">
      <w:pPr>
        <w:pStyle w:val="ListParagraph"/>
        <w:numPr>
          <w:ilvl w:val="0"/>
          <w:numId w:val="5"/>
        </w:numPr>
        <w:jc w:val="both"/>
        <w:rPr>
          <w:rFonts w:ascii="Arial Narrow" w:hAnsi="Arial Narrow"/>
          <w:i/>
          <w:color w:val="000000"/>
          <w:sz w:val="26"/>
          <w:szCs w:val="26"/>
        </w:rPr>
      </w:pPr>
      <w:r w:rsidRPr="00FE5D53">
        <w:rPr>
          <w:rFonts w:ascii="Arial Narrow" w:hAnsi="Arial Narrow"/>
          <w:i/>
          <w:sz w:val="26"/>
          <w:szCs w:val="26"/>
        </w:rPr>
        <w:t xml:space="preserve">Prevencija (zlo)upotrebe  sredstava zavisnosti - Programi promovisanja zdravih  stilova života i alternativne kulture među mladima: </w:t>
      </w:r>
      <w:r w:rsidRPr="00436A83">
        <w:rPr>
          <w:rFonts w:ascii="Arial Narrow" w:hAnsi="Arial Narrow"/>
          <w:i/>
          <w:color w:val="000000" w:themeColor="text1"/>
          <w:sz w:val="26"/>
          <w:szCs w:val="26"/>
        </w:rPr>
        <w:t>JU za smještaj, rehabilitaciju i resocijalizaciju korisnika</w:t>
      </w:r>
      <w:r w:rsidR="00D836DA" w:rsidRPr="00436A83">
        <w:rPr>
          <w:rFonts w:ascii="Arial Narrow" w:hAnsi="Arial Narrow"/>
          <w:i/>
          <w:color w:val="000000" w:themeColor="text1"/>
          <w:sz w:val="26"/>
          <w:szCs w:val="26"/>
        </w:rPr>
        <w:t xml:space="preserve"> </w:t>
      </w:r>
      <w:r w:rsidRPr="00436A83">
        <w:rPr>
          <w:rFonts w:ascii="Arial Narrow" w:hAnsi="Arial Narrow"/>
          <w:i/>
          <w:color w:val="000000" w:themeColor="text1"/>
          <w:sz w:val="26"/>
          <w:szCs w:val="26"/>
        </w:rPr>
        <w:t xml:space="preserve">psihoaktivnih supstanci - Podgorica organizovala je fudbalsku utakmicu u kojoj su učestvovale istaknute javne ličnosti i prijatelji Javne ustanove, kako bi povodom Međunarodnog dana borbe protiv zloupotrebe droga promovisali zdrave obrasce ponašanja. </w:t>
      </w:r>
    </w:p>
    <w:p w:rsidR="003173D7" w:rsidRPr="00FE5D53" w:rsidRDefault="009D692A" w:rsidP="00131196">
      <w:pPr>
        <w:pStyle w:val="ListParagraph"/>
        <w:numPr>
          <w:ilvl w:val="0"/>
          <w:numId w:val="5"/>
        </w:numPr>
        <w:tabs>
          <w:tab w:val="left" w:pos="284"/>
          <w:tab w:val="left" w:pos="426"/>
        </w:tabs>
        <w:jc w:val="both"/>
        <w:rPr>
          <w:rFonts w:ascii="Arial Narrow" w:hAnsi="Arial Narrow"/>
          <w:i/>
          <w:color w:val="000000"/>
          <w:sz w:val="26"/>
          <w:szCs w:val="26"/>
        </w:rPr>
      </w:pPr>
      <w:r>
        <w:rPr>
          <w:rFonts w:ascii="Arial Narrow" w:hAnsi="Arial Narrow"/>
          <w:i/>
          <w:color w:val="000000" w:themeColor="text1"/>
          <w:sz w:val="26"/>
          <w:szCs w:val="26"/>
        </w:rPr>
        <w:lastRenderedPageBreak/>
        <w:t>U</w:t>
      </w:r>
      <w:r w:rsidR="003173D7" w:rsidRPr="00436A83">
        <w:rPr>
          <w:rFonts w:ascii="Arial Narrow" w:hAnsi="Arial Narrow"/>
          <w:i/>
          <w:color w:val="000000" w:themeColor="text1"/>
          <w:sz w:val="26"/>
          <w:szCs w:val="26"/>
        </w:rPr>
        <w:t xml:space="preserve"> sklopu promovisanja zdravih stilova života i korisnog načina upražnjavanja slobodnog vremena, organizovane su kreativne radionice u saradnji sa NVO “Svoj”, </w:t>
      </w:r>
      <w:r w:rsidR="003173D7" w:rsidRPr="00436A83">
        <w:rPr>
          <w:rFonts w:ascii="Arial Narrow" w:hAnsi="Arial Narrow"/>
          <w:i/>
          <w:color w:val="000000" w:themeColor="text1"/>
          <w:sz w:val="26"/>
          <w:szCs w:val="26"/>
          <w:shd w:val="clear" w:color="auto" w:fill="FFFFFF"/>
        </w:rPr>
        <w:t>kojim je koordinirao akademski slikar Vojo Rabrenov</w:t>
      </w:r>
      <w:r w:rsidR="0060072D" w:rsidRPr="00436A83">
        <w:rPr>
          <w:rFonts w:ascii="Arial Narrow" w:hAnsi="Arial Narrow"/>
          <w:i/>
          <w:color w:val="000000" w:themeColor="text1"/>
          <w:sz w:val="26"/>
          <w:szCs w:val="26"/>
          <w:shd w:val="clear" w:color="auto" w:fill="FFFFFF"/>
        </w:rPr>
        <w:t>ić. U</w:t>
      </w:r>
      <w:r w:rsidR="003173D7" w:rsidRPr="00436A83">
        <w:rPr>
          <w:rFonts w:ascii="Arial Narrow" w:hAnsi="Arial Narrow"/>
          <w:i/>
          <w:color w:val="000000" w:themeColor="text1"/>
          <w:sz w:val="26"/>
          <w:szCs w:val="26"/>
          <w:shd w:val="clear" w:color="auto" w:fill="FFFFFF"/>
        </w:rPr>
        <w:t>češće su uzeli i mnogi drugi zainteresovani, koji su slikom, sloganom i drugom kreativnom idejom poručili da udruženim naporima i snagama treba usmjeravati</w:t>
      </w:r>
      <w:r w:rsidR="003173D7" w:rsidRPr="00FE5D53">
        <w:rPr>
          <w:rFonts w:ascii="Arial Narrow" w:hAnsi="Arial Narrow"/>
          <w:i/>
          <w:color w:val="000000"/>
          <w:sz w:val="26"/>
          <w:szCs w:val="26"/>
          <w:shd w:val="clear" w:color="auto" w:fill="FFFFFF"/>
        </w:rPr>
        <w:t xml:space="preserve"> mlade ljude na put koji ne podržava drogiranje i kroz ovaj vid izražavanja uputili pozitivne poruke i stavove.</w:t>
      </w: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3173D7" w:rsidRDefault="003173D7" w:rsidP="003173D7">
      <w:pPr>
        <w:ind w:left="360"/>
        <w:rPr>
          <w:rFonts w:ascii="Arial Narrow" w:hAnsi="Arial Narrow"/>
          <w:b/>
          <w:i/>
          <w:color w:val="000000"/>
          <w:sz w:val="26"/>
          <w:szCs w:val="26"/>
          <w:lang w:val="en-US"/>
        </w:rPr>
      </w:pPr>
    </w:p>
    <w:p w:rsidR="0084448B" w:rsidRDefault="0084448B" w:rsidP="003173D7">
      <w:pPr>
        <w:ind w:left="360"/>
        <w:rPr>
          <w:rFonts w:ascii="Arial Narrow" w:hAnsi="Arial Narrow"/>
          <w:b/>
          <w:i/>
          <w:color w:val="000000"/>
          <w:sz w:val="26"/>
          <w:szCs w:val="26"/>
          <w:lang w:val="en-US"/>
        </w:rPr>
      </w:pPr>
    </w:p>
    <w:p w:rsidR="0084448B" w:rsidRDefault="0084448B" w:rsidP="003173D7">
      <w:pPr>
        <w:ind w:left="360"/>
        <w:rPr>
          <w:rFonts w:ascii="Arial Narrow" w:hAnsi="Arial Narrow"/>
          <w:b/>
          <w:i/>
          <w:color w:val="000000"/>
          <w:sz w:val="26"/>
          <w:szCs w:val="26"/>
          <w:lang w:val="en-US"/>
        </w:rPr>
      </w:pPr>
    </w:p>
    <w:p w:rsidR="0084448B" w:rsidRDefault="0084448B" w:rsidP="003173D7">
      <w:pPr>
        <w:ind w:left="360"/>
        <w:rPr>
          <w:rFonts w:ascii="Arial Narrow" w:hAnsi="Arial Narrow"/>
          <w:b/>
          <w:i/>
          <w:color w:val="000000"/>
          <w:sz w:val="26"/>
          <w:szCs w:val="26"/>
          <w:lang w:val="en-US"/>
        </w:rPr>
      </w:pPr>
    </w:p>
    <w:p w:rsidR="00131196" w:rsidRDefault="00131196" w:rsidP="006A66D3">
      <w:pPr>
        <w:jc w:val="both"/>
        <w:rPr>
          <w:rFonts w:ascii="Arial Narrow" w:hAnsi="Arial Narrow"/>
          <w:b/>
          <w:i/>
          <w:color w:val="000000"/>
          <w:sz w:val="26"/>
          <w:szCs w:val="26"/>
          <w:lang w:val="en-US"/>
        </w:rPr>
      </w:pPr>
    </w:p>
    <w:p w:rsidR="00131196" w:rsidRDefault="00131196" w:rsidP="006A66D3">
      <w:pPr>
        <w:jc w:val="both"/>
        <w:rPr>
          <w:rFonts w:ascii="Arial Narrow" w:hAnsi="Arial Narrow"/>
          <w:b/>
          <w:i/>
          <w:color w:val="000000"/>
          <w:sz w:val="26"/>
          <w:szCs w:val="26"/>
          <w:lang w:val="en-US"/>
        </w:rPr>
      </w:pPr>
    </w:p>
    <w:p w:rsidR="00131196" w:rsidRDefault="00131196" w:rsidP="006A66D3">
      <w:pPr>
        <w:jc w:val="both"/>
        <w:rPr>
          <w:rFonts w:ascii="Arial Narrow" w:hAnsi="Arial Narrow"/>
          <w:b/>
          <w:i/>
          <w:color w:val="000000"/>
          <w:sz w:val="26"/>
          <w:szCs w:val="26"/>
          <w:lang w:val="en-US"/>
        </w:rPr>
      </w:pPr>
    </w:p>
    <w:p w:rsidR="003173D7" w:rsidRDefault="006A66D3" w:rsidP="006A66D3">
      <w:pPr>
        <w:jc w:val="both"/>
        <w:rPr>
          <w:rFonts w:ascii="Arial Narrow" w:hAnsi="Arial Narrow"/>
          <w:b/>
          <w:i/>
          <w:sz w:val="26"/>
          <w:szCs w:val="26"/>
          <w:lang w:val="hr-HR"/>
        </w:rPr>
      </w:pPr>
      <w:r>
        <w:rPr>
          <w:rFonts w:ascii="Arial Narrow" w:hAnsi="Arial Narrow"/>
          <w:b/>
          <w:i/>
          <w:color w:val="000000"/>
          <w:sz w:val="26"/>
          <w:szCs w:val="26"/>
          <w:lang w:val="en-US"/>
        </w:rPr>
        <w:lastRenderedPageBreak/>
        <w:t xml:space="preserve"> </w:t>
      </w:r>
      <w:r w:rsidR="003173D7">
        <w:rPr>
          <w:rFonts w:ascii="Arial Narrow" w:hAnsi="Arial Narrow"/>
          <w:b/>
          <w:i/>
          <w:sz w:val="26"/>
          <w:szCs w:val="26"/>
          <w:lang w:val="hr-HR"/>
        </w:rPr>
        <w:t xml:space="preserve">IV </w:t>
      </w:r>
      <w:r w:rsidR="003173D7" w:rsidRPr="00D0548A">
        <w:rPr>
          <w:rFonts w:ascii="Arial Narrow" w:hAnsi="Arial Narrow"/>
          <w:b/>
          <w:i/>
          <w:sz w:val="26"/>
          <w:szCs w:val="26"/>
          <w:lang w:val="hr-HR"/>
        </w:rPr>
        <w:t>Socijalna i dječja zaštita</w:t>
      </w:r>
    </w:p>
    <w:p w:rsidR="003173D7" w:rsidRPr="00FE5D53" w:rsidRDefault="003173D7" w:rsidP="00131196">
      <w:pPr>
        <w:jc w:val="both"/>
        <w:rPr>
          <w:rFonts w:ascii="Arial Narrow" w:hAnsi="Arial Narrow"/>
          <w:i/>
          <w:sz w:val="26"/>
          <w:szCs w:val="26"/>
          <w:lang w:val="hr-HR"/>
        </w:rPr>
      </w:pPr>
      <w:r w:rsidRPr="00FE5D53">
        <w:rPr>
          <w:rFonts w:ascii="Arial Narrow" w:hAnsi="Arial Narrow"/>
          <w:bCs/>
          <w:i/>
          <w:sz w:val="26"/>
          <w:szCs w:val="26"/>
          <w:lang w:val="hr-HR"/>
        </w:rPr>
        <w:t xml:space="preserve">Socijalna i dječja zaštita su djelatnosti od javnog interesa </w:t>
      </w:r>
      <w:r w:rsidRPr="00FE5D53">
        <w:rPr>
          <w:rFonts w:ascii="Arial Narrow" w:hAnsi="Arial Narrow"/>
          <w:i/>
          <w:sz w:val="26"/>
          <w:szCs w:val="26"/>
          <w:lang w:val="hr-HR"/>
        </w:rPr>
        <w:t>kojima se obezbjeđuju i ostvaruju mjere i programi namijenjeni pojedincu i porodici sa nepovoljnim ličnim ili porodičnim okolnostima, koji uključuju prevenciju, pomoć u zadovoljavanju osnovnih životnih potreba i podršku.</w:t>
      </w:r>
    </w:p>
    <w:p w:rsidR="003173D7" w:rsidRPr="00FE5D53" w:rsidRDefault="003173D7" w:rsidP="00131196">
      <w:pPr>
        <w:jc w:val="both"/>
        <w:rPr>
          <w:rFonts w:ascii="Arial Narrow" w:hAnsi="Arial Narrow"/>
          <w:i/>
          <w:sz w:val="26"/>
          <w:szCs w:val="26"/>
          <w:lang w:val="hr-HR"/>
        </w:rPr>
      </w:pPr>
      <w:r w:rsidRPr="00FE5D53">
        <w:rPr>
          <w:rFonts w:ascii="Arial Narrow" w:hAnsi="Arial Narrow"/>
          <w:i/>
          <w:sz w:val="26"/>
          <w:szCs w:val="26"/>
          <w:lang w:val="hr-HR"/>
        </w:rPr>
        <w:t xml:space="preserve">U skladu sa Zakonom o socijalnoj i dječjoj zaštiti, JU Centar za socijalni rad Podgorica (CSR) ima ključnu ulogu u obezbjeđivanju prava iz sistema socijalne i dječje zaštite. </w:t>
      </w:r>
    </w:p>
    <w:p w:rsidR="003173D7" w:rsidRPr="00FE5D53" w:rsidRDefault="003173D7" w:rsidP="00131196">
      <w:pPr>
        <w:jc w:val="both"/>
        <w:rPr>
          <w:rFonts w:ascii="Arial Narrow" w:hAnsi="Arial Narrow"/>
          <w:i/>
          <w:sz w:val="26"/>
          <w:szCs w:val="26"/>
          <w:lang w:val="hr-HR"/>
        </w:rPr>
      </w:pPr>
      <w:r w:rsidRPr="00FE5D53">
        <w:rPr>
          <w:rFonts w:ascii="Arial Narrow" w:hAnsi="Arial Narrow"/>
          <w:i/>
          <w:sz w:val="26"/>
          <w:szCs w:val="26"/>
          <w:lang w:val="hr-HR"/>
        </w:rPr>
        <w:t xml:space="preserve">U Glavnom gradu Podgorici, ulogu inicijatora, animatora i koordinatora djelovanja brojnih službi, institucija, ustanova i pojedinaca koji djeluju u oblasti socijalne brige i staranja, </w:t>
      </w:r>
      <w:r w:rsidR="005E1716">
        <w:rPr>
          <w:rFonts w:ascii="Arial Narrow" w:hAnsi="Arial Narrow"/>
          <w:i/>
          <w:sz w:val="26"/>
          <w:szCs w:val="26"/>
          <w:lang w:val="hr-HR"/>
        </w:rPr>
        <w:t xml:space="preserve">do septembra 2016. godine vršio je Sekretarijat za socijalno staranje, a od </w:t>
      </w:r>
      <w:r w:rsidR="00013B3F">
        <w:rPr>
          <w:rFonts w:ascii="Arial Narrow" w:hAnsi="Arial Narrow"/>
          <w:i/>
          <w:sz w:val="26"/>
          <w:szCs w:val="26"/>
          <w:lang w:val="hr-HR"/>
        </w:rPr>
        <w:t xml:space="preserve">septembra 2016. godine vrši </w:t>
      </w:r>
      <w:r w:rsidRPr="00FE5D53">
        <w:rPr>
          <w:rFonts w:ascii="Arial Narrow" w:hAnsi="Arial Narrow"/>
          <w:i/>
          <w:sz w:val="26"/>
          <w:szCs w:val="26"/>
          <w:lang w:val="hr-HR"/>
        </w:rPr>
        <w:t>Sekretarijat za rad, mlade i socijalno staranje Glavnog grada.</w:t>
      </w:r>
    </w:p>
    <w:p w:rsidR="003173D7" w:rsidRPr="00FE5D53" w:rsidRDefault="003173D7" w:rsidP="00131196">
      <w:pPr>
        <w:jc w:val="both"/>
        <w:rPr>
          <w:rFonts w:ascii="Arial Narrow" w:hAnsi="Arial Narrow"/>
          <w:i/>
          <w:sz w:val="26"/>
          <w:szCs w:val="26"/>
          <w:lang w:val="hr-HR"/>
        </w:rPr>
      </w:pPr>
      <w:r w:rsidRPr="00FE5D53">
        <w:rPr>
          <w:rFonts w:ascii="Arial Narrow" w:hAnsi="Arial Narrow"/>
          <w:i/>
          <w:sz w:val="26"/>
          <w:szCs w:val="26"/>
          <w:lang w:val="hr-HR"/>
        </w:rPr>
        <w:t>Osim gore navedenih, posebnu ulogu u oblasti socijalnog staranja i brige o kategoriji djece i mladih ima i Zavod za zapošljavanje Crne Gore, kao javna ustanova koja se bavi posredovanjem pri zapošljavanju i pravima za vrijeme nezaposlenosti sa osnovnim zadatkom rješavanja pitanja vezanih za zapošljavanje i nezaposlenost.</w:t>
      </w:r>
    </w:p>
    <w:p w:rsidR="003173D7" w:rsidRPr="00D952DE" w:rsidRDefault="003173D7" w:rsidP="00131196">
      <w:pPr>
        <w:jc w:val="both"/>
        <w:rPr>
          <w:rFonts w:ascii="Arial Narrow" w:hAnsi="Arial Narrow"/>
          <w:i/>
          <w:sz w:val="26"/>
          <w:szCs w:val="26"/>
          <w:lang w:val="hr-HR"/>
        </w:rPr>
      </w:pPr>
      <w:r w:rsidRPr="00FE5D53">
        <w:rPr>
          <w:rFonts w:ascii="Arial Narrow" w:hAnsi="Arial Narrow"/>
          <w:i/>
          <w:sz w:val="26"/>
          <w:szCs w:val="26"/>
        </w:rPr>
        <w:t xml:space="preserve">Na osnovu informacija koje je Radna grupa za praćenje implementacije Lokalnog programa prikupila </w:t>
      </w:r>
      <w:r w:rsidRPr="00FE5D53">
        <w:rPr>
          <w:rFonts w:ascii="Arial Narrow" w:hAnsi="Arial Narrow"/>
          <w:i/>
          <w:sz w:val="26"/>
          <w:szCs w:val="26"/>
          <w:lang w:val="sr-Latn-CS"/>
        </w:rPr>
        <w:t xml:space="preserve">među najznačajnijim aktivnostima u </w:t>
      </w:r>
      <w:r w:rsidRPr="00FE5D53">
        <w:rPr>
          <w:rFonts w:ascii="Arial Narrow" w:hAnsi="Arial Narrow"/>
          <w:i/>
          <w:sz w:val="26"/>
          <w:szCs w:val="26"/>
        </w:rPr>
        <w:t>2016.</w:t>
      </w:r>
      <w:r w:rsidR="0024188A">
        <w:rPr>
          <w:rFonts w:ascii="Arial Narrow" w:hAnsi="Arial Narrow"/>
          <w:i/>
          <w:sz w:val="26"/>
          <w:szCs w:val="26"/>
        </w:rPr>
        <w:t xml:space="preserve"> </w:t>
      </w:r>
      <w:r w:rsidR="0024188A">
        <w:rPr>
          <w:rFonts w:ascii="Arial Narrow" w:hAnsi="Arial Narrow"/>
          <w:i/>
          <w:sz w:val="26"/>
          <w:szCs w:val="26"/>
          <w:lang w:val="sr-Latn-CS"/>
        </w:rPr>
        <w:t>g</w:t>
      </w:r>
      <w:r w:rsidRPr="00FE5D53">
        <w:rPr>
          <w:rFonts w:ascii="Arial Narrow" w:hAnsi="Arial Narrow"/>
          <w:i/>
          <w:sz w:val="26"/>
          <w:szCs w:val="26"/>
          <w:lang w:val="sr-Latn-CS"/>
        </w:rPr>
        <w:t xml:space="preserve">odini, koje su realizovane </w:t>
      </w:r>
      <w:r w:rsidRPr="00FE5D53">
        <w:rPr>
          <w:rFonts w:ascii="Arial Narrow" w:hAnsi="Arial Narrow"/>
          <w:i/>
          <w:sz w:val="26"/>
          <w:szCs w:val="26"/>
        </w:rPr>
        <w:t xml:space="preserve">u skladu sa </w:t>
      </w:r>
      <w:r w:rsidRPr="00D952DE">
        <w:rPr>
          <w:rFonts w:ascii="Arial Narrow" w:hAnsi="Arial Narrow"/>
          <w:i/>
          <w:sz w:val="26"/>
          <w:szCs w:val="26"/>
        </w:rPr>
        <w:t xml:space="preserve">ciljevima, nosiocima i indikatorima u okviru oblasti socijalne i dječje zaštite </w:t>
      </w:r>
      <w:r w:rsidRPr="00D952DE">
        <w:rPr>
          <w:rFonts w:ascii="Arial Narrow" w:hAnsi="Arial Narrow"/>
          <w:i/>
          <w:sz w:val="26"/>
          <w:szCs w:val="26"/>
          <w:lang w:val="sr-Latn-CS"/>
        </w:rPr>
        <w:t>su</w:t>
      </w:r>
      <w:r w:rsidRPr="00D952DE">
        <w:rPr>
          <w:rFonts w:ascii="Arial Narrow" w:hAnsi="Arial Narrow"/>
          <w:i/>
          <w:sz w:val="26"/>
          <w:szCs w:val="26"/>
        </w:rPr>
        <w:t>:</w:t>
      </w:r>
    </w:p>
    <w:p w:rsidR="003173D7" w:rsidRPr="00D952DE" w:rsidRDefault="003173D7" w:rsidP="00131196">
      <w:pPr>
        <w:pStyle w:val="ListParagraph"/>
        <w:numPr>
          <w:ilvl w:val="0"/>
          <w:numId w:val="3"/>
        </w:numPr>
        <w:ind w:hanging="218"/>
        <w:jc w:val="both"/>
        <w:rPr>
          <w:rFonts w:ascii="Arial Narrow" w:hAnsi="Arial Narrow"/>
          <w:i/>
          <w:sz w:val="26"/>
          <w:szCs w:val="26"/>
          <w:lang w:val="hr-HR"/>
        </w:rPr>
      </w:pPr>
      <w:r w:rsidRPr="00D952DE">
        <w:rPr>
          <w:rFonts w:ascii="Arial Narrow" w:hAnsi="Arial Narrow"/>
          <w:i/>
          <w:sz w:val="26"/>
          <w:szCs w:val="26"/>
          <w:lang w:val="hr-HR"/>
        </w:rPr>
        <w:t>Smanjenje broja socijalno ugroženih porodica: Sekretarijat za rad, mlade i socijalno staranje Glavnog grada u prethodnoj godini je odobrio</w:t>
      </w:r>
      <w:r w:rsidR="00917505" w:rsidRPr="00D952DE">
        <w:rPr>
          <w:rFonts w:ascii="Arial Narrow" w:hAnsi="Arial Narrow"/>
          <w:i/>
          <w:sz w:val="26"/>
          <w:szCs w:val="26"/>
          <w:lang w:val="hr-HR"/>
        </w:rPr>
        <w:t xml:space="preserve"> </w:t>
      </w:r>
      <w:r w:rsidRPr="00D952DE">
        <w:rPr>
          <w:rFonts w:ascii="Arial Narrow" w:hAnsi="Arial Narrow" w:cs="Arial"/>
          <w:i/>
          <w:sz w:val="26"/>
          <w:szCs w:val="26"/>
        </w:rPr>
        <w:t xml:space="preserve">2799 </w:t>
      </w:r>
      <w:r w:rsidRPr="00D952DE">
        <w:rPr>
          <w:rFonts w:ascii="Arial Narrow" w:hAnsi="Arial Narrow"/>
          <w:i/>
          <w:sz w:val="26"/>
          <w:szCs w:val="26"/>
          <w:lang w:val="hr-HR"/>
        </w:rPr>
        <w:t xml:space="preserve">zahtjeva za jednokratnu novčanu pomoć. </w:t>
      </w:r>
      <w:r w:rsidRPr="00D952DE">
        <w:rPr>
          <w:rFonts w:ascii="Arial Narrow" w:hAnsi="Arial Narrow"/>
          <w:i/>
          <w:sz w:val="26"/>
          <w:szCs w:val="26"/>
        </w:rPr>
        <w:t xml:space="preserve">Pravo na odmor i rekreaciju djece u JU “Dječji savez” koristilo je 318 djece osnovnoškolskog uzrasta iz porodica sa lošim materijalnim stanjem.  </w:t>
      </w:r>
    </w:p>
    <w:p w:rsidR="003173D7" w:rsidRPr="00FE5D53" w:rsidRDefault="003173D7" w:rsidP="00131196">
      <w:pPr>
        <w:pStyle w:val="ListParagraph"/>
        <w:numPr>
          <w:ilvl w:val="0"/>
          <w:numId w:val="3"/>
        </w:numPr>
        <w:ind w:hanging="218"/>
        <w:jc w:val="both"/>
        <w:rPr>
          <w:rFonts w:ascii="Arial Narrow" w:hAnsi="Arial Narrow"/>
          <w:i/>
          <w:color w:val="000000"/>
          <w:sz w:val="26"/>
          <w:szCs w:val="26"/>
        </w:rPr>
      </w:pPr>
      <w:r w:rsidRPr="00FE5D53">
        <w:rPr>
          <w:rFonts w:ascii="Arial Narrow" w:hAnsi="Arial Narrow"/>
          <w:i/>
          <w:sz w:val="26"/>
          <w:szCs w:val="26"/>
          <w:lang w:val="hr-HR"/>
        </w:rPr>
        <w:t>Unapre</w:t>
      </w:r>
      <w:r w:rsidRPr="00FE5D53">
        <w:rPr>
          <w:rFonts w:ascii="Arial Narrow" w:hAnsi="Arial Narrow"/>
          <w:i/>
          <w:sz w:val="26"/>
          <w:szCs w:val="26"/>
          <w:lang w:val="sr-Latn-CS"/>
        </w:rPr>
        <w:t>đ</w:t>
      </w:r>
      <w:r w:rsidRPr="00FE5D53">
        <w:rPr>
          <w:rFonts w:ascii="Arial Narrow" w:hAnsi="Arial Narrow"/>
          <w:i/>
          <w:sz w:val="26"/>
          <w:szCs w:val="26"/>
          <w:lang w:val="hr-HR"/>
        </w:rPr>
        <w:t>enje zaštite djece bez roditeljskog staranja-Sprovođenje programa zaštićenog stanovanja za mlade bez roditeljskog staranja: Sekretarijat za rad,mlade i socijalno staranje Glavnog grada kontinuirano, u saradnji sa NVO Centar za prava djeteta i JU Centar za socijalni rad Podgorica, realizuje uslugu „Stanovanje uz podršku“, za djecu bez roditeljskog staranja koja napuštaju JU Dječji dom „Mladost“ u Bijeloj, a sa teritorije su glavnog grada. Za ove potrebe obezbijeđene su dvije stambene jedinice.</w:t>
      </w:r>
    </w:p>
    <w:p w:rsidR="003173D7" w:rsidRPr="00915B2B" w:rsidRDefault="003173D7" w:rsidP="00131196">
      <w:pPr>
        <w:pStyle w:val="ListParagraph"/>
        <w:numPr>
          <w:ilvl w:val="0"/>
          <w:numId w:val="3"/>
        </w:numPr>
        <w:ind w:hanging="218"/>
        <w:jc w:val="both"/>
        <w:rPr>
          <w:rFonts w:ascii="Arial Narrow" w:hAnsi="Arial Narrow"/>
          <w:i/>
          <w:color w:val="000000"/>
          <w:sz w:val="26"/>
          <w:szCs w:val="26"/>
        </w:rPr>
      </w:pPr>
      <w:r w:rsidRPr="00FE5D53">
        <w:rPr>
          <w:rFonts w:ascii="Arial Narrow" w:hAnsi="Arial Narrow"/>
          <w:i/>
          <w:color w:val="000000"/>
          <w:sz w:val="26"/>
          <w:szCs w:val="26"/>
        </w:rPr>
        <w:t xml:space="preserve">Integracija djece i mladih sa smetnjama u razvoju - Osnivanje prvog Dnevnog centra za djecu sa smetnjama u razvoju u Podgorici je pokrenuto kroz zajedničku inicijativu Glavnog grada </w:t>
      </w:r>
      <w:r w:rsidRPr="00915B2B">
        <w:rPr>
          <w:rFonts w:ascii="Arial Narrow" w:hAnsi="Arial Narrow"/>
          <w:i/>
          <w:color w:val="000000"/>
          <w:sz w:val="26"/>
          <w:szCs w:val="26"/>
        </w:rPr>
        <w:t>Podgorica, Ministarstva rada i socijalnog staranja, UNICEF-a  i UNDP-a. Otvaranje Dnevnog centr</w:t>
      </w:r>
      <w:r w:rsidR="0024188A" w:rsidRPr="00915B2B">
        <w:rPr>
          <w:rFonts w:ascii="Arial Narrow" w:hAnsi="Arial Narrow"/>
          <w:i/>
          <w:color w:val="000000"/>
          <w:sz w:val="26"/>
          <w:szCs w:val="26"/>
        </w:rPr>
        <w:t>a realizovano je u 2015. godini, a prve korisnike primio je u 2016. godini.</w:t>
      </w:r>
      <w:r w:rsidRPr="00915B2B">
        <w:rPr>
          <w:rFonts w:ascii="Arial Narrow" w:hAnsi="Arial Narrow"/>
          <w:i/>
          <w:color w:val="000000"/>
          <w:sz w:val="26"/>
          <w:szCs w:val="26"/>
        </w:rPr>
        <w:t xml:space="preserve"> Glavni grad Podgorica je dobio građevinsku dozvolu za rekonstrukciju objekta školstva i socijalne zaštite, na dijelu urbanističke parcele broj: 2090/178, u zahvatu Detaljnog urbanističkog plana “Konik - Stari Aerodrom“, koji je namijenjen za djecu sa smetnjama u razvoju. Površina navedenog objekta je P =432,54 m2, ima tri etaže (prizemlje, sprat i potkrovlje,) sa oko </w:t>
      </w:r>
      <w:r w:rsidR="000F57D3" w:rsidRPr="00915B2B">
        <w:rPr>
          <w:rFonts w:ascii="Arial Narrow" w:hAnsi="Arial Narrow"/>
          <w:i/>
          <w:color w:val="000000" w:themeColor="text1"/>
          <w:sz w:val="26"/>
          <w:szCs w:val="26"/>
        </w:rPr>
        <w:t>350</w:t>
      </w:r>
      <w:r w:rsidRPr="00915B2B">
        <w:rPr>
          <w:rFonts w:ascii="Arial Narrow" w:hAnsi="Arial Narrow"/>
          <w:i/>
          <w:color w:val="000000" w:themeColor="text1"/>
          <w:sz w:val="26"/>
          <w:szCs w:val="26"/>
        </w:rPr>
        <w:t>m2</w:t>
      </w:r>
      <w:r w:rsidRPr="00915B2B">
        <w:rPr>
          <w:rFonts w:ascii="Arial Narrow" w:hAnsi="Arial Narrow"/>
          <w:i/>
          <w:color w:val="000000"/>
          <w:sz w:val="26"/>
          <w:szCs w:val="26"/>
        </w:rPr>
        <w:t xml:space="preserve"> korisne površine, sa svim potrebnim sadržajima namijenjenim i prilagođenim djeci sa smetnjama u razvoju.</w:t>
      </w:r>
    </w:p>
    <w:p w:rsidR="003173D7" w:rsidRDefault="003173D7" w:rsidP="00131196">
      <w:pPr>
        <w:spacing w:after="0" w:line="240" w:lineRule="auto"/>
        <w:jc w:val="both"/>
        <w:rPr>
          <w:rFonts w:ascii="Arial Narrow" w:hAnsi="Arial Narrow"/>
          <w:i/>
          <w:sz w:val="26"/>
          <w:szCs w:val="26"/>
        </w:rPr>
      </w:pPr>
      <w:r w:rsidRPr="00915B2B">
        <w:rPr>
          <w:rFonts w:ascii="Arial Narrow" w:hAnsi="Arial Narrow"/>
          <w:i/>
          <w:color w:val="000000"/>
          <w:sz w:val="26"/>
          <w:szCs w:val="26"/>
        </w:rPr>
        <w:lastRenderedPageBreak/>
        <w:t>Cilj Glavnog grada kroz otvaranje Dnevnog centra je zaštita i poštovanje prava djece sa smetnjama u razvoju, podsticanje razvoja i korišćenja očuvanih potencijala razvijajući i unapređujući vještine važ</w:t>
      </w:r>
      <w:r w:rsidR="00E450D8" w:rsidRPr="00915B2B">
        <w:rPr>
          <w:rFonts w:ascii="Arial Narrow" w:hAnsi="Arial Narrow"/>
          <w:i/>
          <w:color w:val="000000"/>
          <w:sz w:val="26"/>
          <w:szCs w:val="26"/>
        </w:rPr>
        <w:t>ne za svakodnevni život, njihova</w:t>
      </w:r>
      <w:r w:rsidRPr="00915B2B">
        <w:rPr>
          <w:rFonts w:ascii="Arial Narrow" w:hAnsi="Arial Narrow"/>
          <w:i/>
          <w:color w:val="000000"/>
          <w:sz w:val="26"/>
          <w:szCs w:val="26"/>
        </w:rPr>
        <w:t xml:space="preserve"> što brža integracija i socijalizacija u društvenu zajednicu, kao i poboljšanje kvaliteta njihovog života</w:t>
      </w:r>
      <w:r w:rsidRPr="00915B2B">
        <w:rPr>
          <w:rFonts w:ascii="Arial Narrow" w:hAnsi="Arial Narrow"/>
          <w:i/>
          <w:color w:val="00B050"/>
          <w:sz w:val="26"/>
          <w:szCs w:val="26"/>
        </w:rPr>
        <w:t xml:space="preserve">. </w:t>
      </w:r>
      <w:r w:rsidRPr="00915B2B">
        <w:rPr>
          <w:rFonts w:ascii="Arial Narrow" w:hAnsi="Arial Narrow"/>
          <w:i/>
          <w:color w:val="000000" w:themeColor="text1"/>
          <w:sz w:val="26"/>
          <w:szCs w:val="26"/>
        </w:rPr>
        <w:t>U Dnevnom centru može da boravi 25 do 30 djece</w:t>
      </w:r>
      <w:r w:rsidRPr="00915B2B">
        <w:rPr>
          <w:rFonts w:ascii="Arial Narrow" w:hAnsi="Arial Narrow"/>
          <w:i/>
          <w:color w:val="000000"/>
          <w:sz w:val="26"/>
          <w:szCs w:val="26"/>
        </w:rPr>
        <w:t>.</w:t>
      </w:r>
      <w:r w:rsidRPr="00915B2B">
        <w:rPr>
          <w:rFonts w:ascii="Arial Narrow" w:eastAsia="Times New Roman" w:hAnsi="Arial Narrow"/>
          <w:i/>
          <w:sz w:val="26"/>
          <w:szCs w:val="26"/>
        </w:rPr>
        <w:t xml:space="preserve"> U protekloj godini pravo na uslugu JU Dnevnog centra ostvarilo je deset korisnika na osnovu</w:t>
      </w:r>
      <w:r w:rsidR="00917505" w:rsidRPr="00915B2B">
        <w:rPr>
          <w:rFonts w:ascii="Arial Narrow" w:eastAsia="Times New Roman" w:hAnsi="Arial Narrow"/>
          <w:i/>
          <w:sz w:val="26"/>
          <w:szCs w:val="26"/>
        </w:rPr>
        <w:t xml:space="preserve"> </w:t>
      </w:r>
      <w:r w:rsidRPr="00915B2B">
        <w:rPr>
          <w:rFonts w:ascii="Arial Narrow" w:hAnsi="Arial Narrow"/>
          <w:i/>
          <w:sz w:val="26"/>
          <w:szCs w:val="26"/>
        </w:rPr>
        <w:t>rješenja  JU Centar za socijalni rad.</w:t>
      </w:r>
    </w:p>
    <w:p w:rsidR="00131196" w:rsidRPr="00915B2B" w:rsidRDefault="00131196" w:rsidP="00131196">
      <w:pPr>
        <w:spacing w:after="0" w:line="240" w:lineRule="auto"/>
        <w:jc w:val="both"/>
        <w:rPr>
          <w:rFonts w:ascii="Arial Narrow" w:hAnsi="Arial Narrow"/>
          <w:i/>
          <w:sz w:val="26"/>
          <w:szCs w:val="26"/>
        </w:rPr>
      </w:pPr>
    </w:p>
    <w:p w:rsidR="003173D7" w:rsidRPr="00FE5D53" w:rsidRDefault="003173D7" w:rsidP="00131196">
      <w:pPr>
        <w:pStyle w:val="ListParagraph"/>
        <w:numPr>
          <w:ilvl w:val="0"/>
          <w:numId w:val="3"/>
        </w:numPr>
        <w:ind w:hanging="218"/>
        <w:jc w:val="both"/>
        <w:rPr>
          <w:rFonts w:ascii="Arial Narrow" w:hAnsi="Arial Narrow"/>
          <w:i/>
          <w:sz w:val="26"/>
          <w:szCs w:val="26"/>
          <w:lang w:val="hr-HR"/>
        </w:rPr>
      </w:pPr>
      <w:r w:rsidRPr="00FE5D53">
        <w:rPr>
          <w:rFonts w:ascii="Arial Narrow" w:hAnsi="Arial Narrow"/>
          <w:i/>
          <w:sz w:val="26"/>
          <w:szCs w:val="26"/>
        </w:rPr>
        <w:t>Podizanje nivoa stručne osposobljenosti kadrova:</w:t>
      </w:r>
      <w:r w:rsidRPr="00FE5D53">
        <w:rPr>
          <w:rFonts w:ascii="Arial Narrow" w:hAnsi="Arial Narrow"/>
          <w:i/>
          <w:sz w:val="26"/>
          <w:szCs w:val="26"/>
          <w:lang w:val="sr-Latn-CS"/>
        </w:rPr>
        <w:t xml:space="preserve"> obuka o pravnoj zaštiti djece sa fokusom na starateljstvo za više od 40 zaposlenih u centrima za socijalni rad i predstavnike Ministarstva rada i socijalnog staranja,obuka stručnih radnika o pripremi djece prilikom promjene smještaja: za zaposlene u Resursnom centru „Podgorica“, za 22 predstavnika komisija za usmjeravanje djece sa posebnim obrazovnim potrebama, za 26 zaposlenih u centrima za socijalni rad i za 10 zaposlenih u JU Dječjem domu „Mladost“ u Bijeloj. Realizovane su i obuke za  stručne radnike centara za socijalni rad koji imaju sertifikate za obuku hraniteljskih porodica, kao i prve obuke sa hraniteljima, </w:t>
      </w:r>
      <w:r w:rsidRPr="00FE5D53">
        <w:rPr>
          <w:rFonts w:ascii="Arial Narrow" w:hAnsi="Arial Narrow"/>
          <w:i/>
          <w:sz w:val="26"/>
          <w:szCs w:val="26"/>
        </w:rPr>
        <w:t>osnovn</w:t>
      </w:r>
      <w:r w:rsidRPr="00FE5D53">
        <w:rPr>
          <w:rFonts w:ascii="Arial Narrow" w:hAnsi="Arial Narrow"/>
          <w:i/>
          <w:sz w:val="26"/>
          <w:szCs w:val="26"/>
          <w:lang w:val="hr-HR"/>
        </w:rPr>
        <w:t xml:space="preserve">a i </w:t>
      </w:r>
      <w:r w:rsidRPr="00FE5D53">
        <w:rPr>
          <w:rFonts w:ascii="Arial Narrow" w:hAnsi="Arial Narrow"/>
          <w:i/>
          <w:sz w:val="26"/>
          <w:szCs w:val="26"/>
        </w:rPr>
        <w:t>napredn</w:t>
      </w:r>
      <w:r w:rsidRPr="00FE5D53">
        <w:rPr>
          <w:rFonts w:ascii="Arial Narrow" w:hAnsi="Arial Narrow"/>
          <w:i/>
          <w:sz w:val="26"/>
          <w:szCs w:val="26"/>
          <w:lang w:val="hr-HR"/>
        </w:rPr>
        <w:t xml:space="preserve">a </w:t>
      </w:r>
      <w:r w:rsidRPr="00FE5D53">
        <w:rPr>
          <w:rFonts w:ascii="Arial Narrow" w:hAnsi="Arial Narrow"/>
          <w:i/>
          <w:sz w:val="26"/>
          <w:szCs w:val="26"/>
        </w:rPr>
        <w:t>obuk</w:t>
      </w:r>
      <w:r w:rsidRPr="00FE5D53">
        <w:rPr>
          <w:rFonts w:ascii="Arial Narrow" w:hAnsi="Arial Narrow"/>
          <w:i/>
          <w:sz w:val="26"/>
          <w:szCs w:val="26"/>
          <w:lang w:val="hr-HR"/>
        </w:rPr>
        <w:t xml:space="preserve">a 19 </w:t>
      </w:r>
      <w:r w:rsidRPr="00FE5D53">
        <w:rPr>
          <w:rFonts w:ascii="Arial Narrow" w:hAnsi="Arial Narrow"/>
          <w:i/>
          <w:sz w:val="26"/>
          <w:szCs w:val="26"/>
        </w:rPr>
        <w:t>str</w:t>
      </w:r>
      <w:r w:rsidRPr="00FE5D53">
        <w:rPr>
          <w:rFonts w:ascii="Arial Narrow" w:hAnsi="Arial Narrow"/>
          <w:i/>
          <w:sz w:val="26"/>
          <w:szCs w:val="26"/>
          <w:lang w:val="hr-HR"/>
        </w:rPr>
        <w:t>uč</w:t>
      </w:r>
      <w:r w:rsidRPr="00FE5D53">
        <w:rPr>
          <w:rFonts w:ascii="Arial Narrow" w:hAnsi="Arial Narrow"/>
          <w:i/>
          <w:sz w:val="26"/>
          <w:szCs w:val="26"/>
        </w:rPr>
        <w:t>ni</w:t>
      </w:r>
      <w:r w:rsidRPr="00FE5D53">
        <w:rPr>
          <w:rFonts w:ascii="Arial Narrow" w:hAnsi="Arial Narrow"/>
          <w:i/>
          <w:sz w:val="26"/>
          <w:szCs w:val="26"/>
          <w:lang w:val="hr-HR"/>
        </w:rPr>
        <w:t xml:space="preserve">h </w:t>
      </w:r>
      <w:r w:rsidRPr="00FE5D53">
        <w:rPr>
          <w:rFonts w:ascii="Arial Narrow" w:hAnsi="Arial Narrow"/>
          <w:i/>
          <w:sz w:val="26"/>
          <w:szCs w:val="26"/>
        </w:rPr>
        <w:t>radnik</w:t>
      </w:r>
      <w:r w:rsidRPr="00FE5D53">
        <w:rPr>
          <w:rFonts w:ascii="Arial Narrow" w:hAnsi="Arial Narrow"/>
          <w:i/>
          <w:sz w:val="26"/>
          <w:szCs w:val="26"/>
          <w:lang w:val="hr-HR"/>
        </w:rPr>
        <w:t xml:space="preserve">a </w:t>
      </w:r>
      <w:r w:rsidRPr="00FE5D53">
        <w:rPr>
          <w:rFonts w:ascii="Arial Narrow" w:hAnsi="Arial Narrow"/>
          <w:i/>
          <w:sz w:val="26"/>
          <w:szCs w:val="26"/>
        </w:rPr>
        <w:t>centar</w:t>
      </w:r>
      <w:r w:rsidRPr="00FE5D53">
        <w:rPr>
          <w:rFonts w:ascii="Arial Narrow" w:hAnsi="Arial Narrow"/>
          <w:i/>
          <w:sz w:val="26"/>
          <w:szCs w:val="26"/>
          <w:lang w:val="hr-HR"/>
        </w:rPr>
        <w:t xml:space="preserve">a </w:t>
      </w:r>
      <w:r w:rsidRPr="00FE5D53">
        <w:rPr>
          <w:rFonts w:ascii="Arial Narrow" w:hAnsi="Arial Narrow"/>
          <w:i/>
          <w:sz w:val="26"/>
          <w:szCs w:val="26"/>
        </w:rPr>
        <w:t>z</w:t>
      </w:r>
      <w:r w:rsidRPr="00FE5D53">
        <w:rPr>
          <w:rFonts w:ascii="Arial Narrow" w:hAnsi="Arial Narrow"/>
          <w:i/>
          <w:sz w:val="26"/>
          <w:szCs w:val="26"/>
          <w:lang w:val="hr-HR"/>
        </w:rPr>
        <w:t xml:space="preserve">a </w:t>
      </w:r>
      <w:r w:rsidRPr="00FE5D53">
        <w:rPr>
          <w:rFonts w:ascii="Arial Narrow" w:hAnsi="Arial Narrow"/>
          <w:i/>
          <w:sz w:val="26"/>
          <w:szCs w:val="26"/>
        </w:rPr>
        <w:t>socijaln</w:t>
      </w:r>
      <w:r w:rsidRPr="00FE5D53">
        <w:rPr>
          <w:rFonts w:ascii="Arial Narrow" w:hAnsi="Arial Narrow"/>
          <w:i/>
          <w:sz w:val="26"/>
          <w:szCs w:val="26"/>
          <w:lang w:val="hr-HR"/>
        </w:rPr>
        <w:t xml:space="preserve">i </w:t>
      </w:r>
      <w:r w:rsidRPr="00FE5D53">
        <w:rPr>
          <w:rFonts w:ascii="Arial Narrow" w:hAnsi="Arial Narrow"/>
          <w:i/>
          <w:sz w:val="26"/>
          <w:szCs w:val="26"/>
        </w:rPr>
        <w:t>ra</w:t>
      </w:r>
      <w:r w:rsidRPr="00FE5D53">
        <w:rPr>
          <w:rFonts w:ascii="Arial Narrow" w:hAnsi="Arial Narrow"/>
          <w:i/>
          <w:sz w:val="26"/>
          <w:szCs w:val="26"/>
          <w:lang w:val="hr-HR"/>
        </w:rPr>
        <w:t xml:space="preserve">d o </w:t>
      </w:r>
      <w:r w:rsidRPr="00FE5D53">
        <w:rPr>
          <w:rFonts w:ascii="Arial Narrow" w:hAnsi="Arial Narrow"/>
          <w:i/>
          <w:sz w:val="26"/>
          <w:szCs w:val="26"/>
        </w:rPr>
        <w:t>metodologij</w:t>
      </w:r>
      <w:r w:rsidRPr="00FE5D53">
        <w:rPr>
          <w:rFonts w:ascii="Arial Narrow" w:hAnsi="Arial Narrow"/>
          <w:i/>
          <w:sz w:val="26"/>
          <w:szCs w:val="26"/>
          <w:lang w:val="hr-HR"/>
        </w:rPr>
        <w:t xml:space="preserve">i </w:t>
      </w:r>
      <w:r w:rsidRPr="00FE5D53">
        <w:rPr>
          <w:rFonts w:ascii="Arial Narrow" w:hAnsi="Arial Narrow"/>
          <w:i/>
          <w:sz w:val="26"/>
          <w:szCs w:val="26"/>
        </w:rPr>
        <w:t>v</w:t>
      </w:r>
      <w:r w:rsidRPr="00FE5D53">
        <w:rPr>
          <w:rFonts w:ascii="Arial Narrow" w:hAnsi="Arial Narrow"/>
          <w:i/>
          <w:sz w:val="26"/>
          <w:szCs w:val="26"/>
          <w:lang w:val="hr-HR"/>
        </w:rPr>
        <w:t>ođ</w:t>
      </w:r>
      <w:r w:rsidRPr="00FE5D53">
        <w:rPr>
          <w:rFonts w:ascii="Arial Narrow" w:hAnsi="Arial Narrow"/>
          <w:i/>
          <w:sz w:val="26"/>
          <w:szCs w:val="26"/>
        </w:rPr>
        <w:t>enj</w:t>
      </w:r>
      <w:r w:rsidRPr="00FE5D53">
        <w:rPr>
          <w:rFonts w:ascii="Arial Narrow" w:hAnsi="Arial Narrow"/>
          <w:i/>
          <w:sz w:val="26"/>
          <w:szCs w:val="26"/>
          <w:lang w:val="hr-HR"/>
        </w:rPr>
        <w:t xml:space="preserve">a </w:t>
      </w:r>
      <w:r w:rsidRPr="00FE5D53">
        <w:rPr>
          <w:rFonts w:ascii="Arial Narrow" w:hAnsi="Arial Narrow"/>
          <w:i/>
          <w:sz w:val="26"/>
          <w:szCs w:val="26"/>
        </w:rPr>
        <w:t>sl</w:t>
      </w:r>
      <w:r w:rsidRPr="00FE5D53">
        <w:rPr>
          <w:rFonts w:ascii="Arial Narrow" w:hAnsi="Arial Narrow"/>
          <w:i/>
          <w:sz w:val="26"/>
          <w:szCs w:val="26"/>
          <w:lang w:val="hr-HR"/>
        </w:rPr>
        <w:t>uč</w:t>
      </w:r>
      <w:r w:rsidRPr="00FE5D53">
        <w:rPr>
          <w:rFonts w:ascii="Arial Narrow" w:hAnsi="Arial Narrow"/>
          <w:i/>
          <w:sz w:val="26"/>
          <w:szCs w:val="26"/>
        </w:rPr>
        <w:t>aj</w:t>
      </w:r>
      <w:r w:rsidRPr="00FE5D53">
        <w:rPr>
          <w:rFonts w:ascii="Arial Narrow" w:hAnsi="Arial Narrow"/>
          <w:i/>
          <w:sz w:val="26"/>
          <w:szCs w:val="26"/>
          <w:lang w:val="hr-HR"/>
        </w:rPr>
        <w:t xml:space="preserve">a i </w:t>
      </w:r>
      <w:r w:rsidRPr="00FE5D53">
        <w:rPr>
          <w:rFonts w:ascii="Arial Narrow" w:hAnsi="Arial Narrow"/>
          <w:i/>
          <w:sz w:val="26"/>
          <w:szCs w:val="26"/>
        </w:rPr>
        <w:t>obuk</w:t>
      </w:r>
      <w:r>
        <w:rPr>
          <w:rFonts w:ascii="Arial Narrow" w:hAnsi="Arial Narrow"/>
          <w:i/>
          <w:sz w:val="26"/>
          <w:szCs w:val="26"/>
          <w:lang w:val="hr-HR"/>
        </w:rPr>
        <w:t>a</w:t>
      </w:r>
      <w:r w:rsidR="00E450D8">
        <w:rPr>
          <w:rFonts w:ascii="Arial Narrow" w:hAnsi="Arial Narrow"/>
          <w:i/>
          <w:sz w:val="26"/>
          <w:szCs w:val="26"/>
          <w:lang w:val="hr-HR"/>
        </w:rPr>
        <w:t xml:space="preserve"> </w:t>
      </w:r>
      <w:r w:rsidRPr="00FE5D53">
        <w:rPr>
          <w:rFonts w:ascii="Arial Narrow" w:hAnsi="Arial Narrow"/>
          <w:i/>
          <w:sz w:val="26"/>
          <w:szCs w:val="26"/>
          <w:lang w:val="hr-HR"/>
        </w:rPr>
        <w:t xml:space="preserve">o </w:t>
      </w:r>
      <w:r w:rsidRPr="00FE5D53">
        <w:rPr>
          <w:rFonts w:ascii="Arial Narrow" w:hAnsi="Arial Narrow"/>
          <w:i/>
          <w:sz w:val="26"/>
          <w:szCs w:val="26"/>
        </w:rPr>
        <w:t>metodologij</w:t>
      </w:r>
      <w:r w:rsidRPr="00FE5D53">
        <w:rPr>
          <w:rFonts w:ascii="Arial Narrow" w:hAnsi="Arial Narrow"/>
          <w:i/>
          <w:sz w:val="26"/>
          <w:szCs w:val="26"/>
          <w:lang w:val="hr-HR"/>
        </w:rPr>
        <w:t xml:space="preserve">i </w:t>
      </w:r>
      <w:r w:rsidRPr="00FE5D53">
        <w:rPr>
          <w:rFonts w:ascii="Arial Narrow" w:hAnsi="Arial Narrow"/>
          <w:i/>
          <w:sz w:val="26"/>
          <w:szCs w:val="26"/>
        </w:rPr>
        <w:t>v</w:t>
      </w:r>
      <w:r w:rsidRPr="00FE5D53">
        <w:rPr>
          <w:rFonts w:ascii="Arial Narrow" w:hAnsi="Arial Narrow"/>
          <w:i/>
          <w:sz w:val="26"/>
          <w:szCs w:val="26"/>
          <w:lang w:val="hr-HR"/>
        </w:rPr>
        <w:t>ođ</w:t>
      </w:r>
      <w:r w:rsidRPr="00FE5D53">
        <w:rPr>
          <w:rFonts w:ascii="Arial Narrow" w:hAnsi="Arial Narrow"/>
          <w:i/>
          <w:sz w:val="26"/>
          <w:szCs w:val="26"/>
        </w:rPr>
        <w:t>enj</w:t>
      </w:r>
      <w:r w:rsidRPr="00FE5D53">
        <w:rPr>
          <w:rFonts w:ascii="Arial Narrow" w:hAnsi="Arial Narrow"/>
          <w:i/>
          <w:sz w:val="26"/>
          <w:szCs w:val="26"/>
          <w:lang w:val="hr-HR"/>
        </w:rPr>
        <w:t xml:space="preserve">a </w:t>
      </w:r>
      <w:r w:rsidRPr="00FE5D53">
        <w:rPr>
          <w:rFonts w:ascii="Arial Narrow" w:hAnsi="Arial Narrow"/>
          <w:i/>
          <w:sz w:val="26"/>
          <w:szCs w:val="26"/>
        </w:rPr>
        <w:t>sl</w:t>
      </w:r>
      <w:r w:rsidRPr="00FE5D53">
        <w:rPr>
          <w:rFonts w:ascii="Arial Narrow" w:hAnsi="Arial Narrow"/>
          <w:i/>
          <w:sz w:val="26"/>
          <w:szCs w:val="26"/>
          <w:lang w:val="hr-HR"/>
        </w:rPr>
        <w:t>uč</w:t>
      </w:r>
      <w:r w:rsidRPr="00FE5D53">
        <w:rPr>
          <w:rFonts w:ascii="Arial Narrow" w:hAnsi="Arial Narrow"/>
          <w:i/>
          <w:sz w:val="26"/>
          <w:szCs w:val="26"/>
        </w:rPr>
        <w:t>aj</w:t>
      </w:r>
      <w:r w:rsidRPr="00FE5D53">
        <w:rPr>
          <w:rFonts w:ascii="Arial Narrow" w:hAnsi="Arial Narrow"/>
          <w:i/>
          <w:sz w:val="26"/>
          <w:szCs w:val="26"/>
          <w:lang w:val="hr-HR"/>
        </w:rPr>
        <w:t xml:space="preserve">a </w:t>
      </w:r>
      <w:r w:rsidRPr="00FE5D53">
        <w:rPr>
          <w:rFonts w:ascii="Arial Narrow" w:hAnsi="Arial Narrow"/>
          <w:i/>
          <w:sz w:val="26"/>
          <w:szCs w:val="26"/>
        </w:rPr>
        <w:t>z</w:t>
      </w:r>
      <w:r w:rsidRPr="00FE5D53">
        <w:rPr>
          <w:rFonts w:ascii="Arial Narrow" w:hAnsi="Arial Narrow"/>
          <w:i/>
          <w:sz w:val="26"/>
          <w:szCs w:val="26"/>
          <w:lang w:val="hr-HR"/>
        </w:rPr>
        <w:t xml:space="preserve">a </w:t>
      </w:r>
      <w:r w:rsidRPr="00FE5D53">
        <w:rPr>
          <w:rFonts w:ascii="Arial Narrow" w:hAnsi="Arial Narrow"/>
          <w:i/>
          <w:sz w:val="26"/>
          <w:szCs w:val="26"/>
        </w:rPr>
        <w:t>predstavnik</w:t>
      </w:r>
      <w:r w:rsidRPr="00FE5D53">
        <w:rPr>
          <w:rFonts w:ascii="Arial Narrow" w:hAnsi="Arial Narrow"/>
          <w:i/>
          <w:sz w:val="26"/>
          <w:szCs w:val="26"/>
          <w:lang w:val="hr-HR"/>
        </w:rPr>
        <w:t xml:space="preserve">e </w:t>
      </w:r>
      <w:r w:rsidRPr="00FE5D53">
        <w:rPr>
          <w:rFonts w:ascii="Arial Narrow" w:hAnsi="Arial Narrow"/>
          <w:i/>
          <w:sz w:val="26"/>
          <w:szCs w:val="26"/>
        </w:rPr>
        <w:t>Ministarstv</w:t>
      </w:r>
      <w:r w:rsidRPr="00FE5D53">
        <w:rPr>
          <w:rFonts w:ascii="Arial Narrow" w:hAnsi="Arial Narrow"/>
          <w:i/>
          <w:sz w:val="26"/>
          <w:szCs w:val="26"/>
          <w:lang w:val="hr-HR"/>
        </w:rPr>
        <w:t xml:space="preserve">a </w:t>
      </w:r>
      <w:r w:rsidRPr="00FE5D53">
        <w:rPr>
          <w:rFonts w:ascii="Arial Narrow" w:hAnsi="Arial Narrow"/>
          <w:i/>
          <w:sz w:val="26"/>
          <w:szCs w:val="26"/>
        </w:rPr>
        <w:t>rad</w:t>
      </w:r>
      <w:r w:rsidRPr="00FE5D53">
        <w:rPr>
          <w:rFonts w:ascii="Arial Narrow" w:hAnsi="Arial Narrow"/>
          <w:i/>
          <w:sz w:val="26"/>
          <w:szCs w:val="26"/>
          <w:lang w:val="hr-HR"/>
        </w:rPr>
        <w:t xml:space="preserve">a i </w:t>
      </w:r>
      <w:r w:rsidRPr="00FE5D53">
        <w:rPr>
          <w:rFonts w:ascii="Arial Narrow" w:hAnsi="Arial Narrow"/>
          <w:i/>
          <w:sz w:val="26"/>
          <w:szCs w:val="26"/>
        </w:rPr>
        <w:t>socijalno</w:t>
      </w:r>
      <w:r w:rsidRPr="00FE5D53">
        <w:rPr>
          <w:rFonts w:ascii="Arial Narrow" w:hAnsi="Arial Narrow"/>
          <w:i/>
          <w:sz w:val="26"/>
          <w:szCs w:val="26"/>
          <w:lang w:val="hr-HR"/>
        </w:rPr>
        <w:t xml:space="preserve">g </w:t>
      </w:r>
      <w:r w:rsidRPr="00FE5D53">
        <w:rPr>
          <w:rFonts w:ascii="Arial Narrow" w:hAnsi="Arial Narrow"/>
          <w:i/>
          <w:sz w:val="26"/>
          <w:szCs w:val="26"/>
        </w:rPr>
        <w:t>staranj</w:t>
      </w:r>
      <w:r w:rsidRPr="00FE5D53">
        <w:rPr>
          <w:rFonts w:ascii="Arial Narrow" w:hAnsi="Arial Narrow"/>
          <w:i/>
          <w:sz w:val="26"/>
          <w:szCs w:val="26"/>
          <w:lang w:val="hr-HR"/>
        </w:rPr>
        <w:t xml:space="preserve">a, </w:t>
      </w:r>
      <w:r w:rsidRPr="00FE5D53">
        <w:rPr>
          <w:rFonts w:ascii="Arial Narrow" w:hAnsi="Arial Narrow"/>
          <w:i/>
          <w:sz w:val="26"/>
          <w:szCs w:val="26"/>
        </w:rPr>
        <w:t>Zavod</w:t>
      </w:r>
      <w:r w:rsidRPr="00FE5D53">
        <w:rPr>
          <w:rFonts w:ascii="Arial Narrow" w:hAnsi="Arial Narrow"/>
          <w:i/>
          <w:sz w:val="26"/>
          <w:szCs w:val="26"/>
          <w:lang w:val="hr-HR"/>
        </w:rPr>
        <w:t xml:space="preserve">a </w:t>
      </w:r>
      <w:r w:rsidRPr="00FE5D53">
        <w:rPr>
          <w:rFonts w:ascii="Arial Narrow" w:hAnsi="Arial Narrow"/>
          <w:i/>
          <w:sz w:val="26"/>
          <w:szCs w:val="26"/>
        </w:rPr>
        <w:t>z</w:t>
      </w:r>
      <w:r w:rsidRPr="00FE5D53">
        <w:rPr>
          <w:rFonts w:ascii="Arial Narrow" w:hAnsi="Arial Narrow"/>
          <w:i/>
          <w:sz w:val="26"/>
          <w:szCs w:val="26"/>
          <w:lang w:val="hr-HR"/>
        </w:rPr>
        <w:t xml:space="preserve">a </w:t>
      </w:r>
      <w:r w:rsidRPr="00FE5D53">
        <w:rPr>
          <w:rFonts w:ascii="Arial Narrow" w:hAnsi="Arial Narrow"/>
          <w:i/>
          <w:sz w:val="26"/>
          <w:szCs w:val="26"/>
        </w:rPr>
        <w:t>socijaln</w:t>
      </w:r>
      <w:r w:rsidRPr="00FE5D53">
        <w:rPr>
          <w:rFonts w:ascii="Arial Narrow" w:hAnsi="Arial Narrow"/>
          <w:i/>
          <w:sz w:val="26"/>
          <w:szCs w:val="26"/>
          <w:lang w:val="hr-HR"/>
        </w:rPr>
        <w:t xml:space="preserve">u i </w:t>
      </w:r>
      <w:r w:rsidRPr="00FE5D53">
        <w:rPr>
          <w:rFonts w:ascii="Arial Narrow" w:hAnsi="Arial Narrow"/>
          <w:i/>
          <w:sz w:val="26"/>
          <w:szCs w:val="26"/>
        </w:rPr>
        <w:t>dj</w:t>
      </w:r>
      <w:r w:rsidRPr="00FE5D53">
        <w:rPr>
          <w:rFonts w:ascii="Arial Narrow" w:hAnsi="Arial Narrow"/>
          <w:i/>
          <w:sz w:val="26"/>
          <w:szCs w:val="26"/>
          <w:lang w:val="hr-HR"/>
        </w:rPr>
        <w:t>eč</w:t>
      </w:r>
      <w:r w:rsidRPr="00FE5D53">
        <w:rPr>
          <w:rFonts w:ascii="Arial Narrow" w:hAnsi="Arial Narrow"/>
          <w:i/>
          <w:sz w:val="26"/>
          <w:szCs w:val="26"/>
        </w:rPr>
        <w:t>j</w:t>
      </w:r>
      <w:r w:rsidRPr="00FE5D53">
        <w:rPr>
          <w:rFonts w:ascii="Arial Narrow" w:hAnsi="Arial Narrow"/>
          <w:i/>
          <w:sz w:val="26"/>
          <w:szCs w:val="26"/>
          <w:lang w:val="hr-HR"/>
        </w:rPr>
        <w:t xml:space="preserve">u </w:t>
      </w:r>
      <w:r w:rsidRPr="00FE5D53">
        <w:rPr>
          <w:rFonts w:ascii="Arial Narrow" w:hAnsi="Arial Narrow"/>
          <w:i/>
          <w:sz w:val="26"/>
          <w:szCs w:val="26"/>
        </w:rPr>
        <w:t>z</w:t>
      </w:r>
      <w:r w:rsidRPr="00FE5D53">
        <w:rPr>
          <w:rFonts w:ascii="Arial Narrow" w:hAnsi="Arial Narrow"/>
          <w:i/>
          <w:sz w:val="26"/>
          <w:szCs w:val="26"/>
          <w:lang w:val="hr-HR"/>
        </w:rPr>
        <w:t>aš</w:t>
      </w:r>
      <w:r w:rsidRPr="00FE5D53">
        <w:rPr>
          <w:rFonts w:ascii="Arial Narrow" w:hAnsi="Arial Narrow"/>
          <w:i/>
          <w:sz w:val="26"/>
          <w:szCs w:val="26"/>
        </w:rPr>
        <w:t>tit</w:t>
      </w:r>
      <w:r w:rsidRPr="00FE5D53">
        <w:rPr>
          <w:rFonts w:ascii="Arial Narrow" w:hAnsi="Arial Narrow"/>
          <w:i/>
          <w:sz w:val="26"/>
          <w:szCs w:val="26"/>
          <w:lang w:val="hr-HR"/>
        </w:rPr>
        <w:t xml:space="preserve">u i </w:t>
      </w:r>
      <w:r w:rsidRPr="00FE5D53">
        <w:rPr>
          <w:rFonts w:ascii="Arial Narrow" w:hAnsi="Arial Narrow"/>
          <w:i/>
          <w:sz w:val="26"/>
          <w:szCs w:val="26"/>
        </w:rPr>
        <w:t>direktor</w:t>
      </w:r>
      <w:r w:rsidRPr="00FE5D53">
        <w:rPr>
          <w:rFonts w:ascii="Arial Narrow" w:hAnsi="Arial Narrow"/>
          <w:i/>
          <w:sz w:val="26"/>
          <w:szCs w:val="26"/>
          <w:lang w:val="hr-HR"/>
        </w:rPr>
        <w:t xml:space="preserve">e </w:t>
      </w:r>
      <w:r w:rsidRPr="00FE5D53">
        <w:rPr>
          <w:rFonts w:ascii="Arial Narrow" w:hAnsi="Arial Narrow"/>
          <w:i/>
          <w:sz w:val="26"/>
          <w:szCs w:val="26"/>
        </w:rPr>
        <w:t>centara za socijalni rad</w:t>
      </w:r>
      <w:r w:rsidRPr="00FE5D53">
        <w:rPr>
          <w:rFonts w:ascii="Arial Narrow" w:hAnsi="Arial Narrow"/>
          <w:i/>
          <w:sz w:val="26"/>
          <w:szCs w:val="26"/>
          <w:lang w:val="hr-HR"/>
        </w:rPr>
        <w:t>.</w:t>
      </w:r>
    </w:p>
    <w:p w:rsidR="003173D7" w:rsidRPr="00FE5D53" w:rsidRDefault="003173D7" w:rsidP="00131196">
      <w:pPr>
        <w:pStyle w:val="ListParagraph"/>
        <w:numPr>
          <w:ilvl w:val="0"/>
          <w:numId w:val="3"/>
        </w:numPr>
        <w:ind w:hanging="218"/>
        <w:jc w:val="both"/>
        <w:rPr>
          <w:rFonts w:ascii="Arial Narrow" w:hAnsi="Arial Narrow"/>
          <w:bCs/>
          <w:i/>
          <w:sz w:val="26"/>
          <w:szCs w:val="26"/>
          <w:lang w:val="hr-HR"/>
        </w:rPr>
      </w:pPr>
      <w:r w:rsidRPr="00FE5D53">
        <w:rPr>
          <w:rFonts w:ascii="Arial Narrow" w:hAnsi="Arial Narrow"/>
          <w:i/>
          <w:sz w:val="26"/>
          <w:szCs w:val="26"/>
        </w:rPr>
        <w:t>Unapređenje organizacije i prakse upućivanja u ustanovu zavodskog tipa-Podrška uspješnom izvršenju vaspitnih mjera smještaja u vaspitnu ustanovu Usluga smještaja djece i mladih sa poremećajem u ponašanju  kontinuirano se pruža  u JU Centar »Ljubović« u Podgorici.</w:t>
      </w:r>
    </w:p>
    <w:p w:rsidR="003173D7" w:rsidRPr="00FE5D53" w:rsidRDefault="003173D7" w:rsidP="00131196">
      <w:pPr>
        <w:pStyle w:val="ListParagraph"/>
        <w:numPr>
          <w:ilvl w:val="0"/>
          <w:numId w:val="3"/>
        </w:numPr>
        <w:ind w:hanging="218"/>
        <w:jc w:val="both"/>
        <w:rPr>
          <w:rFonts w:ascii="Arial Narrow" w:hAnsi="Arial Narrow"/>
          <w:i/>
          <w:sz w:val="26"/>
          <w:szCs w:val="26"/>
        </w:rPr>
      </w:pPr>
      <w:r w:rsidRPr="00FE5D53">
        <w:rPr>
          <w:rFonts w:ascii="Arial Narrow" w:hAnsi="Arial Narrow"/>
          <w:i/>
          <w:sz w:val="26"/>
          <w:szCs w:val="26"/>
        </w:rPr>
        <w:t xml:space="preserve">Djeca iz porodica sa poremećenim odnosima -  </w:t>
      </w:r>
      <w:r w:rsidRPr="00FE5D53">
        <w:rPr>
          <w:rFonts w:ascii="Arial Narrow" w:hAnsi="Arial Narrow"/>
          <w:i/>
          <w:sz w:val="26"/>
          <w:szCs w:val="26"/>
          <w:lang w:val="hr-HR"/>
        </w:rPr>
        <w:t>Zaštitom djece iz takvih porodica bave  se socijalni radnici, psiholog i pravnici. Za prevazilaženje nastalih problema u porodici, Centar obavlja sljedeće poslove:</w:t>
      </w:r>
    </w:p>
    <w:p w:rsidR="003173D7" w:rsidRPr="00FE5D53" w:rsidRDefault="003173D7" w:rsidP="003173D7">
      <w:pPr>
        <w:pStyle w:val="ListParagraph"/>
        <w:ind w:left="786"/>
        <w:jc w:val="both"/>
        <w:rPr>
          <w:rFonts w:ascii="Arial Narrow" w:hAnsi="Arial Narrow"/>
          <w:i/>
          <w:sz w:val="26"/>
          <w:szCs w:val="26"/>
          <w:lang w:val="sr-Latn-CS"/>
        </w:rPr>
      </w:pPr>
      <w:r w:rsidRPr="00FE5D53">
        <w:rPr>
          <w:rFonts w:ascii="Arial Narrow" w:hAnsi="Arial Narrow"/>
          <w:i/>
          <w:sz w:val="26"/>
          <w:szCs w:val="26"/>
          <w:lang w:val="hr-HR"/>
        </w:rPr>
        <w:t xml:space="preserve">- na zahtjev Suda vrši procjenu podobnosti roditelja; </w:t>
      </w:r>
      <w:r w:rsidRPr="00FE5D53">
        <w:rPr>
          <w:rFonts w:ascii="Arial Narrow" w:hAnsi="Arial Narrow"/>
          <w:i/>
          <w:sz w:val="26"/>
          <w:szCs w:val="26"/>
          <w:lang w:val="sr-Latn-CS"/>
        </w:rPr>
        <w:t>pomaže roditeljima da pronađu mogućnost međusobnog komuniciranja; povjerava djecu iz vanbračne zajednice; priprema izmjene odluka o povjeravanju djece; prati psiho-socijalni razvoj djece nakon razvoda braka.</w:t>
      </w:r>
    </w:p>
    <w:p w:rsidR="003173D7" w:rsidRPr="00FE5D53" w:rsidRDefault="003173D7" w:rsidP="003173D7">
      <w:pPr>
        <w:jc w:val="both"/>
        <w:rPr>
          <w:rFonts w:ascii="Arial Narrow" w:hAnsi="Arial Narrow"/>
          <w:i/>
          <w:sz w:val="26"/>
          <w:szCs w:val="26"/>
          <w:lang w:val="hr-HR"/>
        </w:rPr>
      </w:pPr>
      <w:r w:rsidRPr="00FE5D53">
        <w:rPr>
          <w:rFonts w:ascii="Arial Narrow" w:hAnsi="Arial Narrow"/>
          <w:i/>
          <w:sz w:val="26"/>
          <w:szCs w:val="26"/>
          <w:lang w:val="hr-HR"/>
        </w:rPr>
        <w:t xml:space="preserve"> U JU Centar za socijalni rad u 2016.godini evidentirano je nasilje nad djecom u 6 slučajeva i 2 nasilja nad starim licima.</w:t>
      </w:r>
      <w:r w:rsidRPr="00FE5D53">
        <w:rPr>
          <w:rFonts w:ascii="Arial Narrow" w:hAnsi="Arial Narrow"/>
          <w:i/>
          <w:sz w:val="26"/>
          <w:szCs w:val="26"/>
        </w:rPr>
        <w:t>Zbog specifičnog polažaja LGBT osoba i zbog neprihvatanja osoba različite seksualne orjentacije i rodnog identiteta JU Centar za socijalni rad je radila sa porodicama tih osoba na prihvatanju njihove orjentacije i njih samih.</w:t>
      </w:r>
    </w:p>
    <w:p w:rsidR="00004230" w:rsidRPr="00E23577" w:rsidRDefault="003173D7" w:rsidP="003173D7">
      <w:pPr>
        <w:jc w:val="both"/>
        <w:rPr>
          <w:rFonts w:ascii="Arial Narrow" w:hAnsi="Arial Narrow"/>
          <w:i/>
          <w:color w:val="000000" w:themeColor="text1"/>
          <w:sz w:val="26"/>
          <w:szCs w:val="26"/>
          <w:lang w:val="sl-SI"/>
        </w:rPr>
      </w:pPr>
      <w:r w:rsidRPr="00E23577">
        <w:rPr>
          <w:rFonts w:ascii="Arial Narrow" w:hAnsi="Arial Narrow"/>
          <w:i/>
          <w:color w:val="000000" w:themeColor="text1"/>
          <w:sz w:val="26"/>
          <w:szCs w:val="26"/>
          <w:lang w:val="sl-SI"/>
        </w:rPr>
        <w:t>U toku 2016. godine evidentirano je jedno maloljetno lice korisnik PAS-a. Sa njim i porodicom rađeno je savjetodavno, iz domena nadležnosti JU Centra za socijalni rad.</w:t>
      </w:r>
    </w:p>
    <w:p w:rsidR="003173D7" w:rsidRPr="00004230" w:rsidRDefault="003173D7" w:rsidP="00131196">
      <w:pPr>
        <w:pStyle w:val="ListParagraph"/>
        <w:numPr>
          <w:ilvl w:val="0"/>
          <w:numId w:val="15"/>
        </w:numPr>
        <w:ind w:left="567" w:hanging="283"/>
        <w:jc w:val="both"/>
        <w:rPr>
          <w:rFonts w:ascii="Arial Narrow" w:hAnsi="Arial Narrow"/>
          <w:i/>
          <w:iCs/>
          <w:sz w:val="26"/>
          <w:szCs w:val="26"/>
        </w:rPr>
      </w:pPr>
      <w:r w:rsidRPr="00004230">
        <w:rPr>
          <w:rFonts w:ascii="Arial Narrow" w:hAnsi="Arial Narrow"/>
          <w:i/>
          <w:iCs/>
          <w:sz w:val="26"/>
          <w:szCs w:val="26"/>
        </w:rPr>
        <w:t xml:space="preserve">Obezbijeđena je stalna operativna koordinacija rada na prevenciji </w:t>
      </w:r>
      <w:r w:rsidRPr="00004230">
        <w:rPr>
          <w:rFonts w:ascii="Arial Narrow" w:hAnsi="Arial Narrow"/>
          <w:i/>
          <w:iCs/>
          <w:color w:val="000000" w:themeColor="text1"/>
          <w:sz w:val="26"/>
          <w:szCs w:val="26"/>
        </w:rPr>
        <w:t>maloljetničke delinkvencije</w:t>
      </w:r>
      <w:r w:rsidRPr="00004230">
        <w:rPr>
          <w:rFonts w:ascii="Arial Narrow" w:hAnsi="Arial Narrow"/>
          <w:i/>
          <w:iCs/>
          <w:sz w:val="26"/>
          <w:szCs w:val="26"/>
        </w:rPr>
        <w:t xml:space="preserve"> i zanemarivanja i zlostavljanja, kroz uspostavljanje stalnog multidisciplinarnog operativnog tima za prevenciju maloljetničke delinkvencije i zanemarivanja i zlostavljanja na nivou Glavnog grada.</w:t>
      </w:r>
    </w:p>
    <w:p w:rsidR="003173D7" w:rsidRPr="004D22BC" w:rsidRDefault="003173D7" w:rsidP="003173D7">
      <w:pPr>
        <w:jc w:val="both"/>
        <w:rPr>
          <w:rFonts w:ascii="Arial Narrow" w:hAnsi="Arial Narrow"/>
          <w:i/>
          <w:iCs/>
          <w:sz w:val="26"/>
          <w:szCs w:val="26"/>
        </w:rPr>
      </w:pPr>
      <w:r w:rsidRPr="004D22BC">
        <w:rPr>
          <w:rFonts w:ascii="Arial Narrow" w:hAnsi="Arial Narrow"/>
          <w:i/>
          <w:iCs/>
          <w:sz w:val="26"/>
          <w:szCs w:val="26"/>
        </w:rPr>
        <w:t xml:space="preserve">U 2016.godini bilo je ukupno </w:t>
      </w:r>
      <w:r w:rsidRPr="00E23577">
        <w:rPr>
          <w:rFonts w:ascii="Arial Narrow" w:hAnsi="Arial Narrow"/>
          <w:i/>
          <w:iCs/>
          <w:color w:val="000000" w:themeColor="text1"/>
          <w:sz w:val="26"/>
          <w:szCs w:val="26"/>
        </w:rPr>
        <w:t>197 slučajeva,</w:t>
      </w:r>
      <w:r w:rsidRPr="004D22BC">
        <w:rPr>
          <w:rFonts w:ascii="Arial Narrow" w:hAnsi="Arial Narrow"/>
          <w:i/>
          <w:iCs/>
          <w:sz w:val="26"/>
          <w:szCs w:val="26"/>
        </w:rPr>
        <w:t xml:space="preserve"> od kojih 177 muškog, a 20 ženskog pola. Po vrsti krivičnog djela evid</w:t>
      </w:r>
      <w:r w:rsidR="00362CF5">
        <w:rPr>
          <w:rFonts w:ascii="Arial Narrow" w:hAnsi="Arial Narrow"/>
          <w:i/>
          <w:iCs/>
          <w:sz w:val="26"/>
          <w:szCs w:val="26"/>
        </w:rPr>
        <w:t>entirani su na sljedeći način: t</w:t>
      </w:r>
      <w:r w:rsidRPr="004D22BC">
        <w:rPr>
          <w:rFonts w:ascii="Arial Narrow" w:hAnsi="Arial Narrow"/>
          <w:i/>
          <w:iCs/>
          <w:sz w:val="26"/>
          <w:szCs w:val="26"/>
        </w:rPr>
        <w:t xml:space="preserve">eška krađa (28),  krađa (24), ometanje javnog reda i </w:t>
      </w:r>
      <w:r w:rsidRPr="004D22BC">
        <w:rPr>
          <w:rFonts w:ascii="Arial Narrow" w:hAnsi="Arial Narrow"/>
          <w:i/>
          <w:iCs/>
          <w:sz w:val="26"/>
          <w:szCs w:val="26"/>
        </w:rPr>
        <w:lastRenderedPageBreak/>
        <w:t>mira (28), nanošenje teških tjelesnih povreda (3), nanošenje lakih tjelesnih povreda (1), nasilničko ponašanje (11), nasilje u porodici (2), uništenje i oštećenje tuđe stvari (1), ugrožavanje saobraćaja (47), teško djelo protiv bezbjednosti saobraćaja (1), nedozvoljeno držanje oružja (1), sitna krađa (6), izazivanje opšte opasnosti (1), omogućavanje uživanja opojnih droga (1), napad na službeno lice (1), ubistvo u pokušaju (1), pokušaj silovanja (1), pokušaj samoubistva (2) i krađa u pokušaju (6).</w:t>
      </w:r>
    </w:p>
    <w:p w:rsidR="003173D7" w:rsidRPr="004D22BC" w:rsidRDefault="003173D7" w:rsidP="003173D7">
      <w:pPr>
        <w:jc w:val="both"/>
        <w:rPr>
          <w:rFonts w:ascii="Arial Narrow" w:hAnsi="Arial Narrow" w:cs="Arial"/>
          <w:i/>
          <w:iCs/>
          <w:sz w:val="26"/>
          <w:szCs w:val="26"/>
        </w:rPr>
      </w:pPr>
      <w:r w:rsidRPr="004D22BC">
        <w:rPr>
          <w:rFonts w:ascii="Arial Narrow" w:hAnsi="Arial Narrow"/>
          <w:i/>
          <w:iCs/>
          <w:sz w:val="26"/>
          <w:szCs w:val="26"/>
        </w:rPr>
        <w:t>U 2016. godini JU Centar za socijalni rad je imala 13 izrečenih mjera pojačanog nadzora od strane roditelja, 8 pojačanih nadzora od strane organa starateljstva, 19 ukora, 2 upućivanje u JU Centar „Ljubović“,</w:t>
      </w:r>
      <w:r w:rsidRPr="004D22BC">
        <w:rPr>
          <w:rFonts w:ascii="Arial Narrow" w:hAnsi="Arial Narrow" w:cs="Arial"/>
          <w:i/>
          <w:iCs/>
          <w:sz w:val="26"/>
          <w:szCs w:val="26"/>
        </w:rPr>
        <w:t xml:space="preserve">7 izrečenih mjera  Pojačanog nadzora zakonskog zastupnika, 5 izrečenih </w:t>
      </w:r>
      <w:r w:rsidR="00362CF5">
        <w:rPr>
          <w:rFonts w:ascii="Arial Narrow" w:hAnsi="Arial Narrow" w:cs="Arial"/>
          <w:i/>
          <w:iCs/>
          <w:sz w:val="26"/>
          <w:szCs w:val="26"/>
        </w:rPr>
        <w:t>mjera o</w:t>
      </w:r>
      <w:r w:rsidRPr="004D22BC">
        <w:rPr>
          <w:rFonts w:ascii="Arial Narrow" w:hAnsi="Arial Narrow" w:cs="Arial"/>
          <w:i/>
          <w:iCs/>
          <w:sz w:val="26"/>
          <w:szCs w:val="26"/>
        </w:rPr>
        <w:t>pomene,</w:t>
      </w:r>
      <w:r w:rsidR="00362CF5">
        <w:rPr>
          <w:rFonts w:ascii="Arial Narrow" w:hAnsi="Arial Narrow" w:cs="Arial"/>
          <w:i/>
          <w:iCs/>
          <w:sz w:val="26"/>
          <w:szCs w:val="26"/>
        </w:rPr>
        <w:t xml:space="preserve"> </w:t>
      </w:r>
      <w:r w:rsidRPr="004D22BC">
        <w:rPr>
          <w:rFonts w:ascii="Arial Narrow" w:hAnsi="Arial Narrow" w:cs="Arial"/>
          <w:i/>
          <w:iCs/>
          <w:sz w:val="26"/>
          <w:szCs w:val="26"/>
        </w:rPr>
        <w:t>4</w:t>
      </w:r>
      <w:r w:rsidR="00362CF5">
        <w:rPr>
          <w:rFonts w:ascii="Arial Narrow" w:hAnsi="Arial Narrow" w:cs="Arial"/>
          <w:i/>
          <w:iCs/>
          <w:sz w:val="26"/>
          <w:szCs w:val="26"/>
        </w:rPr>
        <w:t xml:space="preserve"> </w:t>
      </w:r>
      <w:r w:rsidRPr="004D22BC">
        <w:rPr>
          <w:rFonts w:ascii="Arial Narrow" w:hAnsi="Arial Narrow" w:cs="Arial"/>
          <w:i/>
          <w:iCs/>
          <w:sz w:val="26"/>
          <w:szCs w:val="26"/>
        </w:rPr>
        <w:t>izrečene  mjere društveno korisnog rada, 1 izrečenu mjera upozorenja i usmjerenja,19 predloženih mjera procjene Suda,3 predložene mjere kazne maloljetničkog zatvora, 3 predložene mjere vaspitnog naloga redovnog pohađanja škole,1 predloženu mjeru medijacije.</w:t>
      </w:r>
    </w:p>
    <w:p w:rsidR="003173D7" w:rsidRPr="004D22BC" w:rsidRDefault="003173D7" w:rsidP="003173D7">
      <w:pPr>
        <w:jc w:val="both"/>
        <w:rPr>
          <w:rFonts w:ascii="Arial Narrow" w:hAnsi="Arial Narrow"/>
          <w:i/>
          <w:iCs/>
          <w:sz w:val="26"/>
          <w:szCs w:val="26"/>
        </w:rPr>
      </w:pPr>
      <w:r w:rsidRPr="004D22BC">
        <w:rPr>
          <w:rFonts w:ascii="Arial Narrow" w:hAnsi="Arial Narrow"/>
          <w:i/>
          <w:iCs/>
          <w:sz w:val="26"/>
          <w:szCs w:val="26"/>
        </w:rPr>
        <w:t xml:space="preserve">U 2016.godini zabilježeno je 7 slučajeva prosjačenja i skitnje. </w:t>
      </w:r>
    </w:p>
    <w:p w:rsidR="003173D7" w:rsidRPr="00004230" w:rsidRDefault="003173D7" w:rsidP="00131196">
      <w:pPr>
        <w:pStyle w:val="ListParagraph"/>
        <w:numPr>
          <w:ilvl w:val="0"/>
          <w:numId w:val="15"/>
        </w:numPr>
        <w:ind w:left="851" w:hanging="425"/>
        <w:jc w:val="both"/>
        <w:rPr>
          <w:rFonts w:ascii="Arial Narrow" w:hAnsi="Arial Narrow"/>
          <w:i/>
          <w:iCs/>
          <w:sz w:val="26"/>
          <w:szCs w:val="26"/>
        </w:rPr>
      </w:pPr>
      <w:r w:rsidRPr="00004230">
        <w:rPr>
          <w:rFonts w:ascii="Arial Narrow" w:hAnsi="Arial Narrow"/>
          <w:i/>
          <w:iCs/>
          <w:sz w:val="26"/>
          <w:szCs w:val="26"/>
        </w:rPr>
        <w:t xml:space="preserve">U Centru za socijalni rad postoje licencirani medijatori koji rade sa djecom u slučajevima vršnjačkog nasilja. Takođe, u školama su organizovane obuke vezano za način postupanja u slučajevima vršnjačkog nasilja.Centar za socijalni rad učestvuje u pripremi sudskog postupka, praćenju suđenja i sprovođenju vaspitnih mjera i naloga. Ukoliko </w:t>
      </w:r>
      <w:r w:rsidR="00362CF5" w:rsidRPr="00004230">
        <w:rPr>
          <w:rFonts w:ascii="Arial Narrow" w:hAnsi="Arial Narrow"/>
          <w:i/>
          <w:iCs/>
          <w:sz w:val="26"/>
          <w:szCs w:val="26"/>
        </w:rPr>
        <w:t>su djeca smještena u instituciju</w:t>
      </w:r>
      <w:r w:rsidRPr="00004230">
        <w:rPr>
          <w:rFonts w:ascii="Arial Narrow" w:hAnsi="Arial Narrow"/>
          <w:i/>
          <w:iCs/>
          <w:sz w:val="26"/>
          <w:szCs w:val="26"/>
        </w:rPr>
        <w:t>, ostvaruje se saradnja sa njihovim stručnim osobljem, kako bi se djeci obezbijedilo pohađanje škola i kurseva, kako bi se pripremali za buduće zaposlenje.</w:t>
      </w:r>
    </w:p>
    <w:p w:rsidR="003173D7" w:rsidRPr="00E55811" w:rsidRDefault="003173D7" w:rsidP="00131196">
      <w:pPr>
        <w:pStyle w:val="ListParagraph"/>
        <w:numPr>
          <w:ilvl w:val="0"/>
          <w:numId w:val="15"/>
        </w:numPr>
        <w:ind w:left="851" w:hanging="425"/>
        <w:jc w:val="both"/>
        <w:rPr>
          <w:rFonts w:ascii="Arial Narrow" w:hAnsi="Arial Narrow"/>
          <w:b/>
          <w:i/>
          <w:sz w:val="26"/>
          <w:szCs w:val="26"/>
          <w:lang w:val="hr-HR"/>
        </w:rPr>
      </w:pPr>
      <w:r w:rsidRPr="00E55811">
        <w:rPr>
          <w:rFonts w:ascii="Arial Narrow" w:hAnsi="Arial Narrow"/>
          <w:i/>
          <w:iCs/>
          <w:sz w:val="26"/>
          <w:szCs w:val="26"/>
        </w:rPr>
        <w:t>Uspostavljena je saradnja sa Ministarstvom prosvjete oko praćenja djece sa neprihvatljivim ponašanjem, upisa u škole i davanja podrške navedenoj djeci.</w:t>
      </w:r>
    </w:p>
    <w:p w:rsidR="003173D7" w:rsidRPr="00790473" w:rsidRDefault="003173D7" w:rsidP="00131196">
      <w:pPr>
        <w:pStyle w:val="ListParagraph"/>
        <w:numPr>
          <w:ilvl w:val="0"/>
          <w:numId w:val="15"/>
        </w:numPr>
        <w:autoSpaceDE w:val="0"/>
        <w:autoSpaceDN w:val="0"/>
        <w:adjustRightInd w:val="0"/>
        <w:ind w:left="851" w:hanging="425"/>
        <w:jc w:val="both"/>
        <w:rPr>
          <w:rFonts w:ascii="Arial Narrow" w:hAnsi="Arial Narrow"/>
          <w:b/>
          <w:i/>
          <w:sz w:val="26"/>
          <w:szCs w:val="26"/>
          <w:lang w:val="hr-HR"/>
        </w:rPr>
      </w:pPr>
      <w:bookmarkStart w:id="0" w:name="_GoBack"/>
      <w:bookmarkEnd w:id="0"/>
      <w:r w:rsidRPr="00790473">
        <w:rPr>
          <w:rFonts w:ascii="Arial Narrow" w:hAnsi="Arial Narrow"/>
          <w:i/>
          <w:sz w:val="26"/>
          <w:szCs w:val="26"/>
          <w:lang w:val="pl-PL"/>
        </w:rPr>
        <w:t>U okviru NVO „Djeca prije svega“ funkcioniše savjetodavna linija za djecu „Povjerljivi telefon“, koja putem telefona, foruma na web</w:t>
      </w:r>
      <w:r w:rsidR="00540BD1" w:rsidRPr="00790473">
        <w:rPr>
          <w:rFonts w:ascii="Arial Narrow" w:hAnsi="Arial Narrow"/>
          <w:i/>
          <w:sz w:val="26"/>
          <w:szCs w:val="26"/>
          <w:lang w:val="pl-PL"/>
        </w:rPr>
        <w:t xml:space="preserve"> </w:t>
      </w:r>
      <w:r w:rsidRPr="00790473">
        <w:rPr>
          <w:rFonts w:ascii="Arial Narrow" w:hAnsi="Arial Narrow"/>
          <w:i/>
          <w:sz w:val="26"/>
          <w:szCs w:val="26"/>
          <w:lang w:val="pl-PL"/>
        </w:rPr>
        <w:t>stranici, e-maila i Facebook stranice „djecaprijesvega“ pruža usluge savjeta i podrške djeci i mladima sa raznoraznim problemima. Takođe, na svojoj Facebook stranici NVO „Djeca prije svega“ obrađuje razne teme interesantne za djecu i mlade koje nailaze na veliki odziv, preglede i komentare mladih.</w:t>
      </w:r>
    </w:p>
    <w:p w:rsidR="003173D7" w:rsidRPr="00915B2B" w:rsidRDefault="003173D7" w:rsidP="00131196">
      <w:pPr>
        <w:pStyle w:val="ListParagraph"/>
        <w:numPr>
          <w:ilvl w:val="0"/>
          <w:numId w:val="16"/>
        </w:numPr>
        <w:autoSpaceDE w:val="0"/>
        <w:autoSpaceDN w:val="0"/>
        <w:adjustRightInd w:val="0"/>
        <w:ind w:left="851" w:hanging="425"/>
        <w:jc w:val="both"/>
        <w:rPr>
          <w:rFonts w:ascii="Arial Narrow" w:hAnsi="Arial Narrow"/>
          <w:b/>
          <w:i/>
          <w:sz w:val="26"/>
          <w:szCs w:val="26"/>
          <w:lang w:val="hr-HR"/>
        </w:rPr>
      </w:pPr>
      <w:r w:rsidRPr="00915B2B">
        <w:rPr>
          <w:rFonts w:ascii="Arial Narrow" w:hAnsi="Arial Narrow"/>
          <w:i/>
          <w:sz w:val="26"/>
          <w:szCs w:val="26"/>
          <w:lang w:val="pl-PL"/>
        </w:rPr>
        <w:t xml:space="preserve">Volonteri, mladi psiholozi, pravnici, socijalni radnici, kao i studenti Fakulteta političkih nauka(smjer socijalni rad) su aktivno uključeni u rad Savjetodavne linije za djecu i mlade „Povjerljivi telefon“ u okviru NVO „Djeca prije svega“. Do sada je njih 12 stalno uključenih, koji su prošli niz obuka za </w:t>
      </w:r>
      <w:r w:rsidR="00540BD1" w:rsidRPr="00915B2B">
        <w:rPr>
          <w:rFonts w:ascii="Arial Narrow" w:hAnsi="Arial Narrow"/>
          <w:i/>
          <w:sz w:val="26"/>
          <w:szCs w:val="26"/>
          <w:lang w:val="pl-PL"/>
        </w:rPr>
        <w:t>r</w:t>
      </w:r>
      <w:r w:rsidRPr="00915B2B">
        <w:rPr>
          <w:rFonts w:ascii="Arial Narrow" w:hAnsi="Arial Narrow"/>
          <w:i/>
          <w:sz w:val="26"/>
          <w:szCs w:val="26"/>
          <w:lang w:val="pl-PL"/>
        </w:rPr>
        <w:t>ad na savjetodavnoj liniji  i razgovor sa djecom i mladima sa raznim problemima.</w:t>
      </w:r>
    </w:p>
    <w:p w:rsidR="005C40E7" w:rsidRDefault="005C40E7" w:rsidP="003173D7">
      <w:pPr>
        <w:jc w:val="both"/>
        <w:rPr>
          <w:rFonts w:ascii="Arial Narrow" w:hAnsi="Arial Narrow"/>
          <w:b/>
          <w:i/>
          <w:sz w:val="26"/>
          <w:szCs w:val="26"/>
        </w:rPr>
      </w:pPr>
    </w:p>
    <w:p w:rsidR="005C40E7" w:rsidRDefault="005C40E7" w:rsidP="003173D7">
      <w:pPr>
        <w:jc w:val="both"/>
        <w:rPr>
          <w:rFonts w:ascii="Arial Narrow" w:hAnsi="Arial Narrow"/>
          <w:b/>
          <w:i/>
          <w:sz w:val="26"/>
          <w:szCs w:val="26"/>
        </w:rPr>
      </w:pPr>
    </w:p>
    <w:p w:rsidR="005C40E7" w:rsidRDefault="005C40E7" w:rsidP="003173D7">
      <w:pPr>
        <w:jc w:val="both"/>
        <w:rPr>
          <w:rFonts w:ascii="Arial Narrow" w:hAnsi="Arial Narrow"/>
          <w:b/>
          <w:i/>
          <w:sz w:val="26"/>
          <w:szCs w:val="26"/>
        </w:rPr>
      </w:pPr>
    </w:p>
    <w:p w:rsidR="005C40E7" w:rsidRDefault="005C40E7" w:rsidP="003173D7">
      <w:pPr>
        <w:jc w:val="both"/>
        <w:rPr>
          <w:rFonts w:ascii="Arial Narrow" w:hAnsi="Arial Narrow"/>
          <w:b/>
          <w:i/>
          <w:sz w:val="26"/>
          <w:szCs w:val="26"/>
        </w:rPr>
      </w:pPr>
    </w:p>
    <w:p w:rsidR="003173D7" w:rsidRPr="00915B2B" w:rsidRDefault="003173D7" w:rsidP="003173D7">
      <w:pPr>
        <w:jc w:val="both"/>
        <w:rPr>
          <w:rFonts w:ascii="Arial Narrow" w:hAnsi="Arial Narrow"/>
          <w:b/>
          <w:i/>
          <w:sz w:val="26"/>
          <w:szCs w:val="26"/>
        </w:rPr>
      </w:pPr>
      <w:r w:rsidRPr="00915B2B">
        <w:rPr>
          <w:rFonts w:ascii="Arial Narrow" w:hAnsi="Arial Narrow"/>
          <w:b/>
          <w:i/>
          <w:sz w:val="26"/>
          <w:szCs w:val="26"/>
        </w:rPr>
        <w:lastRenderedPageBreak/>
        <w:t>V Bezbjednost</w:t>
      </w:r>
    </w:p>
    <w:p w:rsidR="003173D7" w:rsidRPr="00915B2B" w:rsidRDefault="00917505" w:rsidP="003173D7">
      <w:pPr>
        <w:jc w:val="both"/>
        <w:rPr>
          <w:rFonts w:ascii="Arial Narrow" w:hAnsi="Arial Narrow"/>
          <w:i/>
          <w:sz w:val="26"/>
          <w:szCs w:val="26"/>
        </w:rPr>
      </w:pP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Preventivna</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djelatnost</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policije</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posebno</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mo</w:t>
      </w:r>
      <w:r w:rsidR="003173D7" w:rsidRPr="00915B2B">
        <w:rPr>
          <w:rFonts w:ascii="Arial Narrow" w:hAnsi="Arial Narrow"/>
          <w:i/>
          <w:sz w:val="26"/>
          <w:szCs w:val="26"/>
        </w:rPr>
        <w:t>ž</w:t>
      </w:r>
      <w:r w:rsidR="003173D7" w:rsidRPr="00915B2B">
        <w:rPr>
          <w:rFonts w:ascii="Arial Narrow" w:hAnsi="Arial Narrow"/>
          <w:i/>
          <w:sz w:val="26"/>
          <w:szCs w:val="26"/>
          <w:lang w:val="pl-PL"/>
        </w:rPr>
        <w:t>e</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do</w:t>
      </w:r>
      <w:r w:rsidR="003173D7" w:rsidRPr="00915B2B">
        <w:rPr>
          <w:rFonts w:ascii="Arial Narrow" w:hAnsi="Arial Narrow"/>
          <w:i/>
          <w:sz w:val="26"/>
          <w:szCs w:val="26"/>
        </w:rPr>
        <w:t>ć</w:t>
      </w:r>
      <w:r w:rsidR="003173D7" w:rsidRPr="00915B2B">
        <w:rPr>
          <w:rFonts w:ascii="Arial Narrow" w:hAnsi="Arial Narrow"/>
          <w:i/>
          <w:sz w:val="26"/>
          <w:szCs w:val="26"/>
          <w:lang w:val="pl-PL"/>
        </w:rPr>
        <w:t>i</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do</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izra</w:t>
      </w:r>
      <w:r w:rsidR="003173D7" w:rsidRPr="00915B2B">
        <w:rPr>
          <w:rFonts w:ascii="Arial Narrow" w:hAnsi="Arial Narrow"/>
          <w:i/>
          <w:sz w:val="26"/>
          <w:szCs w:val="26"/>
        </w:rPr>
        <w:t>ž</w:t>
      </w:r>
      <w:r w:rsidR="003173D7" w:rsidRPr="00915B2B">
        <w:rPr>
          <w:rFonts w:ascii="Arial Narrow" w:hAnsi="Arial Narrow"/>
          <w:i/>
          <w:sz w:val="26"/>
          <w:szCs w:val="26"/>
          <w:lang w:val="pl-PL"/>
        </w:rPr>
        <w:t>aja</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na</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nivou</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lokalne</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zajednice,u</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okviru</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koje</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se</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i</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ispoljavaju</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mnogi</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rizi</w:t>
      </w:r>
      <w:r w:rsidR="003173D7" w:rsidRPr="00915B2B">
        <w:rPr>
          <w:rFonts w:ascii="Arial Narrow" w:hAnsi="Arial Narrow"/>
          <w:i/>
          <w:sz w:val="26"/>
          <w:szCs w:val="26"/>
        </w:rPr>
        <w:t>č</w:t>
      </w:r>
      <w:r w:rsidR="003173D7" w:rsidRPr="00915B2B">
        <w:rPr>
          <w:rFonts w:ascii="Arial Narrow" w:hAnsi="Arial Narrow"/>
          <w:i/>
          <w:sz w:val="26"/>
          <w:szCs w:val="26"/>
          <w:lang w:val="pl-PL"/>
        </w:rPr>
        <w:t>ni</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faktori</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maloljetni</w:t>
      </w:r>
      <w:r w:rsidR="003173D7" w:rsidRPr="00915B2B">
        <w:rPr>
          <w:rFonts w:ascii="Arial Narrow" w:hAnsi="Arial Narrow"/>
          <w:i/>
          <w:sz w:val="26"/>
          <w:szCs w:val="26"/>
        </w:rPr>
        <w:t>č</w:t>
      </w:r>
      <w:r w:rsidR="003173D7" w:rsidRPr="00915B2B">
        <w:rPr>
          <w:rFonts w:ascii="Arial Narrow" w:hAnsi="Arial Narrow"/>
          <w:i/>
          <w:sz w:val="26"/>
          <w:szCs w:val="26"/>
          <w:lang w:val="pl-PL"/>
        </w:rPr>
        <w:t>ke</w:t>
      </w:r>
      <w:r w:rsidRPr="00915B2B">
        <w:rPr>
          <w:rFonts w:ascii="Arial Narrow" w:hAnsi="Arial Narrow"/>
          <w:i/>
          <w:sz w:val="26"/>
          <w:szCs w:val="26"/>
          <w:lang w:val="pl-PL"/>
        </w:rPr>
        <w:t xml:space="preserve"> </w:t>
      </w:r>
      <w:r w:rsidR="003173D7" w:rsidRPr="00915B2B">
        <w:rPr>
          <w:rFonts w:ascii="Arial Narrow" w:hAnsi="Arial Narrow"/>
          <w:i/>
          <w:sz w:val="26"/>
          <w:szCs w:val="26"/>
          <w:lang w:val="pl-PL"/>
        </w:rPr>
        <w:t>delinkvencije</w:t>
      </w:r>
      <w:r w:rsidR="003173D7" w:rsidRPr="00915B2B">
        <w:rPr>
          <w:rFonts w:ascii="Arial Narrow" w:hAnsi="Arial Narrow"/>
          <w:i/>
          <w:sz w:val="26"/>
          <w:szCs w:val="26"/>
        </w:rPr>
        <w:t>.</w:t>
      </w:r>
    </w:p>
    <w:p w:rsidR="003173D7" w:rsidRPr="00915B2B" w:rsidRDefault="003173D7" w:rsidP="003173D7">
      <w:pPr>
        <w:spacing w:line="240" w:lineRule="auto"/>
        <w:jc w:val="both"/>
        <w:rPr>
          <w:rFonts w:ascii="Arial Narrow" w:hAnsi="Arial Narrow"/>
          <w:i/>
          <w:sz w:val="26"/>
          <w:szCs w:val="26"/>
        </w:rPr>
      </w:pPr>
      <w:r w:rsidRPr="00915B2B">
        <w:rPr>
          <w:rFonts w:ascii="Arial Narrow" w:hAnsi="Arial Narrow"/>
          <w:i/>
          <w:sz w:val="26"/>
          <w:szCs w:val="26"/>
          <w:lang w:val="sr-Latn-CS"/>
        </w:rPr>
        <w:t xml:space="preserve">Među najznačajnijim aktivnostima u </w:t>
      </w:r>
      <w:r w:rsidRPr="00915B2B">
        <w:rPr>
          <w:rFonts w:ascii="Arial Narrow" w:hAnsi="Arial Narrow"/>
          <w:i/>
          <w:sz w:val="26"/>
          <w:szCs w:val="26"/>
        </w:rPr>
        <w:t>2016.</w:t>
      </w:r>
      <w:r w:rsidRPr="00915B2B">
        <w:rPr>
          <w:rFonts w:ascii="Arial Narrow" w:hAnsi="Arial Narrow"/>
          <w:i/>
          <w:sz w:val="26"/>
          <w:szCs w:val="26"/>
          <w:lang w:val="sr-Latn-CS"/>
        </w:rPr>
        <w:t xml:space="preserve"> godini su</w:t>
      </w:r>
      <w:r w:rsidRPr="00915B2B">
        <w:rPr>
          <w:rFonts w:ascii="Arial Narrow" w:hAnsi="Arial Narrow"/>
          <w:i/>
          <w:sz w:val="26"/>
          <w:szCs w:val="26"/>
        </w:rPr>
        <w:t>:</w:t>
      </w:r>
    </w:p>
    <w:p w:rsidR="003173D7" w:rsidRPr="00915B2B" w:rsidRDefault="003173D7" w:rsidP="003173D7">
      <w:pPr>
        <w:pStyle w:val="ListParagraph"/>
        <w:numPr>
          <w:ilvl w:val="0"/>
          <w:numId w:val="4"/>
        </w:numPr>
        <w:jc w:val="both"/>
        <w:rPr>
          <w:rFonts w:ascii="Arial Narrow" w:hAnsi="Arial Narrow"/>
          <w:i/>
          <w:sz w:val="26"/>
          <w:szCs w:val="26"/>
          <w:lang w:val="hr-HR"/>
        </w:rPr>
      </w:pPr>
      <w:r w:rsidRPr="00915B2B">
        <w:rPr>
          <w:rFonts w:ascii="Arial Narrow" w:hAnsi="Arial Narrow"/>
          <w:i/>
          <w:sz w:val="26"/>
          <w:szCs w:val="26"/>
          <w:lang w:val="hr-HR"/>
        </w:rPr>
        <w:t>Razvijanje preventivnih mjera na suzbijanju up</w:t>
      </w:r>
      <w:r w:rsidR="00362CF5" w:rsidRPr="00915B2B">
        <w:rPr>
          <w:rFonts w:ascii="Arial Narrow" w:hAnsi="Arial Narrow"/>
          <w:i/>
          <w:sz w:val="26"/>
          <w:szCs w:val="26"/>
          <w:lang w:val="hr-HR"/>
        </w:rPr>
        <w:t xml:space="preserve">otrebe alkohola, duvana i kocke, </w:t>
      </w:r>
      <w:r w:rsidRPr="00915B2B">
        <w:rPr>
          <w:rFonts w:ascii="Arial Narrow" w:hAnsi="Arial Narrow"/>
          <w:i/>
          <w:sz w:val="26"/>
          <w:szCs w:val="26"/>
          <w:lang w:val="pl-PL"/>
        </w:rPr>
        <w:t>predavanja</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u</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osnovnim</w:t>
      </w:r>
      <w:r w:rsidR="00917505" w:rsidRPr="00915B2B">
        <w:rPr>
          <w:rFonts w:ascii="Arial Narrow" w:hAnsi="Arial Narrow"/>
          <w:i/>
          <w:sz w:val="26"/>
          <w:szCs w:val="26"/>
          <w:lang w:val="pl-PL"/>
        </w:rPr>
        <w:t xml:space="preserve"> i </w:t>
      </w:r>
      <w:r w:rsidRPr="00915B2B">
        <w:rPr>
          <w:rFonts w:ascii="Arial Narrow" w:hAnsi="Arial Narrow"/>
          <w:i/>
          <w:sz w:val="26"/>
          <w:szCs w:val="26"/>
          <w:lang w:val="pl-PL"/>
        </w:rPr>
        <w:t>srednjim</w:t>
      </w:r>
      <w:r w:rsidRPr="00915B2B">
        <w:rPr>
          <w:rFonts w:ascii="Arial Narrow" w:hAnsi="Arial Narrow"/>
          <w:i/>
          <w:sz w:val="26"/>
          <w:szCs w:val="26"/>
          <w:lang w:val="hr-HR"/>
        </w:rPr>
        <w:t xml:space="preserve"> š</w:t>
      </w:r>
      <w:r w:rsidRPr="00915B2B">
        <w:rPr>
          <w:rFonts w:ascii="Arial Narrow" w:hAnsi="Arial Narrow"/>
          <w:i/>
          <w:sz w:val="26"/>
          <w:szCs w:val="26"/>
          <w:lang w:val="pl-PL"/>
        </w:rPr>
        <w:t>kolama</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na</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temu</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zaustavljanja</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vr</w:t>
      </w:r>
      <w:r w:rsidRPr="00915B2B">
        <w:rPr>
          <w:rFonts w:ascii="Arial Narrow" w:hAnsi="Arial Narrow"/>
          <w:i/>
          <w:sz w:val="26"/>
          <w:szCs w:val="26"/>
          <w:lang w:val="hr-HR"/>
        </w:rPr>
        <w:t>š</w:t>
      </w:r>
      <w:r w:rsidRPr="00915B2B">
        <w:rPr>
          <w:rFonts w:ascii="Arial Narrow" w:hAnsi="Arial Narrow"/>
          <w:i/>
          <w:sz w:val="26"/>
          <w:szCs w:val="26"/>
          <w:lang w:val="pl-PL"/>
        </w:rPr>
        <w:t>nja</w:t>
      </w:r>
      <w:r w:rsidRPr="00915B2B">
        <w:rPr>
          <w:rFonts w:ascii="Arial Narrow" w:hAnsi="Arial Narrow"/>
          <w:i/>
          <w:sz w:val="26"/>
          <w:szCs w:val="26"/>
          <w:lang w:val="hr-HR"/>
        </w:rPr>
        <w:t>č</w:t>
      </w:r>
      <w:r w:rsidRPr="00915B2B">
        <w:rPr>
          <w:rFonts w:ascii="Arial Narrow" w:hAnsi="Arial Narrow"/>
          <w:i/>
          <w:sz w:val="26"/>
          <w:szCs w:val="26"/>
          <w:lang w:val="pl-PL"/>
        </w:rPr>
        <w:t>kog</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nasilja</w:t>
      </w:r>
      <w:r w:rsidRPr="00915B2B">
        <w:rPr>
          <w:rFonts w:ascii="Arial Narrow" w:hAnsi="Arial Narrow"/>
          <w:i/>
          <w:sz w:val="26"/>
          <w:szCs w:val="26"/>
          <w:lang w:val="hr-HR"/>
        </w:rPr>
        <w:t xml:space="preserve">, zloupotrebe </w:t>
      </w:r>
      <w:r w:rsidRPr="00915B2B">
        <w:rPr>
          <w:rFonts w:ascii="Arial Narrow" w:hAnsi="Arial Narrow"/>
          <w:i/>
          <w:sz w:val="26"/>
          <w:szCs w:val="26"/>
          <w:lang w:val="pl-PL"/>
        </w:rPr>
        <w:t>droga</w:t>
      </w:r>
      <w:r w:rsidRPr="00915B2B">
        <w:rPr>
          <w:rFonts w:ascii="Arial Narrow" w:hAnsi="Arial Narrow"/>
          <w:i/>
          <w:sz w:val="26"/>
          <w:szCs w:val="26"/>
          <w:lang w:val="hr-HR"/>
        </w:rPr>
        <w:t xml:space="preserve">, </w:t>
      </w:r>
      <w:r w:rsidRPr="00915B2B">
        <w:rPr>
          <w:rFonts w:ascii="Arial Narrow" w:hAnsi="Arial Narrow"/>
          <w:i/>
          <w:sz w:val="26"/>
          <w:szCs w:val="26"/>
          <w:lang w:val="pl-PL"/>
        </w:rPr>
        <w:t>alkohola</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i</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kocke,kao</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i</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drugih</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dru</w:t>
      </w:r>
      <w:r w:rsidRPr="00915B2B">
        <w:rPr>
          <w:rFonts w:ascii="Arial Narrow" w:hAnsi="Arial Narrow"/>
          <w:i/>
          <w:sz w:val="26"/>
          <w:szCs w:val="26"/>
          <w:lang w:val="hr-HR"/>
        </w:rPr>
        <w:t>š</w:t>
      </w:r>
      <w:r w:rsidRPr="00915B2B">
        <w:rPr>
          <w:rFonts w:ascii="Arial Narrow" w:hAnsi="Arial Narrow"/>
          <w:i/>
          <w:sz w:val="26"/>
          <w:szCs w:val="26"/>
          <w:lang w:val="pl-PL"/>
        </w:rPr>
        <w:t>tveno</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negativnih</w:t>
      </w:r>
      <w:r w:rsidR="00917505" w:rsidRPr="00915B2B">
        <w:rPr>
          <w:rFonts w:ascii="Arial Narrow" w:hAnsi="Arial Narrow"/>
          <w:i/>
          <w:sz w:val="26"/>
          <w:szCs w:val="26"/>
          <w:lang w:val="pl-PL"/>
        </w:rPr>
        <w:t xml:space="preserve"> </w:t>
      </w:r>
      <w:r w:rsidRPr="00915B2B">
        <w:rPr>
          <w:rFonts w:ascii="Arial Narrow" w:hAnsi="Arial Narrow"/>
          <w:i/>
          <w:sz w:val="26"/>
          <w:szCs w:val="26"/>
          <w:lang w:val="pl-PL"/>
        </w:rPr>
        <w:t>pojava</w:t>
      </w:r>
      <w:r w:rsidRPr="00915B2B">
        <w:rPr>
          <w:rFonts w:ascii="Arial Narrow" w:hAnsi="Arial Narrow"/>
          <w:i/>
          <w:sz w:val="26"/>
          <w:szCs w:val="26"/>
          <w:lang w:val="hr-HR"/>
        </w:rPr>
        <w:t>.</w:t>
      </w:r>
    </w:p>
    <w:p w:rsidR="003173D7" w:rsidRPr="00915B2B" w:rsidRDefault="003173D7" w:rsidP="003173D7">
      <w:pPr>
        <w:pStyle w:val="ListParagraph"/>
        <w:numPr>
          <w:ilvl w:val="0"/>
          <w:numId w:val="4"/>
        </w:numPr>
        <w:jc w:val="both"/>
        <w:rPr>
          <w:rFonts w:ascii="Arial Narrow" w:hAnsi="Arial Narrow"/>
          <w:i/>
          <w:sz w:val="26"/>
          <w:szCs w:val="26"/>
          <w:lang w:val="hr-HR"/>
        </w:rPr>
      </w:pPr>
      <w:r w:rsidRPr="00915B2B">
        <w:rPr>
          <w:rFonts w:ascii="Arial Narrow" w:hAnsi="Arial Narrow"/>
          <w:i/>
          <w:sz w:val="26"/>
          <w:szCs w:val="26"/>
          <w:lang w:val="hr-HR"/>
        </w:rPr>
        <w:t>Onemogućavanje kupovine alkohola i duvanskih proizvoda djeci i mladima.</w:t>
      </w:r>
    </w:p>
    <w:p w:rsidR="003173D7" w:rsidRPr="00915B2B" w:rsidRDefault="003173D7" w:rsidP="003173D7">
      <w:pPr>
        <w:pStyle w:val="ListParagraph"/>
        <w:numPr>
          <w:ilvl w:val="0"/>
          <w:numId w:val="4"/>
        </w:numPr>
        <w:jc w:val="both"/>
        <w:rPr>
          <w:rFonts w:ascii="Arial Narrow" w:hAnsi="Arial Narrow"/>
          <w:i/>
          <w:iCs/>
          <w:sz w:val="26"/>
          <w:szCs w:val="26"/>
          <w:lang w:val="hr-HR"/>
        </w:rPr>
      </w:pPr>
      <w:r w:rsidRPr="00915B2B">
        <w:rPr>
          <w:rFonts w:ascii="Arial Narrow" w:hAnsi="Arial Narrow"/>
          <w:i/>
          <w:sz w:val="26"/>
          <w:szCs w:val="26"/>
          <w:lang w:val="hr-HR"/>
        </w:rPr>
        <w:t>Prevencija i sprječavanje prosjačenja i skitnje na ulici.</w:t>
      </w:r>
    </w:p>
    <w:p w:rsidR="003173D7" w:rsidRPr="00915B2B" w:rsidRDefault="003173D7" w:rsidP="003173D7">
      <w:pPr>
        <w:pStyle w:val="ListParagraph"/>
        <w:numPr>
          <w:ilvl w:val="0"/>
          <w:numId w:val="4"/>
        </w:numPr>
        <w:jc w:val="both"/>
        <w:rPr>
          <w:rFonts w:ascii="Arial Narrow" w:hAnsi="Arial Narrow"/>
          <w:i/>
          <w:iCs/>
          <w:sz w:val="26"/>
          <w:szCs w:val="26"/>
        </w:rPr>
      </w:pPr>
      <w:r w:rsidRPr="00915B2B">
        <w:rPr>
          <w:rFonts w:ascii="Arial Narrow" w:hAnsi="Arial Narrow"/>
          <w:i/>
          <w:iCs/>
          <w:sz w:val="26"/>
          <w:szCs w:val="26"/>
        </w:rPr>
        <w:t xml:space="preserve">Po prijavi roditelja Centru bezbjednosti Podgorica, zbog bjekstva od kuće maloljetnih djevojčica radi sumnje na udaju, bilo je 5 zahtjeva. </w:t>
      </w:r>
    </w:p>
    <w:p w:rsidR="003173D7" w:rsidRPr="00915B2B" w:rsidRDefault="003173D7" w:rsidP="003173D7">
      <w:pPr>
        <w:pStyle w:val="ListParagraph"/>
        <w:numPr>
          <w:ilvl w:val="0"/>
          <w:numId w:val="4"/>
        </w:numPr>
        <w:jc w:val="both"/>
        <w:rPr>
          <w:rFonts w:ascii="Arial Narrow" w:hAnsi="Arial Narrow"/>
          <w:i/>
          <w:iCs/>
          <w:sz w:val="26"/>
          <w:szCs w:val="26"/>
        </w:rPr>
      </w:pPr>
      <w:r w:rsidRPr="00915B2B">
        <w:rPr>
          <w:rFonts w:ascii="Arial Narrow" w:hAnsi="Arial Narrow"/>
          <w:i/>
          <w:iCs/>
          <w:sz w:val="26"/>
          <w:szCs w:val="26"/>
        </w:rPr>
        <w:t>U toku je unapređenje organizacije i prakse izvršenja mjera pojačanog nadzora i institucionalnih mjera, kroz uspostavljanje programa kojima se omogućava realizacija mjere pojačanog nadzora od strane organa starateljstva i nadzor nad vršenjem nadzora od strane zakonskog zastupnika.</w:t>
      </w:r>
    </w:p>
    <w:p w:rsidR="003173D7" w:rsidRPr="00915B2B" w:rsidRDefault="003173D7" w:rsidP="003173D7">
      <w:pPr>
        <w:pStyle w:val="ListParagraph"/>
        <w:numPr>
          <w:ilvl w:val="0"/>
          <w:numId w:val="4"/>
        </w:numPr>
        <w:jc w:val="both"/>
        <w:rPr>
          <w:rFonts w:ascii="Arial Narrow" w:hAnsi="Arial Narrow"/>
          <w:i/>
          <w:iCs/>
          <w:sz w:val="26"/>
          <w:szCs w:val="26"/>
        </w:rPr>
      </w:pPr>
      <w:r w:rsidRPr="00915B2B">
        <w:rPr>
          <w:rFonts w:ascii="Arial Narrow" w:hAnsi="Arial Narrow"/>
          <w:i/>
          <w:iCs/>
          <w:sz w:val="26"/>
          <w:szCs w:val="26"/>
        </w:rPr>
        <w:t>Takođe, unapređuje se organizacija i praksa upućivanja u vaspitnu ustanovu, kroz podršku  uspješnom izvršenju vaspitnih mjera smještaja u vaspitnu ustanovu.</w:t>
      </w:r>
    </w:p>
    <w:p w:rsidR="003173D7" w:rsidRPr="00915B2B" w:rsidRDefault="003173D7" w:rsidP="003173D7">
      <w:pPr>
        <w:pStyle w:val="ListParagraph"/>
        <w:numPr>
          <w:ilvl w:val="0"/>
          <w:numId w:val="4"/>
        </w:numPr>
        <w:jc w:val="both"/>
        <w:rPr>
          <w:rFonts w:ascii="Arial Narrow" w:hAnsi="Arial Narrow"/>
          <w:i/>
          <w:iCs/>
          <w:sz w:val="26"/>
          <w:szCs w:val="26"/>
        </w:rPr>
      </w:pPr>
      <w:r w:rsidRPr="00915B2B">
        <w:rPr>
          <w:rFonts w:ascii="Arial Narrow" w:hAnsi="Arial Narrow"/>
          <w:i/>
          <w:iCs/>
          <w:sz w:val="26"/>
          <w:szCs w:val="26"/>
        </w:rPr>
        <w:t xml:space="preserve">Konstatno se radi na podizanju nivoa stručne osposobljenosti kadrova, preko razvijanja programa permanentnog učenja u socijalnoj i dječijoj zaštiti, kompletiranja stručnih timova koji se bave zaštitom djece i mladih, kao i kroz razvijanje programa stručnog nadzora nad izvršiocima različitih programa </w:t>
      </w:r>
      <w:r w:rsidR="00BA784A" w:rsidRPr="00915B2B">
        <w:rPr>
          <w:rFonts w:ascii="Arial Narrow" w:hAnsi="Arial Narrow"/>
          <w:i/>
          <w:iCs/>
          <w:sz w:val="26"/>
          <w:szCs w:val="26"/>
        </w:rPr>
        <w:t>za djecu i omladinu. Primjenjuju</w:t>
      </w:r>
      <w:r w:rsidRPr="00915B2B">
        <w:rPr>
          <w:rFonts w:ascii="Arial Narrow" w:hAnsi="Arial Narrow"/>
          <w:i/>
          <w:iCs/>
          <w:sz w:val="26"/>
          <w:szCs w:val="26"/>
        </w:rPr>
        <w:t xml:space="preserve"> se kodeks, procedure i protokoli o saradnji i postupanju različitih aktera brige o djeci i mladima.</w:t>
      </w:r>
    </w:p>
    <w:p w:rsidR="003173D7" w:rsidRPr="00915B2B" w:rsidRDefault="003173D7" w:rsidP="00917505">
      <w:pPr>
        <w:numPr>
          <w:ilvl w:val="0"/>
          <w:numId w:val="6"/>
        </w:numPr>
        <w:spacing w:after="0" w:line="240" w:lineRule="auto"/>
        <w:rPr>
          <w:rFonts w:ascii="Arial Narrow" w:hAnsi="Arial Narrow"/>
          <w:i/>
          <w:sz w:val="26"/>
          <w:szCs w:val="26"/>
        </w:rPr>
      </w:pPr>
      <w:r w:rsidRPr="00915B2B">
        <w:rPr>
          <w:rFonts w:ascii="Arial Narrow" w:hAnsi="Arial Narrow"/>
          <w:i/>
          <w:sz w:val="26"/>
          <w:szCs w:val="26"/>
          <w:lang w:val="hr-HR"/>
        </w:rPr>
        <w:t>Neprihvatljivo</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ponašanje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djece i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mladih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nije moguće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u</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potpunosti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iskorijeniti, ali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se</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ono</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može</w:t>
      </w:r>
    </w:p>
    <w:p w:rsidR="003173D7" w:rsidRPr="00915B2B" w:rsidRDefault="003173D7" w:rsidP="00917505">
      <w:pPr>
        <w:numPr>
          <w:ilvl w:val="0"/>
          <w:numId w:val="6"/>
        </w:numPr>
        <w:spacing w:after="0" w:line="240" w:lineRule="auto"/>
        <w:rPr>
          <w:rFonts w:ascii="Arial Narrow" w:hAnsi="Arial Narrow"/>
          <w:i/>
          <w:sz w:val="26"/>
          <w:szCs w:val="26"/>
        </w:rPr>
      </w:pPr>
      <w:r w:rsidRPr="00915B2B">
        <w:rPr>
          <w:rFonts w:ascii="Arial Narrow" w:hAnsi="Arial Narrow"/>
          <w:i/>
          <w:sz w:val="26"/>
          <w:szCs w:val="26"/>
          <w:lang w:val="hr-HR"/>
        </w:rPr>
        <w:t xml:space="preserve">kontrolisati.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Zato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je</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neophodno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sinhronizovano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djelovanje</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svih</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nadležnih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službi,</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institucija</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i</w:t>
      </w:r>
    </w:p>
    <w:p w:rsidR="003173D7" w:rsidRPr="00915B2B" w:rsidRDefault="003173D7" w:rsidP="00917505">
      <w:pPr>
        <w:numPr>
          <w:ilvl w:val="0"/>
          <w:numId w:val="6"/>
        </w:numPr>
        <w:spacing w:after="0" w:line="240" w:lineRule="auto"/>
        <w:rPr>
          <w:rFonts w:ascii="Arial Narrow" w:hAnsi="Arial Narrow"/>
          <w:i/>
          <w:sz w:val="26"/>
          <w:szCs w:val="26"/>
        </w:rPr>
      </w:pPr>
      <w:r w:rsidRPr="00915B2B">
        <w:rPr>
          <w:rFonts w:ascii="Arial Narrow" w:hAnsi="Arial Narrow"/>
          <w:i/>
          <w:sz w:val="26"/>
          <w:szCs w:val="26"/>
          <w:lang w:val="hr-HR"/>
        </w:rPr>
        <w:t xml:space="preserve">pojedinaca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Glavnog </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grada</w:t>
      </w:r>
      <w:r w:rsidR="00917505" w:rsidRPr="00915B2B">
        <w:rPr>
          <w:rFonts w:ascii="Arial Narrow" w:hAnsi="Arial Narrow"/>
          <w:i/>
          <w:sz w:val="26"/>
          <w:szCs w:val="26"/>
          <w:lang w:val="hr-HR"/>
        </w:rPr>
        <w:t xml:space="preserve"> </w:t>
      </w:r>
      <w:r w:rsidRPr="00915B2B">
        <w:rPr>
          <w:rFonts w:ascii="Arial Narrow" w:hAnsi="Arial Narrow"/>
          <w:i/>
          <w:sz w:val="26"/>
          <w:szCs w:val="26"/>
          <w:lang w:val="hr-HR"/>
        </w:rPr>
        <w:t xml:space="preserve"> Podgorica sa nadležnim državnim službama i institucijama, kako bi svi</w:t>
      </w:r>
    </w:p>
    <w:p w:rsidR="003173D7" w:rsidRPr="00915B2B" w:rsidRDefault="003173D7" w:rsidP="00917505">
      <w:pPr>
        <w:numPr>
          <w:ilvl w:val="0"/>
          <w:numId w:val="6"/>
        </w:numPr>
        <w:spacing w:after="0" w:line="240" w:lineRule="auto"/>
        <w:rPr>
          <w:rFonts w:ascii="Arial Narrow" w:hAnsi="Arial Narrow"/>
          <w:i/>
          <w:sz w:val="26"/>
          <w:szCs w:val="26"/>
        </w:rPr>
      </w:pPr>
      <w:r w:rsidRPr="00915B2B">
        <w:rPr>
          <w:rFonts w:ascii="Arial Narrow" w:hAnsi="Arial Narrow"/>
          <w:i/>
          <w:sz w:val="26"/>
          <w:szCs w:val="26"/>
          <w:lang w:val="hr-HR"/>
        </w:rPr>
        <w:t>raspoloživi  stručni, naučni i širi društveni potencijali  ostvarili optimalne rezultate.</w:t>
      </w:r>
    </w:p>
    <w:p w:rsidR="003173D7" w:rsidRPr="004D22BC" w:rsidRDefault="003173D7" w:rsidP="003173D7">
      <w:pPr>
        <w:numPr>
          <w:ilvl w:val="0"/>
          <w:numId w:val="6"/>
        </w:numPr>
        <w:spacing w:after="0" w:line="240" w:lineRule="auto"/>
        <w:jc w:val="both"/>
        <w:rPr>
          <w:rFonts w:ascii="Arial Narrow" w:hAnsi="Arial Narrow"/>
          <w:sz w:val="26"/>
          <w:szCs w:val="26"/>
        </w:rPr>
      </w:pPr>
    </w:p>
    <w:p w:rsidR="003173D7" w:rsidRPr="004D22BC" w:rsidRDefault="003173D7" w:rsidP="00925BD5">
      <w:pPr>
        <w:numPr>
          <w:ilvl w:val="0"/>
          <w:numId w:val="6"/>
        </w:numPr>
        <w:spacing w:after="0" w:line="240" w:lineRule="auto"/>
        <w:jc w:val="both"/>
        <w:rPr>
          <w:rFonts w:ascii="Arial Narrow" w:hAnsi="Arial Narrow"/>
          <w:i/>
          <w:sz w:val="26"/>
          <w:szCs w:val="26"/>
          <w:u w:val="single"/>
          <w:lang w:val="hr-HR"/>
        </w:rPr>
      </w:pPr>
      <w:r w:rsidRPr="004D22BC">
        <w:rPr>
          <w:rFonts w:ascii="Arial Narrow" w:hAnsi="Arial Narrow"/>
          <w:i/>
          <w:sz w:val="26"/>
          <w:szCs w:val="26"/>
        </w:rPr>
        <w:t>Znači, u narednom periodu potrebno je animirati cjelokupnu zajednicu kako bi se što veći broj</w:t>
      </w:r>
    </w:p>
    <w:p w:rsidR="003173D7" w:rsidRPr="004D22BC" w:rsidRDefault="003173D7" w:rsidP="00925BD5">
      <w:pPr>
        <w:numPr>
          <w:ilvl w:val="0"/>
          <w:numId w:val="6"/>
        </w:numPr>
        <w:spacing w:after="0" w:line="240" w:lineRule="auto"/>
        <w:jc w:val="both"/>
        <w:rPr>
          <w:rFonts w:ascii="Arial Narrow" w:hAnsi="Arial Narrow"/>
          <w:i/>
          <w:sz w:val="26"/>
          <w:szCs w:val="26"/>
          <w:u w:val="single"/>
          <w:lang w:val="hr-HR"/>
        </w:rPr>
      </w:pPr>
      <w:r w:rsidRPr="004D22BC">
        <w:rPr>
          <w:rFonts w:ascii="Arial Narrow" w:hAnsi="Arial Narrow"/>
          <w:i/>
          <w:sz w:val="26"/>
          <w:szCs w:val="26"/>
        </w:rPr>
        <w:t>relevantnih aktera iz domena socijalne zaštite uključio u realizaciju zacrtanih ciljeva.</w:t>
      </w:r>
    </w:p>
    <w:p w:rsidR="003173D7" w:rsidRPr="004D22BC" w:rsidRDefault="003173D7" w:rsidP="00925BD5">
      <w:pPr>
        <w:numPr>
          <w:ilvl w:val="0"/>
          <w:numId w:val="6"/>
        </w:numPr>
        <w:spacing w:after="0" w:line="240" w:lineRule="auto"/>
        <w:jc w:val="both"/>
        <w:rPr>
          <w:rFonts w:ascii="Arial Narrow" w:hAnsi="Arial Narrow"/>
          <w:i/>
          <w:sz w:val="26"/>
          <w:szCs w:val="26"/>
          <w:u w:val="single"/>
          <w:lang w:val="hr-HR"/>
        </w:rPr>
      </w:pPr>
    </w:p>
    <w:p w:rsidR="003173D7" w:rsidRPr="004D22BC" w:rsidRDefault="003173D7" w:rsidP="00925BD5">
      <w:pPr>
        <w:numPr>
          <w:ilvl w:val="0"/>
          <w:numId w:val="6"/>
        </w:numPr>
        <w:spacing w:after="0" w:line="240" w:lineRule="auto"/>
        <w:jc w:val="both"/>
        <w:rPr>
          <w:rFonts w:ascii="Arial Narrow" w:hAnsi="Arial Narrow"/>
          <w:i/>
          <w:sz w:val="26"/>
          <w:szCs w:val="26"/>
          <w:lang w:val="hr-HR"/>
        </w:rPr>
      </w:pPr>
      <w:r w:rsidRPr="004D22BC">
        <w:rPr>
          <w:rFonts w:ascii="Arial Narrow" w:hAnsi="Arial Narrow"/>
          <w:i/>
          <w:sz w:val="26"/>
          <w:szCs w:val="26"/>
          <w:lang w:val="hr-HR"/>
        </w:rPr>
        <w:t>Krajnje racionalna upotreba svih raspoloživih materijalnih i ljudskih potencijala neophodna je ne samo</w:t>
      </w:r>
    </w:p>
    <w:p w:rsidR="003173D7" w:rsidRPr="004D22BC" w:rsidRDefault="003173D7" w:rsidP="00925BD5">
      <w:pPr>
        <w:numPr>
          <w:ilvl w:val="0"/>
          <w:numId w:val="6"/>
        </w:numPr>
        <w:spacing w:after="0" w:line="240" w:lineRule="auto"/>
        <w:jc w:val="both"/>
        <w:rPr>
          <w:rFonts w:ascii="Arial Narrow" w:hAnsi="Arial Narrow"/>
          <w:i/>
          <w:sz w:val="26"/>
          <w:szCs w:val="26"/>
          <w:lang w:val="hr-HR"/>
        </w:rPr>
      </w:pPr>
      <w:r w:rsidRPr="004D22BC">
        <w:rPr>
          <w:rFonts w:ascii="Arial Narrow" w:hAnsi="Arial Narrow"/>
          <w:i/>
          <w:sz w:val="26"/>
          <w:szCs w:val="26"/>
          <w:lang w:val="hr-HR"/>
        </w:rPr>
        <w:t>zbog opštepoznatih razloga, nego i zbog činjenice da je  Lokalni program pokrenut tokom globalne</w:t>
      </w:r>
    </w:p>
    <w:p w:rsidR="003173D7" w:rsidRPr="00DF0B5D" w:rsidRDefault="003173D7" w:rsidP="00925BD5">
      <w:pPr>
        <w:numPr>
          <w:ilvl w:val="0"/>
          <w:numId w:val="6"/>
        </w:numPr>
        <w:autoSpaceDE w:val="0"/>
        <w:autoSpaceDN w:val="0"/>
        <w:adjustRightInd w:val="0"/>
        <w:spacing w:after="0" w:line="240" w:lineRule="auto"/>
        <w:jc w:val="both"/>
        <w:rPr>
          <w:rFonts w:ascii="Arial Narrow" w:hAnsi="Arial Narrow"/>
          <w:i/>
          <w:sz w:val="26"/>
          <w:szCs w:val="26"/>
        </w:rPr>
      </w:pPr>
      <w:r w:rsidRPr="00DF0B5D">
        <w:rPr>
          <w:rFonts w:ascii="Arial Narrow" w:hAnsi="Arial Narrow"/>
          <w:i/>
          <w:sz w:val="26"/>
          <w:szCs w:val="26"/>
          <w:lang w:val="hr-HR"/>
        </w:rPr>
        <w:t>društvene krize koja ostavlja  posljedice na  životne  uslove  velikog dijela građana Podgorice.</w:t>
      </w:r>
    </w:p>
    <w:p w:rsidR="00F52A00" w:rsidRDefault="00F52A00"/>
    <w:sectPr w:rsidR="00F52A00" w:rsidSect="00131196">
      <w:footerReference w:type="default" r:id="rId11"/>
      <w:pgSz w:w="11906" w:h="16838"/>
      <w:pgMar w:top="1276" w:right="1138" w:bottom="1411" w:left="1138" w:header="706" w:footer="706"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3F8" w:rsidRDefault="001503F8" w:rsidP="00117BF9">
      <w:pPr>
        <w:spacing w:after="0" w:line="240" w:lineRule="auto"/>
      </w:pPr>
      <w:r>
        <w:separator/>
      </w:r>
    </w:p>
  </w:endnote>
  <w:endnote w:type="continuationSeparator" w:id="1">
    <w:p w:rsidR="001503F8" w:rsidRDefault="001503F8" w:rsidP="00117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BB6" w:rsidRDefault="005F6AB3">
    <w:pPr>
      <w:pStyle w:val="Footer"/>
      <w:jc w:val="right"/>
    </w:pPr>
    <w:r>
      <w:fldChar w:fldCharType="begin"/>
    </w:r>
    <w:r w:rsidR="003173D7">
      <w:instrText xml:space="preserve"> PAGE   \* MERGEFORMAT </w:instrText>
    </w:r>
    <w:r>
      <w:fldChar w:fldCharType="separate"/>
    </w:r>
    <w:r w:rsidR="002A0D1D">
      <w:rPr>
        <w:noProof/>
      </w:rPr>
      <w:t>15</w:t>
    </w:r>
    <w:r>
      <w:rPr>
        <w:noProof/>
      </w:rPr>
      <w:fldChar w:fldCharType="end"/>
    </w:r>
  </w:p>
  <w:p w:rsidR="00345BB6" w:rsidRDefault="00150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3F8" w:rsidRDefault="001503F8" w:rsidP="00117BF9">
      <w:pPr>
        <w:spacing w:after="0" w:line="240" w:lineRule="auto"/>
      </w:pPr>
      <w:r>
        <w:separator/>
      </w:r>
    </w:p>
  </w:footnote>
  <w:footnote w:type="continuationSeparator" w:id="1">
    <w:p w:rsidR="001503F8" w:rsidRDefault="001503F8" w:rsidP="00117B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79C004F"/>
    <w:multiLevelType w:val="hybridMultilevel"/>
    <w:tmpl w:val="23FE4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513DC"/>
    <w:multiLevelType w:val="hybridMultilevel"/>
    <w:tmpl w:val="243EA4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4F7DA8"/>
    <w:multiLevelType w:val="hybridMultilevel"/>
    <w:tmpl w:val="17C42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A1247"/>
    <w:multiLevelType w:val="hybridMultilevel"/>
    <w:tmpl w:val="09568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A7E16"/>
    <w:multiLevelType w:val="hybridMultilevel"/>
    <w:tmpl w:val="345ACA24"/>
    <w:lvl w:ilvl="0" w:tplc="04090005">
      <w:start w:val="1"/>
      <w:numFmt w:val="bullet"/>
      <w:lvlText w:val=""/>
      <w:lvlJc w:val="left"/>
      <w:pPr>
        <w:ind w:left="502" w:hanging="360"/>
      </w:pPr>
      <w:rPr>
        <w:rFonts w:ascii="Wingdings" w:hAnsi="Wingdings"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nsid w:val="3C9031B3"/>
    <w:multiLevelType w:val="hybridMultilevel"/>
    <w:tmpl w:val="83E6AC46"/>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DBF076F"/>
    <w:multiLevelType w:val="hybridMultilevel"/>
    <w:tmpl w:val="792C2A28"/>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4B677485"/>
    <w:multiLevelType w:val="multilevel"/>
    <w:tmpl w:val="F516D7E0"/>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541528"/>
    <w:multiLevelType w:val="hybridMultilevel"/>
    <w:tmpl w:val="C608CD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64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F54D92"/>
    <w:multiLevelType w:val="hybridMultilevel"/>
    <w:tmpl w:val="F4A64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5A3995"/>
    <w:multiLevelType w:val="hybridMultilevel"/>
    <w:tmpl w:val="4D041890"/>
    <w:lvl w:ilvl="0" w:tplc="CA9E8E08">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9A77307"/>
    <w:multiLevelType w:val="hybridMultilevel"/>
    <w:tmpl w:val="56B830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D4AC3"/>
    <w:multiLevelType w:val="hybridMultilevel"/>
    <w:tmpl w:val="D248C9C2"/>
    <w:lvl w:ilvl="0" w:tplc="04090005">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F40162"/>
    <w:multiLevelType w:val="hybridMultilevel"/>
    <w:tmpl w:val="424827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12"/>
  </w:num>
  <w:num w:numId="5">
    <w:abstractNumId w:val="10"/>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3"/>
  </w:num>
  <w:num w:numId="11">
    <w:abstractNumId w:val="8"/>
  </w:num>
  <w:num w:numId="12">
    <w:abstractNumId w:val="11"/>
  </w:num>
  <w:num w:numId="13">
    <w:abstractNumId w:val="14"/>
  </w:num>
  <w:num w:numId="14">
    <w:abstractNumId w:val="1"/>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characterSpacingControl w:val="doNotCompress"/>
  <w:footnotePr>
    <w:footnote w:id="0"/>
    <w:footnote w:id="1"/>
  </w:footnotePr>
  <w:endnotePr>
    <w:endnote w:id="0"/>
    <w:endnote w:id="1"/>
  </w:endnotePr>
  <w:compat/>
  <w:rsids>
    <w:rsidRoot w:val="003173D7"/>
    <w:rsid w:val="00004230"/>
    <w:rsid w:val="00013B3F"/>
    <w:rsid w:val="00077C08"/>
    <w:rsid w:val="000A695D"/>
    <w:rsid w:val="000C4EF4"/>
    <w:rsid w:val="000C7497"/>
    <w:rsid w:val="000F57D3"/>
    <w:rsid w:val="00112590"/>
    <w:rsid w:val="00116D34"/>
    <w:rsid w:val="00117BF9"/>
    <w:rsid w:val="001269FD"/>
    <w:rsid w:val="00131196"/>
    <w:rsid w:val="001503F8"/>
    <w:rsid w:val="001809F2"/>
    <w:rsid w:val="00190A4C"/>
    <w:rsid w:val="001B0D5A"/>
    <w:rsid w:val="001D1CDB"/>
    <w:rsid w:val="001E4B37"/>
    <w:rsid w:val="001E5EF5"/>
    <w:rsid w:val="0024188A"/>
    <w:rsid w:val="00247415"/>
    <w:rsid w:val="0025767B"/>
    <w:rsid w:val="002615F1"/>
    <w:rsid w:val="00272443"/>
    <w:rsid w:val="002819EB"/>
    <w:rsid w:val="00284AAE"/>
    <w:rsid w:val="002932CD"/>
    <w:rsid w:val="002A0D1D"/>
    <w:rsid w:val="003004CE"/>
    <w:rsid w:val="00312169"/>
    <w:rsid w:val="003173D7"/>
    <w:rsid w:val="003344D8"/>
    <w:rsid w:val="0035592A"/>
    <w:rsid w:val="00362CF5"/>
    <w:rsid w:val="00370AE7"/>
    <w:rsid w:val="003727BB"/>
    <w:rsid w:val="00382CB0"/>
    <w:rsid w:val="003E77BF"/>
    <w:rsid w:val="0043576C"/>
    <w:rsid w:val="00436A83"/>
    <w:rsid w:val="00451978"/>
    <w:rsid w:val="00462717"/>
    <w:rsid w:val="00495EB5"/>
    <w:rsid w:val="004A631F"/>
    <w:rsid w:val="004C57C0"/>
    <w:rsid w:val="004C6401"/>
    <w:rsid w:val="00512899"/>
    <w:rsid w:val="00540BD1"/>
    <w:rsid w:val="00552C84"/>
    <w:rsid w:val="00580CAE"/>
    <w:rsid w:val="00583793"/>
    <w:rsid w:val="00595A2D"/>
    <w:rsid w:val="005C40E7"/>
    <w:rsid w:val="005C4A86"/>
    <w:rsid w:val="005D21F2"/>
    <w:rsid w:val="005E1716"/>
    <w:rsid w:val="005F6AB3"/>
    <w:rsid w:val="0060072D"/>
    <w:rsid w:val="00604143"/>
    <w:rsid w:val="00605168"/>
    <w:rsid w:val="006759B5"/>
    <w:rsid w:val="00693E6C"/>
    <w:rsid w:val="006A2A78"/>
    <w:rsid w:val="006A66D3"/>
    <w:rsid w:val="006B231C"/>
    <w:rsid w:val="006B7F65"/>
    <w:rsid w:val="006C3301"/>
    <w:rsid w:val="00700054"/>
    <w:rsid w:val="00700C3E"/>
    <w:rsid w:val="00705112"/>
    <w:rsid w:val="00707C6D"/>
    <w:rsid w:val="0075163F"/>
    <w:rsid w:val="00766595"/>
    <w:rsid w:val="00773F83"/>
    <w:rsid w:val="00790473"/>
    <w:rsid w:val="007B74A1"/>
    <w:rsid w:val="007F32F9"/>
    <w:rsid w:val="008135FD"/>
    <w:rsid w:val="0084448B"/>
    <w:rsid w:val="008849B1"/>
    <w:rsid w:val="00896390"/>
    <w:rsid w:val="008A3FCD"/>
    <w:rsid w:val="008B3CCA"/>
    <w:rsid w:val="008E1F20"/>
    <w:rsid w:val="008E27D9"/>
    <w:rsid w:val="008F570F"/>
    <w:rsid w:val="009018E6"/>
    <w:rsid w:val="00915B2B"/>
    <w:rsid w:val="00917505"/>
    <w:rsid w:val="00925BD5"/>
    <w:rsid w:val="0095427A"/>
    <w:rsid w:val="0095665B"/>
    <w:rsid w:val="00973FA4"/>
    <w:rsid w:val="009860BE"/>
    <w:rsid w:val="00996E5E"/>
    <w:rsid w:val="009C5230"/>
    <w:rsid w:val="009D692A"/>
    <w:rsid w:val="00A15C49"/>
    <w:rsid w:val="00A321DA"/>
    <w:rsid w:val="00A368DF"/>
    <w:rsid w:val="00A847B6"/>
    <w:rsid w:val="00A92340"/>
    <w:rsid w:val="00A97AEB"/>
    <w:rsid w:val="00AB4F4E"/>
    <w:rsid w:val="00AC2DF7"/>
    <w:rsid w:val="00AD7207"/>
    <w:rsid w:val="00AF7C9B"/>
    <w:rsid w:val="00B45D99"/>
    <w:rsid w:val="00B506ED"/>
    <w:rsid w:val="00B55AB3"/>
    <w:rsid w:val="00B60453"/>
    <w:rsid w:val="00B6503C"/>
    <w:rsid w:val="00B651CB"/>
    <w:rsid w:val="00B665A0"/>
    <w:rsid w:val="00B749D5"/>
    <w:rsid w:val="00B77422"/>
    <w:rsid w:val="00BA02BE"/>
    <w:rsid w:val="00BA784A"/>
    <w:rsid w:val="00BB4D45"/>
    <w:rsid w:val="00BF793B"/>
    <w:rsid w:val="00C1202D"/>
    <w:rsid w:val="00C138AE"/>
    <w:rsid w:val="00C16CDF"/>
    <w:rsid w:val="00C21FAB"/>
    <w:rsid w:val="00C42EB2"/>
    <w:rsid w:val="00C43E5A"/>
    <w:rsid w:val="00C5791F"/>
    <w:rsid w:val="00C83784"/>
    <w:rsid w:val="00C86E6A"/>
    <w:rsid w:val="00CC6668"/>
    <w:rsid w:val="00CD163F"/>
    <w:rsid w:val="00CF2602"/>
    <w:rsid w:val="00D121C4"/>
    <w:rsid w:val="00D332E5"/>
    <w:rsid w:val="00D515F1"/>
    <w:rsid w:val="00D567A1"/>
    <w:rsid w:val="00D60645"/>
    <w:rsid w:val="00D67BD4"/>
    <w:rsid w:val="00D80513"/>
    <w:rsid w:val="00D836DA"/>
    <w:rsid w:val="00D952DE"/>
    <w:rsid w:val="00DA263C"/>
    <w:rsid w:val="00DA3048"/>
    <w:rsid w:val="00DA5AAB"/>
    <w:rsid w:val="00DA7057"/>
    <w:rsid w:val="00DB4E90"/>
    <w:rsid w:val="00E23577"/>
    <w:rsid w:val="00E27E34"/>
    <w:rsid w:val="00E450D8"/>
    <w:rsid w:val="00E5558F"/>
    <w:rsid w:val="00E55811"/>
    <w:rsid w:val="00EB2349"/>
    <w:rsid w:val="00ED159E"/>
    <w:rsid w:val="00EE4BD3"/>
    <w:rsid w:val="00F0561F"/>
    <w:rsid w:val="00F17162"/>
    <w:rsid w:val="00F22C4F"/>
    <w:rsid w:val="00F43A03"/>
    <w:rsid w:val="00F43F4F"/>
    <w:rsid w:val="00F52A00"/>
    <w:rsid w:val="00F60E8B"/>
    <w:rsid w:val="00F6723A"/>
    <w:rsid w:val="00F7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D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3D7"/>
    <w:pPr>
      <w:ind w:left="708"/>
    </w:pPr>
  </w:style>
  <w:style w:type="paragraph" w:customStyle="1" w:styleId="SingleTxtG">
    <w:name w:val="_ Single Txt_G"/>
    <w:basedOn w:val="Normal"/>
    <w:link w:val="SingleTxtGChar"/>
    <w:uiPriority w:val="99"/>
    <w:rsid w:val="003173D7"/>
    <w:pPr>
      <w:suppressAutoHyphens/>
      <w:spacing w:after="120" w:line="240" w:lineRule="atLeast"/>
      <w:ind w:left="1134" w:right="1134"/>
      <w:jc w:val="both"/>
    </w:pPr>
    <w:rPr>
      <w:rFonts w:eastAsia="Times New Roman"/>
      <w:sz w:val="20"/>
      <w:szCs w:val="20"/>
    </w:rPr>
  </w:style>
  <w:style w:type="character" w:customStyle="1" w:styleId="SingleTxtGChar">
    <w:name w:val="_ Single Txt_G Char"/>
    <w:link w:val="SingleTxtG"/>
    <w:uiPriority w:val="99"/>
    <w:locked/>
    <w:rsid w:val="003173D7"/>
    <w:rPr>
      <w:rFonts w:ascii="Calibri" w:eastAsia="Times New Roman" w:hAnsi="Calibri" w:cs="Times New Roman"/>
      <w:sz w:val="20"/>
      <w:szCs w:val="20"/>
      <w:lang w:val="en-GB"/>
    </w:rPr>
  </w:style>
  <w:style w:type="paragraph" w:styleId="Footer">
    <w:name w:val="footer"/>
    <w:basedOn w:val="Normal"/>
    <w:link w:val="FooterChar"/>
    <w:uiPriority w:val="99"/>
    <w:rsid w:val="00317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3D7"/>
    <w:rPr>
      <w:rFonts w:ascii="Calibri" w:eastAsia="Calibri" w:hAnsi="Calibri" w:cs="Times New Roman"/>
      <w:lang w:val="en-GB"/>
    </w:rPr>
  </w:style>
  <w:style w:type="paragraph" w:styleId="HTMLPreformatted">
    <w:name w:val="HTML Preformatted"/>
    <w:basedOn w:val="Normal"/>
    <w:link w:val="HTMLPreformattedChar"/>
    <w:uiPriority w:val="99"/>
    <w:unhideWhenUsed/>
    <w:rsid w:val="003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173D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1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3D7"/>
    <w:rPr>
      <w:rFonts w:ascii="Tahoma" w:eastAsia="Calibri" w:hAnsi="Tahoma" w:cs="Tahoma"/>
      <w:sz w:val="16"/>
      <w:szCs w:val="16"/>
      <w:lang w:val="en-GB"/>
    </w:rPr>
  </w:style>
  <w:style w:type="character" w:customStyle="1" w:styleId="rvts9">
    <w:name w:val="rvts9"/>
    <w:rsid w:val="00382CB0"/>
  </w:style>
  <w:style w:type="paragraph" w:customStyle="1" w:styleId="T30X">
    <w:name w:val="T30X"/>
    <w:basedOn w:val="Normal"/>
    <w:uiPriority w:val="99"/>
    <w:rsid w:val="008A3FCD"/>
    <w:pPr>
      <w:autoSpaceDE w:val="0"/>
      <w:autoSpaceDN w:val="0"/>
      <w:adjustRightInd w:val="0"/>
      <w:spacing w:before="60" w:after="60" w:line="240" w:lineRule="auto"/>
      <w:ind w:firstLine="283"/>
      <w:jc w:val="both"/>
    </w:pPr>
    <w:rPr>
      <w:rFonts w:ascii="Times New Roman" w:eastAsiaTheme="minorEastAsia" w:hAnsi="Times New Roman"/>
      <w:color w:val="000000"/>
      <w:lang w:val="sr-Latn-CS" w:eastAsia="sr-Latn-CS"/>
    </w:rPr>
  </w:style>
  <w:style w:type="character" w:styleId="Hyperlink">
    <w:name w:val="Hyperlink"/>
    <w:basedOn w:val="DefaultParagraphFont"/>
    <w:uiPriority w:val="99"/>
    <w:unhideWhenUsed/>
    <w:rsid w:val="00707C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D7"/>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3D7"/>
    <w:pPr>
      <w:ind w:left="708"/>
    </w:pPr>
  </w:style>
  <w:style w:type="paragraph" w:customStyle="1" w:styleId="SingleTxtG">
    <w:name w:val="_ Single Txt_G"/>
    <w:basedOn w:val="Normal"/>
    <w:link w:val="SingleTxtGChar"/>
    <w:uiPriority w:val="99"/>
    <w:rsid w:val="003173D7"/>
    <w:pPr>
      <w:suppressAutoHyphens/>
      <w:spacing w:after="120" w:line="240" w:lineRule="atLeast"/>
      <w:ind w:left="1134" w:right="1134"/>
      <w:jc w:val="both"/>
    </w:pPr>
    <w:rPr>
      <w:rFonts w:eastAsia="Times New Roman"/>
      <w:sz w:val="20"/>
      <w:szCs w:val="20"/>
    </w:rPr>
  </w:style>
  <w:style w:type="character" w:customStyle="1" w:styleId="SingleTxtGChar">
    <w:name w:val="_ Single Txt_G Char"/>
    <w:link w:val="SingleTxtG"/>
    <w:uiPriority w:val="99"/>
    <w:locked/>
    <w:rsid w:val="003173D7"/>
    <w:rPr>
      <w:rFonts w:ascii="Calibri" w:eastAsia="Times New Roman" w:hAnsi="Calibri" w:cs="Times New Roman"/>
      <w:sz w:val="20"/>
      <w:szCs w:val="20"/>
      <w:lang w:val="en-GB"/>
    </w:rPr>
  </w:style>
  <w:style w:type="paragraph" w:styleId="Footer">
    <w:name w:val="footer"/>
    <w:basedOn w:val="Normal"/>
    <w:link w:val="FooterChar"/>
    <w:uiPriority w:val="99"/>
    <w:rsid w:val="00317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3D7"/>
    <w:rPr>
      <w:rFonts w:ascii="Calibri" w:eastAsia="Calibri" w:hAnsi="Calibri" w:cs="Times New Roman"/>
      <w:lang w:val="en-GB"/>
    </w:rPr>
  </w:style>
  <w:style w:type="paragraph" w:styleId="HTMLPreformatted">
    <w:name w:val="HTML Preformatted"/>
    <w:basedOn w:val="Normal"/>
    <w:link w:val="HTMLPreformattedChar"/>
    <w:uiPriority w:val="99"/>
    <w:unhideWhenUsed/>
    <w:rsid w:val="00317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173D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1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3D7"/>
    <w:rPr>
      <w:rFonts w:ascii="Tahoma" w:eastAsia="Calibri" w:hAnsi="Tahoma" w:cs="Tahoma"/>
      <w:sz w:val="16"/>
      <w:szCs w:val="16"/>
      <w:lang w:val="en-GB"/>
    </w:rPr>
  </w:style>
  <w:style w:type="character" w:customStyle="1" w:styleId="rvts9">
    <w:name w:val="rvts9"/>
    <w:rsid w:val="00382CB0"/>
  </w:style>
  <w:style w:type="paragraph" w:customStyle="1" w:styleId="T30X">
    <w:name w:val="T30X"/>
    <w:basedOn w:val="Normal"/>
    <w:uiPriority w:val="99"/>
    <w:rsid w:val="008A3FCD"/>
    <w:pPr>
      <w:autoSpaceDE w:val="0"/>
      <w:autoSpaceDN w:val="0"/>
      <w:adjustRightInd w:val="0"/>
      <w:spacing w:before="60" w:after="60" w:line="240" w:lineRule="auto"/>
      <w:ind w:firstLine="283"/>
      <w:jc w:val="both"/>
    </w:pPr>
    <w:rPr>
      <w:rFonts w:ascii="Times New Roman" w:eastAsiaTheme="minorEastAsia" w:hAnsi="Times New Roman"/>
      <w:color w:val="000000"/>
      <w:lang w:val="sr-Latn-CS" w:eastAsia="sr-Latn-CS"/>
    </w:rPr>
  </w:style>
  <w:style w:type="character" w:styleId="Hyperlink">
    <w:name w:val="Hyperlink"/>
    <w:basedOn w:val="DefaultParagraphFont"/>
    <w:uiPriority w:val="99"/>
    <w:unhideWhenUsed/>
    <w:rsid w:val="00707C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76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kolskiportal.edu.me"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DEE04-35EB-4E98-83B8-96A157C5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5126</Words>
  <Characters>29222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lmilickovic</dc:creator>
  <cp:lastModifiedBy>dejana.mugosa</cp:lastModifiedBy>
  <cp:revision>2</cp:revision>
  <cp:lastPrinted>2017-07-05T08:41:00Z</cp:lastPrinted>
  <dcterms:created xsi:type="dcterms:W3CDTF">2017-07-12T15:13:00Z</dcterms:created>
  <dcterms:modified xsi:type="dcterms:W3CDTF">2017-07-12T15:13:00Z</dcterms:modified>
</cp:coreProperties>
</file>