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65" w:rsidRDefault="00E27865" w:rsidP="00E27865">
      <w:pPr>
        <w:pStyle w:val="NoSpacing"/>
        <w:jc w:val="center"/>
        <w:rPr>
          <w:rFonts w:ascii="Arial" w:hAnsi="Arial" w:cs="Arial"/>
          <w:noProof/>
        </w:rPr>
      </w:pPr>
    </w:p>
    <w:p w:rsidR="00E27865" w:rsidRDefault="00E27865" w:rsidP="00E27865">
      <w:pPr>
        <w:pStyle w:val="NoSpacing"/>
        <w:jc w:val="center"/>
        <w:rPr>
          <w:rFonts w:ascii="Arial" w:hAnsi="Arial" w:cs="Arial"/>
          <w:noProof/>
        </w:rPr>
      </w:pPr>
    </w:p>
    <w:p w:rsidR="00E27865" w:rsidRDefault="00E27865" w:rsidP="00E27865">
      <w:pPr>
        <w:pStyle w:val="NoSpacing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1209675" cy="904875"/>
            <wp:effectExtent l="19050" t="0" r="9525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65" w:rsidRPr="00041BA0" w:rsidRDefault="00E27865" w:rsidP="00E27865">
      <w:pPr>
        <w:jc w:val="center"/>
        <w:rPr>
          <w:b/>
          <w:i/>
          <w:noProof/>
          <w:sz w:val="12"/>
          <w:szCs w:val="12"/>
        </w:rPr>
      </w:pPr>
    </w:p>
    <w:p w:rsidR="00E27865" w:rsidRPr="00EB6E93" w:rsidRDefault="00E27865" w:rsidP="00E2786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EB6E93">
        <w:rPr>
          <w:rFonts w:ascii="Times New Roman" w:hAnsi="Times New Roman"/>
          <w:b/>
          <w:i/>
          <w:noProof/>
          <w:sz w:val="28"/>
          <w:szCs w:val="28"/>
        </w:rPr>
        <w:t>CRNA GORA</w:t>
      </w:r>
    </w:p>
    <w:p w:rsidR="00E27865" w:rsidRPr="00EB6E93" w:rsidRDefault="00E27865" w:rsidP="00E2786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EB6E93">
        <w:rPr>
          <w:rFonts w:ascii="Times New Roman" w:hAnsi="Times New Roman"/>
          <w:b/>
          <w:i/>
          <w:noProof/>
          <w:sz w:val="28"/>
          <w:szCs w:val="28"/>
        </w:rPr>
        <w:t>GLAVNI GRAD - PODGORICA</w:t>
      </w:r>
    </w:p>
    <w:p w:rsidR="00E27865" w:rsidRPr="00EB6E93" w:rsidRDefault="00E27865" w:rsidP="00E27865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EB6E93">
        <w:rPr>
          <w:rFonts w:ascii="Times New Roman" w:hAnsi="Times New Roman"/>
          <w:b/>
          <w:i/>
          <w:noProof/>
          <w:sz w:val="28"/>
          <w:szCs w:val="28"/>
        </w:rPr>
        <w:t xml:space="preserve">SKUPŠTINA GLAVNOG GRADA </w:t>
      </w:r>
    </w:p>
    <w:p w:rsidR="00D13E56" w:rsidRPr="00D13E56" w:rsidRDefault="00D13E56" w:rsidP="00E27865">
      <w:pPr>
        <w:jc w:val="center"/>
        <w:rPr>
          <w:b/>
          <w:i/>
          <w:noProof/>
          <w:sz w:val="16"/>
          <w:szCs w:val="16"/>
        </w:rPr>
      </w:pPr>
    </w:p>
    <w:p w:rsidR="00E27865" w:rsidRPr="00D13E56" w:rsidRDefault="001168FE" w:rsidP="00E27865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Broj: 02-030/18-</w:t>
      </w:r>
      <w:r w:rsidR="001143EB">
        <w:rPr>
          <w:rFonts w:ascii="Times New Roman" w:hAnsi="Times New Roman"/>
          <w:sz w:val="28"/>
          <w:szCs w:val="28"/>
          <w:lang w:val="sr-Latn-CS"/>
        </w:rPr>
        <w:t>591</w:t>
      </w:r>
      <w:r w:rsidR="00E27865" w:rsidRPr="00D13E56">
        <w:rPr>
          <w:rFonts w:ascii="Times New Roman" w:hAnsi="Times New Roman"/>
          <w:sz w:val="28"/>
          <w:szCs w:val="28"/>
          <w:lang w:val="sr-Latn-CS"/>
        </w:rPr>
        <w:t xml:space="preserve">      </w:t>
      </w:r>
    </w:p>
    <w:p w:rsidR="00E27865" w:rsidRPr="00D13E56" w:rsidRDefault="00E27865" w:rsidP="00E27865">
      <w:pPr>
        <w:rPr>
          <w:rFonts w:ascii="Times New Roman" w:hAnsi="Times New Roman"/>
          <w:iCs/>
          <w:sz w:val="28"/>
          <w:szCs w:val="28"/>
          <w:lang w:val="sv-SE"/>
        </w:rPr>
      </w:pPr>
      <w:r w:rsidRPr="00D13E56">
        <w:rPr>
          <w:rFonts w:ascii="Times New Roman" w:hAnsi="Times New Roman"/>
          <w:iCs/>
          <w:sz w:val="28"/>
          <w:szCs w:val="28"/>
          <w:lang w:val="sv-SE"/>
        </w:rPr>
        <w:t xml:space="preserve">Podgorica, </w:t>
      </w:r>
      <w:r w:rsidR="00775BB0">
        <w:rPr>
          <w:rFonts w:ascii="Times New Roman" w:hAnsi="Times New Roman"/>
          <w:iCs/>
          <w:sz w:val="28"/>
          <w:szCs w:val="28"/>
          <w:lang w:val="sv-SE"/>
        </w:rPr>
        <w:t>28.</w:t>
      </w:r>
      <w:r w:rsidRPr="00D13E56">
        <w:rPr>
          <w:rFonts w:ascii="Times New Roman" w:hAnsi="Times New Roman"/>
          <w:iCs/>
          <w:sz w:val="28"/>
          <w:szCs w:val="28"/>
          <w:lang w:val="sv-SE"/>
        </w:rPr>
        <w:t xml:space="preserve"> avgust 2018. godine </w:t>
      </w:r>
    </w:p>
    <w:p w:rsidR="00C56AB4" w:rsidRPr="00B7412E" w:rsidRDefault="00C56AB4" w:rsidP="00E27865">
      <w:pPr>
        <w:rPr>
          <w:rFonts w:ascii="Times New Roman" w:hAnsi="Times New Roman"/>
          <w:iCs/>
          <w:sz w:val="28"/>
          <w:szCs w:val="28"/>
          <w:lang w:val="sv-SE"/>
        </w:rPr>
      </w:pPr>
    </w:p>
    <w:p w:rsidR="00E27865" w:rsidRDefault="00E27865" w:rsidP="00E27865">
      <w:pPr>
        <w:tabs>
          <w:tab w:val="left" w:pos="450"/>
        </w:tabs>
        <w:ind w:left="-54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iCs/>
          <w:sz w:val="28"/>
          <w:szCs w:val="28"/>
          <w:lang w:val="sv-SE"/>
        </w:rPr>
        <w:tab/>
      </w:r>
      <w:r w:rsidR="00D13E56">
        <w:rPr>
          <w:rFonts w:ascii="Times New Roman" w:hAnsi="Times New Roman"/>
          <w:iCs/>
          <w:sz w:val="28"/>
          <w:szCs w:val="28"/>
          <w:lang w:val="sv-SE"/>
        </w:rPr>
        <w:t xml:space="preserve"> Na osnovu člana 61 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Poslovnika Skupštine Glavnog grada (″Službeni list CG - opštinski propisi″, broj 15/11) - </w:t>
      </w:r>
    </w:p>
    <w:p w:rsidR="00E27865" w:rsidRPr="00B7412E" w:rsidRDefault="00E27865" w:rsidP="00E27865">
      <w:pPr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E27865" w:rsidRPr="00B7412E" w:rsidRDefault="00E27865" w:rsidP="00E27865">
      <w:pPr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>S A Z I V A M</w:t>
      </w:r>
    </w:p>
    <w:p w:rsidR="00E27865" w:rsidRPr="003F7FED" w:rsidRDefault="00E27865" w:rsidP="00E27865">
      <w:pPr>
        <w:ind w:left="-900"/>
        <w:jc w:val="center"/>
        <w:rPr>
          <w:rFonts w:ascii="Times New Roman" w:hAnsi="Times New Roman"/>
          <w:b/>
          <w:bCs/>
          <w:iCs/>
          <w:sz w:val="8"/>
          <w:szCs w:val="8"/>
          <w:lang w:val="sv-SE"/>
        </w:rPr>
      </w:pPr>
    </w:p>
    <w:p w:rsidR="00E27865" w:rsidRPr="00B7412E" w:rsidRDefault="00E27865" w:rsidP="00E27865">
      <w:pPr>
        <w:ind w:left="-720" w:right="-540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TREĆU</w:t>
      </w:r>
      <w:r w:rsidR="0030409A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>SJEDNICU SKUPŠTINE GLAVNOG GRADA - PODGORICE</w:t>
      </w:r>
    </w:p>
    <w:p w:rsidR="00D13E56" w:rsidRDefault="00D13E56" w:rsidP="00E27865">
      <w:pPr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3F7FED" w:rsidRPr="00B7412E" w:rsidRDefault="003F7FED" w:rsidP="00E27865">
      <w:pPr>
        <w:rPr>
          <w:rFonts w:ascii="Times New Roman" w:hAnsi="Times New Roman"/>
          <w:b/>
          <w:iCs/>
          <w:sz w:val="28"/>
          <w:szCs w:val="28"/>
          <w:lang w:val="sv-SE"/>
        </w:rPr>
      </w:pPr>
    </w:p>
    <w:p w:rsidR="00E27865" w:rsidRDefault="00E27865" w:rsidP="00E27865">
      <w:pPr>
        <w:tabs>
          <w:tab w:val="left" w:pos="540"/>
        </w:tabs>
        <w:ind w:left="-54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             Sjednica će se održati 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D13E56">
        <w:rPr>
          <w:rFonts w:ascii="Times New Roman" w:hAnsi="Times New Roman"/>
          <w:b/>
          <w:bCs/>
          <w:iCs/>
          <w:sz w:val="28"/>
          <w:szCs w:val="28"/>
          <w:lang w:val="sv-SE"/>
        </w:rPr>
        <w:t>srijedu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, </w:t>
      </w:r>
      <w:r w:rsidR="00D13E56">
        <w:rPr>
          <w:rFonts w:ascii="Times New Roman" w:hAnsi="Times New Roman"/>
          <w:b/>
          <w:bCs/>
          <w:iCs/>
          <w:sz w:val="28"/>
          <w:szCs w:val="28"/>
          <w:lang w:val="sv-SE"/>
        </w:rPr>
        <w:t>12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. septembra 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>201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8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>. godine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>, u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zgradi </w:t>
      </w:r>
      <w:r>
        <w:rPr>
          <w:rFonts w:ascii="Times New Roman" w:hAnsi="Times New Roman"/>
          <w:iCs/>
          <w:sz w:val="28"/>
          <w:szCs w:val="28"/>
          <w:lang w:val="sv-SE"/>
        </w:rPr>
        <w:t>Skupštine Glavnog  grada - Podgorice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 - sala </w:t>
      </w:r>
      <w:r>
        <w:rPr>
          <w:rFonts w:ascii="Times New Roman" w:hAnsi="Times New Roman"/>
          <w:iCs/>
          <w:sz w:val="28"/>
          <w:szCs w:val="28"/>
          <w:lang w:val="sv-SE"/>
        </w:rPr>
        <w:t>na I spratu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, ul. </w:t>
      </w:r>
      <w:r>
        <w:rPr>
          <w:rFonts w:ascii="Times New Roman" w:hAnsi="Times New Roman"/>
          <w:iCs/>
          <w:sz w:val="28"/>
          <w:szCs w:val="28"/>
          <w:lang w:val="sv-SE"/>
        </w:rPr>
        <w:t>Njegoševa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sv-SE"/>
        </w:rPr>
        <w:t>20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, sa početkom 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u </w:t>
      </w:r>
      <w:r w:rsidR="00D13E56">
        <w:rPr>
          <w:rFonts w:ascii="Times New Roman" w:hAnsi="Times New Roman"/>
          <w:b/>
          <w:bCs/>
          <w:iCs/>
          <w:sz w:val="28"/>
          <w:szCs w:val="28"/>
          <w:lang w:val="sv-SE"/>
        </w:rPr>
        <w:t>09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>,00 sati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>.</w:t>
      </w:r>
    </w:p>
    <w:p w:rsidR="00E27865" w:rsidRPr="003F7FED" w:rsidRDefault="00E27865" w:rsidP="00E27865">
      <w:pPr>
        <w:ind w:left="-540"/>
        <w:jc w:val="both"/>
        <w:rPr>
          <w:rFonts w:ascii="Times New Roman" w:hAnsi="Times New Roman"/>
          <w:iCs/>
          <w:sz w:val="20"/>
          <w:szCs w:val="20"/>
          <w:lang w:val="sv-SE"/>
        </w:rPr>
      </w:pPr>
    </w:p>
    <w:p w:rsidR="00E27865" w:rsidRDefault="00E27865" w:rsidP="00E27865">
      <w:pPr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     </w:t>
      </w:r>
      <w:r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>Za ovu sjednicu predlažem sljedeći -</w:t>
      </w:r>
    </w:p>
    <w:p w:rsidR="00E27865" w:rsidRPr="00D13E56" w:rsidRDefault="00E27865" w:rsidP="00E27865">
      <w:pPr>
        <w:jc w:val="both"/>
        <w:rPr>
          <w:rFonts w:ascii="Times New Roman" w:hAnsi="Times New Roman"/>
          <w:iCs/>
          <w:lang w:val="sv-SE"/>
        </w:rPr>
      </w:pPr>
    </w:p>
    <w:p w:rsidR="00D13E56" w:rsidRDefault="00E27865" w:rsidP="00D13E5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D n e v n i </w:t>
      </w:r>
      <w:r w:rsidRPr="00B7412E">
        <w:rPr>
          <w:rFonts w:ascii="Times New Roman" w:hAnsi="Times New Roman"/>
          <w:b/>
          <w:bCs/>
          <w:iCs/>
          <w:sz w:val="28"/>
          <w:szCs w:val="28"/>
        </w:rPr>
        <w:t xml:space="preserve"> r e d:</w:t>
      </w:r>
    </w:p>
    <w:p w:rsidR="00D13E56" w:rsidRPr="003F7FED" w:rsidRDefault="00D13E56" w:rsidP="00D13E56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13E56" w:rsidRDefault="00D13E56" w:rsidP="00C73C8A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D13E56">
        <w:rPr>
          <w:rFonts w:ascii="Times New Roman" w:hAnsi="Times New Roman"/>
          <w:bCs/>
          <w:iCs/>
          <w:sz w:val="28"/>
          <w:szCs w:val="28"/>
          <w:lang w:val="sr-Latn-CS"/>
        </w:rPr>
        <w:t>Izvještaj o radu Gradonačelnika i radu organa uprave Glavnog grada i službi za 2017.</w:t>
      </w:r>
      <w:r w:rsidR="00E17362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13E56">
        <w:rPr>
          <w:rFonts w:ascii="Times New Roman" w:hAnsi="Times New Roman"/>
          <w:bCs/>
          <w:iCs/>
          <w:sz w:val="28"/>
          <w:szCs w:val="28"/>
          <w:lang w:val="sr-Latn-CS"/>
        </w:rPr>
        <w:t>godinu;</w:t>
      </w:r>
    </w:p>
    <w:p w:rsidR="00D13E56" w:rsidRDefault="00D13E56" w:rsidP="00C73C8A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Predlog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z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avršnog računa Budžeta Glavnog grada - Podgorice za 2017.</w:t>
      </w:r>
      <w:r w:rsidR="00E17362" w:rsidRPr="00C73C8A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godinu;</w:t>
      </w:r>
    </w:p>
    <w:p w:rsidR="00D13E56" w:rsidRDefault="00D13E56" w:rsidP="00C73C8A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Informacija o ostvarivanju Budžeta Glavnog grada - Podgorice u periodu januar - jun 2018.</w:t>
      </w:r>
      <w:r w:rsidR="00E17362" w:rsidRPr="00C73C8A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godine;</w:t>
      </w:r>
    </w:p>
    <w:p w:rsidR="007779A5" w:rsidRDefault="007779A5" w:rsidP="00C73C8A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Strateške karte buke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za aglomeraciju</w:t>
      </w:r>
      <w:r w:rsidR="00151C9E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Glavn</w:t>
      </w:r>
      <w:r w:rsidR="004946E3">
        <w:rPr>
          <w:rFonts w:ascii="Times New Roman" w:hAnsi="Times New Roman"/>
          <w:bCs/>
          <w:iCs/>
          <w:sz w:val="28"/>
          <w:szCs w:val="28"/>
          <w:lang w:val="sr-Latn-CS"/>
        </w:rPr>
        <w:t>i grad</w:t>
      </w:r>
      <w:r w:rsidR="00151C9E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Podgoric</w:t>
      </w:r>
      <w:r w:rsidR="004946E3">
        <w:rPr>
          <w:rFonts w:ascii="Times New Roman" w:hAnsi="Times New Roman"/>
          <w:bCs/>
          <w:iCs/>
          <w:sz w:val="28"/>
          <w:szCs w:val="28"/>
          <w:lang w:val="sr-Latn-CS"/>
        </w:rPr>
        <w:t>a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″Nova Varoš 2″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Predlog odluke o donošenju Urbanističkog projekta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″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Hemomont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″</w:t>
      </w:r>
      <w:r w:rsidR="00597C06" w:rsidRP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u Podgorici;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″Titeks″</w:t>
      </w:r>
      <w:r w:rsidR="00597C06" w:rsidRP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u Podgorici;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urbanističkog plana ″Tološi 1″</w:t>
      </w:r>
      <w:r w:rsidR="00597C06" w:rsidRP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>u Podgorici;</w:t>
      </w:r>
    </w:p>
    <w:p w:rsidR="00597C06" w:rsidRDefault="00597C06" w:rsidP="00597C06">
      <w:pPr>
        <w:tabs>
          <w:tab w:val="left" w:pos="187"/>
        </w:tabs>
        <w:spacing w:after="12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</w:p>
    <w:p w:rsidR="00597C06" w:rsidRDefault="00597C06" w:rsidP="00597C06">
      <w:pPr>
        <w:tabs>
          <w:tab w:val="left" w:pos="187"/>
        </w:tabs>
        <w:spacing w:after="12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</w:p>
    <w:p w:rsidR="007779A5" w:rsidRPr="00597C06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27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″Dahna 2″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″Vranićke njive″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″Gornja Gorica 2 - dio zone B″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″Zona centraln</w:t>
      </w:r>
      <w:r w:rsidR="000A0EC4">
        <w:rPr>
          <w:rFonts w:ascii="Times New Roman" w:hAnsi="Times New Roman"/>
          <w:bCs/>
          <w:iCs/>
          <w:sz w:val="28"/>
          <w:szCs w:val="28"/>
          <w:lang w:val="sr-Latn-CS"/>
        </w:rPr>
        <w:t>ih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djelatnosti - Cetinjski put″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</w:t>
      </w:r>
      <w:r w:rsidR="000A0EC4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″Zelenika″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″Zabjelo B2″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″Blok 35 i 36″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″Čepurci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-dio″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Predlog odluke o donošenju Detaljnog urbanističkog plana ″Zabjelo 8″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Podgorici</w:t>
      </w:r>
      <w:r w:rsidRPr="00C73C8A"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7779A5" w:rsidRDefault="007779A5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prodaji građevinskog zemljišta u zahvatu DUP-a ″Dajbabe - Zelenika - dio planske zone 11″ - izmjene i dopune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>;</w:t>
      </w:r>
    </w:p>
    <w:p w:rsidR="00D13E56" w:rsidRPr="00597C06" w:rsidRDefault="007779A5" w:rsidP="00597C06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Predlog odluke o davanju saglasnosti za zasnivanje stvarne službenosti na neodređeno vrijeme uz naknadu na dijelu katastarskih parcela broj 210 i 218/1 KO Mrke;</w:t>
      </w:r>
    </w:p>
    <w:p w:rsidR="00D13E56" w:rsidRDefault="00D13E56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Izvještaj o postupanju u upravnim stvarima kod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organa uprave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Glavnog grada - Podgorice za 2017.</w:t>
      </w:r>
      <w:r w:rsidR="00E17362"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godinu;</w:t>
      </w:r>
    </w:p>
    <w:p w:rsidR="00D13E56" w:rsidRDefault="00D13E56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Izvještaj o sprovođenju plana upravljanja komunalnim i neopasnim </w:t>
      </w:r>
      <w:r w:rsidR="00597C06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građevinskim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otpadom u Glavnom gradu za 2017.</w:t>
      </w:r>
      <w:r w:rsidR="00E17362"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godinu;</w:t>
      </w:r>
    </w:p>
    <w:p w:rsidR="00D13E56" w:rsidRDefault="00D13E56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Informacija o pripremljenosti tu</w:t>
      </w:r>
      <w:r w:rsidR="00E17362" w:rsidRPr="007779A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rističke sezone u Glavnom gradu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-  Podgorici u 2018.</w:t>
      </w:r>
      <w:r w:rsidR="00B61B2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godini;</w:t>
      </w:r>
    </w:p>
    <w:p w:rsidR="00D43A6A" w:rsidRPr="007779A5" w:rsidRDefault="00D43A6A" w:rsidP="007779A5">
      <w:pPr>
        <w:numPr>
          <w:ilvl w:val="0"/>
          <w:numId w:val="2"/>
        </w:numPr>
        <w:tabs>
          <w:tab w:val="left" w:pos="187"/>
          <w:tab w:val="num" w:pos="720"/>
        </w:tabs>
        <w:spacing w:after="120"/>
        <w:ind w:hanging="45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7779A5">
        <w:rPr>
          <w:rFonts w:ascii="Times New Roman" w:hAnsi="Times New Roman"/>
          <w:bCs/>
          <w:iCs/>
          <w:sz w:val="28"/>
          <w:szCs w:val="28"/>
          <w:lang w:val="sr-Latn-CS"/>
        </w:rPr>
        <w:t>Izbor i imenovanja.</w:t>
      </w:r>
    </w:p>
    <w:p w:rsidR="00D43A6A" w:rsidRPr="00597C06" w:rsidRDefault="00D43A6A" w:rsidP="00D43A6A">
      <w:pPr>
        <w:tabs>
          <w:tab w:val="left" w:pos="187"/>
        </w:tabs>
        <w:jc w:val="both"/>
        <w:rPr>
          <w:rFonts w:ascii="Times New Roman" w:hAnsi="Times New Roman"/>
          <w:bCs/>
          <w:i/>
          <w:iCs/>
          <w:sz w:val="16"/>
          <w:szCs w:val="16"/>
          <w:lang w:val="sr-Latn-CS"/>
        </w:rPr>
      </w:pPr>
    </w:p>
    <w:p w:rsidR="00D43A6A" w:rsidRDefault="00D43A6A" w:rsidP="00D43A6A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Materijal za tačku 2</w:t>
      </w:r>
      <w:r w:rsidR="006D1F5E">
        <w:rPr>
          <w:rFonts w:ascii="Times New Roman" w:hAnsi="Times New Roman"/>
          <w:bCs/>
          <w:iCs/>
          <w:sz w:val="28"/>
          <w:szCs w:val="28"/>
        </w:rPr>
        <w:t>3</w:t>
      </w:r>
      <w:r w:rsidR="00C73C8A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će se naknadno dostaviti.</w:t>
      </w:r>
    </w:p>
    <w:p w:rsidR="00E27865" w:rsidRPr="006239BD" w:rsidRDefault="00E27865" w:rsidP="00E27865">
      <w:pPr>
        <w:tabs>
          <w:tab w:val="left" w:pos="187"/>
          <w:tab w:val="num" w:pos="720"/>
        </w:tabs>
        <w:jc w:val="both"/>
        <w:rPr>
          <w:rFonts w:ascii="Times New Roman" w:hAnsi="Times New Roman"/>
          <w:bCs/>
          <w:iCs/>
          <w:lang w:val="sv-SE"/>
        </w:rPr>
      </w:pPr>
    </w:p>
    <w:p w:rsidR="00D13E56" w:rsidRPr="00B7412E" w:rsidRDefault="00D13E56" w:rsidP="006239BD">
      <w:pPr>
        <w:ind w:firstLine="72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iCs/>
          <w:sz w:val="28"/>
          <w:szCs w:val="28"/>
          <w:lang w:val="sv-SE"/>
        </w:rPr>
        <w:t>U slučaju Vaše spriječenosti da pris</w:t>
      </w:r>
      <w:r>
        <w:rPr>
          <w:rFonts w:ascii="Times New Roman" w:hAnsi="Times New Roman"/>
          <w:iCs/>
          <w:sz w:val="28"/>
          <w:szCs w:val="28"/>
          <w:lang w:val="sv-SE"/>
        </w:rPr>
        <w:t>ustvujete sjednici, potrebno je</w:t>
      </w:r>
      <w:r w:rsidRPr="00B7412E">
        <w:rPr>
          <w:rFonts w:ascii="Times New Roman" w:hAnsi="Times New Roman"/>
          <w:iCs/>
          <w:sz w:val="28"/>
          <w:szCs w:val="28"/>
          <w:lang w:val="sv-SE"/>
        </w:rPr>
        <w:t xml:space="preserve"> da obavijestite Službu Skupštine na telefon 665 - 022.</w:t>
      </w:r>
    </w:p>
    <w:p w:rsidR="00D13E56" w:rsidRPr="00B7412E" w:rsidRDefault="00D13E56" w:rsidP="00D13E56">
      <w:pPr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D13E56" w:rsidRPr="00B7412E" w:rsidRDefault="00D13E56" w:rsidP="00D13E56">
      <w:pPr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PREDSJEDNIK SKUPŠTINE,</w:t>
      </w:r>
    </w:p>
    <w:p w:rsidR="00E27865" w:rsidRPr="00B7412E" w:rsidRDefault="00D13E56" w:rsidP="00D13E56">
      <w:pPr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                                                              </w:t>
      </w:r>
      <w:r w:rsidR="001168F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</w:t>
      </w:r>
      <w:r w:rsidRPr="00B7412E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dr Đorđe Suhih</w:t>
      </w:r>
    </w:p>
    <w:sectPr w:rsidR="00E27865" w:rsidRPr="00B7412E" w:rsidSect="00FB3E48">
      <w:headerReference w:type="even" r:id="rId8"/>
      <w:headerReference w:type="default" r:id="rId9"/>
      <w:pgSz w:w="12240" w:h="15840"/>
      <w:pgMar w:top="360" w:right="144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88" w:rsidRDefault="00814288" w:rsidP="00026796">
      <w:r>
        <w:separator/>
      </w:r>
    </w:p>
  </w:endnote>
  <w:endnote w:type="continuationSeparator" w:id="0">
    <w:p w:rsidR="00814288" w:rsidRDefault="00814288" w:rsidP="0002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88" w:rsidRDefault="00814288" w:rsidP="00026796">
      <w:r>
        <w:separator/>
      </w:r>
    </w:p>
  </w:footnote>
  <w:footnote w:type="continuationSeparator" w:id="0">
    <w:p w:rsidR="00814288" w:rsidRDefault="00814288" w:rsidP="00026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BB" w:rsidRDefault="00F3770B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3B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9BB" w:rsidRDefault="00814288" w:rsidP="005247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BB" w:rsidRDefault="00F3770B" w:rsidP="005247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3B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1DB">
      <w:rPr>
        <w:rStyle w:val="PageNumber"/>
        <w:noProof/>
      </w:rPr>
      <w:t>2</w:t>
    </w:r>
    <w:r>
      <w:rPr>
        <w:rStyle w:val="PageNumber"/>
      </w:rPr>
      <w:fldChar w:fldCharType="end"/>
    </w:r>
  </w:p>
  <w:p w:rsidR="008679BB" w:rsidRPr="00D059D5" w:rsidRDefault="00814288" w:rsidP="00524727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07884354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079B"/>
    <w:multiLevelType w:val="hybridMultilevel"/>
    <w:tmpl w:val="07884354"/>
    <w:lvl w:ilvl="0" w:tplc="722200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D358F"/>
    <w:multiLevelType w:val="hybridMultilevel"/>
    <w:tmpl w:val="EDE64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865"/>
    <w:rsid w:val="000249D0"/>
    <w:rsid w:val="00026796"/>
    <w:rsid w:val="000A0EC4"/>
    <w:rsid w:val="001143EB"/>
    <w:rsid w:val="001168FE"/>
    <w:rsid w:val="00151C9E"/>
    <w:rsid w:val="001547DB"/>
    <w:rsid w:val="001571BA"/>
    <w:rsid w:val="001F1081"/>
    <w:rsid w:val="0022791A"/>
    <w:rsid w:val="002D29B1"/>
    <w:rsid w:val="0030409A"/>
    <w:rsid w:val="003F7FED"/>
    <w:rsid w:val="0040607B"/>
    <w:rsid w:val="004946E3"/>
    <w:rsid w:val="004C3FAE"/>
    <w:rsid w:val="004E3B19"/>
    <w:rsid w:val="004E4D88"/>
    <w:rsid w:val="005303D9"/>
    <w:rsid w:val="00591C9C"/>
    <w:rsid w:val="00597C06"/>
    <w:rsid w:val="005E3AF8"/>
    <w:rsid w:val="006239BD"/>
    <w:rsid w:val="0063407E"/>
    <w:rsid w:val="006471BF"/>
    <w:rsid w:val="006D0A54"/>
    <w:rsid w:val="006D1F5E"/>
    <w:rsid w:val="007437E4"/>
    <w:rsid w:val="00775BB0"/>
    <w:rsid w:val="007779A5"/>
    <w:rsid w:val="007F0C98"/>
    <w:rsid w:val="00814288"/>
    <w:rsid w:val="0082610F"/>
    <w:rsid w:val="00834274"/>
    <w:rsid w:val="00844900"/>
    <w:rsid w:val="00861B53"/>
    <w:rsid w:val="00872923"/>
    <w:rsid w:val="008D54DC"/>
    <w:rsid w:val="008F71D6"/>
    <w:rsid w:val="0094369F"/>
    <w:rsid w:val="009D7ED5"/>
    <w:rsid w:val="009E6CED"/>
    <w:rsid w:val="00A908F9"/>
    <w:rsid w:val="00AD2F50"/>
    <w:rsid w:val="00B0192A"/>
    <w:rsid w:val="00B530D7"/>
    <w:rsid w:val="00B61B29"/>
    <w:rsid w:val="00BD5D2F"/>
    <w:rsid w:val="00BF2495"/>
    <w:rsid w:val="00C56AB4"/>
    <w:rsid w:val="00C63819"/>
    <w:rsid w:val="00C73C8A"/>
    <w:rsid w:val="00D13E56"/>
    <w:rsid w:val="00D43A6A"/>
    <w:rsid w:val="00E17362"/>
    <w:rsid w:val="00E27865"/>
    <w:rsid w:val="00EB4A6C"/>
    <w:rsid w:val="00EB6E93"/>
    <w:rsid w:val="00F3770B"/>
    <w:rsid w:val="00F511DB"/>
    <w:rsid w:val="00FB528D"/>
    <w:rsid w:val="00F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65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78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27865"/>
    <w:rPr>
      <w:rFonts w:ascii="Swiss" w:eastAsia="Times New Roman" w:hAnsi="Swiss" w:cs="Times New Roman"/>
      <w:sz w:val="24"/>
      <w:szCs w:val="24"/>
    </w:rPr>
  </w:style>
  <w:style w:type="character" w:styleId="PageNumber">
    <w:name w:val="page number"/>
    <w:basedOn w:val="DefaultParagraphFont"/>
    <w:rsid w:val="00E27865"/>
  </w:style>
  <w:style w:type="paragraph" w:styleId="NoSpacing">
    <w:name w:val="No Spacing"/>
    <w:uiPriority w:val="1"/>
    <w:qFormat/>
    <w:rsid w:val="00E2786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35</cp:revision>
  <cp:lastPrinted>2018-08-28T11:55:00Z</cp:lastPrinted>
  <dcterms:created xsi:type="dcterms:W3CDTF">2018-08-21T08:18:00Z</dcterms:created>
  <dcterms:modified xsi:type="dcterms:W3CDTF">2018-08-29T06:37:00Z</dcterms:modified>
</cp:coreProperties>
</file>