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8E" w:rsidRDefault="00B36A8E" w:rsidP="0035549E">
      <w:pPr>
        <w:jc w:val="both"/>
        <w:rPr>
          <w:rFonts w:ascii="Cambria" w:hAnsi="Cambria"/>
          <w:color w:val="auto"/>
          <w:sz w:val="28"/>
          <w:szCs w:val="28"/>
        </w:rPr>
      </w:pPr>
    </w:p>
    <w:p w:rsidR="0035549E" w:rsidRPr="00B36A8E" w:rsidRDefault="0035549E" w:rsidP="0035549E">
      <w:pPr>
        <w:jc w:val="both"/>
        <w:rPr>
          <w:rFonts w:ascii="Cambria" w:hAnsi="Cambria" w:cs="Arial"/>
          <w:bCs/>
          <w:sz w:val="28"/>
          <w:szCs w:val="28"/>
        </w:rPr>
      </w:pPr>
      <w:r w:rsidRPr="00EA02AE">
        <w:rPr>
          <w:rFonts w:ascii="Cambria" w:hAnsi="Cambria"/>
          <w:color w:val="auto"/>
          <w:sz w:val="28"/>
          <w:szCs w:val="28"/>
        </w:rPr>
        <w:t xml:space="preserve">Na osnovu člana 35 stav 7 i člana 43 stav 4 Zakona o prevozu u drumskom saobraćaju </w:t>
      </w:r>
      <w:r w:rsidR="00B36A8E">
        <w:rPr>
          <w:rFonts w:ascii="Cambria" w:hAnsi="Cambria"/>
          <w:color w:val="auto"/>
          <w:sz w:val="28"/>
          <w:szCs w:val="28"/>
        </w:rPr>
        <w:t>("Službeni list CG", broj 71/17</w:t>
      </w:r>
      <w:r w:rsidRPr="00EA02AE">
        <w:rPr>
          <w:rFonts w:ascii="Cambria" w:hAnsi="Cambria"/>
          <w:color w:val="auto"/>
          <w:sz w:val="28"/>
          <w:szCs w:val="28"/>
        </w:rPr>
        <w:t xml:space="preserve">), </w:t>
      </w:r>
      <w:r>
        <w:rPr>
          <w:rFonts w:ascii="Cambria" w:hAnsi="Cambria"/>
          <w:color w:val="auto"/>
          <w:sz w:val="28"/>
          <w:szCs w:val="28"/>
        </w:rPr>
        <w:t xml:space="preserve"> </w:t>
      </w:r>
      <w:r w:rsidRPr="00EA02AE">
        <w:rPr>
          <w:rFonts w:ascii="Cambria" w:hAnsi="Cambria"/>
          <w:color w:val="auto"/>
          <w:sz w:val="28"/>
          <w:szCs w:val="28"/>
        </w:rPr>
        <w:t>člana 14 stav 1 Zakona o komunalnim djelatnostima ("Službeni list CG", br</w:t>
      </w:r>
      <w:r w:rsidR="00B36A8E">
        <w:rPr>
          <w:rFonts w:ascii="Cambria" w:hAnsi="Cambria"/>
          <w:color w:val="auto"/>
          <w:sz w:val="28"/>
          <w:szCs w:val="28"/>
        </w:rPr>
        <w:t>.</w:t>
      </w:r>
      <w:r w:rsidRPr="00EA02AE">
        <w:rPr>
          <w:rFonts w:ascii="Cambria" w:hAnsi="Cambria"/>
          <w:color w:val="auto"/>
          <w:sz w:val="28"/>
          <w:szCs w:val="28"/>
        </w:rPr>
        <w:t xml:space="preserve"> </w:t>
      </w:r>
      <w:r w:rsidR="00B36A8E">
        <w:rPr>
          <w:rFonts w:ascii="Cambria" w:hAnsi="Cambria" w:cs="Calibri"/>
          <w:color w:val="auto"/>
          <w:sz w:val="28"/>
          <w:szCs w:val="28"/>
        </w:rPr>
        <w:t>55/16, 74/16 i 02/18</w:t>
      </w:r>
      <w:r w:rsidRPr="00EA02AE">
        <w:rPr>
          <w:rFonts w:ascii="Cambria" w:hAnsi="Cambria" w:cs="Calibri"/>
          <w:color w:val="auto"/>
          <w:sz w:val="28"/>
          <w:szCs w:val="28"/>
        </w:rPr>
        <w:t>)</w:t>
      </w:r>
      <w:r w:rsidRPr="00EA02AE">
        <w:rPr>
          <w:rFonts w:ascii="Cambria" w:hAnsi="Cambria"/>
          <w:color w:val="auto"/>
          <w:sz w:val="28"/>
          <w:szCs w:val="28"/>
        </w:rPr>
        <w:t xml:space="preserve"> </w:t>
      </w:r>
      <w:r w:rsidR="00B36A8E">
        <w:rPr>
          <w:rFonts w:ascii="Cambria" w:hAnsi="Cambria" w:cs="Arial"/>
          <w:color w:val="auto"/>
          <w:sz w:val="28"/>
          <w:szCs w:val="28"/>
        </w:rPr>
        <w:t xml:space="preserve">i člana 48 </w:t>
      </w:r>
      <w:r w:rsidRPr="00EA02AE">
        <w:rPr>
          <w:rFonts w:ascii="Cambria" w:hAnsi="Cambria" w:cs="Arial"/>
          <w:color w:val="auto"/>
          <w:sz w:val="28"/>
          <w:szCs w:val="28"/>
        </w:rPr>
        <w:t>stav 1</w:t>
      </w:r>
      <w:r>
        <w:rPr>
          <w:rFonts w:ascii="Cambria" w:hAnsi="Cambria" w:cs="Arial"/>
          <w:color w:val="auto"/>
          <w:sz w:val="28"/>
          <w:szCs w:val="28"/>
        </w:rPr>
        <w:t xml:space="preserve"> </w:t>
      </w:r>
      <w:r w:rsidRPr="00BC04CB">
        <w:rPr>
          <w:rFonts w:ascii="Cambria" w:hAnsi="Cambria" w:cs="Arial"/>
          <w:color w:val="auto"/>
          <w:sz w:val="28"/>
          <w:szCs w:val="28"/>
        </w:rPr>
        <w:t xml:space="preserve">tačka </w:t>
      </w:r>
      <w:r w:rsidRPr="00EA02AE">
        <w:rPr>
          <w:rFonts w:ascii="Cambria" w:hAnsi="Cambria" w:cs="Arial"/>
          <w:color w:val="auto"/>
          <w:sz w:val="28"/>
          <w:szCs w:val="28"/>
        </w:rPr>
        <w:t>2 Statuta Glavnog grada ("Službeni  list RCG - opštinski propisi", broj 28/06 i"Službeni list CG - opštinski propisi", br</w:t>
      </w:r>
      <w:r w:rsidR="00B36A8E">
        <w:rPr>
          <w:rFonts w:ascii="Cambria" w:hAnsi="Cambria" w:cs="Arial"/>
          <w:color w:val="auto"/>
          <w:sz w:val="28"/>
          <w:szCs w:val="28"/>
        </w:rPr>
        <w:t>.</w:t>
      </w:r>
      <w:r w:rsidRPr="00EA02AE">
        <w:rPr>
          <w:rFonts w:ascii="Cambria" w:hAnsi="Cambria" w:cs="Arial"/>
          <w:color w:val="auto"/>
          <w:sz w:val="28"/>
          <w:szCs w:val="28"/>
        </w:rPr>
        <w:t xml:space="preserve"> </w:t>
      </w:r>
      <w:r w:rsidR="00B97E91">
        <w:rPr>
          <w:rFonts w:ascii="Cambria" w:hAnsi="Cambria" w:cs="Arial"/>
          <w:color w:val="auto"/>
          <w:sz w:val="28"/>
          <w:szCs w:val="28"/>
        </w:rPr>
        <w:t xml:space="preserve"> </w:t>
      </w:r>
      <w:r w:rsidRPr="00EA02AE">
        <w:rPr>
          <w:rFonts w:ascii="Cambria" w:hAnsi="Cambria" w:cs="Arial"/>
          <w:color w:val="auto"/>
          <w:sz w:val="28"/>
          <w:szCs w:val="28"/>
        </w:rPr>
        <w:t xml:space="preserve">39/10, 18/12 i 38/17), </w:t>
      </w:r>
      <w:r w:rsidR="00B97E91">
        <w:rPr>
          <w:rFonts w:ascii="Cambria" w:hAnsi="Cambria" w:cs="Arial"/>
          <w:color w:val="auto"/>
          <w:sz w:val="28"/>
          <w:szCs w:val="28"/>
        </w:rPr>
        <w:t xml:space="preserve"> </w:t>
      </w:r>
      <w:r w:rsidRPr="00EA02AE">
        <w:rPr>
          <w:rFonts w:ascii="Cambria" w:hAnsi="Cambria" w:cs="Arial"/>
          <w:color w:val="auto"/>
          <w:sz w:val="28"/>
          <w:szCs w:val="28"/>
        </w:rPr>
        <w:t>Skupština Glavnog grada</w:t>
      </w:r>
      <w:r w:rsidR="00B36A8E">
        <w:rPr>
          <w:rFonts w:ascii="Cambria" w:hAnsi="Cambria" w:cs="Arial"/>
          <w:color w:val="auto"/>
          <w:sz w:val="28"/>
          <w:szCs w:val="28"/>
        </w:rPr>
        <w:t xml:space="preserve"> - Podgorice</w:t>
      </w:r>
      <w:r w:rsidR="00B97E91">
        <w:rPr>
          <w:rFonts w:ascii="Cambria" w:hAnsi="Cambria" w:cs="Arial"/>
          <w:color w:val="auto"/>
          <w:sz w:val="28"/>
          <w:szCs w:val="28"/>
        </w:rPr>
        <w:t xml:space="preserve">, na </w:t>
      </w:r>
      <w:r w:rsidRPr="00EA02AE">
        <w:rPr>
          <w:rFonts w:ascii="Cambria" w:hAnsi="Cambria" w:cs="Arial"/>
          <w:color w:val="auto"/>
          <w:sz w:val="28"/>
          <w:szCs w:val="28"/>
        </w:rPr>
        <w:t>sjednici održanoj</w:t>
      </w:r>
      <w:r w:rsidR="00B97E91">
        <w:rPr>
          <w:rFonts w:ascii="Cambria" w:hAnsi="Cambria" w:cs="Arial"/>
          <w:color w:val="auto"/>
          <w:sz w:val="28"/>
          <w:szCs w:val="28"/>
        </w:rPr>
        <w:t xml:space="preserve"> </w:t>
      </w:r>
      <w:r w:rsidR="00497F7B">
        <w:rPr>
          <w:rFonts w:ascii="Cambria" w:hAnsi="Cambria" w:cs="Arial"/>
          <w:color w:val="auto"/>
          <w:sz w:val="28"/>
          <w:szCs w:val="28"/>
        </w:rPr>
        <w:t>26. i 30</w:t>
      </w:r>
      <w:r w:rsidR="00B36A8E">
        <w:rPr>
          <w:rFonts w:ascii="Cambria" w:hAnsi="Cambria" w:cs="Arial"/>
          <w:color w:val="auto"/>
          <w:sz w:val="28"/>
          <w:szCs w:val="28"/>
        </w:rPr>
        <w:t xml:space="preserve">. oktobra </w:t>
      </w:r>
      <w:r>
        <w:rPr>
          <w:rFonts w:ascii="Cambria" w:hAnsi="Cambria" w:cs="Arial"/>
          <w:sz w:val="28"/>
          <w:szCs w:val="28"/>
        </w:rPr>
        <w:t>2018</w:t>
      </w:r>
      <w:r w:rsidR="00B97E91">
        <w:rPr>
          <w:rFonts w:ascii="Cambria" w:hAnsi="Cambria" w:cs="Arial"/>
          <w:sz w:val="28"/>
          <w:szCs w:val="28"/>
        </w:rPr>
        <w:t xml:space="preserve">. </w:t>
      </w:r>
      <w:r w:rsidRPr="00465AAF">
        <w:rPr>
          <w:rFonts w:ascii="Cambria" w:hAnsi="Cambria" w:cs="Arial"/>
          <w:sz w:val="28"/>
          <w:szCs w:val="28"/>
        </w:rPr>
        <w:t xml:space="preserve">godine,  </w:t>
      </w:r>
      <w:r w:rsidRPr="00B36A8E">
        <w:rPr>
          <w:rFonts w:ascii="Cambria" w:hAnsi="Cambria" w:cs="Arial"/>
          <w:bCs/>
          <w:spacing w:val="24"/>
          <w:sz w:val="28"/>
          <w:szCs w:val="28"/>
        </w:rPr>
        <w:t>donijela</w:t>
      </w:r>
      <w:r w:rsidR="00B97E91">
        <w:rPr>
          <w:rFonts w:ascii="Cambria" w:hAnsi="Cambria" w:cs="Arial"/>
          <w:bCs/>
          <w:sz w:val="28"/>
          <w:szCs w:val="28"/>
        </w:rPr>
        <w:t xml:space="preserve"> </w:t>
      </w:r>
      <w:r w:rsidRPr="00B36A8E">
        <w:rPr>
          <w:rFonts w:ascii="Cambria" w:hAnsi="Cambria" w:cs="Arial"/>
          <w:bCs/>
          <w:sz w:val="28"/>
          <w:szCs w:val="28"/>
        </w:rPr>
        <w:t xml:space="preserve"> je</w:t>
      </w:r>
    </w:p>
    <w:p w:rsidR="0035549E" w:rsidRPr="00465AAF" w:rsidRDefault="0035549E" w:rsidP="0035549E">
      <w:pPr>
        <w:jc w:val="both"/>
        <w:rPr>
          <w:rFonts w:ascii="Cambria" w:hAnsi="Cambria" w:cs="Arial"/>
          <w:sz w:val="28"/>
          <w:szCs w:val="28"/>
        </w:rPr>
      </w:pPr>
    </w:p>
    <w:p w:rsidR="0035549E" w:rsidRPr="003D2B1E" w:rsidRDefault="0035549E" w:rsidP="0035549E">
      <w:pPr>
        <w:pStyle w:val="N02Y"/>
        <w:jc w:val="center"/>
        <w:rPr>
          <w:rFonts w:ascii="Cambria" w:hAnsi="Cambria"/>
          <w:b/>
          <w:sz w:val="28"/>
          <w:szCs w:val="28"/>
        </w:rPr>
      </w:pPr>
      <w:r w:rsidRPr="003D2B1E">
        <w:rPr>
          <w:rFonts w:ascii="Cambria" w:hAnsi="Cambria"/>
          <w:b/>
          <w:sz w:val="28"/>
          <w:szCs w:val="28"/>
        </w:rPr>
        <w:t>ODLUK</w:t>
      </w:r>
      <w:r w:rsidR="00B36A8E">
        <w:rPr>
          <w:rFonts w:ascii="Cambria" w:hAnsi="Cambria"/>
          <w:b/>
          <w:sz w:val="28"/>
          <w:szCs w:val="28"/>
        </w:rPr>
        <w:t>U</w:t>
      </w:r>
    </w:p>
    <w:p w:rsidR="00497F7B" w:rsidRDefault="00497F7B" w:rsidP="0035549E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o </w:t>
      </w:r>
      <w:r w:rsidR="0035549E" w:rsidRPr="003D2B1E">
        <w:rPr>
          <w:rFonts w:ascii="Cambria" w:hAnsi="Cambria"/>
          <w:b/>
          <w:sz w:val="28"/>
          <w:szCs w:val="28"/>
        </w:rPr>
        <w:t>linijskom</w:t>
      </w:r>
      <w:r w:rsidR="0035549E" w:rsidRPr="003D2B1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 gradskom i prigradskom</w:t>
      </w:r>
      <w:r w:rsidR="0035549E" w:rsidRPr="003D2B1E">
        <w:rPr>
          <w:rFonts w:ascii="Cambria" w:hAnsi="Cambria"/>
          <w:b/>
          <w:sz w:val="28"/>
          <w:szCs w:val="28"/>
        </w:rPr>
        <w:t xml:space="preserve"> prevozu putnika </w:t>
      </w:r>
    </w:p>
    <w:p w:rsidR="0035549E" w:rsidRDefault="00497F7B" w:rsidP="0035549E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na </w:t>
      </w:r>
      <w:r w:rsidR="0035549E" w:rsidRPr="003D2B1E">
        <w:rPr>
          <w:rFonts w:ascii="Cambria" w:hAnsi="Cambria"/>
          <w:b/>
          <w:sz w:val="28"/>
          <w:szCs w:val="28"/>
        </w:rPr>
        <w:t xml:space="preserve">teritoriji Glavnog grada </w:t>
      </w:r>
      <w:r w:rsidR="008A39CD">
        <w:rPr>
          <w:rFonts w:ascii="Cambria" w:hAnsi="Cambria"/>
          <w:b/>
          <w:sz w:val="28"/>
          <w:szCs w:val="28"/>
        </w:rPr>
        <w:t xml:space="preserve"> </w:t>
      </w:r>
    </w:p>
    <w:p w:rsidR="0035549E" w:rsidRPr="003D2B1E" w:rsidRDefault="0035549E" w:rsidP="0035549E">
      <w:pPr>
        <w:jc w:val="center"/>
        <w:rPr>
          <w:rFonts w:ascii="Cambria" w:hAnsi="Cambria" w:cs="Calibri"/>
          <w:b/>
          <w:sz w:val="28"/>
          <w:szCs w:val="28"/>
        </w:rPr>
      </w:pPr>
    </w:p>
    <w:p w:rsidR="0035549E" w:rsidRDefault="0035549E" w:rsidP="0035549E">
      <w:pPr>
        <w:pStyle w:val="N01X"/>
        <w:rPr>
          <w:rFonts w:ascii="Cambria" w:hAnsi="Cambria"/>
          <w:sz w:val="28"/>
          <w:szCs w:val="28"/>
        </w:rPr>
      </w:pPr>
      <w:r w:rsidRPr="00465AAF">
        <w:rPr>
          <w:rFonts w:ascii="Cambria" w:hAnsi="Cambria"/>
          <w:sz w:val="28"/>
          <w:szCs w:val="28"/>
        </w:rPr>
        <w:t xml:space="preserve">I </w:t>
      </w:r>
      <w:r>
        <w:rPr>
          <w:rFonts w:ascii="Cambria" w:hAnsi="Cambria"/>
          <w:sz w:val="28"/>
          <w:szCs w:val="28"/>
        </w:rPr>
        <w:t>OSNOVNE ODREDBE</w:t>
      </w:r>
    </w:p>
    <w:p w:rsidR="0035549E" w:rsidRPr="00465AAF" w:rsidRDefault="0035549E" w:rsidP="0035549E">
      <w:pPr>
        <w:pStyle w:val="N01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Predmet</w:t>
      </w:r>
    </w:p>
    <w:p w:rsidR="0035549E" w:rsidRPr="00465AAF" w:rsidRDefault="0035549E" w:rsidP="0035549E">
      <w:pPr>
        <w:pStyle w:val="C30X"/>
        <w:rPr>
          <w:rFonts w:ascii="Cambria" w:hAnsi="Cambria"/>
          <w:sz w:val="28"/>
          <w:szCs w:val="28"/>
        </w:rPr>
      </w:pPr>
      <w:r w:rsidRPr="00465AAF">
        <w:rPr>
          <w:rFonts w:ascii="Cambria" w:hAnsi="Cambria"/>
          <w:sz w:val="28"/>
          <w:szCs w:val="28"/>
        </w:rPr>
        <w:t>Član 1</w:t>
      </w:r>
    </w:p>
    <w:p w:rsidR="0035549E" w:rsidRDefault="0035549E" w:rsidP="0035549E">
      <w:pPr>
        <w:pStyle w:val="T30X"/>
        <w:ind w:firstLine="0"/>
        <w:rPr>
          <w:rFonts w:ascii="Cambria" w:hAnsi="Cambria" w:cs="TimesNewRoman"/>
          <w:color w:val="auto"/>
          <w:sz w:val="28"/>
          <w:szCs w:val="28"/>
        </w:rPr>
      </w:pPr>
      <w:r w:rsidRPr="00465AAF">
        <w:rPr>
          <w:rFonts w:ascii="Cambria" w:hAnsi="Cambria"/>
          <w:sz w:val="28"/>
          <w:szCs w:val="28"/>
        </w:rPr>
        <w:t>Ovom odlukom uređuju se bliži uslovi organizacije i način oba</w:t>
      </w:r>
      <w:r w:rsidR="00B36A8E">
        <w:rPr>
          <w:rFonts w:ascii="Cambria" w:hAnsi="Cambria"/>
          <w:sz w:val="28"/>
          <w:szCs w:val="28"/>
        </w:rPr>
        <w:t xml:space="preserve">vljanja gradskog i prigradskog </w:t>
      </w:r>
      <w:r w:rsidR="00497F7B">
        <w:rPr>
          <w:rFonts w:ascii="Cambria" w:hAnsi="Cambria"/>
          <w:sz w:val="28"/>
          <w:szCs w:val="28"/>
        </w:rPr>
        <w:t xml:space="preserve">prevoza putnika, </w:t>
      </w:r>
      <w:r w:rsidRPr="00465AAF">
        <w:rPr>
          <w:rFonts w:ascii="Cambria" w:hAnsi="Cambria"/>
          <w:sz w:val="28"/>
          <w:szCs w:val="28"/>
        </w:rPr>
        <w:t xml:space="preserve">kao i </w:t>
      </w:r>
      <w:r>
        <w:rPr>
          <w:rFonts w:ascii="Cambria" w:hAnsi="Cambria"/>
          <w:sz w:val="28"/>
          <w:szCs w:val="28"/>
        </w:rPr>
        <w:t xml:space="preserve">način obavljanja </w:t>
      </w:r>
      <w:r w:rsidRPr="00465AAF">
        <w:rPr>
          <w:rFonts w:ascii="Cambria" w:hAnsi="Cambria"/>
          <w:sz w:val="28"/>
          <w:szCs w:val="28"/>
        </w:rPr>
        <w:t>posebnog linijskog</w:t>
      </w:r>
      <w:r w:rsidRPr="00465AAF">
        <w:rPr>
          <w:rFonts w:ascii="Cambria" w:hAnsi="Cambria" w:cs="TimesNewRoman"/>
          <w:color w:val="auto"/>
          <w:sz w:val="28"/>
          <w:szCs w:val="28"/>
        </w:rPr>
        <w:t xml:space="preserve"> gradskog i prigradskog prevoza</w:t>
      </w:r>
      <w:r w:rsidRPr="00465AAF">
        <w:rPr>
          <w:rFonts w:ascii="Cambria" w:hAnsi="Cambria"/>
          <w:sz w:val="28"/>
          <w:szCs w:val="28"/>
        </w:rPr>
        <w:t xml:space="preserve"> putnika, na te</w:t>
      </w:r>
      <w:r>
        <w:rPr>
          <w:rFonts w:ascii="Cambria" w:hAnsi="Cambria"/>
          <w:sz w:val="28"/>
          <w:szCs w:val="28"/>
        </w:rPr>
        <w:t>ritoriji Glavnog grada</w:t>
      </w:r>
      <w:r w:rsidR="00294027">
        <w:rPr>
          <w:rFonts w:ascii="Cambria" w:hAnsi="Cambria"/>
          <w:sz w:val="28"/>
          <w:szCs w:val="28"/>
        </w:rPr>
        <w:t>.</w:t>
      </w:r>
    </w:p>
    <w:p w:rsidR="0035549E" w:rsidRDefault="00294027" w:rsidP="0035549E">
      <w:pPr>
        <w:pStyle w:val="T30X"/>
        <w:rPr>
          <w:rFonts w:ascii="Cambria" w:hAnsi="Cambria"/>
          <w:sz w:val="28"/>
          <w:szCs w:val="28"/>
        </w:rPr>
      </w:pPr>
      <w:r>
        <w:rPr>
          <w:rFonts w:ascii="Cambria" w:hAnsi="Cambria" w:cs="TimesNewRoman"/>
          <w:b/>
          <w:color w:val="auto"/>
          <w:sz w:val="28"/>
          <w:szCs w:val="28"/>
        </w:rPr>
        <w:t xml:space="preserve"> </w:t>
      </w:r>
    </w:p>
    <w:p w:rsidR="0035549E" w:rsidRDefault="0035549E" w:rsidP="0035549E">
      <w:pPr>
        <w:jc w:val="center"/>
        <w:rPr>
          <w:rFonts w:ascii="Cambria" w:hAnsi="Cambria" w:cs="TimesNewRoman,Bold"/>
          <w:b/>
          <w:bCs/>
          <w:color w:val="auto"/>
          <w:sz w:val="28"/>
          <w:szCs w:val="28"/>
        </w:rPr>
      </w:pPr>
      <w:r w:rsidRPr="00975880">
        <w:rPr>
          <w:rFonts w:ascii="Cambria" w:hAnsi="Cambria" w:cs="TimesNewRoman,Bold"/>
          <w:b/>
          <w:bCs/>
          <w:color w:val="auto"/>
          <w:sz w:val="28"/>
          <w:szCs w:val="28"/>
        </w:rPr>
        <w:t>Upotreba rodno osjetljivog jezika</w:t>
      </w:r>
    </w:p>
    <w:p w:rsidR="00564EFA" w:rsidRPr="00564EFA" w:rsidRDefault="00564EFA" w:rsidP="0035549E">
      <w:pPr>
        <w:jc w:val="center"/>
        <w:rPr>
          <w:rFonts w:ascii="Cambria" w:hAnsi="Cambria" w:cs="TimesNewRoman,Bold"/>
          <w:b/>
          <w:bCs/>
          <w:color w:val="auto"/>
          <w:sz w:val="10"/>
          <w:szCs w:val="10"/>
        </w:rPr>
      </w:pPr>
    </w:p>
    <w:p w:rsidR="0035549E" w:rsidRPr="00FC0DA2" w:rsidRDefault="0035549E" w:rsidP="0035549E">
      <w:pPr>
        <w:jc w:val="center"/>
        <w:rPr>
          <w:rFonts w:ascii="Cambria" w:hAnsi="Cambria" w:cs="TimesNewRoman,Bold"/>
          <w:b/>
          <w:bCs/>
          <w:color w:val="auto"/>
          <w:sz w:val="28"/>
          <w:szCs w:val="28"/>
        </w:rPr>
      </w:pPr>
      <w:r w:rsidRPr="00FC0DA2">
        <w:rPr>
          <w:rFonts w:ascii="Cambria" w:hAnsi="Cambria" w:cs="TimesNewRoman,Bold"/>
          <w:b/>
          <w:bCs/>
          <w:color w:val="auto"/>
          <w:sz w:val="28"/>
          <w:szCs w:val="28"/>
        </w:rPr>
        <w:t xml:space="preserve">Član </w:t>
      </w:r>
      <w:r w:rsidR="0096155D">
        <w:rPr>
          <w:rFonts w:ascii="Cambria" w:hAnsi="Cambria" w:cs="TimesNewRoman,Bold"/>
          <w:b/>
          <w:bCs/>
          <w:color w:val="auto"/>
          <w:sz w:val="28"/>
          <w:szCs w:val="28"/>
        </w:rPr>
        <w:t>2</w:t>
      </w:r>
    </w:p>
    <w:p w:rsidR="0035549E" w:rsidRDefault="0035549E" w:rsidP="0035549E">
      <w:pPr>
        <w:pStyle w:val="T30X"/>
        <w:ind w:firstLine="0"/>
        <w:rPr>
          <w:rFonts w:ascii="Cambria" w:hAnsi="Cambria" w:cs="TimesNewRoman"/>
          <w:color w:val="auto"/>
          <w:sz w:val="28"/>
          <w:szCs w:val="28"/>
        </w:rPr>
      </w:pPr>
      <w:r>
        <w:rPr>
          <w:rFonts w:ascii="Cambria" w:hAnsi="Cambria" w:cs="TimesNewRoman"/>
          <w:color w:val="auto"/>
          <w:sz w:val="28"/>
          <w:szCs w:val="28"/>
        </w:rPr>
        <w:t>Izrazi koji se u ovoj</w:t>
      </w:r>
      <w:r w:rsidRPr="00975880">
        <w:rPr>
          <w:rFonts w:ascii="Cambria" w:hAnsi="Cambria" w:cs="TimesNewRoman"/>
          <w:color w:val="auto"/>
          <w:sz w:val="28"/>
          <w:szCs w:val="28"/>
        </w:rPr>
        <w:t xml:space="preserve"> </w:t>
      </w:r>
      <w:r>
        <w:rPr>
          <w:rFonts w:ascii="Cambria" w:hAnsi="Cambria" w:cs="TimesNewRoman"/>
          <w:color w:val="auto"/>
          <w:sz w:val="28"/>
          <w:szCs w:val="28"/>
        </w:rPr>
        <w:t>odluci</w:t>
      </w:r>
      <w:r w:rsidRPr="00975880">
        <w:rPr>
          <w:rFonts w:ascii="Cambria" w:hAnsi="Cambria" w:cs="TimesNewRoman"/>
          <w:color w:val="auto"/>
          <w:sz w:val="28"/>
          <w:szCs w:val="28"/>
        </w:rPr>
        <w:t xml:space="preserve"> koriste za fizička lica u muškom rodu podrazumijevaju iste izraze </w:t>
      </w:r>
      <w:r w:rsidR="00D47AC3">
        <w:rPr>
          <w:rFonts w:ascii="Cambria" w:hAnsi="Cambria" w:cs="TimesNewRoman"/>
          <w:color w:val="auto"/>
          <w:sz w:val="28"/>
          <w:szCs w:val="28"/>
        </w:rPr>
        <w:t xml:space="preserve"> za fizička lica </w:t>
      </w:r>
      <w:r w:rsidRPr="00975880">
        <w:rPr>
          <w:rFonts w:ascii="Cambria" w:hAnsi="Cambria" w:cs="TimesNewRoman"/>
          <w:color w:val="auto"/>
          <w:sz w:val="28"/>
          <w:szCs w:val="28"/>
        </w:rPr>
        <w:t>u ženskom rodu.</w:t>
      </w:r>
    </w:p>
    <w:p w:rsidR="0035549E" w:rsidRPr="00975880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35549E" w:rsidRPr="002D6E84" w:rsidRDefault="0035549E" w:rsidP="0035549E">
      <w:pPr>
        <w:pStyle w:val="N01X"/>
        <w:rPr>
          <w:rFonts w:ascii="Cambria" w:hAnsi="Cambria"/>
          <w:sz w:val="28"/>
          <w:szCs w:val="28"/>
        </w:rPr>
      </w:pPr>
      <w:r w:rsidRPr="002D6E84">
        <w:rPr>
          <w:rFonts w:ascii="Cambria" w:hAnsi="Cambria"/>
          <w:sz w:val="28"/>
          <w:szCs w:val="28"/>
        </w:rPr>
        <w:t xml:space="preserve">II ORGANIZACIJA I NAČIN OBAVLJANJA </w:t>
      </w:r>
      <w:r>
        <w:rPr>
          <w:rFonts w:ascii="Cambria" w:hAnsi="Cambria"/>
          <w:sz w:val="28"/>
          <w:szCs w:val="28"/>
        </w:rPr>
        <w:t xml:space="preserve"> LINIJSKOG GRADSKOG I PRIGRADSKOG </w:t>
      </w:r>
      <w:r w:rsidRPr="002D6E84">
        <w:rPr>
          <w:rFonts w:ascii="Cambria" w:hAnsi="Cambria"/>
          <w:sz w:val="28"/>
          <w:szCs w:val="28"/>
        </w:rPr>
        <w:t>PREVOZA PUTNIKA</w:t>
      </w:r>
    </w:p>
    <w:p w:rsidR="0035549E" w:rsidRPr="00E30940" w:rsidRDefault="0035549E" w:rsidP="0035549E">
      <w:pPr>
        <w:pStyle w:val="N01X"/>
        <w:rPr>
          <w:rFonts w:ascii="Cambria" w:hAnsi="Cambria" w:cs="Arial"/>
          <w:sz w:val="28"/>
          <w:szCs w:val="28"/>
        </w:rPr>
      </w:pPr>
      <w:r w:rsidRPr="00E30940">
        <w:rPr>
          <w:rFonts w:ascii="Cambria" w:hAnsi="Cambria" w:cs="Arial"/>
          <w:sz w:val="28"/>
          <w:szCs w:val="28"/>
        </w:rPr>
        <w:t>Povjeravanje obavljanja prevoza</w:t>
      </w:r>
    </w:p>
    <w:p w:rsidR="0035549E" w:rsidRPr="00605B7B" w:rsidRDefault="0035549E" w:rsidP="0035549E">
      <w:pPr>
        <w:pStyle w:val="C30X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Član </w:t>
      </w:r>
      <w:r w:rsidR="0096155D">
        <w:rPr>
          <w:rFonts w:ascii="Cambria" w:hAnsi="Cambria" w:cs="Arial"/>
          <w:sz w:val="28"/>
          <w:szCs w:val="28"/>
        </w:rPr>
        <w:t>3</w:t>
      </w:r>
    </w:p>
    <w:p w:rsidR="00294027" w:rsidRDefault="0035549E" w:rsidP="0035549E">
      <w:pPr>
        <w:jc w:val="both"/>
        <w:rPr>
          <w:rFonts w:ascii="Cambria" w:hAnsi="Cambria" w:cs="Arial"/>
          <w:color w:val="auto"/>
          <w:sz w:val="28"/>
          <w:szCs w:val="28"/>
        </w:rPr>
      </w:pPr>
      <w:r w:rsidRPr="00605B7B">
        <w:rPr>
          <w:rFonts w:ascii="Cambria" w:hAnsi="Cambria" w:cs="Arial"/>
          <w:color w:val="auto"/>
          <w:sz w:val="28"/>
          <w:szCs w:val="28"/>
        </w:rPr>
        <w:t xml:space="preserve"> Linijski </w:t>
      </w:r>
      <w:r w:rsidRPr="00605B7B">
        <w:rPr>
          <w:rFonts w:ascii="Cambria" w:hAnsi="Cambria" w:cs="Arial"/>
          <w:sz w:val="28"/>
          <w:szCs w:val="28"/>
        </w:rPr>
        <w:t>gradski</w:t>
      </w:r>
      <w:r w:rsidR="00497F7B">
        <w:rPr>
          <w:rFonts w:ascii="Cambria" w:hAnsi="Cambria" w:cs="Arial"/>
          <w:sz w:val="28"/>
          <w:szCs w:val="28"/>
        </w:rPr>
        <w:t xml:space="preserve"> i prigradski  prevoz putnika  obavlja  </w:t>
      </w:r>
      <w:r w:rsidRPr="00605B7B">
        <w:rPr>
          <w:rFonts w:ascii="Cambria" w:hAnsi="Cambria" w:cs="Arial"/>
          <w:sz w:val="28"/>
          <w:szCs w:val="28"/>
        </w:rPr>
        <w:t xml:space="preserve">prevoznik kojem je nadležni organ </w:t>
      </w:r>
      <w:r w:rsidR="00C13BA4">
        <w:rPr>
          <w:rFonts w:ascii="Cambria" w:hAnsi="Cambria" w:cs="Arial"/>
          <w:sz w:val="28"/>
          <w:szCs w:val="28"/>
        </w:rPr>
        <w:t>Glavnog grada</w:t>
      </w:r>
      <w:r w:rsidRPr="00605B7B">
        <w:rPr>
          <w:rFonts w:ascii="Cambria" w:hAnsi="Cambria" w:cs="Arial"/>
          <w:sz w:val="28"/>
          <w:szCs w:val="28"/>
        </w:rPr>
        <w:t xml:space="preserve"> ugovorom povjerio obavljanje te djelatnosti,</w:t>
      </w:r>
      <w:r w:rsidRPr="00605B7B">
        <w:rPr>
          <w:rFonts w:ascii="Cambria" w:hAnsi="Cambria" w:cs="Arial"/>
          <w:color w:val="auto"/>
          <w:sz w:val="28"/>
          <w:szCs w:val="28"/>
        </w:rPr>
        <w:t xml:space="preserve"> nakon sprovedenog postupka po javnom oglasu u skladu sa </w:t>
      </w:r>
      <w:r w:rsidR="00294027">
        <w:rPr>
          <w:rFonts w:ascii="Cambria" w:hAnsi="Cambria" w:cs="Arial"/>
          <w:color w:val="auto"/>
          <w:sz w:val="28"/>
          <w:szCs w:val="28"/>
        </w:rPr>
        <w:t xml:space="preserve"> zakonom kojim se uređuju javne nabavke.</w:t>
      </w:r>
    </w:p>
    <w:p w:rsidR="0035549E" w:rsidRDefault="00294027" w:rsidP="0035549E">
      <w:pPr>
        <w:jc w:val="both"/>
        <w:rPr>
          <w:rFonts w:ascii="Cambria" w:hAnsi="Cambria" w:cs="Arial"/>
          <w:color w:val="auto"/>
          <w:sz w:val="28"/>
          <w:szCs w:val="28"/>
        </w:rPr>
      </w:pPr>
      <w:r>
        <w:rPr>
          <w:rFonts w:ascii="Cambria" w:hAnsi="Cambria" w:cs="Arial"/>
          <w:color w:val="auto"/>
          <w:sz w:val="28"/>
          <w:szCs w:val="28"/>
        </w:rPr>
        <w:t xml:space="preserve"> </w:t>
      </w:r>
    </w:p>
    <w:p w:rsidR="00564EFA" w:rsidRDefault="00564EFA" w:rsidP="0035549E">
      <w:pPr>
        <w:jc w:val="both"/>
        <w:rPr>
          <w:rFonts w:ascii="Cambria" w:hAnsi="Cambria" w:cs="Arial"/>
          <w:color w:val="auto"/>
          <w:sz w:val="28"/>
          <w:szCs w:val="28"/>
        </w:rPr>
      </w:pPr>
    </w:p>
    <w:p w:rsidR="00564EFA" w:rsidRDefault="00564EFA" w:rsidP="0035549E">
      <w:pPr>
        <w:jc w:val="both"/>
        <w:rPr>
          <w:rFonts w:ascii="Cambria" w:hAnsi="Cambria" w:cs="Arial"/>
          <w:color w:val="auto"/>
          <w:sz w:val="28"/>
          <w:szCs w:val="28"/>
        </w:rPr>
      </w:pPr>
    </w:p>
    <w:p w:rsidR="00564EFA" w:rsidRDefault="00564EFA" w:rsidP="0035549E">
      <w:pPr>
        <w:jc w:val="both"/>
        <w:rPr>
          <w:rFonts w:ascii="Cambria" w:hAnsi="Cambria" w:cs="Arial"/>
          <w:color w:val="auto"/>
          <w:sz w:val="28"/>
          <w:szCs w:val="28"/>
        </w:rPr>
      </w:pPr>
    </w:p>
    <w:p w:rsidR="0035549E" w:rsidRDefault="0035549E" w:rsidP="0035549E">
      <w:pPr>
        <w:jc w:val="both"/>
        <w:rPr>
          <w:rFonts w:ascii="Cambria" w:hAnsi="Cambria" w:cs="Arial"/>
          <w:color w:val="auto"/>
          <w:sz w:val="28"/>
          <w:szCs w:val="28"/>
        </w:rPr>
      </w:pPr>
      <w:r w:rsidRPr="00605B7B">
        <w:rPr>
          <w:rFonts w:ascii="Cambria" w:hAnsi="Cambria" w:cs="Arial"/>
          <w:color w:val="auto"/>
          <w:sz w:val="28"/>
          <w:szCs w:val="28"/>
        </w:rPr>
        <w:t>Javni oglas iz stava 1 ovog člana</w:t>
      </w:r>
      <w:r>
        <w:rPr>
          <w:rFonts w:ascii="Cambria" w:hAnsi="Cambria" w:cs="Arial"/>
          <w:color w:val="auto"/>
          <w:sz w:val="28"/>
          <w:szCs w:val="28"/>
        </w:rPr>
        <w:t>,</w:t>
      </w:r>
      <w:r w:rsidRPr="00605B7B">
        <w:rPr>
          <w:rFonts w:ascii="Cambria" w:hAnsi="Cambria" w:cs="Arial"/>
          <w:color w:val="auto"/>
          <w:sz w:val="28"/>
          <w:szCs w:val="28"/>
        </w:rPr>
        <w:t xml:space="preserve"> raspisuje se svake osme godine,</w:t>
      </w:r>
      <w:r w:rsidRPr="00605B7B">
        <w:rPr>
          <w:rFonts w:ascii="Cambria" w:hAnsi="Cambria" w:cs="Calibri"/>
          <w:color w:val="auto"/>
          <w:sz w:val="28"/>
          <w:szCs w:val="28"/>
        </w:rPr>
        <w:t xml:space="preserve"> najmanje šest mjeseci </w:t>
      </w:r>
      <w:r w:rsidR="00497F7B">
        <w:rPr>
          <w:rFonts w:ascii="Cambria" w:hAnsi="Cambria" w:cs="Calibri"/>
          <w:color w:val="auto"/>
          <w:sz w:val="28"/>
          <w:szCs w:val="28"/>
        </w:rPr>
        <w:t xml:space="preserve">prije isteka ugovora iz stava 1 </w:t>
      </w:r>
      <w:r w:rsidRPr="00605B7B">
        <w:rPr>
          <w:rFonts w:ascii="Cambria" w:hAnsi="Cambria" w:cs="Calibri"/>
          <w:color w:val="auto"/>
          <w:sz w:val="28"/>
          <w:szCs w:val="28"/>
        </w:rPr>
        <w:t>ovog člana,</w:t>
      </w:r>
      <w:r w:rsidRPr="00605B7B">
        <w:rPr>
          <w:rFonts w:ascii="Cambria" w:hAnsi="Cambria" w:cs="Arial"/>
          <w:color w:val="auto"/>
          <w:sz w:val="28"/>
          <w:szCs w:val="28"/>
        </w:rPr>
        <w:t xml:space="preserve"> a sprovodi ga komisija koju imenuje gradonačelnik.</w:t>
      </w:r>
    </w:p>
    <w:p w:rsidR="0035549E" w:rsidRPr="00564EFA" w:rsidRDefault="0035549E" w:rsidP="0035549E">
      <w:pPr>
        <w:jc w:val="both"/>
        <w:rPr>
          <w:rFonts w:ascii="Cambria" w:hAnsi="Cambria" w:cs="Arial"/>
          <w:color w:val="auto"/>
          <w:sz w:val="16"/>
          <w:szCs w:val="16"/>
        </w:rPr>
      </w:pPr>
    </w:p>
    <w:p w:rsidR="0035549E" w:rsidRPr="00EA3016" w:rsidRDefault="00294027" w:rsidP="0035549E">
      <w:pPr>
        <w:jc w:val="both"/>
        <w:rPr>
          <w:rFonts w:ascii="Cambria" w:hAnsi="Cambria" w:cs="Arial"/>
          <w:color w:val="auto"/>
          <w:sz w:val="28"/>
          <w:szCs w:val="28"/>
        </w:rPr>
      </w:pPr>
      <w:r>
        <w:rPr>
          <w:rFonts w:ascii="Cambria" w:hAnsi="Cambria" w:cs="Arial"/>
          <w:color w:val="auto"/>
          <w:sz w:val="28"/>
          <w:szCs w:val="28"/>
        </w:rPr>
        <w:t>J</w:t>
      </w:r>
      <w:r w:rsidR="0035549E">
        <w:rPr>
          <w:rFonts w:ascii="Cambria" w:hAnsi="Cambria" w:cs="Arial"/>
          <w:color w:val="auto"/>
          <w:sz w:val="28"/>
          <w:szCs w:val="28"/>
        </w:rPr>
        <w:t xml:space="preserve">avni oglas iz stava 1 ovog člana sadrži i sljedeće </w:t>
      </w:r>
      <w:r>
        <w:rPr>
          <w:rFonts w:ascii="Cambria" w:hAnsi="Cambria" w:cs="Arial"/>
          <w:color w:val="auto"/>
          <w:sz w:val="28"/>
          <w:szCs w:val="28"/>
        </w:rPr>
        <w:t>uslove</w:t>
      </w:r>
      <w:r w:rsidR="0035549E">
        <w:rPr>
          <w:rFonts w:ascii="Cambria" w:hAnsi="Cambria" w:cs="Arial"/>
          <w:color w:val="auto"/>
          <w:sz w:val="28"/>
          <w:szCs w:val="28"/>
        </w:rPr>
        <w:t>:</w:t>
      </w:r>
      <w:r w:rsidR="0035549E" w:rsidRPr="00EA3016">
        <w:rPr>
          <w:rFonts w:ascii="Cambria" w:hAnsi="Cambria" w:cs="Arial"/>
          <w:sz w:val="28"/>
          <w:szCs w:val="28"/>
        </w:rPr>
        <w:t xml:space="preserve"> </w:t>
      </w:r>
    </w:p>
    <w:p w:rsidR="0035549E" w:rsidRPr="00EA3016" w:rsidRDefault="0035549E" w:rsidP="0084772A">
      <w:pPr>
        <w:numPr>
          <w:ilvl w:val="0"/>
          <w:numId w:val="7"/>
        </w:numPr>
        <w:ind w:left="630" w:hanging="270"/>
        <w:jc w:val="both"/>
        <w:rPr>
          <w:rFonts w:ascii="Cambria" w:hAnsi="Cambria"/>
          <w:color w:val="FF6600"/>
          <w:sz w:val="28"/>
          <w:szCs w:val="28"/>
        </w:rPr>
      </w:pPr>
      <w:r w:rsidRPr="00EA3016">
        <w:rPr>
          <w:rFonts w:ascii="Cambria" w:hAnsi="Cambria" w:cs="Arial"/>
          <w:sz w:val="28"/>
          <w:szCs w:val="28"/>
        </w:rPr>
        <w:t xml:space="preserve">licencu za obavljanje djelatnosti prevoza putnika u </w:t>
      </w:r>
      <w:r>
        <w:rPr>
          <w:rFonts w:ascii="Cambria" w:hAnsi="Cambria" w:cs="Arial"/>
          <w:sz w:val="28"/>
          <w:szCs w:val="28"/>
        </w:rPr>
        <w:t xml:space="preserve">linijskom </w:t>
      </w:r>
      <w:r w:rsidRPr="00EA3016">
        <w:rPr>
          <w:rFonts w:ascii="Cambria" w:hAnsi="Cambria" w:cs="Arial"/>
          <w:sz w:val="28"/>
          <w:szCs w:val="28"/>
        </w:rPr>
        <w:t>gradskom i prigradskom prevozu izdatu u skladu sa zakonom kojim se uređuje prevoz u drumskom saobraćaju;</w:t>
      </w:r>
      <w:r w:rsidRPr="00EA3016">
        <w:rPr>
          <w:rFonts w:ascii="Cambria" w:hAnsi="Cambria" w:cs="Arial"/>
          <w:color w:val="FF6600"/>
          <w:sz w:val="28"/>
          <w:szCs w:val="28"/>
        </w:rPr>
        <w:t xml:space="preserve">    </w:t>
      </w:r>
    </w:p>
    <w:p w:rsidR="0035549E" w:rsidRPr="00EA3016" w:rsidRDefault="0035549E" w:rsidP="0084772A">
      <w:pPr>
        <w:numPr>
          <w:ilvl w:val="0"/>
          <w:numId w:val="7"/>
        </w:numPr>
        <w:ind w:left="630" w:hanging="270"/>
        <w:jc w:val="both"/>
        <w:rPr>
          <w:rFonts w:ascii="Cambria" w:hAnsi="Cambria"/>
          <w:color w:val="FF6600"/>
          <w:sz w:val="28"/>
          <w:szCs w:val="28"/>
        </w:rPr>
      </w:pPr>
      <w:r w:rsidRPr="00EA3016">
        <w:rPr>
          <w:rFonts w:ascii="Cambria" w:hAnsi="Cambria" w:cs="Arial"/>
          <w:sz w:val="28"/>
          <w:szCs w:val="28"/>
        </w:rPr>
        <w:t>dokaz da prevoznik ispunjava uslov dobrog ugleda, finansijsku sposobnost i da ima zaposleno lice odgovorno za prevoz koje ispunjava uslove dobrog ugleda i koje je stručno osposobljeno, odnosno da je samo stručno osposobljeno,</w:t>
      </w:r>
      <w:r w:rsidRPr="00EA3016">
        <w:rPr>
          <w:rFonts w:ascii="Cambria" w:hAnsi="Cambria"/>
          <w:sz w:val="28"/>
          <w:szCs w:val="28"/>
        </w:rPr>
        <w:t xml:space="preserve"> </w:t>
      </w:r>
      <w:r w:rsidRPr="00EA3016">
        <w:rPr>
          <w:rFonts w:ascii="Cambria" w:hAnsi="Cambria" w:cs="Arial"/>
          <w:sz w:val="28"/>
          <w:szCs w:val="28"/>
        </w:rPr>
        <w:t>u skladu sa posebnim zakonom kojim se uređuje prevoz u drumskom saobraćaju;</w:t>
      </w:r>
      <w:r w:rsidRPr="00EA3016">
        <w:rPr>
          <w:rFonts w:ascii="Cambria" w:hAnsi="Cambria" w:cs="Arial"/>
          <w:color w:val="FF6600"/>
          <w:sz w:val="28"/>
          <w:szCs w:val="28"/>
        </w:rPr>
        <w:t xml:space="preserve">    </w:t>
      </w:r>
    </w:p>
    <w:p w:rsidR="0035549E" w:rsidRPr="00EA3016" w:rsidRDefault="0035549E" w:rsidP="0084772A">
      <w:pPr>
        <w:widowControl w:val="0"/>
        <w:numPr>
          <w:ilvl w:val="0"/>
          <w:numId w:val="7"/>
        </w:numPr>
        <w:spacing w:before="40"/>
        <w:ind w:left="630" w:hanging="270"/>
        <w:jc w:val="both"/>
        <w:rPr>
          <w:rFonts w:ascii="Cambria" w:hAnsi="Cambria" w:cs="Arial"/>
          <w:sz w:val="28"/>
          <w:szCs w:val="28"/>
        </w:rPr>
      </w:pPr>
      <w:r w:rsidRPr="00EA3016">
        <w:rPr>
          <w:rFonts w:ascii="Cambria" w:hAnsi="Cambria" w:cs="Arial"/>
          <w:sz w:val="28"/>
          <w:szCs w:val="28"/>
        </w:rPr>
        <w:t xml:space="preserve">potvrdu da vozila ispunjavaju posebne </w:t>
      </w:r>
      <w:r>
        <w:rPr>
          <w:rFonts w:ascii="Cambria" w:hAnsi="Cambria" w:cs="Arial"/>
          <w:sz w:val="28"/>
          <w:szCs w:val="28"/>
        </w:rPr>
        <w:t>tehničke i tehničko–eksploatacione uslove</w:t>
      </w:r>
      <w:r w:rsidRPr="00EA3016">
        <w:rPr>
          <w:rFonts w:ascii="Cambria" w:hAnsi="Cambria" w:cs="Arial"/>
          <w:sz w:val="28"/>
          <w:szCs w:val="28"/>
        </w:rPr>
        <w:t>, izdate od ovlašćene institucije;</w:t>
      </w:r>
    </w:p>
    <w:p w:rsidR="0035549E" w:rsidRPr="00EA3016" w:rsidRDefault="0035549E" w:rsidP="0084772A">
      <w:pPr>
        <w:widowControl w:val="0"/>
        <w:numPr>
          <w:ilvl w:val="0"/>
          <w:numId w:val="7"/>
        </w:numPr>
        <w:spacing w:before="40"/>
        <w:ind w:left="630" w:hanging="270"/>
        <w:jc w:val="both"/>
        <w:rPr>
          <w:rFonts w:ascii="Cambria" w:hAnsi="Cambria" w:cs="Arial"/>
          <w:sz w:val="28"/>
          <w:szCs w:val="28"/>
        </w:rPr>
      </w:pPr>
      <w:r w:rsidRPr="00EA3016">
        <w:rPr>
          <w:rFonts w:ascii="Cambria" w:hAnsi="Cambria" w:cs="Arial"/>
          <w:sz w:val="28"/>
          <w:szCs w:val="28"/>
        </w:rPr>
        <w:t>dokaz da je obezbijeđen dovoljan b</w:t>
      </w:r>
      <w:r>
        <w:rPr>
          <w:rFonts w:ascii="Cambria" w:hAnsi="Cambria" w:cs="Arial"/>
          <w:sz w:val="28"/>
          <w:szCs w:val="28"/>
        </w:rPr>
        <w:t xml:space="preserve">roj autobusa za grupu linija za </w:t>
      </w:r>
      <w:r w:rsidRPr="00EA3016">
        <w:rPr>
          <w:rFonts w:ascii="Cambria" w:hAnsi="Cambria" w:cs="Arial"/>
          <w:sz w:val="28"/>
          <w:szCs w:val="28"/>
        </w:rPr>
        <w:t xml:space="preserve">koju konkuriše (izvod licence </w:t>
      </w:r>
      <w:r>
        <w:rPr>
          <w:rFonts w:ascii="Cambria" w:hAnsi="Cambria" w:cs="Arial"/>
          <w:sz w:val="28"/>
          <w:szCs w:val="28"/>
        </w:rPr>
        <w:t xml:space="preserve">za svako vozilo izdat od strane </w:t>
      </w:r>
      <w:r w:rsidRPr="00EA3016">
        <w:rPr>
          <w:rFonts w:ascii="Cambria" w:hAnsi="Cambria" w:cs="Arial"/>
          <w:sz w:val="28"/>
          <w:szCs w:val="28"/>
        </w:rPr>
        <w:t>nadležnog organa za saobraćaj, saobraćajnu dozvolu, polisu osiguranja putnika od posl</w:t>
      </w:r>
      <w:r>
        <w:rPr>
          <w:rFonts w:ascii="Cambria" w:hAnsi="Cambria" w:cs="Arial"/>
          <w:sz w:val="28"/>
          <w:szCs w:val="28"/>
        </w:rPr>
        <w:t>j</w:t>
      </w:r>
      <w:r w:rsidRPr="00EA3016">
        <w:rPr>
          <w:rFonts w:ascii="Cambria" w:hAnsi="Cambria" w:cs="Arial"/>
          <w:sz w:val="28"/>
          <w:szCs w:val="28"/>
        </w:rPr>
        <w:t>edica nesrećnog slučaja, ugovor o zakupu ili lizingu);</w:t>
      </w:r>
    </w:p>
    <w:p w:rsidR="0035549E" w:rsidRPr="00EA3016" w:rsidRDefault="0035549E" w:rsidP="0084772A">
      <w:pPr>
        <w:widowControl w:val="0"/>
        <w:numPr>
          <w:ilvl w:val="0"/>
          <w:numId w:val="7"/>
        </w:numPr>
        <w:spacing w:before="40"/>
        <w:ind w:left="630" w:hanging="270"/>
        <w:jc w:val="both"/>
        <w:rPr>
          <w:rFonts w:ascii="Cambria" w:hAnsi="Cambria" w:cs="Arial"/>
          <w:sz w:val="28"/>
          <w:szCs w:val="28"/>
        </w:rPr>
      </w:pPr>
      <w:r w:rsidRPr="00EA3016">
        <w:rPr>
          <w:rFonts w:ascii="Cambria" w:hAnsi="Cambria" w:cs="Arial"/>
          <w:sz w:val="28"/>
          <w:szCs w:val="28"/>
        </w:rPr>
        <w:t xml:space="preserve">ugovor o radu za vozača; </w:t>
      </w:r>
    </w:p>
    <w:p w:rsidR="0035549E" w:rsidRPr="00494289" w:rsidRDefault="0035549E" w:rsidP="0084772A">
      <w:pPr>
        <w:widowControl w:val="0"/>
        <w:numPr>
          <w:ilvl w:val="0"/>
          <w:numId w:val="7"/>
        </w:numPr>
        <w:spacing w:before="40"/>
        <w:ind w:left="630" w:hanging="270"/>
        <w:jc w:val="both"/>
        <w:rPr>
          <w:rFonts w:ascii="Cambria" w:hAnsi="Cambria" w:cs="Arial"/>
          <w:sz w:val="28"/>
          <w:szCs w:val="28"/>
        </w:rPr>
      </w:pPr>
      <w:r w:rsidRPr="00494289">
        <w:rPr>
          <w:rFonts w:ascii="Cambria" w:hAnsi="Cambria" w:cs="Arial"/>
          <w:sz w:val="28"/>
          <w:szCs w:val="28"/>
        </w:rPr>
        <w:t>Plan linija,</w:t>
      </w:r>
    </w:p>
    <w:p w:rsidR="0035549E" w:rsidRPr="00B452F6" w:rsidRDefault="0035549E" w:rsidP="0084772A">
      <w:pPr>
        <w:widowControl w:val="0"/>
        <w:numPr>
          <w:ilvl w:val="0"/>
          <w:numId w:val="7"/>
        </w:numPr>
        <w:spacing w:before="40"/>
        <w:ind w:left="630" w:hanging="270"/>
        <w:jc w:val="both"/>
        <w:rPr>
          <w:rFonts w:ascii="Cambria" w:hAnsi="Cambria" w:cs="Arial"/>
          <w:color w:val="auto"/>
          <w:sz w:val="28"/>
          <w:szCs w:val="28"/>
        </w:rPr>
      </w:pPr>
      <w:r w:rsidRPr="00494289">
        <w:rPr>
          <w:rFonts w:ascii="Cambria" w:hAnsi="Cambria" w:cs="Arial"/>
          <w:sz w:val="28"/>
          <w:szCs w:val="28"/>
        </w:rPr>
        <w:t>red vožnje usklađen sa minim</w:t>
      </w:r>
      <w:r>
        <w:rPr>
          <w:rFonts w:ascii="Cambria" w:hAnsi="Cambria" w:cs="Arial"/>
          <w:sz w:val="28"/>
          <w:szCs w:val="28"/>
        </w:rPr>
        <w:t xml:space="preserve">alnim brojem polazaka iz  Plana </w:t>
      </w:r>
      <w:r w:rsidR="0084772A">
        <w:rPr>
          <w:rFonts w:ascii="Cambria" w:hAnsi="Cambria" w:cs="Arial"/>
          <w:color w:val="auto"/>
          <w:sz w:val="28"/>
          <w:szCs w:val="28"/>
        </w:rPr>
        <w:t xml:space="preserve">linija i </w:t>
      </w:r>
      <w:r w:rsidRPr="00B452F6">
        <w:rPr>
          <w:rFonts w:ascii="Cambria" w:hAnsi="Cambria" w:cs="Arial"/>
          <w:color w:val="auto"/>
          <w:sz w:val="28"/>
          <w:szCs w:val="28"/>
        </w:rPr>
        <w:t>cjenovnik usluga,</w:t>
      </w:r>
    </w:p>
    <w:p w:rsidR="0035549E" w:rsidRPr="00B452F6" w:rsidRDefault="0084772A" w:rsidP="0035549E">
      <w:pPr>
        <w:widowControl w:val="0"/>
        <w:spacing w:before="40"/>
        <w:ind w:left="360"/>
        <w:jc w:val="both"/>
        <w:rPr>
          <w:rFonts w:ascii="Cambria" w:hAnsi="Cambria" w:cs="Arial"/>
          <w:color w:val="auto"/>
          <w:sz w:val="28"/>
          <w:szCs w:val="28"/>
        </w:rPr>
      </w:pPr>
      <w:r>
        <w:rPr>
          <w:rFonts w:ascii="Cambria" w:hAnsi="Cambria" w:cs="Arial"/>
          <w:color w:val="auto"/>
          <w:sz w:val="28"/>
          <w:szCs w:val="28"/>
        </w:rPr>
        <w:t xml:space="preserve"> -  </w:t>
      </w:r>
      <w:r w:rsidR="0035549E" w:rsidRPr="00B452F6">
        <w:rPr>
          <w:rFonts w:ascii="Cambria" w:hAnsi="Cambria" w:cs="Arial"/>
          <w:color w:val="auto"/>
          <w:sz w:val="28"/>
          <w:szCs w:val="28"/>
        </w:rPr>
        <w:t>rok za prijavu na oglas;</w:t>
      </w:r>
    </w:p>
    <w:p w:rsidR="0035549E" w:rsidRPr="00B452F6" w:rsidRDefault="0035549E" w:rsidP="0035549E">
      <w:pPr>
        <w:widowControl w:val="0"/>
        <w:spacing w:before="40"/>
        <w:ind w:left="360"/>
        <w:jc w:val="both"/>
        <w:rPr>
          <w:rFonts w:ascii="Cambria" w:hAnsi="Cambria" w:cs="Arial"/>
          <w:color w:val="auto"/>
          <w:sz w:val="28"/>
          <w:szCs w:val="28"/>
        </w:rPr>
      </w:pPr>
      <w:r>
        <w:rPr>
          <w:rFonts w:ascii="Cambria" w:hAnsi="Cambria" w:cs="Arial"/>
          <w:color w:val="auto"/>
          <w:sz w:val="28"/>
          <w:szCs w:val="28"/>
        </w:rPr>
        <w:t xml:space="preserve"> </w:t>
      </w:r>
      <w:r w:rsidR="0084772A">
        <w:rPr>
          <w:rFonts w:ascii="Cambria" w:hAnsi="Cambria" w:cs="Arial"/>
          <w:color w:val="auto"/>
          <w:sz w:val="28"/>
          <w:szCs w:val="28"/>
        </w:rPr>
        <w:t xml:space="preserve">-  </w:t>
      </w:r>
      <w:r w:rsidRPr="00B452F6">
        <w:rPr>
          <w:rFonts w:ascii="Cambria" w:hAnsi="Cambria" w:cs="Arial"/>
          <w:color w:val="auto"/>
          <w:sz w:val="28"/>
          <w:szCs w:val="28"/>
        </w:rPr>
        <w:t>vrijeme i mjesto dostavljanja ponuda;</w:t>
      </w:r>
    </w:p>
    <w:p w:rsidR="0035549E" w:rsidRPr="00B452F6" w:rsidRDefault="0035549E" w:rsidP="0035549E">
      <w:pPr>
        <w:widowControl w:val="0"/>
        <w:spacing w:before="40"/>
        <w:ind w:left="360"/>
        <w:jc w:val="both"/>
        <w:rPr>
          <w:rFonts w:ascii="Cambria" w:hAnsi="Cambria" w:cs="Arial"/>
          <w:color w:val="auto"/>
          <w:sz w:val="28"/>
          <w:szCs w:val="28"/>
        </w:rPr>
      </w:pPr>
      <w:r>
        <w:rPr>
          <w:rFonts w:ascii="Cambria" w:hAnsi="Cambria" w:cs="Arial"/>
          <w:color w:val="auto"/>
          <w:sz w:val="28"/>
          <w:szCs w:val="28"/>
        </w:rPr>
        <w:t xml:space="preserve"> </w:t>
      </w:r>
      <w:r w:rsidR="0084772A">
        <w:rPr>
          <w:rFonts w:ascii="Cambria" w:hAnsi="Cambria" w:cs="Arial"/>
          <w:color w:val="auto"/>
          <w:sz w:val="28"/>
          <w:szCs w:val="28"/>
        </w:rPr>
        <w:t xml:space="preserve">-  </w:t>
      </w:r>
      <w:r w:rsidRPr="00B452F6">
        <w:rPr>
          <w:rFonts w:ascii="Cambria" w:hAnsi="Cambria" w:cs="Arial"/>
          <w:color w:val="auto"/>
          <w:sz w:val="28"/>
          <w:szCs w:val="28"/>
        </w:rPr>
        <w:t>vrijeme i mjesto otvaranja ponuda;</w:t>
      </w:r>
    </w:p>
    <w:p w:rsidR="0035549E" w:rsidRPr="00B452F6" w:rsidRDefault="0035549E" w:rsidP="0035549E">
      <w:pPr>
        <w:widowControl w:val="0"/>
        <w:spacing w:before="40"/>
        <w:ind w:left="360"/>
        <w:jc w:val="both"/>
        <w:rPr>
          <w:rFonts w:ascii="Cambria" w:hAnsi="Cambria" w:cs="Arial"/>
          <w:color w:val="auto"/>
          <w:sz w:val="28"/>
          <w:szCs w:val="28"/>
        </w:rPr>
      </w:pPr>
      <w:r>
        <w:rPr>
          <w:rFonts w:ascii="Cambria" w:hAnsi="Cambria" w:cs="Arial"/>
          <w:color w:val="auto"/>
          <w:sz w:val="28"/>
          <w:szCs w:val="28"/>
        </w:rPr>
        <w:t xml:space="preserve"> </w:t>
      </w:r>
      <w:r w:rsidRPr="00B452F6">
        <w:rPr>
          <w:rFonts w:ascii="Cambria" w:hAnsi="Cambria" w:cs="Arial"/>
          <w:color w:val="auto"/>
          <w:sz w:val="28"/>
          <w:szCs w:val="28"/>
        </w:rPr>
        <w:t>-  bliže kriterijume iz člana 6 ove odluke;</w:t>
      </w:r>
    </w:p>
    <w:p w:rsidR="0035549E" w:rsidRDefault="0035549E" w:rsidP="0035549E">
      <w:pPr>
        <w:widowControl w:val="0"/>
        <w:spacing w:before="40"/>
        <w:ind w:left="360"/>
        <w:jc w:val="both"/>
        <w:rPr>
          <w:rFonts w:ascii="Cambria" w:hAnsi="Cambria" w:cs="Arial"/>
          <w:color w:val="auto"/>
          <w:sz w:val="28"/>
          <w:szCs w:val="28"/>
        </w:rPr>
      </w:pPr>
      <w:r>
        <w:rPr>
          <w:rFonts w:ascii="Cambria" w:hAnsi="Cambria" w:cs="Arial"/>
          <w:color w:val="auto"/>
        </w:rPr>
        <w:t xml:space="preserve"> </w:t>
      </w:r>
      <w:r w:rsidRPr="00B452F6">
        <w:rPr>
          <w:rFonts w:ascii="Cambria" w:hAnsi="Cambria" w:cs="Arial"/>
          <w:color w:val="auto"/>
        </w:rPr>
        <w:t xml:space="preserve">-    </w:t>
      </w:r>
      <w:r w:rsidRPr="00B452F6">
        <w:rPr>
          <w:rFonts w:ascii="Cambria" w:hAnsi="Cambria" w:cs="Arial"/>
          <w:color w:val="auto"/>
          <w:sz w:val="28"/>
          <w:szCs w:val="28"/>
        </w:rPr>
        <w:t>rok za donošenje odluke Komisije, i</w:t>
      </w:r>
    </w:p>
    <w:p w:rsidR="0035549E" w:rsidRPr="00B452F6" w:rsidRDefault="0084772A" w:rsidP="0084772A">
      <w:pPr>
        <w:widowControl w:val="0"/>
        <w:spacing w:before="40"/>
        <w:ind w:left="360"/>
        <w:jc w:val="both"/>
        <w:rPr>
          <w:rFonts w:ascii="Cambria" w:hAnsi="Cambria" w:cs="Arial"/>
          <w:color w:val="auto"/>
          <w:sz w:val="28"/>
          <w:szCs w:val="28"/>
        </w:rPr>
      </w:pPr>
      <w:r>
        <w:rPr>
          <w:rFonts w:ascii="Cambria" w:hAnsi="Cambria" w:cs="Arial"/>
          <w:color w:val="auto"/>
          <w:sz w:val="28"/>
          <w:szCs w:val="28"/>
        </w:rPr>
        <w:t xml:space="preserve"> -  </w:t>
      </w:r>
      <w:r w:rsidR="0035549E" w:rsidRPr="00B452F6">
        <w:rPr>
          <w:rFonts w:ascii="Cambria" w:hAnsi="Cambria" w:cs="Arial"/>
          <w:color w:val="auto"/>
          <w:sz w:val="28"/>
          <w:szCs w:val="28"/>
        </w:rPr>
        <w:t>druge uslove koje utvrdi komisija.</w:t>
      </w:r>
    </w:p>
    <w:p w:rsidR="0035549E" w:rsidRPr="005B16B1" w:rsidRDefault="0035549E" w:rsidP="0035549E">
      <w:pPr>
        <w:jc w:val="both"/>
        <w:rPr>
          <w:rFonts w:ascii="Cambria" w:hAnsi="Cambria" w:cs="Arial"/>
          <w:color w:val="auto"/>
          <w:sz w:val="16"/>
          <w:szCs w:val="16"/>
        </w:rPr>
      </w:pPr>
      <w:r>
        <w:rPr>
          <w:rFonts w:ascii="Cambria" w:hAnsi="Cambria" w:cs="Arial"/>
          <w:color w:val="auto"/>
          <w:sz w:val="28"/>
          <w:szCs w:val="28"/>
        </w:rPr>
        <w:t xml:space="preserve">      </w:t>
      </w: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605B7B">
        <w:rPr>
          <w:rFonts w:ascii="Cambria" w:hAnsi="Cambria"/>
          <w:sz w:val="28"/>
          <w:szCs w:val="28"/>
        </w:rPr>
        <w:t xml:space="preserve">Javni oglas iz stava 1 ovog člana može biti raspisan </w:t>
      </w:r>
      <w:r w:rsidR="00294027">
        <w:rPr>
          <w:rFonts w:ascii="Cambria" w:hAnsi="Cambria"/>
          <w:sz w:val="28"/>
          <w:szCs w:val="28"/>
        </w:rPr>
        <w:t>prije isteka roka iz stava 2 ovog člana</w:t>
      </w:r>
      <w:r w:rsidRPr="00605B7B">
        <w:rPr>
          <w:rFonts w:ascii="Cambria" w:hAnsi="Cambria"/>
          <w:sz w:val="28"/>
          <w:szCs w:val="28"/>
        </w:rPr>
        <w:t>, ukoliko nastupe okolnosti koje bi dovele do većeg poremećaja u obavljanju li</w:t>
      </w:r>
      <w:r w:rsidR="005B16B1">
        <w:rPr>
          <w:rFonts w:ascii="Cambria" w:hAnsi="Cambria"/>
          <w:sz w:val="28"/>
          <w:szCs w:val="28"/>
        </w:rPr>
        <w:t>nijskog gradskog i prigradskog</w:t>
      </w:r>
      <w:r w:rsidRPr="00605B7B">
        <w:rPr>
          <w:rFonts w:ascii="Cambria" w:hAnsi="Cambria"/>
          <w:sz w:val="28"/>
          <w:szCs w:val="28"/>
        </w:rPr>
        <w:t xml:space="preserve"> prevoza putnika.</w:t>
      </w:r>
    </w:p>
    <w:p w:rsidR="0035549E" w:rsidRPr="005B16B1" w:rsidRDefault="0035549E" w:rsidP="0035549E">
      <w:pPr>
        <w:pStyle w:val="T30X"/>
        <w:ind w:firstLine="0"/>
        <w:rPr>
          <w:rFonts w:ascii="Cambria" w:hAnsi="Cambria"/>
          <w:sz w:val="10"/>
          <w:szCs w:val="10"/>
        </w:rPr>
      </w:pP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494289">
        <w:rPr>
          <w:rFonts w:ascii="Cambria" w:hAnsi="Cambria"/>
          <w:sz w:val="28"/>
          <w:szCs w:val="28"/>
        </w:rPr>
        <w:t>Okolnosti iz stava 4 ovog člana cijeni gradonačelnik, na osnovu pr</w:t>
      </w:r>
      <w:r>
        <w:rPr>
          <w:rFonts w:ascii="Cambria" w:hAnsi="Cambria"/>
          <w:sz w:val="28"/>
          <w:szCs w:val="28"/>
        </w:rPr>
        <w:t>ij</w:t>
      </w:r>
      <w:r w:rsidRPr="00494289">
        <w:rPr>
          <w:rFonts w:ascii="Cambria" w:hAnsi="Cambria"/>
          <w:sz w:val="28"/>
          <w:szCs w:val="28"/>
        </w:rPr>
        <w:t xml:space="preserve">edloga </w:t>
      </w:r>
      <w:r w:rsidR="00294027">
        <w:rPr>
          <w:rFonts w:ascii="Cambria" w:hAnsi="Cambria"/>
          <w:sz w:val="28"/>
          <w:szCs w:val="28"/>
        </w:rPr>
        <w:t>organa lokalne uprave nadležnog</w:t>
      </w:r>
      <w:r w:rsidRPr="00494289">
        <w:rPr>
          <w:rFonts w:ascii="Cambria" w:hAnsi="Cambria"/>
          <w:sz w:val="28"/>
          <w:szCs w:val="28"/>
        </w:rPr>
        <w:t xml:space="preserve"> za saobraćaj</w:t>
      </w:r>
      <w:r w:rsidR="00294027">
        <w:rPr>
          <w:rFonts w:ascii="Cambria" w:hAnsi="Cambria"/>
          <w:sz w:val="28"/>
          <w:szCs w:val="28"/>
        </w:rPr>
        <w:t xml:space="preserve"> (u daljem tekstu: nadležni organ)</w:t>
      </w:r>
      <w:r w:rsidRPr="00494289">
        <w:rPr>
          <w:rFonts w:ascii="Cambria" w:hAnsi="Cambria"/>
          <w:sz w:val="28"/>
          <w:szCs w:val="28"/>
        </w:rPr>
        <w:t>.</w:t>
      </w:r>
    </w:p>
    <w:p w:rsidR="005B16B1" w:rsidRDefault="005B16B1" w:rsidP="0035549E">
      <w:pPr>
        <w:pStyle w:val="T30X"/>
        <w:ind w:firstLine="0"/>
        <w:rPr>
          <w:rFonts w:ascii="Cambria" w:hAnsi="Cambria"/>
          <w:sz w:val="28"/>
          <w:szCs w:val="28"/>
        </w:rPr>
      </w:pP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</w:p>
    <w:p w:rsidR="00D313EE" w:rsidRPr="00494289" w:rsidRDefault="00D313EE" w:rsidP="0035549E">
      <w:pPr>
        <w:pStyle w:val="T30X"/>
        <w:ind w:firstLine="0"/>
        <w:rPr>
          <w:rFonts w:ascii="Cambria" w:hAnsi="Cambria"/>
          <w:sz w:val="28"/>
          <w:szCs w:val="28"/>
        </w:rPr>
      </w:pPr>
    </w:p>
    <w:p w:rsidR="0035549E" w:rsidRDefault="0035549E" w:rsidP="0035549E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 w:rsidRPr="00EA02AE">
        <w:rPr>
          <w:rFonts w:ascii="Cambria" w:hAnsi="Cambria"/>
          <w:color w:val="auto"/>
          <w:sz w:val="28"/>
          <w:szCs w:val="28"/>
        </w:rPr>
        <w:t>U slučaju da grupa linija, nakon sprovedenog javnog oglas</w:t>
      </w:r>
      <w:r>
        <w:rPr>
          <w:rFonts w:ascii="Cambria" w:hAnsi="Cambria"/>
          <w:color w:val="auto"/>
          <w:sz w:val="28"/>
          <w:szCs w:val="28"/>
        </w:rPr>
        <w:t>a,</w:t>
      </w:r>
      <w:r w:rsidRPr="00EA02AE">
        <w:rPr>
          <w:rFonts w:ascii="Cambria" w:hAnsi="Cambria"/>
          <w:color w:val="auto"/>
          <w:sz w:val="28"/>
          <w:szCs w:val="28"/>
        </w:rPr>
        <w:t xml:space="preserve"> nije dodijeljena, ista će se</w:t>
      </w:r>
      <w:r w:rsidRPr="001E3C97">
        <w:rPr>
          <w:rFonts w:ascii="Cambria" w:hAnsi="Cambria"/>
          <w:color w:val="auto"/>
          <w:sz w:val="28"/>
          <w:szCs w:val="28"/>
        </w:rPr>
        <w:t xml:space="preserve"> dodijeliti</w:t>
      </w:r>
      <w:r w:rsidRPr="001E3C97">
        <w:rPr>
          <w:rFonts w:ascii="Cambria" w:hAnsi="Cambria"/>
          <w:color w:val="FF6600"/>
          <w:sz w:val="28"/>
          <w:szCs w:val="28"/>
        </w:rPr>
        <w:t xml:space="preserve"> </w:t>
      </w:r>
      <w:r w:rsidRPr="00EA02AE">
        <w:rPr>
          <w:rFonts w:ascii="Cambria" w:hAnsi="Cambria"/>
          <w:color w:val="auto"/>
          <w:sz w:val="28"/>
          <w:szCs w:val="28"/>
        </w:rPr>
        <w:t>ponovnim oglasom, pod istim us</w:t>
      </w:r>
      <w:r>
        <w:rPr>
          <w:rFonts w:ascii="Cambria" w:hAnsi="Cambria"/>
          <w:color w:val="auto"/>
          <w:sz w:val="28"/>
          <w:szCs w:val="28"/>
        </w:rPr>
        <w:t>lovima i po propisanom postupku</w:t>
      </w:r>
      <w:r w:rsidRPr="00EA02AE">
        <w:rPr>
          <w:rFonts w:ascii="Cambria" w:hAnsi="Cambria"/>
          <w:color w:val="auto"/>
          <w:sz w:val="28"/>
          <w:szCs w:val="28"/>
        </w:rPr>
        <w:t xml:space="preserve">. </w:t>
      </w:r>
    </w:p>
    <w:p w:rsidR="0035549E" w:rsidRPr="00D313EE" w:rsidRDefault="0035549E" w:rsidP="0035549E">
      <w:pPr>
        <w:pStyle w:val="T30X"/>
        <w:ind w:firstLine="0"/>
        <w:rPr>
          <w:rFonts w:ascii="Cambria" w:hAnsi="Cambria"/>
          <w:color w:val="auto"/>
          <w:sz w:val="16"/>
          <w:szCs w:val="16"/>
          <w:vertAlign w:val="superscript"/>
        </w:rPr>
      </w:pPr>
      <w:r w:rsidRPr="00EA02AE">
        <w:rPr>
          <w:rFonts w:ascii="Cambria" w:hAnsi="Cambria"/>
          <w:color w:val="auto"/>
          <w:sz w:val="28"/>
          <w:szCs w:val="28"/>
        </w:rPr>
        <w:t xml:space="preserve"> </w:t>
      </w:r>
    </w:p>
    <w:p w:rsidR="00D313EE" w:rsidRPr="00D313EE" w:rsidRDefault="0035549E" w:rsidP="0035549E">
      <w:pPr>
        <w:pStyle w:val="T30X"/>
        <w:ind w:firstLine="0"/>
        <w:rPr>
          <w:rFonts w:ascii="Cambria" w:hAnsi="Cambria" w:cs="Calibri"/>
          <w:color w:val="auto"/>
          <w:sz w:val="28"/>
          <w:szCs w:val="28"/>
        </w:rPr>
      </w:pPr>
      <w:r w:rsidRPr="00EA02AE">
        <w:rPr>
          <w:rFonts w:ascii="Cambria" w:hAnsi="Cambria"/>
          <w:color w:val="auto"/>
          <w:sz w:val="28"/>
          <w:szCs w:val="28"/>
        </w:rPr>
        <w:t xml:space="preserve">Izuzetno, ukoliko i nakon ponovnog oglasa neka grupa linija ostane nepokrivena, nadležni organ će istu rješenjem </w:t>
      </w:r>
      <w:r w:rsidR="00294027">
        <w:rPr>
          <w:rFonts w:ascii="Cambria" w:hAnsi="Cambria"/>
          <w:color w:val="auto"/>
          <w:sz w:val="28"/>
          <w:szCs w:val="28"/>
        </w:rPr>
        <w:t xml:space="preserve">privremeno </w:t>
      </w:r>
      <w:r w:rsidRPr="00EA02AE">
        <w:rPr>
          <w:rFonts w:ascii="Cambria" w:hAnsi="Cambria"/>
          <w:color w:val="auto"/>
          <w:sz w:val="28"/>
          <w:szCs w:val="28"/>
        </w:rPr>
        <w:t xml:space="preserve">dodijeliti zainteresovanom prevozniku, do sprovođenja novog oglasa, </w:t>
      </w:r>
      <w:r w:rsidR="00B72B65">
        <w:rPr>
          <w:rFonts w:ascii="Cambria" w:hAnsi="Cambria"/>
          <w:color w:val="auto"/>
          <w:sz w:val="28"/>
          <w:szCs w:val="28"/>
        </w:rPr>
        <w:t xml:space="preserve">koji će se sprovesti, najkasnije, u roku od </w:t>
      </w:r>
      <w:r w:rsidR="00DA18AE">
        <w:rPr>
          <w:rFonts w:ascii="Cambria" w:hAnsi="Cambria"/>
          <w:color w:val="auto"/>
          <w:sz w:val="28"/>
          <w:szCs w:val="28"/>
        </w:rPr>
        <w:t>šest</w:t>
      </w:r>
      <w:r w:rsidR="00CA17C9">
        <w:rPr>
          <w:rFonts w:ascii="Cambria" w:hAnsi="Cambria"/>
          <w:color w:val="auto"/>
          <w:sz w:val="28"/>
          <w:szCs w:val="28"/>
        </w:rPr>
        <w:t xml:space="preserve"> mjeseci.</w:t>
      </w:r>
      <w:r w:rsidRPr="00EA02AE">
        <w:rPr>
          <w:rFonts w:ascii="Cambria" w:hAnsi="Cambria"/>
          <w:color w:val="auto"/>
          <w:sz w:val="28"/>
          <w:szCs w:val="28"/>
        </w:rPr>
        <w:t xml:space="preserve">      </w:t>
      </w:r>
      <w:r w:rsidRPr="00EA02AE">
        <w:rPr>
          <w:rFonts w:ascii="Cambria" w:hAnsi="Cambria" w:cs="Calibri"/>
          <w:color w:val="auto"/>
          <w:sz w:val="28"/>
          <w:szCs w:val="28"/>
        </w:rPr>
        <w:t xml:space="preserve"> </w:t>
      </w:r>
    </w:p>
    <w:p w:rsidR="00D313EE" w:rsidRPr="00C414FF" w:rsidRDefault="0035549E" w:rsidP="0035549E">
      <w:pPr>
        <w:pStyle w:val="N01X"/>
        <w:rPr>
          <w:rFonts w:ascii="Cambria" w:hAnsi="Cambria"/>
          <w:sz w:val="28"/>
          <w:szCs w:val="28"/>
        </w:rPr>
      </w:pPr>
      <w:r w:rsidRPr="00C414FF">
        <w:rPr>
          <w:rFonts w:ascii="Cambria" w:hAnsi="Cambria"/>
          <w:sz w:val="28"/>
          <w:szCs w:val="28"/>
        </w:rPr>
        <w:t>Plan linija</w:t>
      </w:r>
    </w:p>
    <w:p w:rsidR="0035549E" w:rsidRPr="00494289" w:rsidRDefault="0035549E" w:rsidP="0035549E">
      <w:pPr>
        <w:pStyle w:val="C30X"/>
        <w:rPr>
          <w:rFonts w:ascii="Cambria" w:hAnsi="Cambria"/>
          <w:sz w:val="28"/>
          <w:szCs w:val="28"/>
        </w:rPr>
      </w:pPr>
      <w:r w:rsidRPr="00494289">
        <w:rPr>
          <w:rFonts w:ascii="Cambria" w:hAnsi="Cambria"/>
          <w:sz w:val="28"/>
          <w:szCs w:val="28"/>
        </w:rPr>
        <w:t xml:space="preserve">Član </w:t>
      </w:r>
      <w:r w:rsidR="0096155D">
        <w:rPr>
          <w:rFonts w:ascii="Cambria" w:hAnsi="Cambria"/>
          <w:sz w:val="28"/>
          <w:szCs w:val="28"/>
        </w:rPr>
        <w:t>4</w:t>
      </w:r>
    </w:p>
    <w:p w:rsidR="00B72B65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494289">
        <w:rPr>
          <w:rFonts w:ascii="Cambria" w:hAnsi="Cambria"/>
          <w:sz w:val="28"/>
          <w:szCs w:val="28"/>
        </w:rPr>
        <w:t>Nadležni organ donosi Plan linija, kojim se određuju linije u gradskom i prigradskom   prevozu putnika</w:t>
      </w:r>
      <w:r w:rsidR="00B72B65">
        <w:rPr>
          <w:rFonts w:ascii="Cambria" w:hAnsi="Cambria"/>
          <w:sz w:val="28"/>
          <w:szCs w:val="28"/>
        </w:rPr>
        <w:t>.</w:t>
      </w:r>
    </w:p>
    <w:p w:rsidR="0035549E" w:rsidRPr="00B452F6" w:rsidRDefault="0035549E" w:rsidP="0035549E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 w:rsidRPr="00B452F6">
        <w:rPr>
          <w:rFonts w:ascii="Cambria" w:hAnsi="Cambria"/>
          <w:color w:val="auto"/>
          <w:sz w:val="28"/>
          <w:szCs w:val="28"/>
        </w:rPr>
        <w:t>Plan linija sadrži:</w:t>
      </w:r>
    </w:p>
    <w:p w:rsidR="0035549E" w:rsidRPr="00B452F6" w:rsidRDefault="0035549E" w:rsidP="0035549E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452F6">
        <w:rPr>
          <w:rFonts w:ascii="Cambria" w:hAnsi="Cambria"/>
          <w:color w:val="auto"/>
          <w:sz w:val="28"/>
          <w:szCs w:val="28"/>
        </w:rPr>
        <w:t xml:space="preserve">   - grupe linija;</w:t>
      </w:r>
    </w:p>
    <w:p w:rsidR="0035549E" w:rsidRPr="00B452F6" w:rsidRDefault="0035549E" w:rsidP="0035549E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452F6">
        <w:rPr>
          <w:rFonts w:ascii="Cambria" w:hAnsi="Cambria"/>
          <w:color w:val="auto"/>
          <w:sz w:val="28"/>
          <w:szCs w:val="28"/>
        </w:rPr>
        <w:t xml:space="preserve">   - grafički prikaz trase linija;</w:t>
      </w:r>
    </w:p>
    <w:p w:rsidR="0035549E" w:rsidRPr="00B452F6" w:rsidRDefault="0035549E" w:rsidP="0035549E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452F6">
        <w:rPr>
          <w:rFonts w:ascii="Cambria" w:hAnsi="Cambria"/>
          <w:color w:val="auto"/>
          <w:sz w:val="28"/>
          <w:szCs w:val="28"/>
        </w:rPr>
        <w:t xml:space="preserve">   - autobuska stajališta na liniji,</w:t>
      </w:r>
    </w:p>
    <w:p w:rsidR="0035549E" w:rsidRPr="00B452F6" w:rsidRDefault="0035549E" w:rsidP="0035549E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452F6">
        <w:rPr>
          <w:rFonts w:ascii="Cambria" w:hAnsi="Cambria"/>
          <w:color w:val="auto"/>
          <w:sz w:val="28"/>
          <w:szCs w:val="28"/>
        </w:rPr>
        <w:t xml:space="preserve">   - planirane redove vožnje sa svim potrebnim elementima;</w:t>
      </w:r>
    </w:p>
    <w:p w:rsidR="0035549E" w:rsidRPr="00B452F6" w:rsidRDefault="0035549E" w:rsidP="0035549E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452F6">
        <w:rPr>
          <w:rFonts w:ascii="Cambria" w:hAnsi="Cambria"/>
          <w:color w:val="auto"/>
          <w:sz w:val="28"/>
          <w:szCs w:val="28"/>
        </w:rPr>
        <w:t xml:space="preserve">   - tarifne zone;</w:t>
      </w:r>
    </w:p>
    <w:p w:rsidR="0035549E" w:rsidRPr="00B452F6" w:rsidRDefault="0035549E" w:rsidP="0035549E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452F6">
        <w:rPr>
          <w:rFonts w:ascii="Cambria" w:hAnsi="Cambria"/>
          <w:color w:val="auto"/>
          <w:sz w:val="28"/>
          <w:szCs w:val="28"/>
        </w:rPr>
        <w:t xml:space="preserve">   - broj vozila za svaku grupu linija,</w:t>
      </w:r>
    </w:p>
    <w:p w:rsidR="0035549E" w:rsidRPr="00B452F6" w:rsidRDefault="0035549E" w:rsidP="0035549E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452F6">
        <w:rPr>
          <w:rFonts w:ascii="Cambria" w:hAnsi="Cambria"/>
          <w:color w:val="auto"/>
          <w:sz w:val="28"/>
          <w:szCs w:val="28"/>
        </w:rPr>
        <w:t xml:space="preserve">   - linije na kojima će se prevoz obavljati malim autobusima,</w:t>
      </w:r>
    </w:p>
    <w:p w:rsidR="0035549E" w:rsidRPr="00B452F6" w:rsidRDefault="0035549E" w:rsidP="0035549E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452F6">
        <w:rPr>
          <w:rFonts w:ascii="Cambria" w:hAnsi="Cambria"/>
          <w:color w:val="auto"/>
          <w:sz w:val="28"/>
          <w:szCs w:val="28"/>
        </w:rPr>
        <w:t xml:space="preserve">   - minimalni broj polazaka.</w:t>
      </w:r>
    </w:p>
    <w:p w:rsidR="0035549E" w:rsidRPr="00D313EE" w:rsidRDefault="0035549E" w:rsidP="0035549E">
      <w:pPr>
        <w:pStyle w:val="T30X"/>
        <w:ind w:left="567" w:hanging="283"/>
        <w:rPr>
          <w:rFonts w:ascii="Cambria" w:hAnsi="Cambria"/>
          <w:sz w:val="4"/>
          <w:szCs w:val="4"/>
        </w:rPr>
      </w:pP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494289">
        <w:rPr>
          <w:rFonts w:ascii="Cambria" w:hAnsi="Cambria"/>
          <w:sz w:val="28"/>
          <w:szCs w:val="28"/>
        </w:rPr>
        <w:t xml:space="preserve">Grupa linija se sastoji od jedne gradske i </w:t>
      </w:r>
      <w:r>
        <w:rPr>
          <w:rFonts w:ascii="Cambria" w:hAnsi="Cambria"/>
          <w:sz w:val="28"/>
          <w:szCs w:val="28"/>
        </w:rPr>
        <w:t xml:space="preserve">jedne ili </w:t>
      </w:r>
      <w:r w:rsidRPr="00494289">
        <w:rPr>
          <w:rFonts w:ascii="Cambria" w:hAnsi="Cambria"/>
          <w:sz w:val="28"/>
          <w:szCs w:val="28"/>
        </w:rPr>
        <w:t>više prigradskih linija, pri čemu je broj prigradskih linija u svakoj grupi isti ili približan.</w:t>
      </w:r>
    </w:p>
    <w:p w:rsidR="00D571F4" w:rsidRPr="00D313EE" w:rsidRDefault="00D571F4" w:rsidP="0035549E">
      <w:pPr>
        <w:pStyle w:val="T30X"/>
        <w:ind w:firstLine="0"/>
        <w:rPr>
          <w:rFonts w:ascii="Cambria" w:hAnsi="Cambria"/>
          <w:sz w:val="10"/>
          <w:szCs w:val="10"/>
        </w:rPr>
      </w:pPr>
    </w:p>
    <w:p w:rsidR="00D313EE" w:rsidRPr="00D313E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494289">
        <w:rPr>
          <w:rFonts w:ascii="Cambria" w:hAnsi="Cambria"/>
          <w:sz w:val="28"/>
          <w:szCs w:val="28"/>
        </w:rPr>
        <w:t>Linije se definišu nazivima ulica i puteva</w:t>
      </w:r>
      <w:r>
        <w:rPr>
          <w:rFonts w:ascii="Cambria" w:hAnsi="Cambria"/>
          <w:sz w:val="28"/>
          <w:szCs w:val="28"/>
        </w:rPr>
        <w:t>,</w:t>
      </w:r>
      <w:r w:rsidRPr="00494289">
        <w:rPr>
          <w:rFonts w:ascii="Cambria" w:hAnsi="Cambria"/>
          <w:sz w:val="28"/>
          <w:szCs w:val="28"/>
        </w:rPr>
        <w:t xml:space="preserve"> od početnog do krajnjeg stajališta.</w:t>
      </w:r>
    </w:p>
    <w:p w:rsidR="0035549E" w:rsidRPr="004E06AB" w:rsidRDefault="0035549E" w:rsidP="0035549E">
      <w:pPr>
        <w:pStyle w:val="N01X"/>
        <w:rPr>
          <w:rFonts w:ascii="Cambria" w:hAnsi="Cambria"/>
          <w:sz w:val="28"/>
          <w:szCs w:val="28"/>
        </w:rPr>
      </w:pPr>
      <w:r w:rsidRPr="004E06AB">
        <w:rPr>
          <w:rFonts w:ascii="Cambria" w:hAnsi="Cambria"/>
          <w:sz w:val="28"/>
          <w:szCs w:val="28"/>
        </w:rPr>
        <w:t>Prava i obaveze prevoznika</w:t>
      </w:r>
    </w:p>
    <w:p w:rsidR="0035549E" w:rsidRPr="004E06AB" w:rsidRDefault="0035549E" w:rsidP="0035549E">
      <w:pPr>
        <w:pStyle w:val="N01X"/>
        <w:rPr>
          <w:rFonts w:ascii="Cambria" w:hAnsi="Cambria"/>
          <w:sz w:val="28"/>
          <w:szCs w:val="28"/>
        </w:rPr>
      </w:pPr>
      <w:r w:rsidRPr="004E06AB">
        <w:rPr>
          <w:rFonts w:ascii="Cambria" w:hAnsi="Cambria"/>
          <w:sz w:val="28"/>
          <w:szCs w:val="28"/>
        </w:rPr>
        <w:t>Red vožnje</w:t>
      </w:r>
    </w:p>
    <w:p w:rsidR="0035549E" w:rsidRPr="004E06AB" w:rsidRDefault="0035549E" w:rsidP="0035549E">
      <w:pPr>
        <w:pStyle w:val="C30X"/>
        <w:rPr>
          <w:rFonts w:ascii="Cambria" w:hAnsi="Cambria"/>
          <w:sz w:val="28"/>
          <w:szCs w:val="28"/>
        </w:rPr>
      </w:pPr>
      <w:r w:rsidRPr="004E06AB">
        <w:rPr>
          <w:rFonts w:ascii="Cambria" w:hAnsi="Cambria"/>
          <w:sz w:val="28"/>
          <w:szCs w:val="28"/>
        </w:rPr>
        <w:t xml:space="preserve">Član </w:t>
      </w:r>
      <w:r w:rsidR="0096155D">
        <w:rPr>
          <w:rFonts w:ascii="Cambria" w:hAnsi="Cambria"/>
          <w:sz w:val="28"/>
          <w:szCs w:val="28"/>
        </w:rPr>
        <w:t>5</w:t>
      </w:r>
    </w:p>
    <w:p w:rsidR="00D313EE" w:rsidRPr="00D313E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Prevoznik je dužan da,</w:t>
      </w:r>
      <w:r w:rsidRPr="004E06AB">
        <w:rPr>
          <w:rFonts w:ascii="Cambria" w:hAnsi="Cambria"/>
          <w:sz w:val="28"/>
          <w:szCs w:val="28"/>
        </w:rPr>
        <w:t xml:space="preserve"> u roku od sedam dana od dana zaključivanja </w:t>
      </w:r>
      <w:r w:rsidRPr="004E06AB">
        <w:rPr>
          <w:rFonts w:ascii="Cambria" w:hAnsi="Cambria" w:cs="Arial"/>
          <w:sz w:val="28"/>
          <w:szCs w:val="28"/>
        </w:rPr>
        <w:t xml:space="preserve">ugovora o </w:t>
      </w:r>
      <w:r>
        <w:rPr>
          <w:rFonts w:ascii="Cambria" w:hAnsi="Cambria" w:cs="Arial"/>
          <w:sz w:val="28"/>
          <w:szCs w:val="28"/>
        </w:rPr>
        <w:t>povjeravanju obavljanja</w:t>
      </w:r>
      <w:r w:rsidRPr="004E06AB">
        <w:rPr>
          <w:rFonts w:ascii="Cambria" w:hAnsi="Cambria" w:cs="Arial"/>
          <w:sz w:val="28"/>
          <w:szCs w:val="28"/>
        </w:rPr>
        <w:t xml:space="preserve"> linijskog gradsko</w:t>
      </w:r>
      <w:r>
        <w:rPr>
          <w:rFonts w:ascii="Cambria" w:hAnsi="Cambria" w:cs="Arial"/>
          <w:sz w:val="28"/>
          <w:szCs w:val="28"/>
        </w:rPr>
        <w:t>g i prigradskog prevoza putnika</w:t>
      </w:r>
      <w:r w:rsidRPr="004E06AB">
        <w:rPr>
          <w:rFonts w:ascii="Cambria" w:hAnsi="Cambria"/>
          <w:sz w:val="28"/>
          <w:szCs w:val="28"/>
        </w:rPr>
        <w:t>, dostavi red vožnje na</w:t>
      </w:r>
      <w:r>
        <w:rPr>
          <w:rFonts w:ascii="Cambria" w:hAnsi="Cambria"/>
          <w:sz w:val="28"/>
          <w:szCs w:val="28"/>
        </w:rPr>
        <w:t xml:space="preserve"> </w:t>
      </w:r>
      <w:r w:rsidRPr="00EA02AE">
        <w:rPr>
          <w:rFonts w:ascii="Cambria" w:hAnsi="Cambria"/>
          <w:color w:val="auto"/>
          <w:sz w:val="28"/>
          <w:szCs w:val="28"/>
        </w:rPr>
        <w:t>registraciju i ovjeru</w:t>
      </w:r>
      <w:r w:rsidR="005B16B1">
        <w:rPr>
          <w:rFonts w:ascii="Cambria" w:hAnsi="Cambria"/>
          <w:sz w:val="28"/>
          <w:szCs w:val="28"/>
        </w:rPr>
        <w:t xml:space="preserve"> nadležnom organu</w:t>
      </w:r>
      <w:r w:rsidRPr="004E06AB">
        <w:rPr>
          <w:rFonts w:ascii="Cambria" w:hAnsi="Cambria"/>
          <w:sz w:val="28"/>
          <w:szCs w:val="28"/>
        </w:rPr>
        <w:t>.</w:t>
      </w:r>
    </w:p>
    <w:p w:rsidR="00D313EE" w:rsidRDefault="00D313EE" w:rsidP="0035549E">
      <w:pPr>
        <w:pStyle w:val="T30X"/>
        <w:ind w:firstLine="0"/>
        <w:rPr>
          <w:rFonts w:ascii="Cambria" w:hAnsi="Cambria"/>
          <w:sz w:val="28"/>
          <w:szCs w:val="28"/>
        </w:rPr>
      </w:pPr>
    </w:p>
    <w:p w:rsidR="00D313EE" w:rsidRDefault="00D313EE" w:rsidP="00B72B65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</w:p>
    <w:p w:rsidR="00D313EE" w:rsidRDefault="00D313EE" w:rsidP="00B72B65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</w:p>
    <w:p w:rsidR="00B72B65" w:rsidRPr="00B452F6" w:rsidRDefault="00B72B65" w:rsidP="00B72B65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 w:rsidRPr="00B452F6">
        <w:rPr>
          <w:rFonts w:ascii="Cambria" w:hAnsi="Cambria"/>
          <w:color w:val="auto"/>
          <w:sz w:val="28"/>
          <w:szCs w:val="28"/>
        </w:rPr>
        <w:t>Nadležni organ registrovaće i ovjeriti red vožnje u roku od sedam dana od dana dostavljanja.</w:t>
      </w:r>
    </w:p>
    <w:p w:rsidR="0035549E" w:rsidRPr="00D313EE" w:rsidRDefault="0035549E" w:rsidP="0035549E">
      <w:pPr>
        <w:pStyle w:val="T30X"/>
        <w:ind w:firstLine="0"/>
        <w:rPr>
          <w:rFonts w:ascii="Cambria" w:hAnsi="Cambria"/>
          <w:sz w:val="16"/>
          <w:szCs w:val="16"/>
        </w:rPr>
      </w:pP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4E06AB">
        <w:rPr>
          <w:rFonts w:ascii="Cambria" w:hAnsi="Cambria"/>
          <w:sz w:val="28"/>
          <w:szCs w:val="28"/>
        </w:rPr>
        <w:t>Red vožnje mora biti usklađen sa Planom linija.</w:t>
      </w:r>
    </w:p>
    <w:p w:rsidR="0035549E" w:rsidRPr="00D313EE" w:rsidRDefault="0035549E" w:rsidP="0035549E">
      <w:pPr>
        <w:pStyle w:val="T30X"/>
        <w:ind w:firstLine="0"/>
        <w:rPr>
          <w:rFonts w:ascii="Cambria" w:hAnsi="Cambria"/>
          <w:sz w:val="16"/>
          <w:szCs w:val="16"/>
        </w:rPr>
      </w:pPr>
    </w:p>
    <w:p w:rsidR="0035549E" w:rsidRPr="004E06AB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4E06AB">
        <w:rPr>
          <w:rFonts w:ascii="Cambria" w:hAnsi="Cambria"/>
          <w:sz w:val="28"/>
          <w:szCs w:val="28"/>
        </w:rPr>
        <w:t>Red vožnje sadrži:</w:t>
      </w:r>
    </w:p>
    <w:p w:rsidR="0035549E" w:rsidRPr="004E06AB" w:rsidRDefault="0035549E" w:rsidP="0035549E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4E06AB">
        <w:rPr>
          <w:rFonts w:ascii="Cambria" w:hAnsi="Cambria"/>
          <w:sz w:val="28"/>
          <w:szCs w:val="28"/>
        </w:rPr>
        <w:t xml:space="preserve">   - naziv prevoznika;</w:t>
      </w:r>
    </w:p>
    <w:p w:rsidR="0035549E" w:rsidRPr="004E06AB" w:rsidRDefault="0035549E" w:rsidP="0035549E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4E06AB">
        <w:rPr>
          <w:rFonts w:ascii="Cambria" w:hAnsi="Cambria"/>
          <w:sz w:val="28"/>
          <w:szCs w:val="28"/>
        </w:rPr>
        <w:t xml:space="preserve">   - vrstu, broj i naziv linije;</w:t>
      </w:r>
    </w:p>
    <w:p w:rsidR="0035549E" w:rsidRPr="004E06AB" w:rsidRDefault="0035549E" w:rsidP="0035549E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4E06AB">
        <w:rPr>
          <w:rFonts w:ascii="Cambria" w:hAnsi="Cambria"/>
          <w:sz w:val="28"/>
          <w:szCs w:val="28"/>
        </w:rPr>
        <w:t xml:space="preserve">   - trasu i dužinu linije u oba smjera;</w:t>
      </w:r>
    </w:p>
    <w:p w:rsidR="0035549E" w:rsidRPr="004E06AB" w:rsidRDefault="0035549E" w:rsidP="0035549E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4E06AB">
        <w:rPr>
          <w:rFonts w:ascii="Cambria" w:hAnsi="Cambria"/>
          <w:sz w:val="28"/>
          <w:szCs w:val="28"/>
        </w:rPr>
        <w:t xml:space="preserve">   - naziv i redosljed stajališta za oba smjera;</w:t>
      </w:r>
    </w:p>
    <w:p w:rsidR="0035549E" w:rsidRPr="004E06AB" w:rsidRDefault="0035549E" w:rsidP="0035549E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4E06AB">
        <w:rPr>
          <w:rFonts w:ascii="Cambria" w:hAnsi="Cambria"/>
          <w:sz w:val="28"/>
          <w:szCs w:val="28"/>
        </w:rPr>
        <w:t xml:space="preserve">   - vrijeme svi</w:t>
      </w:r>
      <w:r>
        <w:rPr>
          <w:rFonts w:ascii="Cambria" w:hAnsi="Cambria"/>
          <w:sz w:val="28"/>
          <w:szCs w:val="28"/>
        </w:rPr>
        <w:t>h polazaka u oba smjera za radne</w:t>
      </w:r>
      <w:r w:rsidRPr="004E06AB">
        <w:rPr>
          <w:rFonts w:ascii="Cambria" w:hAnsi="Cambria"/>
          <w:sz w:val="28"/>
          <w:szCs w:val="28"/>
        </w:rPr>
        <w:t xml:space="preserve"> dan</w:t>
      </w:r>
      <w:r>
        <w:rPr>
          <w:rFonts w:ascii="Cambria" w:hAnsi="Cambria"/>
          <w:sz w:val="28"/>
          <w:szCs w:val="28"/>
        </w:rPr>
        <w:t>e</w:t>
      </w:r>
      <w:r w:rsidRPr="004E06AB">
        <w:rPr>
          <w:rFonts w:ascii="Cambria" w:hAnsi="Cambria"/>
          <w:sz w:val="28"/>
          <w:szCs w:val="28"/>
        </w:rPr>
        <w:t>, subotu, nedjelju i u dane praznika;</w:t>
      </w:r>
    </w:p>
    <w:p w:rsidR="0035549E" w:rsidRPr="004E06AB" w:rsidRDefault="0035549E" w:rsidP="0035549E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4E06AB">
        <w:rPr>
          <w:rFonts w:ascii="Cambria" w:hAnsi="Cambria"/>
          <w:sz w:val="28"/>
          <w:szCs w:val="28"/>
        </w:rPr>
        <w:t xml:space="preserve">   - sezonska odstupanja u redu vožnje (đački raspusti i sl.);</w:t>
      </w:r>
    </w:p>
    <w:p w:rsidR="0035549E" w:rsidRDefault="0035549E" w:rsidP="0035549E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4E06AB">
        <w:rPr>
          <w:rFonts w:ascii="Cambria" w:hAnsi="Cambria"/>
          <w:sz w:val="28"/>
          <w:szCs w:val="28"/>
        </w:rPr>
        <w:t xml:space="preserve">   - dan od kada se primjenjuje.</w:t>
      </w:r>
    </w:p>
    <w:p w:rsidR="0035549E" w:rsidRDefault="0035549E" w:rsidP="0035549E">
      <w:pPr>
        <w:pStyle w:val="T30X"/>
        <w:ind w:left="567" w:hanging="283"/>
        <w:rPr>
          <w:rFonts w:ascii="Cambria" w:hAnsi="Cambria"/>
          <w:sz w:val="10"/>
          <w:szCs w:val="10"/>
        </w:rPr>
      </w:pPr>
    </w:p>
    <w:p w:rsidR="00D313EE" w:rsidRPr="00D313EE" w:rsidRDefault="00D313EE" w:rsidP="0035549E">
      <w:pPr>
        <w:pStyle w:val="T30X"/>
        <w:ind w:left="567" w:hanging="283"/>
        <w:rPr>
          <w:rFonts w:ascii="Cambria" w:hAnsi="Cambria"/>
          <w:sz w:val="10"/>
          <w:szCs w:val="10"/>
        </w:rPr>
      </w:pP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4E06AB">
        <w:rPr>
          <w:rFonts w:ascii="Cambria" w:hAnsi="Cambria"/>
          <w:sz w:val="28"/>
          <w:szCs w:val="28"/>
        </w:rPr>
        <w:t>Obrazac reda vožnje je sastavni dio ove odluke.</w:t>
      </w:r>
    </w:p>
    <w:p w:rsidR="0035549E" w:rsidRDefault="0035549E" w:rsidP="0035549E">
      <w:pPr>
        <w:pStyle w:val="T30X"/>
        <w:ind w:firstLine="0"/>
        <w:rPr>
          <w:rFonts w:ascii="Cambria" w:hAnsi="Cambria"/>
          <w:sz w:val="6"/>
          <w:szCs w:val="6"/>
        </w:rPr>
      </w:pPr>
    </w:p>
    <w:p w:rsidR="00D313EE" w:rsidRPr="00D313EE" w:rsidRDefault="00D313EE" w:rsidP="0035549E">
      <w:pPr>
        <w:pStyle w:val="T30X"/>
        <w:ind w:firstLine="0"/>
        <w:rPr>
          <w:rFonts w:ascii="Cambria" w:hAnsi="Cambria"/>
          <w:sz w:val="6"/>
          <w:szCs w:val="6"/>
        </w:rPr>
      </w:pP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4E06AB">
        <w:rPr>
          <w:rFonts w:ascii="Cambria" w:hAnsi="Cambria"/>
          <w:sz w:val="28"/>
          <w:szCs w:val="28"/>
        </w:rPr>
        <w:t>U slučaju da dostavljeni red vožnje nije usklađen sa Planom linija, nadležni organ naložiće prevozniku da u roku od tri dana uskladi i dostavi red vožnje, od kada teče novi rok za ovjeru.</w:t>
      </w:r>
    </w:p>
    <w:p w:rsidR="0035549E" w:rsidRDefault="0035549E" w:rsidP="0035549E">
      <w:pPr>
        <w:pStyle w:val="T30X"/>
        <w:ind w:firstLine="0"/>
        <w:rPr>
          <w:rFonts w:ascii="Cambria" w:hAnsi="Cambria"/>
          <w:sz w:val="10"/>
          <w:szCs w:val="10"/>
        </w:rPr>
      </w:pPr>
    </w:p>
    <w:p w:rsidR="00D313EE" w:rsidRPr="00D313EE" w:rsidRDefault="00D313EE" w:rsidP="0035549E">
      <w:pPr>
        <w:pStyle w:val="T30X"/>
        <w:ind w:firstLine="0"/>
        <w:rPr>
          <w:rFonts w:ascii="Cambria" w:hAnsi="Cambria"/>
          <w:sz w:val="10"/>
          <w:szCs w:val="10"/>
        </w:rPr>
      </w:pPr>
    </w:p>
    <w:p w:rsidR="00D313E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Nadležni organ vodi evidenciju registrovanih i ovjerenih  redova vožnje u koju se unosi: redni broj, naziv prevoznika, broj i  naziv linije, datum upisa reda vožnje u registar, datum ovjere reda vožnje, broj i datum ugovora o povjeravanju obavljanja linijskog gradskog i prigradskog prevoza putnika, rok važenja reda vožnje i dr.</w:t>
      </w:r>
    </w:p>
    <w:p w:rsidR="0035549E" w:rsidRPr="004E06AB" w:rsidRDefault="0035549E" w:rsidP="0035549E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Član </w:t>
      </w:r>
      <w:r w:rsidR="0096155D">
        <w:rPr>
          <w:rFonts w:ascii="Cambria" w:hAnsi="Cambria"/>
          <w:sz w:val="28"/>
          <w:szCs w:val="28"/>
        </w:rPr>
        <w:t>6</w:t>
      </w:r>
    </w:p>
    <w:p w:rsidR="0035549E" w:rsidRDefault="0035549E" w:rsidP="0035549E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 w:rsidRPr="00FA202B">
        <w:rPr>
          <w:rFonts w:ascii="Cambria" w:hAnsi="Cambria"/>
          <w:color w:val="auto"/>
          <w:sz w:val="28"/>
          <w:szCs w:val="28"/>
        </w:rPr>
        <w:t xml:space="preserve">Nadležni organ određuje dan kada je prevoznik dužan da otpočne sa obavljanjem prevoza, a najkasnije u roku od tri dana od dana početka </w:t>
      </w:r>
      <w:r w:rsidR="009D1D24">
        <w:rPr>
          <w:rFonts w:ascii="Cambria" w:hAnsi="Cambria"/>
          <w:color w:val="auto"/>
          <w:sz w:val="28"/>
          <w:szCs w:val="28"/>
        </w:rPr>
        <w:t xml:space="preserve"> </w:t>
      </w:r>
      <w:r w:rsidRPr="00FA202B">
        <w:rPr>
          <w:rFonts w:ascii="Cambria" w:hAnsi="Cambria"/>
          <w:color w:val="auto"/>
          <w:sz w:val="28"/>
          <w:szCs w:val="28"/>
        </w:rPr>
        <w:t>primjene</w:t>
      </w:r>
      <w:r w:rsidR="009D1D24">
        <w:rPr>
          <w:rFonts w:ascii="Cambria" w:hAnsi="Cambria"/>
          <w:color w:val="auto"/>
          <w:sz w:val="28"/>
          <w:szCs w:val="28"/>
        </w:rPr>
        <w:t xml:space="preserve"> ovjerenog reda vožnje</w:t>
      </w:r>
      <w:r w:rsidRPr="00FA202B">
        <w:rPr>
          <w:rFonts w:ascii="Cambria" w:hAnsi="Cambria"/>
          <w:color w:val="auto"/>
          <w:sz w:val="28"/>
          <w:szCs w:val="28"/>
        </w:rPr>
        <w:t>.</w:t>
      </w:r>
    </w:p>
    <w:p w:rsidR="0035549E" w:rsidRPr="000243FF" w:rsidRDefault="0035549E" w:rsidP="0035549E">
      <w:pPr>
        <w:pStyle w:val="C30X"/>
        <w:rPr>
          <w:rFonts w:ascii="Cambria" w:hAnsi="Cambria"/>
          <w:sz w:val="28"/>
          <w:szCs w:val="28"/>
        </w:rPr>
      </w:pPr>
      <w:r w:rsidRPr="000243FF">
        <w:rPr>
          <w:rFonts w:ascii="Cambria" w:hAnsi="Cambria"/>
          <w:sz w:val="28"/>
          <w:szCs w:val="28"/>
        </w:rPr>
        <w:t xml:space="preserve">Član </w:t>
      </w:r>
      <w:r w:rsidR="0096155D">
        <w:rPr>
          <w:rFonts w:ascii="Cambria" w:hAnsi="Cambria"/>
          <w:sz w:val="28"/>
          <w:szCs w:val="28"/>
        </w:rPr>
        <w:t>7</w:t>
      </w: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</w:t>
      </w:r>
      <w:r w:rsidRPr="000243FF">
        <w:rPr>
          <w:rFonts w:ascii="Cambria" w:hAnsi="Cambria"/>
          <w:sz w:val="28"/>
          <w:szCs w:val="28"/>
        </w:rPr>
        <w:t>ed vožnje važi godinu dana.</w:t>
      </w:r>
    </w:p>
    <w:p w:rsidR="00D313EE" w:rsidRPr="00D313EE" w:rsidRDefault="00D313EE" w:rsidP="0035549E">
      <w:pPr>
        <w:pStyle w:val="T30X"/>
        <w:ind w:firstLine="0"/>
        <w:rPr>
          <w:rFonts w:ascii="Cambria" w:hAnsi="Cambria"/>
          <w:sz w:val="16"/>
          <w:szCs w:val="16"/>
          <w:vertAlign w:val="superscript"/>
        </w:rPr>
      </w:pPr>
    </w:p>
    <w:p w:rsidR="00D313EE" w:rsidRDefault="0035549E" w:rsidP="0035549E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 w:rsidRPr="000243FF">
        <w:rPr>
          <w:rFonts w:ascii="Cambria" w:hAnsi="Cambria"/>
          <w:sz w:val="28"/>
          <w:szCs w:val="28"/>
        </w:rPr>
        <w:t>Zahtjev za ovjeru reda vožnje za narednu godinu</w:t>
      </w:r>
      <w:r>
        <w:rPr>
          <w:rFonts w:ascii="Cambria" w:hAnsi="Cambria"/>
          <w:sz w:val="28"/>
          <w:szCs w:val="28"/>
        </w:rPr>
        <w:t>,</w:t>
      </w:r>
      <w:r w:rsidRPr="000243FF">
        <w:rPr>
          <w:rFonts w:ascii="Cambria" w:hAnsi="Cambria"/>
          <w:sz w:val="28"/>
          <w:szCs w:val="28"/>
        </w:rPr>
        <w:t xml:space="preserve"> prevoznik je dužan da dostavi nadležnom organu za saobraćaj najkasnije trideset dana prije </w:t>
      </w:r>
      <w:r w:rsidRPr="00EA02AE">
        <w:rPr>
          <w:rFonts w:ascii="Cambria" w:hAnsi="Cambria"/>
          <w:color w:val="auto"/>
          <w:sz w:val="28"/>
          <w:szCs w:val="28"/>
        </w:rPr>
        <w:t>isteka roka važenja ovjerenog reda vožnje.</w:t>
      </w:r>
    </w:p>
    <w:p w:rsidR="00D313EE" w:rsidRDefault="00D313EE" w:rsidP="0035549E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</w:p>
    <w:p w:rsidR="00D313EE" w:rsidRPr="00D313EE" w:rsidRDefault="00D313EE" w:rsidP="0035549E">
      <w:pPr>
        <w:pStyle w:val="T30X"/>
        <w:ind w:firstLine="0"/>
        <w:rPr>
          <w:rFonts w:ascii="Cambria" w:hAnsi="Cambria"/>
          <w:color w:val="auto"/>
          <w:sz w:val="6"/>
          <w:szCs w:val="6"/>
        </w:rPr>
      </w:pPr>
    </w:p>
    <w:p w:rsidR="0035549E" w:rsidRPr="00EA02AE" w:rsidRDefault="00497F7B" w:rsidP="0035549E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 xml:space="preserve">Nadležni organ dužan </w:t>
      </w:r>
      <w:r w:rsidR="00114499">
        <w:rPr>
          <w:rFonts w:ascii="Cambria" w:hAnsi="Cambria"/>
          <w:color w:val="auto"/>
          <w:sz w:val="28"/>
          <w:szCs w:val="28"/>
        </w:rPr>
        <w:t xml:space="preserve">je da </w:t>
      </w:r>
      <w:r w:rsidR="0035549E">
        <w:rPr>
          <w:rFonts w:ascii="Cambria" w:hAnsi="Cambria"/>
          <w:color w:val="auto"/>
          <w:sz w:val="28"/>
          <w:szCs w:val="28"/>
        </w:rPr>
        <w:t>registrovani i ovjereni red</w:t>
      </w:r>
      <w:r w:rsidR="0035549E" w:rsidRPr="00EA02AE">
        <w:rPr>
          <w:rFonts w:ascii="Cambria" w:hAnsi="Cambria"/>
          <w:color w:val="auto"/>
          <w:sz w:val="28"/>
          <w:szCs w:val="28"/>
        </w:rPr>
        <w:t xml:space="preserve"> vožnje u </w:t>
      </w:r>
      <w:r w:rsidR="0035549E">
        <w:rPr>
          <w:rFonts w:ascii="Cambria" w:hAnsi="Cambria"/>
          <w:color w:val="auto"/>
          <w:sz w:val="28"/>
          <w:szCs w:val="28"/>
        </w:rPr>
        <w:t xml:space="preserve"> </w:t>
      </w:r>
      <w:r w:rsidR="0035549E" w:rsidRPr="00EA02AE">
        <w:rPr>
          <w:rFonts w:ascii="Cambria" w:hAnsi="Cambria"/>
          <w:color w:val="auto"/>
          <w:sz w:val="28"/>
          <w:szCs w:val="28"/>
        </w:rPr>
        <w:t>linijskom gradskom</w:t>
      </w:r>
      <w:r w:rsidR="0035549E">
        <w:rPr>
          <w:rFonts w:ascii="Cambria" w:hAnsi="Cambria"/>
          <w:color w:val="auto"/>
          <w:sz w:val="28"/>
          <w:szCs w:val="28"/>
        </w:rPr>
        <w:t xml:space="preserve"> i prigradskom</w:t>
      </w:r>
      <w:r w:rsidR="0035549E" w:rsidRPr="00EA02AE">
        <w:rPr>
          <w:rFonts w:ascii="Cambria" w:hAnsi="Cambria"/>
          <w:color w:val="auto"/>
          <w:sz w:val="28"/>
          <w:szCs w:val="28"/>
        </w:rPr>
        <w:t xml:space="preserve"> prevozu</w:t>
      </w:r>
      <w:r w:rsidR="0035549E">
        <w:rPr>
          <w:rFonts w:ascii="Cambria" w:hAnsi="Cambria"/>
          <w:color w:val="auto"/>
          <w:sz w:val="28"/>
          <w:szCs w:val="28"/>
        </w:rPr>
        <w:t xml:space="preserve"> putnika,</w:t>
      </w:r>
      <w:r w:rsidR="0035549E" w:rsidRPr="00EA02AE">
        <w:rPr>
          <w:rFonts w:ascii="Cambria" w:hAnsi="Cambria"/>
          <w:color w:val="auto"/>
          <w:sz w:val="28"/>
          <w:szCs w:val="28"/>
        </w:rPr>
        <w:t xml:space="preserve"> dosta</w:t>
      </w:r>
      <w:r w:rsidR="00114499">
        <w:rPr>
          <w:rFonts w:ascii="Cambria" w:hAnsi="Cambria"/>
          <w:color w:val="auto"/>
          <w:sz w:val="28"/>
          <w:szCs w:val="28"/>
        </w:rPr>
        <w:t>vi</w:t>
      </w:r>
      <w:r w:rsidR="0035549E" w:rsidRPr="00EA02AE">
        <w:rPr>
          <w:rFonts w:ascii="Cambria" w:hAnsi="Cambria"/>
          <w:color w:val="auto"/>
          <w:sz w:val="28"/>
          <w:szCs w:val="28"/>
        </w:rPr>
        <w:t xml:space="preserve"> </w:t>
      </w:r>
      <w:r w:rsidR="00114499">
        <w:rPr>
          <w:rFonts w:ascii="Cambria" w:hAnsi="Cambria"/>
          <w:color w:val="auto"/>
          <w:sz w:val="28"/>
          <w:szCs w:val="28"/>
        </w:rPr>
        <w:t>posebnoj službi Glavnog grada nadležnoj za poslove inspekcijskog nadzora i za održavanje komunalnog reda,</w:t>
      </w:r>
      <w:r w:rsidR="0035549E">
        <w:rPr>
          <w:rFonts w:ascii="Cambria" w:hAnsi="Cambria"/>
          <w:color w:val="auto"/>
          <w:sz w:val="28"/>
          <w:szCs w:val="28"/>
        </w:rPr>
        <w:t xml:space="preserve"> </w:t>
      </w:r>
      <w:r w:rsidR="0035549E" w:rsidRPr="00EA02AE">
        <w:rPr>
          <w:rFonts w:ascii="Cambria" w:hAnsi="Cambria"/>
          <w:color w:val="auto"/>
          <w:sz w:val="28"/>
          <w:szCs w:val="28"/>
        </w:rPr>
        <w:t xml:space="preserve"> u roku od osam dana od dana početka važenja red</w:t>
      </w:r>
      <w:r w:rsidR="0035549E">
        <w:rPr>
          <w:rFonts w:ascii="Cambria" w:hAnsi="Cambria"/>
          <w:color w:val="auto"/>
          <w:sz w:val="28"/>
          <w:szCs w:val="28"/>
        </w:rPr>
        <w:t>a</w:t>
      </w:r>
      <w:r w:rsidR="0035549E" w:rsidRPr="00EA02AE">
        <w:rPr>
          <w:rFonts w:ascii="Cambria" w:hAnsi="Cambria"/>
          <w:color w:val="auto"/>
          <w:sz w:val="28"/>
          <w:szCs w:val="28"/>
        </w:rPr>
        <w:t xml:space="preserve"> vožnje.</w:t>
      </w:r>
    </w:p>
    <w:p w:rsidR="0035549E" w:rsidRPr="00D313EE" w:rsidRDefault="0035549E" w:rsidP="0035549E">
      <w:pPr>
        <w:pStyle w:val="T30X"/>
        <w:rPr>
          <w:rFonts w:ascii="Cambria" w:hAnsi="Cambria"/>
          <w:color w:val="auto"/>
          <w:sz w:val="16"/>
          <w:szCs w:val="16"/>
        </w:rPr>
      </w:pPr>
    </w:p>
    <w:p w:rsidR="0035549E" w:rsidRPr="005A7EB6" w:rsidRDefault="0035549E" w:rsidP="0035549E">
      <w:pPr>
        <w:pStyle w:val="T30X"/>
        <w:jc w:val="center"/>
        <w:rPr>
          <w:rFonts w:ascii="Cambria" w:hAnsi="Cambria"/>
          <w:b/>
          <w:sz w:val="28"/>
          <w:szCs w:val="28"/>
        </w:rPr>
      </w:pPr>
      <w:r w:rsidRPr="005A7EB6">
        <w:rPr>
          <w:rFonts w:ascii="Cambria" w:hAnsi="Cambria"/>
          <w:b/>
          <w:sz w:val="28"/>
          <w:szCs w:val="28"/>
        </w:rPr>
        <w:t>Izmjena reda vožnje</w:t>
      </w:r>
    </w:p>
    <w:p w:rsidR="0035549E" w:rsidRPr="00D313EE" w:rsidRDefault="0035549E" w:rsidP="00D313EE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Član </w:t>
      </w:r>
      <w:r w:rsidR="0096155D">
        <w:rPr>
          <w:rFonts w:ascii="Cambria" w:hAnsi="Cambria"/>
          <w:sz w:val="28"/>
          <w:szCs w:val="28"/>
        </w:rPr>
        <w:t>8</w:t>
      </w:r>
    </w:p>
    <w:p w:rsidR="0035549E" w:rsidRPr="001E3C97" w:rsidRDefault="0035549E" w:rsidP="0035549E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 w:rsidRPr="001E3C97">
        <w:rPr>
          <w:rFonts w:ascii="Cambria" w:hAnsi="Cambria"/>
          <w:color w:val="auto"/>
          <w:sz w:val="28"/>
          <w:szCs w:val="28"/>
        </w:rPr>
        <w:t>Na privremenu ob</w:t>
      </w:r>
      <w:r w:rsidR="00D313EE">
        <w:rPr>
          <w:rFonts w:ascii="Cambria" w:hAnsi="Cambria"/>
          <w:color w:val="auto"/>
          <w:sz w:val="28"/>
          <w:szCs w:val="28"/>
        </w:rPr>
        <w:t>ustavu ili izmjenu reda vožnje,</w:t>
      </w:r>
      <w:r w:rsidRPr="001E3C97">
        <w:rPr>
          <w:rFonts w:ascii="Cambria" w:hAnsi="Cambria"/>
          <w:color w:val="auto"/>
          <w:sz w:val="28"/>
          <w:szCs w:val="28"/>
        </w:rPr>
        <w:t xml:space="preserve"> saglasnost daje nadležni organ u roku od dva radna dana od dana podnošenja zahtjeva za dobijanje saglasnosti.</w:t>
      </w: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35549E" w:rsidRDefault="0035549E" w:rsidP="0035549E">
      <w:pPr>
        <w:pStyle w:val="T30X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Cijena usluge i način plaćanja</w:t>
      </w:r>
    </w:p>
    <w:p w:rsidR="0035549E" w:rsidRDefault="0035549E" w:rsidP="0035549E">
      <w:pPr>
        <w:pStyle w:val="T30X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Član </w:t>
      </w:r>
      <w:r w:rsidR="0096155D">
        <w:rPr>
          <w:rFonts w:ascii="Cambria" w:hAnsi="Cambria"/>
          <w:b/>
          <w:sz w:val="28"/>
          <w:szCs w:val="28"/>
        </w:rPr>
        <w:t>9</w:t>
      </w:r>
    </w:p>
    <w:p w:rsidR="0035549E" w:rsidRDefault="0035549E" w:rsidP="0035549E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Usluga javnog prevoza putnika plaća se voznom kartom koja može biti </w:t>
      </w:r>
      <w:r w:rsidRPr="00B452F6">
        <w:rPr>
          <w:rFonts w:ascii="Cambria" w:hAnsi="Cambria"/>
          <w:color w:val="auto"/>
          <w:sz w:val="28"/>
          <w:szCs w:val="28"/>
        </w:rPr>
        <w:t>papirna i elektronska.</w:t>
      </w:r>
    </w:p>
    <w:p w:rsidR="00D313EE" w:rsidRPr="00D313EE" w:rsidRDefault="00D313EE" w:rsidP="0035549E">
      <w:pPr>
        <w:pStyle w:val="T30X"/>
        <w:ind w:firstLine="0"/>
        <w:rPr>
          <w:rFonts w:ascii="Cambria" w:hAnsi="Cambria"/>
          <w:color w:val="auto"/>
          <w:sz w:val="10"/>
          <w:szCs w:val="10"/>
        </w:rPr>
      </w:pPr>
    </w:p>
    <w:p w:rsidR="0035549E" w:rsidRPr="00B452F6" w:rsidRDefault="0035549E" w:rsidP="0035549E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 w:rsidRPr="00B452F6">
        <w:rPr>
          <w:rFonts w:ascii="Cambria" w:hAnsi="Cambria"/>
          <w:color w:val="auto"/>
          <w:sz w:val="28"/>
          <w:szCs w:val="28"/>
        </w:rPr>
        <w:t>Za vrijeme obavljanja prev</w:t>
      </w:r>
      <w:r w:rsidR="00D313EE">
        <w:rPr>
          <w:rFonts w:ascii="Cambria" w:hAnsi="Cambria"/>
          <w:color w:val="auto"/>
          <w:sz w:val="28"/>
          <w:szCs w:val="28"/>
        </w:rPr>
        <w:t>oza</w:t>
      </w:r>
      <w:r w:rsidRPr="00B452F6">
        <w:rPr>
          <w:rFonts w:ascii="Cambria" w:hAnsi="Cambria"/>
          <w:color w:val="auto"/>
          <w:sz w:val="28"/>
          <w:szCs w:val="28"/>
        </w:rPr>
        <w:t xml:space="preserve">, ovjeren cjenovnik usluga prevoza mora biti istaknut na  vidnom mjestu u vozilu. </w:t>
      </w:r>
    </w:p>
    <w:p w:rsidR="0035549E" w:rsidRPr="00CF40D7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</w:p>
    <w:p w:rsidR="0035549E" w:rsidRPr="00CF40D7" w:rsidRDefault="0035549E" w:rsidP="0035549E">
      <w:pPr>
        <w:pStyle w:val="T30X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Prestanak obavljanja prevoza</w:t>
      </w:r>
    </w:p>
    <w:p w:rsidR="0035549E" w:rsidRPr="00FC0DA2" w:rsidRDefault="0035549E" w:rsidP="0035549E">
      <w:pPr>
        <w:pStyle w:val="C30X"/>
        <w:rPr>
          <w:rFonts w:ascii="Cambria" w:hAnsi="Cambria"/>
          <w:sz w:val="28"/>
          <w:szCs w:val="28"/>
        </w:rPr>
      </w:pPr>
      <w:r w:rsidRPr="00FC0DA2">
        <w:rPr>
          <w:rFonts w:ascii="Cambria" w:hAnsi="Cambria"/>
          <w:sz w:val="28"/>
          <w:szCs w:val="28"/>
        </w:rPr>
        <w:t>Član 1</w:t>
      </w:r>
      <w:r w:rsidR="0096155D">
        <w:rPr>
          <w:rFonts w:ascii="Cambria" w:hAnsi="Cambria"/>
          <w:sz w:val="28"/>
          <w:szCs w:val="28"/>
        </w:rPr>
        <w:t>0</w:t>
      </w:r>
    </w:p>
    <w:p w:rsidR="008F5EE9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8426E8">
        <w:rPr>
          <w:rFonts w:ascii="Cambria" w:hAnsi="Cambria"/>
          <w:sz w:val="28"/>
          <w:szCs w:val="28"/>
        </w:rPr>
        <w:t>Prevoznik može da prestane sa obav</w:t>
      </w:r>
      <w:r>
        <w:rPr>
          <w:rFonts w:ascii="Cambria" w:hAnsi="Cambria"/>
          <w:sz w:val="28"/>
          <w:szCs w:val="28"/>
        </w:rPr>
        <w:t xml:space="preserve">ljanjem prevoza, </w:t>
      </w:r>
      <w:r w:rsidRPr="008426E8">
        <w:rPr>
          <w:rFonts w:ascii="Cambria" w:hAnsi="Cambria"/>
          <w:sz w:val="28"/>
          <w:szCs w:val="28"/>
        </w:rPr>
        <w:t>pod uslov</w:t>
      </w:r>
      <w:r w:rsidR="008F5EE9">
        <w:rPr>
          <w:rFonts w:ascii="Cambria" w:hAnsi="Cambria"/>
          <w:sz w:val="28"/>
          <w:szCs w:val="28"/>
        </w:rPr>
        <w:t>ima utvrđenim ugovorom o povjeravanju obavljanj</w:t>
      </w:r>
      <w:r w:rsidR="00DA18AE">
        <w:rPr>
          <w:rFonts w:ascii="Cambria" w:hAnsi="Cambria"/>
          <w:sz w:val="28"/>
          <w:szCs w:val="28"/>
        </w:rPr>
        <w:t>a</w:t>
      </w:r>
      <w:r w:rsidR="008F5EE9">
        <w:rPr>
          <w:rFonts w:ascii="Cambria" w:hAnsi="Cambria"/>
          <w:sz w:val="28"/>
          <w:szCs w:val="28"/>
        </w:rPr>
        <w:t xml:space="preserve"> linijskog gradskog i prigradskog prevoza putnika.</w:t>
      </w:r>
    </w:p>
    <w:p w:rsidR="0035549E" w:rsidRPr="00D313EE" w:rsidRDefault="008F5EE9" w:rsidP="0035549E">
      <w:pPr>
        <w:pStyle w:val="T30X"/>
        <w:ind w:firstLine="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35549E" w:rsidRPr="00FC0DA2" w:rsidRDefault="0035549E" w:rsidP="0035549E">
      <w:pPr>
        <w:pStyle w:val="C30X"/>
        <w:rPr>
          <w:rFonts w:ascii="Cambria" w:hAnsi="Cambria"/>
          <w:sz w:val="28"/>
          <w:szCs w:val="28"/>
        </w:rPr>
      </w:pPr>
      <w:r w:rsidRPr="00FC0DA2">
        <w:rPr>
          <w:rFonts w:ascii="Cambria" w:hAnsi="Cambria"/>
          <w:sz w:val="28"/>
          <w:szCs w:val="28"/>
        </w:rPr>
        <w:t>Član 1</w:t>
      </w:r>
      <w:r w:rsidR="0096155D">
        <w:rPr>
          <w:rFonts w:ascii="Cambria" w:hAnsi="Cambria"/>
          <w:sz w:val="28"/>
          <w:szCs w:val="28"/>
        </w:rPr>
        <w:t>1</w:t>
      </w:r>
    </w:p>
    <w:p w:rsidR="0035549E" w:rsidRPr="008426E8" w:rsidRDefault="008F5EE9" w:rsidP="0035549E">
      <w:pPr>
        <w:pStyle w:val="T30X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Prevozniku prestaje </w:t>
      </w:r>
      <w:r w:rsidR="0035549E" w:rsidRPr="008426E8">
        <w:rPr>
          <w:rFonts w:ascii="Cambria" w:hAnsi="Cambria"/>
          <w:sz w:val="28"/>
          <w:szCs w:val="28"/>
        </w:rPr>
        <w:t>pravo na obavljanje prevoza na grupi linija ako:</w:t>
      </w:r>
    </w:p>
    <w:p w:rsidR="0035549E" w:rsidRPr="001E3C97" w:rsidRDefault="0035549E" w:rsidP="0035549E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8426E8">
        <w:rPr>
          <w:rFonts w:ascii="Cambria" w:hAnsi="Cambria"/>
          <w:sz w:val="28"/>
          <w:szCs w:val="28"/>
        </w:rPr>
        <w:t xml:space="preserve">   - ne otpočne da obavlja prevoz </w:t>
      </w:r>
      <w:r w:rsidR="008F5EE9" w:rsidRPr="008426E8">
        <w:rPr>
          <w:rFonts w:ascii="Cambria" w:hAnsi="Cambria"/>
          <w:sz w:val="28"/>
          <w:szCs w:val="28"/>
        </w:rPr>
        <w:t xml:space="preserve">u roku od tri dana od dana početka njegove </w:t>
      </w:r>
      <w:r w:rsidR="008F5EE9" w:rsidRPr="001E3C97">
        <w:rPr>
          <w:rFonts w:ascii="Cambria" w:hAnsi="Cambria"/>
          <w:color w:val="auto"/>
          <w:sz w:val="28"/>
          <w:szCs w:val="28"/>
        </w:rPr>
        <w:t>primjene,</w:t>
      </w:r>
      <w:r w:rsidR="008F5EE9">
        <w:rPr>
          <w:rFonts w:ascii="Cambria" w:hAnsi="Cambria"/>
          <w:color w:val="auto"/>
          <w:sz w:val="28"/>
          <w:szCs w:val="28"/>
        </w:rPr>
        <w:t xml:space="preserve"> </w:t>
      </w:r>
      <w:r w:rsidRPr="008426E8">
        <w:rPr>
          <w:rFonts w:ascii="Cambria" w:hAnsi="Cambria"/>
          <w:sz w:val="28"/>
          <w:szCs w:val="28"/>
        </w:rPr>
        <w:t>po ovjerenom redu vožnje</w:t>
      </w:r>
      <w:r w:rsidR="00497F7B">
        <w:rPr>
          <w:rFonts w:ascii="Cambria" w:hAnsi="Cambria"/>
          <w:sz w:val="28"/>
          <w:szCs w:val="28"/>
        </w:rPr>
        <w:t>, bez opravdanog razloga</w:t>
      </w:r>
      <w:r w:rsidR="008F5EE9">
        <w:rPr>
          <w:rFonts w:ascii="Cambria" w:hAnsi="Cambria"/>
          <w:sz w:val="28"/>
          <w:szCs w:val="28"/>
        </w:rPr>
        <w:t xml:space="preserve">, </w:t>
      </w:r>
      <w:r w:rsidRPr="001E3C97">
        <w:rPr>
          <w:rFonts w:ascii="Cambria" w:hAnsi="Cambria"/>
          <w:color w:val="auto"/>
          <w:sz w:val="28"/>
          <w:szCs w:val="28"/>
        </w:rPr>
        <w:t xml:space="preserve">na jednoj </w:t>
      </w:r>
      <w:r w:rsidR="008F5EE9">
        <w:rPr>
          <w:rFonts w:ascii="Cambria" w:hAnsi="Cambria"/>
          <w:color w:val="auto"/>
          <w:sz w:val="28"/>
          <w:szCs w:val="28"/>
        </w:rPr>
        <w:t>ili više linija</w:t>
      </w:r>
      <w:r w:rsidR="00DA18AE">
        <w:rPr>
          <w:rFonts w:ascii="Cambria" w:hAnsi="Cambria"/>
          <w:color w:val="auto"/>
          <w:sz w:val="28"/>
          <w:szCs w:val="28"/>
        </w:rPr>
        <w:t xml:space="preserve"> i</w:t>
      </w:r>
    </w:p>
    <w:p w:rsidR="00D313EE" w:rsidRDefault="0035549E" w:rsidP="00D313EE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8426E8">
        <w:rPr>
          <w:rFonts w:ascii="Cambria" w:hAnsi="Cambria"/>
          <w:sz w:val="28"/>
          <w:szCs w:val="28"/>
        </w:rPr>
        <w:t xml:space="preserve">   - obustavi prevoz po ovjerenom redu vožnje duže od tri dana uzastopno, odnosno sedam dana ukupno, u toku važenja reda vožnje, </w:t>
      </w:r>
      <w:r w:rsidR="008F5EE9">
        <w:rPr>
          <w:rFonts w:ascii="Cambria" w:hAnsi="Cambria"/>
          <w:sz w:val="28"/>
          <w:szCs w:val="28"/>
        </w:rPr>
        <w:t>bez opravdanog razloga</w:t>
      </w:r>
      <w:r w:rsidR="008F5EE9" w:rsidRPr="008426E8">
        <w:rPr>
          <w:rFonts w:ascii="Cambria" w:hAnsi="Cambria"/>
          <w:sz w:val="28"/>
          <w:szCs w:val="28"/>
        </w:rPr>
        <w:t xml:space="preserve"> </w:t>
      </w:r>
      <w:r w:rsidR="008F5EE9" w:rsidRPr="001E3C97">
        <w:rPr>
          <w:rFonts w:ascii="Cambria" w:hAnsi="Cambria"/>
          <w:color w:val="auto"/>
          <w:sz w:val="28"/>
          <w:szCs w:val="28"/>
        </w:rPr>
        <w:t xml:space="preserve">na jednoj </w:t>
      </w:r>
      <w:r w:rsidR="008F5EE9">
        <w:rPr>
          <w:rFonts w:ascii="Cambria" w:hAnsi="Cambria"/>
          <w:color w:val="auto"/>
          <w:sz w:val="28"/>
          <w:szCs w:val="28"/>
        </w:rPr>
        <w:t>ili više linija</w:t>
      </w:r>
      <w:r w:rsidR="00DA18AE">
        <w:rPr>
          <w:rFonts w:ascii="Cambria" w:hAnsi="Cambria"/>
          <w:color w:val="auto"/>
          <w:sz w:val="28"/>
          <w:szCs w:val="28"/>
        </w:rPr>
        <w:t>.</w:t>
      </w:r>
    </w:p>
    <w:p w:rsidR="00D313EE" w:rsidRPr="00D313EE" w:rsidRDefault="00D313EE" w:rsidP="00D313EE">
      <w:pPr>
        <w:pStyle w:val="T30X"/>
        <w:ind w:left="567" w:hanging="283"/>
        <w:rPr>
          <w:rFonts w:ascii="Cambria" w:hAnsi="Cambria"/>
          <w:sz w:val="8"/>
          <w:szCs w:val="8"/>
        </w:rPr>
      </w:pP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8426E8">
        <w:rPr>
          <w:rFonts w:ascii="Cambria" w:hAnsi="Cambria"/>
          <w:sz w:val="28"/>
          <w:szCs w:val="28"/>
        </w:rPr>
        <w:t xml:space="preserve">Rješenje o </w:t>
      </w:r>
      <w:r w:rsidR="00DA18AE">
        <w:rPr>
          <w:rFonts w:ascii="Cambria" w:hAnsi="Cambria"/>
          <w:sz w:val="28"/>
          <w:szCs w:val="28"/>
        </w:rPr>
        <w:t>prestanku</w:t>
      </w:r>
      <w:r w:rsidRPr="008426E8">
        <w:rPr>
          <w:rFonts w:ascii="Cambria" w:hAnsi="Cambria"/>
          <w:sz w:val="28"/>
          <w:szCs w:val="28"/>
        </w:rPr>
        <w:t xml:space="preserve"> prava</w:t>
      </w:r>
      <w:r>
        <w:rPr>
          <w:rFonts w:ascii="Cambria" w:hAnsi="Cambria"/>
          <w:sz w:val="28"/>
          <w:szCs w:val="28"/>
        </w:rPr>
        <w:t xml:space="preserve"> na obavljanje prevoza </w:t>
      </w:r>
      <w:r w:rsidRPr="008426E8">
        <w:rPr>
          <w:rFonts w:ascii="Cambria" w:hAnsi="Cambria"/>
          <w:sz w:val="28"/>
          <w:szCs w:val="28"/>
        </w:rPr>
        <w:t xml:space="preserve"> iz stava 1 ovog člana donosi nadležni organ, na osnovu </w:t>
      </w:r>
      <w:r w:rsidR="00DA18AE">
        <w:rPr>
          <w:rFonts w:ascii="Cambria" w:hAnsi="Cambria"/>
          <w:sz w:val="28"/>
          <w:szCs w:val="28"/>
        </w:rPr>
        <w:t>zapisnika komunalnog inspektora, odnosno komunalnog policajca.</w:t>
      </w:r>
    </w:p>
    <w:p w:rsidR="00D313EE" w:rsidRPr="00B452F6" w:rsidRDefault="00D313EE" w:rsidP="0035549E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</w:p>
    <w:p w:rsidR="0035549E" w:rsidRPr="00563309" w:rsidRDefault="0035549E" w:rsidP="0035549E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1</w:t>
      </w:r>
      <w:r w:rsidR="0096155D">
        <w:rPr>
          <w:rFonts w:ascii="Cambria" w:hAnsi="Cambria"/>
          <w:sz w:val="28"/>
          <w:szCs w:val="28"/>
        </w:rPr>
        <w:t>2</w:t>
      </w: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FD7D7B">
        <w:rPr>
          <w:rFonts w:ascii="Cambria" w:hAnsi="Cambria"/>
          <w:sz w:val="28"/>
          <w:szCs w:val="28"/>
        </w:rPr>
        <w:t xml:space="preserve">Nadležni organ može privremeno, </w:t>
      </w:r>
      <w:r>
        <w:rPr>
          <w:rFonts w:ascii="Cambria" w:hAnsi="Cambria"/>
          <w:sz w:val="28"/>
          <w:szCs w:val="28"/>
        </w:rPr>
        <w:t xml:space="preserve">do sprovođenja oglasa, </w:t>
      </w:r>
      <w:r w:rsidR="00D313EE">
        <w:rPr>
          <w:rFonts w:ascii="Cambria" w:hAnsi="Cambria"/>
          <w:sz w:val="28"/>
          <w:szCs w:val="28"/>
        </w:rPr>
        <w:t xml:space="preserve">drugom prevozniku </w:t>
      </w:r>
      <w:r w:rsidRPr="00FD7D7B">
        <w:rPr>
          <w:rFonts w:ascii="Cambria" w:hAnsi="Cambria"/>
          <w:sz w:val="28"/>
          <w:szCs w:val="28"/>
        </w:rPr>
        <w:t>dodijeliti grupu</w:t>
      </w:r>
      <w:r>
        <w:rPr>
          <w:rFonts w:ascii="Cambria" w:hAnsi="Cambria"/>
          <w:sz w:val="28"/>
          <w:szCs w:val="28"/>
        </w:rPr>
        <w:t xml:space="preserve"> linija, </w:t>
      </w:r>
      <w:r w:rsidR="00DA18AE">
        <w:rPr>
          <w:rFonts w:ascii="Cambria" w:hAnsi="Cambria"/>
          <w:sz w:val="28"/>
          <w:szCs w:val="28"/>
        </w:rPr>
        <w:t>ako prevoznik raskine ugovor o povjeravanju obavljanja linijskog gradskog i prigradskog prevoza putnika.</w:t>
      </w:r>
    </w:p>
    <w:p w:rsidR="00D313EE" w:rsidRPr="00D313EE" w:rsidRDefault="00D313EE" w:rsidP="0035549E">
      <w:pPr>
        <w:pStyle w:val="T30X"/>
        <w:ind w:firstLine="0"/>
        <w:rPr>
          <w:rFonts w:ascii="Cambria" w:hAnsi="Cambria"/>
          <w:sz w:val="10"/>
          <w:szCs w:val="10"/>
        </w:rPr>
      </w:pP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Oglas iz stava 1 ovog člana, sprovešće se u roku od šest mjeseci</w:t>
      </w:r>
      <w:r w:rsidRPr="00FD7D7B">
        <w:rPr>
          <w:rFonts w:ascii="Cambria" w:hAnsi="Cambria"/>
          <w:sz w:val="28"/>
          <w:szCs w:val="28"/>
        </w:rPr>
        <w:t xml:space="preserve"> od dana  nastanka okolnosti iz </w:t>
      </w:r>
      <w:r>
        <w:rPr>
          <w:rFonts w:ascii="Cambria" w:hAnsi="Cambria"/>
          <w:sz w:val="28"/>
          <w:szCs w:val="28"/>
        </w:rPr>
        <w:t>člana 1</w:t>
      </w:r>
      <w:r w:rsidR="00DA3883">
        <w:rPr>
          <w:rFonts w:ascii="Cambria" w:hAnsi="Cambria"/>
          <w:sz w:val="28"/>
          <w:szCs w:val="28"/>
        </w:rPr>
        <w:t>0</w:t>
      </w:r>
      <w:r>
        <w:rPr>
          <w:rFonts w:ascii="Cambria" w:hAnsi="Cambria"/>
          <w:sz w:val="28"/>
          <w:szCs w:val="28"/>
        </w:rPr>
        <w:t xml:space="preserve"> i 1</w:t>
      </w:r>
      <w:r w:rsidR="00DA3883">
        <w:rPr>
          <w:rFonts w:ascii="Cambria" w:hAnsi="Cambria"/>
          <w:sz w:val="28"/>
          <w:szCs w:val="28"/>
        </w:rPr>
        <w:t>1</w:t>
      </w:r>
      <w:r w:rsidRPr="00FD7D7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ove odluke, </w:t>
      </w:r>
      <w:r w:rsidRPr="00FD7D7B">
        <w:rPr>
          <w:rFonts w:ascii="Cambria" w:hAnsi="Cambria"/>
          <w:sz w:val="28"/>
          <w:szCs w:val="28"/>
        </w:rPr>
        <w:t>na način i po postupku utvrđenim ovom odlukom</w:t>
      </w:r>
      <w:r w:rsidR="00F45C5A">
        <w:rPr>
          <w:rFonts w:ascii="Cambria" w:hAnsi="Cambria"/>
          <w:sz w:val="28"/>
          <w:szCs w:val="28"/>
        </w:rPr>
        <w:t>.</w:t>
      </w:r>
    </w:p>
    <w:p w:rsidR="0035549E" w:rsidRPr="00FD7D7B" w:rsidRDefault="0035549E" w:rsidP="0035549E">
      <w:pPr>
        <w:pStyle w:val="T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  <w:r w:rsidRPr="00FD7D7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</w:p>
    <w:p w:rsidR="0035549E" w:rsidRPr="00E83A71" w:rsidRDefault="0035549E" w:rsidP="0035549E">
      <w:pPr>
        <w:pStyle w:val="T30X"/>
        <w:jc w:val="center"/>
        <w:rPr>
          <w:rFonts w:ascii="Cambria" w:hAnsi="Cambria"/>
          <w:b/>
          <w:sz w:val="28"/>
          <w:szCs w:val="28"/>
        </w:rPr>
      </w:pPr>
      <w:r w:rsidRPr="00E83A71">
        <w:rPr>
          <w:rFonts w:ascii="Cambria" w:hAnsi="Cambria"/>
          <w:b/>
          <w:sz w:val="28"/>
          <w:szCs w:val="28"/>
        </w:rPr>
        <w:t>Dostavljanje podataka o obavljenom prevozu</w:t>
      </w:r>
    </w:p>
    <w:p w:rsidR="0035549E" w:rsidRPr="00E83A71" w:rsidRDefault="0035549E" w:rsidP="0035549E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1</w:t>
      </w:r>
      <w:r w:rsidR="00D71607">
        <w:rPr>
          <w:rFonts w:ascii="Cambria" w:hAnsi="Cambria"/>
          <w:sz w:val="28"/>
          <w:szCs w:val="28"/>
        </w:rPr>
        <w:t>3</w:t>
      </w:r>
    </w:p>
    <w:p w:rsidR="0035549E" w:rsidRPr="00E83A71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E83A71">
        <w:rPr>
          <w:rFonts w:ascii="Cambria" w:hAnsi="Cambria"/>
          <w:sz w:val="28"/>
          <w:szCs w:val="28"/>
        </w:rPr>
        <w:t xml:space="preserve">Prevoznik je dužan da najkasnije do 10. u mjesecu za prethodni mjesec, nadležnom organu </w:t>
      </w:r>
      <w:r w:rsidR="00DA3883">
        <w:rPr>
          <w:rFonts w:ascii="Cambria" w:hAnsi="Cambria"/>
          <w:sz w:val="28"/>
          <w:szCs w:val="28"/>
        </w:rPr>
        <w:t xml:space="preserve"> </w:t>
      </w:r>
      <w:r w:rsidRPr="00E83A71">
        <w:rPr>
          <w:rFonts w:ascii="Cambria" w:hAnsi="Cambria"/>
          <w:sz w:val="28"/>
          <w:szCs w:val="28"/>
        </w:rPr>
        <w:t xml:space="preserve"> dostavi podatke o:</w:t>
      </w:r>
    </w:p>
    <w:p w:rsidR="0035549E" w:rsidRPr="00E83A71" w:rsidRDefault="0035549E" w:rsidP="0035549E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E83A71">
        <w:rPr>
          <w:rFonts w:ascii="Cambria" w:hAnsi="Cambria"/>
          <w:sz w:val="28"/>
          <w:szCs w:val="28"/>
        </w:rPr>
        <w:t xml:space="preserve">   - broju prevezenih putnika po pojedi</w:t>
      </w:r>
      <w:r>
        <w:rPr>
          <w:rFonts w:ascii="Cambria" w:hAnsi="Cambria"/>
          <w:sz w:val="28"/>
          <w:szCs w:val="28"/>
        </w:rPr>
        <w:t xml:space="preserve">nim linijama dnevno, nedjeljno i </w:t>
      </w:r>
      <w:r w:rsidR="00D313EE">
        <w:rPr>
          <w:rFonts w:ascii="Cambria" w:hAnsi="Cambria"/>
          <w:sz w:val="28"/>
          <w:szCs w:val="28"/>
        </w:rPr>
        <w:t>mjesečno</w:t>
      </w:r>
      <w:r w:rsidRPr="00E83A71">
        <w:rPr>
          <w:rFonts w:ascii="Cambria" w:hAnsi="Cambria"/>
          <w:sz w:val="28"/>
          <w:szCs w:val="28"/>
        </w:rPr>
        <w:t>;</w:t>
      </w:r>
    </w:p>
    <w:p w:rsidR="0035549E" w:rsidRPr="00E83A71" w:rsidRDefault="0035549E" w:rsidP="0035549E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E83A71">
        <w:rPr>
          <w:rFonts w:ascii="Cambria" w:hAnsi="Cambria"/>
          <w:sz w:val="28"/>
          <w:szCs w:val="28"/>
        </w:rPr>
        <w:t xml:space="preserve">   - </w:t>
      </w:r>
      <w:r w:rsidR="00F45C5A">
        <w:rPr>
          <w:rFonts w:ascii="Cambria" w:hAnsi="Cambria"/>
          <w:sz w:val="28"/>
          <w:szCs w:val="28"/>
        </w:rPr>
        <w:t>pridržavanju</w:t>
      </w:r>
      <w:r w:rsidRPr="00E83A71">
        <w:rPr>
          <w:rFonts w:ascii="Cambria" w:hAnsi="Cambria"/>
          <w:sz w:val="28"/>
          <w:szCs w:val="28"/>
        </w:rPr>
        <w:t xml:space="preserve"> reda vožnje, odnosno odstupanjima od istog;</w:t>
      </w:r>
    </w:p>
    <w:p w:rsidR="0035549E" w:rsidRPr="00E83A71" w:rsidRDefault="0035549E" w:rsidP="0035549E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E83A71">
        <w:rPr>
          <w:rFonts w:ascii="Cambria" w:hAnsi="Cambria"/>
          <w:sz w:val="28"/>
          <w:szCs w:val="28"/>
        </w:rPr>
        <w:t xml:space="preserve">   - smetnjama koje su od uticaja na obavljanje prevoza i sl.</w:t>
      </w:r>
    </w:p>
    <w:p w:rsidR="0035549E" w:rsidRDefault="0035549E" w:rsidP="0035549E">
      <w:pPr>
        <w:pStyle w:val="T30X"/>
      </w:pPr>
      <w:r>
        <w:t xml:space="preserve"> </w:t>
      </w:r>
    </w:p>
    <w:p w:rsidR="0035549E" w:rsidRPr="00E83A71" w:rsidRDefault="0035549E" w:rsidP="0035549E">
      <w:pPr>
        <w:pStyle w:val="N01X"/>
        <w:rPr>
          <w:rFonts w:ascii="Cambria" w:hAnsi="Cambria"/>
          <w:sz w:val="28"/>
          <w:szCs w:val="28"/>
        </w:rPr>
      </w:pPr>
      <w:r w:rsidRPr="00E83A71">
        <w:rPr>
          <w:rFonts w:ascii="Cambria" w:hAnsi="Cambria"/>
          <w:sz w:val="28"/>
          <w:szCs w:val="28"/>
        </w:rPr>
        <w:t>Autobuska stajališta</w:t>
      </w:r>
    </w:p>
    <w:p w:rsidR="0035549E" w:rsidRDefault="0035549E" w:rsidP="0035549E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1</w:t>
      </w:r>
      <w:r w:rsidR="00D71607">
        <w:rPr>
          <w:rFonts w:ascii="Cambria" w:hAnsi="Cambria"/>
          <w:sz w:val="28"/>
          <w:szCs w:val="28"/>
        </w:rPr>
        <w:t>4</w:t>
      </w:r>
    </w:p>
    <w:p w:rsidR="0035549E" w:rsidRDefault="0035549E" w:rsidP="0035549E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 w:rsidRPr="000D69D3">
        <w:rPr>
          <w:rFonts w:ascii="Cambria" w:hAnsi="Cambria"/>
          <w:color w:val="auto"/>
          <w:sz w:val="28"/>
          <w:szCs w:val="28"/>
        </w:rPr>
        <w:t>Stajališni znak sadrži: naziv stajališta, broj linije i red vožnje za svaku liniju.</w:t>
      </w:r>
    </w:p>
    <w:p w:rsidR="00D313EE" w:rsidRPr="00D313EE" w:rsidRDefault="00D313EE" w:rsidP="0035549E">
      <w:pPr>
        <w:pStyle w:val="T30X"/>
        <w:ind w:firstLine="0"/>
        <w:rPr>
          <w:rFonts w:ascii="Cambria" w:hAnsi="Cambria"/>
          <w:color w:val="auto"/>
          <w:sz w:val="10"/>
          <w:szCs w:val="10"/>
        </w:rPr>
      </w:pPr>
    </w:p>
    <w:p w:rsidR="00233A33" w:rsidRDefault="00233A33" w:rsidP="00233A33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 w:rsidRPr="000D69D3">
        <w:rPr>
          <w:rFonts w:ascii="Cambria" w:hAnsi="Cambria"/>
          <w:color w:val="auto"/>
          <w:sz w:val="28"/>
          <w:szCs w:val="28"/>
        </w:rPr>
        <w:t xml:space="preserve">Izuzetno od stava </w:t>
      </w:r>
      <w:r>
        <w:rPr>
          <w:rFonts w:ascii="Cambria" w:hAnsi="Cambria"/>
          <w:color w:val="auto"/>
          <w:sz w:val="28"/>
          <w:szCs w:val="28"/>
        </w:rPr>
        <w:t>1</w:t>
      </w:r>
      <w:r w:rsidRPr="000D69D3">
        <w:rPr>
          <w:rFonts w:ascii="Cambria" w:hAnsi="Cambria"/>
          <w:color w:val="auto"/>
          <w:sz w:val="28"/>
          <w:szCs w:val="28"/>
        </w:rPr>
        <w:t xml:space="preserve"> ovog člana, red vožnje na stajališ</w:t>
      </w:r>
      <w:r>
        <w:rPr>
          <w:rFonts w:ascii="Cambria" w:hAnsi="Cambria"/>
          <w:color w:val="auto"/>
          <w:sz w:val="28"/>
          <w:szCs w:val="28"/>
        </w:rPr>
        <w:t>tu</w:t>
      </w:r>
      <w:r w:rsidRPr="000D69D3">
        <w:rPr>
          <w:rFonts w:ascii="Cambria" w:hAnsi="Cambria"/>
          <w:color w:val="auto"/>
          <w:sz w:val="28"/>
          <w:szCs w:val="28"/>
        </w:rPr>
        <w:t xml:space="preserve"> koj</w:t>
      </w:r>
      <w:r>
        <w:rPr>
          <w:rFonts w:ascii="Cambria" w:hAnsi="Cambria"/>
          <w:color w:val="auto"/>
          <w:sz w:val="28"/>
          <w:szCs w:val="28"/>
        </w:rPr>
        <w:t>e</w:t>
      </w:r>
      <w:r w:rsidRPr="000D69D3">
        <w:rPr>
          <w:rFonts w:ascii="Cambria" w:hAnsi="Cambria"/>
          <w:color w:val="auto"/>
          <w:sz w:val="28"/>
          <w:szCs w:val="28"/>
        </w:rPr>
        <w:t xml:space="preserve"> </w:t>
      </w:r>
      <w:r>
        <w:rPr>
          <w:rFonts w:ascii="Cambria" w:hAnsi="Cambria"/>
          <w:color w:val="auto"/>
          <w:sz w:val="28"/>
          <w:szCs w:val="28"/>
        </w:rPr>
        <w:t>je</w:t>
      </w:r>
      <w:r w:rsidRPr="000D69D3">
        <w:rPr>
          <w:rFonts w:ascii="Cambria" w:hAnsi="Cambria"/>
          <w:color w:val="auto"/>
          <w:sz w:val="28"/>
          <w:szCs w:val="28"/>
        </w:rPr>
        <w:t xml:space="preserve"> opremljen</w:t>
      </w:r>
      <w:r>
        <w:rPr>
          <w:rFonts w:ascii="Cambria" w:hAnsi="Cambria"/>
          <w:color w:val="auto"/>
          <w:sz w:val="28"/>
          <w:szCs w:val="28"/>
        </w:rPr>
        <w:t>o</w:t>
      </w:r>
      <w:r w:rsidRPr="000D69D3">
        <w:rPr>
          <w:rFonts w:ascii="Cambria" w:hAnsi="Cambria"/>
          <w:color w:val="auto"/>
          <w:sz w:val="28"/>
          <w:szCs w:val="28"/>
        </w:rPr>
        <w:t xml:space="preserve"> nadstrešnicom sa zadnjom i bočnim s</w:t>
      </w:r>
      <w:r>
        <w:rPr>
          <w:rFonts w:ascii="Cambria" w:hAnsi="Cambria"/>
          <w:color w:val="auto"/>
          <w:sz w:val="28"/>
          <w:szCs w:val="28"/>
        </w:rPr>
        <w:t xml:space="preserve">tranama, postavlja se na jednu </w:t>
      </w:r>
      <w:r w:rsidRPr="000D69D3">
        <w:rPr>
          <w:rFonts w:ascii="Cambria" w:hAnsi="Cambria"/>
          <w:color w:val="auto"/>
          <w:sz w:val="28"/>
          <w:szCs w:val="28"/>
        </w:rPr>
        <w:t>od ovih strana.</w:t>
      </w:r>
    </w:p>
    <w:p w:rsidR="00233A33" w:rsidRPr="00D313EE" w:rsidRDefault="00233A33" w:rsidP="00F45C5A">
      <w:pPr>
        <w:pStyle w:val="T30X"/>
        <w:ind w:firstLine="0"/>
        <w:rPr>
          <w:rFonts w:ascii="Cambria" w:hAnsi="Cambria"/>
          <w:color w:val="auto"/>
          <w:sz w:val="10"/>
          <w:szCs w:val="10"/>
        </w:rPr>
      </w:pPr>
    </w:p>
    <w:p w:rsidR="00F45C5A" w:rsidRDefault="00F45C5A" w:rsidP="00F45C5A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 w:rsidRPr="000D69D3">
        <w:rPr>
          <w:rFonts w:ascii="Cambria" w:hAnsi="Cambria"/>
          <w:color w:val="auto"/>
          <w:sz w:val="28"/>
          <w:szCs w:val="28"/>
        </w:rPr>
        <w:t>O postavljanju reda vožnje, staraju se prevoznici čiji autobusi koriste stajalište u obavljanju linijskog gradskog i prigradskog prevoza putnika .</w:t>
      </w:r>
    </w:p>
    <w:p w:rsidR="00D571F4" w:rsidRPr="00D313EE" w:rsidRDefault="00D571F4" w:rsidP="0035549E">
      <w:pPr>
        <w:pStyle w:val="T30X"/>
        <w:ind w:firstLine="0"/>
        <w:rPr>
          <w:rFonts w:ascii="Cambria" w:hAnsi="Cambria"/>
          <w:color w:val="auto"/>
          <w:sz w:val="10"/>
          <w:szCs w:val="10"/>
        </w:rPr>
      </w:pPr>
    </w:p>
    <w:p w:rsidR="0035549E" w:rsidRDefault="0035549E" w:rsidP="0035549E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 w:rsidRPr="000D69D3">
        <w:rPr>
          <w:rFonts w:ascii="Cambria" w:hAnsi="Cambria"/>
          <w:color w:val="auto"/>
          <w:sz w:val="28"/>
          <w:szCs w:val="28"/>
        </w:rPr>
        <w:t>Izgled i veliči</w:t>
      </w:r>
      <w:r w:rsidR="004C7978">
        <w:rPr>
          <w:rFonts w:ascii="Cambria" w:hAnsi="Cambria"/>
          <w:color w:val="auto"/>
          <w:sz w:val="28"/>
          <w:szCs w:val="28"/>
        </w:rPr>
        <w:t xml:space="preserve">nu stajališnog znaka, određuje </w:t>
      </w:r>
      <w:r w:rsidRPr="000D69D3">
        <w:rPr>
          <w:rFonts w:ascii="Cambria" w:hAnsi="Cambria"/>
          <w:color w:val="auto"/>
          <w:sz w:val="28"/>
          <w:szCs w:val="28"/>
        </w:rPr>
        <w:t>nadležni organ.</w:t>
      </w:r>
    </w:p>
    <w:p w:rsidR="0035549E" w:rsidRPr="00D313EE" w:rsidRDefault="0035549E" w:rsidP="00233A33">
      <w:pPr>
        <w:pStyle w:val="T30X"/>
        <w:ind w:firstLine="0"/>
        <w:rPr>
          <w:rFonts w:cs="Arial"/>
          <w:sz w:val="10"/>
          <w:szCs w:val="10"/>
        </w:rPr>
      </w:pPr>
      <w:r>
        <w:t xml:space="preserve"> </w:t>
      </w:r>
    </w:p>
    <w:p w:rsidR="0035549E" w:rsidRDefault="0035549E" w:rsidP="0035549E">
      <w:pPr>
        <w:jc w:val="both"/>
        <w:rPr>
          <w:rFonts w:ascii="Cambria" w:hAnsi="Cambria"/>
          <w:color w:val="auto"/>
          <w:sz w:val="28"/>
          <w:szCs w:val="28"/>
        </w:rPr>
      </w:pPr>
      <w:r w:rsidRPr="000D69D3">
        <w:rPr>
          <w:rFonts w:ascii="Cambria" w:hAnsi="Cambria"/>
          <w:color w:val="auto"/>
          <w:sz w:val="28"/>
          <w:szCs w:val="28"/>
        </w:rPr>
        <w:t xml:space="preserve">Autobuska stajališta na teritoriji Glavnog grada </w:t>
      </w:r>
      <w:r w:rsidRPr="000D69D3">
        <w:rPr>
          <w:rFonts w:ascii="Cambria" w:hAnsi="Cambria" w:cs="Arial"/>
          <w:color w:val="auto"/>
          <w:sz w:val="28"/>
          <w:szCs w:val="28"/>
        </w:rPr>
        <w:t xml:space="preserve">mogu koristiti samo </w:t>
      </w:r>
      <w:r w:rsidRPr="000D69D3">
        <w:rPr>
          <w:rFonts w:ascii="Cambria" w:hAnsi="Cambria"/>
          <w:color w:val="auto"/>
          <w:sz w:val="28"/>
          <w:szCs w:val="28"/>
        </w:rPr>
        <w:t>vozila na linijama kod kojih je to stajalište upisano u registrovani i ovjereni red vožnje i vozila kojim sa obavlja posebni linijski prevoz putnika.</w:t>
      </w:r>
    </w:p>
    <w:p w:rsidR="00D313EE" w:rsidRDefault="00D313EE" w:rsidP="0035549E">
      <w:pPr>
        <w:jc w:val="both"/>
        <w:rPr>
          <w:rFonts w:ascii="Cambria" w:hAnsi="Cambria"/>
          <w:color w:val="auto"/>
          <w:sz w:val="28"/>
          <w:szCs w:val="28"/>
        </w:rPr>
      </w:pPr>
    </w:p>
    <w:p w:rsidR="00D313EE" w:rsidRDefault="00D313EE" w:rsidP="0035549E">
      <w:pPr>
        <w:jc w:val="both"/>
        <w:rPr>
          <w:rFonts w:ascii="Cambria" w:hAnsi="Cambria"/>
          <w:color w:val="auto"/>
          <w:sz w:val="28"/>
          <w:szCs w:val="28"/>
        </w:rPr>
      </w:pPr>
    </w:p>
    <w:p w:rsidR="00D313EE" w:rsidRDefault="00D313EE" w:rsidP="0035549E">
      <w:pPr>
        <w:jc w:val="both"/>
        <w:rPr>
          <w:rFonts w:ascii="Cambria" w:hAnsi="Cambria"/>
          <w:color w:val="auto"/>
          <w:sz w:val="28"/>
          <w:szCs w:val="28"/>
        </w:rPr>
      </w:pPr>
    </w:p>
    <w:p w:rsidR="0035549E" w:rsidRPr="000D69D3" w:rsidRDefault="0035549E" w:rsidP="0035549E">
      <w:pPr>
        <w:jc w:val="both"/>
        <w:rPr>
          <w:rFonts w:ascii="Cambria" w:hAnsi="Cambria"/>
          <w:color w:val="auto"/>
          <w:sz w:val="28"/>
          <w:szCs w:val="28"/>
        </w:rPr>
      </w:pPr>
    </w:p>
    <w:p w:rsidR="0035549E" w:rsidRPr="009F7608" w:rsidRDefault="0035549E" w:rsidP="0035549E">
      <w:pPr>
        <w:jc w:val="both"/>
        <w:rPr>
          <w:rFonts w:ascii="Cambria" w:hAnsi="Cambria"/>
          <w:color w:val="auto"/>
          <w:sz w:val="28"/>
          <w:szCs w:val="28"/>
        </w:rPr>
      </w:pPr>
      <w:r w:rsidRPr="000D69D3">
        <w:rPr>
          <w:rFonts w:ascii="Cambria" w:hAnsi="Cambria"/>
          <w:color w:val="auto"/>
          <w:sz w:val="28"/>
          <w:szCs w:val="28"/>
        </w:rPr>
        <w:t>Za korišćenje auto</w:t>
      </w:r>
      <w:r w:rsidR="00D313EE">
        <w:rPr>
          <w:rFonts w:ascii="Cambria" w:hAnsi="Cambria"/>
          <w:color w:val="auto"/>
          <w:sz w:val="28"/>
          <w:szCs w:val="28"/>
        </w:rPr>
        <w:t xml:space="preserve">buskih stajališta na teritoriji </w:t>
      </w:r>
      <w:r w:rsidR="004C7978">
        <w:rPr>
          <w:rFonts w:ascii="Cambria" w:hAnsi="Cambria"/>
          <w:color w:val="auto"/>
          <w:sz w:val="28"/>
          <w:szCs w:val="28"/>
        </w:rPr>
        <w:t xml:space="preserve">Glavnog grada u obavljanju </w:t>
      </w:r>
      <w:r w:rsidRPr="000D69D3">
        <w:rPr>
          <w:rFonts w:ascii="Cambria" w:hAnsi="Cambria"/>
          <w:color w:val="auto"/>
          <w:sz w:val="28"/>
          <w:szCs w:val="28"/>
        </w:rPr>
        <w:t>posebnog linijskog prevoza putnika u međumjesnom saobraćaju, prevoznik je dužan pribaviti saglasnos</w:t>
      </w:r>
      <w:r w:rsidR="00D313EE">
        <w:rPr>
          <w:rFonts w:ascii="Cambria" w:hAnsi="Cambria"/>
          <w:color w:val="auto"/>
          <w:sz w:val="28"/>
          <w:szCs w:val="28"/>
        </w:rPr>
        <w:t>t  nadležnog organa</w:t>
      </w:r>
      <w:r w:rsidRPr="000D69D3">
        <w:rPr>
          <w:rFonts w:ascii="Cambria" w:hAnsi="Cambria"/>
          <w:color w:val="auto"/>
          <w:sz w:val="28"/>
          <w:szCs w:val="28"/>
        </w:rPr>
        <w:t>.</w:t>
      </w:r>
    </w:p>
    <w:p w:rsidR="0035549E" w:rsidRPr="000D69D3" w:rsidRDefault="0035549E" w:rsidP="0035549E"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35549E" w:rsidRPr="000D69D3" w:rsidRDefault="0035549E" w:rsidP="0035549E">
      <w:pPr>
        <w:pStyle w:val="C30X"/>
        <w:spacing w:before="0" w:after="0"/>
        <w:rPr>
          <w:rFonts w:ascii="Cambria" w:hAnsi="Cambria"/>
          <w:color w:val="auto"/>
          <w:sz w:val="28"/>
          <w:szCs w:val="28"/>
        </w:rPr>
      </w:pPr>
      <w:r w:rsidRPr="000D69D3">
        <w:rPr>
          <w:rFonts w:ascii="Cambria" w:hAnsi="Cambria"/>
          <w:color w:val="auto"/>
          <w:sz w:val="28"/>
          <w:szCs w:val="28"/>
        </w:rPr>
        <w:t>Član 1</w:t>
      </w:r>
      <w:r w:rsidR="00D71607">
        <w:rPr>
          <w:rFonts w:ascii="Cambria" w:hAnsi="Cambria"/>
          <w:color w:val="auto"/>
          <w:sz w:val="28"/>
          <w:szCs w:val="28"/>
        </w:rPr>
        <w:t>5</w:t>
      </w:r>
    </w:p>
    <w:p w:rsidR="0035549E" w:rsidRDefault="0035549E" w:rsidP="0035549E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 w:rsidRPr="000D69D3">
        <w:rPr>
          <w:rFonts w:ascii="Cambria" w:hAnsi="Cambria"/>
          <w:color w:val="auto"/>
          <w:sz w:val="28"/>
          <w:szCs w:val="28"/>
        </w:rPr>
        <w:t>Autobuska stajališta sa većom frekvencijom ulaska putnika imaju odgovarajuće nadstrešnice, radi zaštite putnika.</w:t>
      </w:r>
    </w:p>
    <w:p w:rsidR="0035549E" w:rsidRPr="004C7978" w:rsidRDefault="0035549E" w:rsidP="0035549E">
      <w:pPr>
        <w:pStyle w:val="T30X"/>
        <w:ind w:firstLine="0"/>
        <w:rPr>
          <w:rFonts w:ascii="Cambria" w:hAnsi="Cambria"/>
          <w:color w:val="auto"/>
          <w:sz w:val="10"/>
          <w:szCs w:val="10"/>
        </w:rPr>
      </w:pPr>
    </w:p>
    <w:p w:rsidR="0035549E" w:rsidRDefault="0035549E" w:rsidP="0035549E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 w:rsidRPr="000D69D3">
        <w:rPr>
          <w:rFonts w:ascii="Cambria" w:hAnsi="Cambria"/>
          <w:color w:val="auto"/>
          <w:sz w:val="28"/>
          <w:szCs w:val="28"/>
        </w:rPr>
        <w:t>Autobuske nadstrešnice postavljaju se u skladu sa uslo</w:t>
      </w:r>
      <w:r w:rsidR="004C7978">
        <w:rPr>
          <w:rFonts w:ascii="Cambria" w:hAnsi="Cambria"/>
          <w:color w:val="auto"/>
          <w:sz w:val="28"/>
          <w:szCs w:val="28"/>
        </w:rPr>
        <w:t>vima koje izdaje nadležni organ</w:t>
      </w:r>
      <w:r w:rsidRPr="000D69D3">
        <w:rPr>
          <w:rFonts w:ascii="Cambria" w:hAnsi="Cambria"/>
          <w:color w:val="auto"/>
          <w:sz w:val="28"/>
          <w:szCs w:val="28"/>
        </w:rPr>
        <w:t xml:space="preserve">. </w:t>
      </w:r>
    </w:p>
    <w:p w:rsidR="0035549E" w:rsidRPr="004C7978" w:rsidRDefault="0035549E" w:rsidP="0035549E">
      <w:pPr>
        <w:pStyle w:val="T30X"/>
        <w:ind w:firstLine="0"/>
        <w:rPr>
          <w:rFonts w:ascii="Cambria" w:hAnsi="Cambria"/>
          <w:color w:val="auto"/>
          <w:sz w:val="16"/>
          <w:szCs w:val="16"/>
        </w:rPr>
      </w:pPr>
      <w:r w:rsidRPr="000D69D3">
        <w:rPr>
          <w:rFonts w:ascii="Cambria" w:hAnsi="Cambria"/>
          <w:color w:val="auto"/>
          <w:sz w:val="28"/>
          <w:szCs w:val="28"/>
        </w:rPr>
        <w:t xml:space="preserve"> </w:t>
      </w:r>
    </w:p>
    <w:p w:rsidR="0035549E" w:rsidRPr="000D69D3" w:rsidRDefault="0035549E" w:rsidP="0035549E">
      <w:pPr>
        <w:pStyle w:val="N01X"/>
        <w:rPr>
          <w:rFonts w:ascii="Cambria" w:hAnsi="Cambria"/>
          <w:color w:val="auto"/>
          <w:sz w:val="28"/>
          <w:szCs w:val="28"/>
        </w:rPr>
      </w:pPr>
      <w:r w:rsidRPr="000D69D3">
        <w:rPr>
          <w:rFonts w:ascii="Cambria" w:hAnsi="Cambria"/>
          <w:color w:val="auto"/>
          <w:sz w:val="28"/>
          <w:szCs w:val="28"/>
        </w:rPr>
        <w:t xml:space="preserve">Vrste autobusa i tehnički uslovi </w:t>
      </w:r>
    </w:p>
    <w:p w:rsidR="0035549E" w:rsidRPr="000D69D3" w:rsidRDefault="0035549E" w:rsidP="0035549E">
      <w:pPr>
        <w:pStyle w:val="C30X"/>
        <w:rPr>
          <w:rFonts w:ascii="Cambria" w:hAnsi="Cambria"/>
          <w:color w:val="auto"/>
          <w:sz w:val="28"/>
          <w:szCs w:val="28"/>
        </w:rPr>
      </w:pPr>
      <w:r w:rsidRPr="000D69D3">
        <w:rPr>
          <w:rFonts w:ascii="Cambria" w:hAnsi="Cambria"/>
          <w:color w:val="auto"/>
          <w:sz w:val="28"/>
          <w:szCs w:val="28"/>
        </w:rPr>
        <w:t>Član 1</w:t>
      </w:r>
      <w:r w:rsidR="00D71607">
        <w:rPr>
          <w:rFonts w:ascii="Cambria" w:hAnsi="Cambria"/>
          <w:color w:val="auto"/>
          <w:sz w:val="28"/>
          <w:szCs w:val="28"/>
        </w:rPr>
        <w:t>6</w:t>
      </w:r>
    </w:p>
    <w:p w:rsidR="0035549E" w:rsidRDefault="00233A33" w:rsidP="0035549E">
      <w:pPr>
        <w:pStyle w:val="Default"/>
        <w:jc w:val="both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>Autobus kojim se obavlja linijski gradski i prigradski prevoz putnika, pored uslova propisanih zakonom o prevozu</w:t>
      </w:r>
      <w:r w:rsidR="00497F7B">
        <w:rPr>
          <w:rFonts w:ascii="Cambria" w:hAnsi="Cambria"/>
          <w:color w:val="auto"/>
          <w:sz w:val="28"/>
          <w:szCs w:val="28"/>
        </w:rPr>
        <w:t xml:space="preserve"> u drumskom saobraćaju, zakonom</w:t>
      </w:r>
      <w:r>
        <w:rPr>
          <w:rFonts w:ascii="Cambria" w:hAnsi="Cambria"/>
          <w:color w:val="auto"/>
          <w:sz w:val="28"/>
          <w:szCs w:val="28"/>
        </w:rPr>
        <w:t xml:space="preserve"> kojim se uređuje bezbjednost saobraćaja na putevima i podzakonskim akti</w:t>
      </w:r>
      <w:r w:rsidR="004C7978">
        <w:rPr>
          <w:rFonts w:ascii="Cambria" w:hAnsi="Cambria"/>
          <w:color w:val="auto"/>
          <w:sz w:val="28"/>
          <w:szCs w:val="28"/>
        </w:rPr>
        <w:t>ma, treba da ispunjava i uslove</w:t>
      </w:r>
      <w:r>
        <w:rPr>
          <w:rFonts w:ascii="Cambria" w:hAnsi="Cambria"/>
          <w:color w:val="auto"/>
          <w:sz w:val="28"/>
          <w:szCs w:val="28"/>
        </w:rPr>
        <w:t>:</w:t>
      </w:r>
    </w:p>
    <w:p w:rsidR="0035549E" w:rsidRPr="004C7978" w:rsidRDefault="0035549E" w:rsidP="0035549E">
      <w:pPr>
        <w:jc w:val="both"/>
        <w:rPr>
          <w:color w:val="auto"/>
          <w:sz w:val="10"/>
          <w:szCs w:val="10"/>
        </w:rPr>
      </w:pPr>
    </w:p>
    <w:p w:rsidR="0035549E" w:rsidRDefault="0035549E" w:rsidP="0035549E">
      <w:pPr>
        <w:pStyle w:val="T30X"/>
        <w:numPr>
          <w:ilvl w:val="0"/>
          <w:numId w:val="5"/>
        </w:numPr>
        <w:tabs>
          <w:tab w:val="clear" w:pos="502"/>
          <w:tab w:val="num" w:pos="284"/>
        </w:tabs>
        <w:ind w:left="284" w:hanging="142"/>
        <w:rPr>
          <w:rFonts w:ascii="Cambria" w:hAnsi="Cambria"/>
          <w:color w:val="auto"/>
          <w:sz w:val="28"/>
          <w:szCs w:val="28"/>
        </w:rPr>
      </w:pPr>
      <w:r w:rsidRPr="000D69D3">
        <w:rPr>
          <w:rFonts w:ascii="Cambria" w:hAnsi="Cambria"/>
          <w:color w:val="auto"/>
          <w:sz w:val="28"/>
          <w:szCs w:val="28"/>
        </w:rPr>
        <w:t xml:space="preserve"> da </w:t>
      </w:r>
      <w:r w:rsidR="00233A33">
        <w:rPr>
          <w:rFonts w:ascii="Cambria" w:hAnsi="Cambria"/>
          <w:color w:val="auto"/>
          <w:sz w:val="28"/>
          <w:szCs w:val="28"/>
        </w:rPr>
        <w:t>je obojen</w:t>
      </w:r>
      <w:r w:rsidRPr="000D69D3">
        <w:rPr>
          <w:rFonts w:ascii="Cambria" w:hAnsi="Cambria"/>
          <w:color w:val="auto"/>
          <w:sz w:val="28"/>
          <w:szCs w:val="28"/>
        </w:rPr>
        <w:t xml:space="preserve"> prepoznatljivom bojom prevoznika, ako ugovorom kojim se prevoz povjerava nije drugačije određeno;</w:t>
      </w:r>
    </w:p>
    <w:p w:rsidR="0035549E" w:rsidRPr="00B452F6" w:rsidRDefault="0035549E" w:rsidP="0035549E">
      <w:pPr>
        <w:pStyle w:val="T30X"/>
        <w:numPr>
          <w:ilvl w:val="0"/>
          <w:numId w:val="5"/>
        </w:numPr>
        <w:tabs>
          <w:tab w:val="clear" w:pos="502"/>
          <w:tab w:val="num" w:pos="284"/>
        </w:tabs>
        <w:ind w:left="284" w:hanging="142"/>
        <w:rPr>
          <w:rFonts w:ascii="Cambria" w:hAnsi="Cambria"/>
          <w:color w:val="auto"/>
          <w:sz w:val="28"/>
          <w:szCs w:val="28"/>
        </w:rPr>
      </w:pPr>
      <w:r w:rsidRPr="00B452F6">
        <w:rPr>
          <w:rFonts w:ascii="Cambria" w:hAnsi="Cambria"/>
          <w:color w:val="auto"/>
          <w:sz w:val="28"/>
          <w:szCs w:val="28"/>
        </w:rPr>
        <w:t>d</w:t>
      </w:r>
      <w:r w:rsidR="004C7978">
        <w:rPr>
          <w:rFonts w:ascii="Cambria" w:hAnsi="Cambria"/>
          <w:color w:val="auto"/>
          <w:sz w:val="28"/>
          <w:szCs w:val="28"/>
        </w:rPr>
        <w:t xml:space="preserve">a na bočnoj strani vozila ima </w:t>
      </w:r>
      <w:r w:rsidRPr="00B452F6">
        <w:rPr>
          <w:rFonts w:ascii="Cambria" w:hAnsi="Cambria"/>
          <w:color w:val="auto"/>
          <w:sz w:val="28"/>
          <w:szCs w:val="28"/>
        </w:rPr>
        <w:t>grb Glavnog grada</w:t>
      </w:r>
      <w:r w:rsidR="004C7978">
        <w:rPr>
          <w:rFonts w:ascii="Cambria" w:hAnsi="Cambria"/>
          <w:color w:val="auto"/>
          <w:sz w:val="28"/>
          <w:szCs w:val="28"/>
        </w:rPr>
        <w:t>;</w:t>
      </w:r>
    </w:p>
    <w:p w:rsidR="0035549E" w:rsidRPr="000D69D3" w:rsidRDefault="0035549E" w:rsidP="0035549E">
      <w:pPr>
        <w:pStyle w:val="T30X"/>
        <w:numPr>
          <w:ilvl w:val="0"/>
          <w:numId w:val="5"/>
        </w:numPr>
        <w:tabs>
          <w:tab w:val="clear" w:pos="502"/>
          <w:tab w:val="num" w:pos="284"/>
        </w:tabs>
        <w:ind w:left="284" w:hanging="142"/>
        <w:rPr>
          <w:rFonts w:ascii="Cambria" w:hAnsi="Cambria"/>
          <w:color w:val="auto"/>
          <w:sz w:val="28"/>
          <w:szCs w:val="28"/>
        </w:rPr>
      </w:pPr>
      <w:r w:rsidRPr="000D69D3">
        <w:rPr>
          <w:rFonts w:ascii="Cambria" w:hAnsi="Cambria"/>
          <w:color w:val="auto"/>
          <w:sz w:val="28"/>
          <w:szCs w:val="28"/>
        </w:rPr>
        <w:t>da u zimskom periodu kada je spoljna temperatura ispod 10°C mora</w:t>
      </w:r>
      <w:r w:rsidR="00233A33">
        <w:rPr>
          <w:rFonts w:ascii="Cambria" w:hAnsi="Cambria"/>
          <w:color w:val="auto"/>
          <w:sz w:val="28"/>
          <w:szCs w:val="28"/>
        </w:rPr>
        <w:t xml:space="preserve">  biti zagrijan</w:t>
      </w:r>
      <w:r w:rsidR="004C7978">
        <w:rPr>
          <w:rFonts w:ascii="Cambria" w:hAnsi="Cambria"/>
          <w:color w:val="auto"/>
          <w:sz w:val="28"/>
          <w:szCs w:val="28"/>
        </w:rPr>
        <w:t xml:space="preserve">, a u </w:t>
      </w:r>
      <w:r w:rsidRPr="000D69D3">
        <w:rPr>
          <w:rFonts w:ascii="Cambria" w:hAnsi="Cambria"/>
          <w:color w:val="auto"/>
          <w:sz w:val="28"/>
          <w:szCs w:val="28"/>
        </w:rPr>
        <w:t>l</w:t>
      </w:r>
      <w:r>
        <w:rPr>
          <w:rFonts w:ascii="Cambria" w:hAnsi="Cambria"/>
          <w:color w:val="auto"/>
          <w:sz w:val="28"/>
          <w:szCs w:val="28"/>
        </w:rPr>
        <w:t>j</w:t>
      </w:r>
      <w:r w:rsidRPr="000D69D3">
        <w:rPr>
          <w:rFonts w:ascii="Cambria" w:hAnsi="Cambria"/>
          <w:color w:val="auto"/>
          <w:sz w:val="28"/>
          <w:szCs w:val="28"/>
        </w:rPr>
        <w:t xml:space="preserve">etnjem periodu </w:t>
      </w:r>
      <w:r w:rsidR="00233A33">
        <w:rPr>
          <w:rFonts w:ascii="Cambria" w:hAnsi="Cambria"/>
          <w:color w:val="auto"/>
          <w:sz w:val="28"/>
          <w:szCs w:val="28"/>
        </w:rPr>
        <w:t>mora biti provjetren</w:t>
      </w:r>
      <w:r w:rsidRPr="000D69D3">
        <w:rPr>
          <w:rFonts w:ascii="Cambria" w:hAnsi="Cambria"/>
          <w:color w:val="auto"/>
          <w:sz w:val="28"/>
          <w:szCs w:val="28"/>
        </w:rPr>
        <w:t>, odnosno kada je spoljna temperatura iznad 25°C mora</w:t>
      </w:r>
      <w:r w:rsidR="004C7978">
        <w:rPr>
          <w:rFonts w:ascii="Cambria" w:hAnsi="Cambria"/>
          <w:color w:val="auto"/>
          <w:sz w:val="28"/>
          <w:szCs w:val="28"/>
        </w:rPr>
        <w:t xml:space="preserve"> </w:t>
      </w:r>
      <w:r w:rsidR="00233A33">
        <w:rPr>
          <w:rFonts w:ascii="Cambria" w:hAnsi="Cambria"/>
          <w:color w:val="auto"/>
          <w:sz w:val="28"/>
          <w:szCs w:val="28"/>
        </w:rPr>
        <w:t>biti rashlađen</w:t>
      </w:r>
      <w:r w:rsidRPr="000D69D3">
        <w:rPr>
          <w:rFonts w:ascii="Cambria" w:hAnsi="Cambria"/>
          <w:color w:val="auto"/>
          <w:sz w:val="28"/>
          <w:szCs w:val="28"/>
        </w:rPr>
        <w:t xml:space="preserve">;   </w:t>
      </w:r>
    </w:p>
    <w:p w:rsidR="004C7978" w:rsidRDefault="0035549E" w:rsidP="0035549E">
      <w:pPr>
        <w:pStyle w:val="Default"/>
        <w:numPr>
          <w:ilvl w:val="0"/>
          <w:numId w:val="5"/>
        </w:numPr>
        <w:tabs>
          <w:tab w:val="clear" w:pos="502"/>
          <w:tab w:val="num" w:pos="284"/>
        </w:tabs>
        <w:ind w:left="284" w:hanging="142"/>
        <w:jc w:val="both"/>
        <w:rPr>
          <w:rFonts w:ascii="Cambria" w:hAnsi="Cambria"/>
          <w:color w:val="auto"/>
          <w:sz w:val="28"/>
          <w:szCs w:val="28"/>
        </w:rPr>
      </w:pPr>
      <w:r w:rsidRPr="000D69D3">
        <w:rPr>
          <w:rFonts w:ascii="Cambria" w:hAnsi="Cambria"/>
          <w:color w:val="auto"/>
          <w:sz w:val="28"/>
          <w:szCs w:val="28"/>
        </w:rPr>
        <w:t>da u zoni vrata koja su</w:t>
      </w:r>
      <w:r>
        <w:rPr>
          <w:rFonts w:ascii="Cambria" w:hAnsi="Cambria"/>
          <w:color w:val="auto"/>
          <w:sz w:val="28"/>
          <w:szCs w:val="28"/>
        </w:rPr>
        <w:t xml:space="preserve"> obi</w:t>
      </w:r>
      <w:r w:rsidRPr="000D69D3">
        <w:rPr>
          <w:rFonts w:ascii="Cambria" w:hAnsi="Cambria"/>
          <w:color w:val="auto"/>
          <w:sz w:val="28"/>
          <w:szCs w:val="28"/>
        </w:rPr>
        <w:t>l</w:t>
      </w:r>
      <w:r>
        <w:rPr>
          <w:rFonts w:ascii="Cambria" w:hAnsi="Cambria"/>
          <w:color w:val="auto"/>
          <w:sz w:val="28"/>
          <w:szCs w:val="28"/>
        </w:rPr>
        <w:t>j</w:t>
      </w:r>
      <w:r w:rsidRPr="000D69D3">
        <w:rPr>
          <w:rFonts w:ascii="Cambria" w:hAnsi="Cambria"/>
          <w:color w:val="auto"/>
          <w:sz w:val="28"/>
          <w:szCs w:val="28"/>
        </w:rPr>
        <w:t>ežena oznakom "ulaz"</w:t>
      </w:r>
      <w:r w:rsidR="004C7978">
        <w:rPr>
          <w:rFonts w:ascii="Cambria" w:hAnsi="Cambria"/>
          <w:color w:val="auto"/>
          <w:sz w:val="28"/>
          <w:szCs w:val="28"/>
        </w:rPr>
        <w:t xml:space="preserve">, </w:t>
      </w:r>
      <w:r w:rsidR="00634F41">
        <w:rPr>
          <w:rFonts w:ascii="Cambria" w:hAnsi="Cambria"/>
          <w:color w:val="auto"/>
          <w:sz w:val="28"/>
          <w:szCs w:val="28"/>
        </w:rPr>
        <w:t>m</w:t>
      </w:r>
      <w:r w:rsidR="004C7978">
        <w:rPr>
          <w:rFonts w:ascii="Cambria" w:hAnsi="Cambria"/>
          <w:color w:val="auto"/>
          <w:sz w:val="28"/>
          <w:szCs w:val="28"/>
        </w:rPr>
        <w:t xml:space="preserve">ora biti opremljen </w:t>
      </w:r>
      <w:r w:rsidRPr="000D69D3">
        <w:rPr>
          <w:rFonts w:ascii="Cambria" w:hAnsi="Cambria"/>
          <w:color w:val="auto"/>
          <w:sz w:val="28"/>
          <w:szCs w:val="28"/>
        </w:rPr>
        <w:t>uređaj</w:t>
      </w:r>
      <w:r w:rsidR="00634F41">
        <w:rPr>
          <w:rFonts w:ascii="Cambria" w:hAnsi="Cambria"/>
          <w:color w:val="auto"/>
          <w:sz w:val="28"/>
          <w:szCs w:val="28"/>
        </w:rPr>
        <w:t>em</w:t>
      </w:r>
      <w:r w:rsidRPr="000D69D3">
        <w:rPr>
          <w:rFonts w:ascii="Cambria" w:hAnsi="Cambria"/>
          <w:color w:val="auto"/>
          <w:sz w:val="28"/>
          <w:szCs w:val="28"/>
        </w:rPr>
        <w:t xml:space="preserve"> za poništavanje karata, odnosno</w:t>
      </w:r>
      <w:r w:rsidRPr="005B7F34">
        <w:rPr>
          <w:rFonts w:ascii="Cambria" w:hAnsi="Cambria"/>
          <w:sz w:val="28"/>
          <w:szCs w:val="28"/>
        </w:rPr>
        <w:t xml:space="preserve"> za validaciju voznih isprava</w:t>
      </w:r>
      <w:r>
        <w:rPr>
          <w:rFonts w:ascii="Cambria" w:hAnsi="Cambria"/>
          <w:sz w:val="28"/>
          <w:szCs w:val="28"/>
        </w:rPr>
        <w:t xml:space="preserve">, </w:t>
      </w:r>
      <w:r w:rsidRPr="006C6BE3">
        <w:rPr>
          <w:rFonts w:ascii="Cambria" w:hAnsi="Cambria"/>
          <w:color w:val="auto"/>
          <w:sz w:val="28"/>
          <w:szCs w:val="28"/>
        </w:rPr>
        <w:t>zavisno od načina plaćanja usluge javnog prevoza;</w:t>
      </w:r>
    </w:p>
    <w:p w:rsidR="0035549E" w:rsidRDefault="0035549E" w:rsidP="004C7978">
      <w:pPr>
        <w:pStyle w:val="Default"/>
        <w:numPr>
          <w:ilvl w:val="0"/>
          <w:numId w:val="5"/>
        </w:numPr>
        <w:tabs>
          <w:tab w:val="clear" w:pos="502"/>
          <w:tab w:val="num" w:pos="284"/>
        </w:tabs>
        <w:ind w:left="284" w:hanging="142"/>
        <w:jc w:val="both"/>
        <w:rPr>
          <w:rFonts w:ascii="Cambria" w:hAnsi="Cambria"/>
          <w:color w:val="auto"/>
          <w:sz w:val="28"/>
          <w:szCs w:val="28"/>
        </w:rPr>
      </w:pPr>
      <w:r w:rsidRPr="006C6BE3">
        <w:rPr>
          <w:rFonts w:ascii="Cambria" w:hAnsi="Cambria"/>
          <w:color w:val="auto"/>
          <w:sz w:val="28"/>
          <w:szCs w:val="28"/>
        </w:rPr>
        <w:t xml:space="preserve"> </w:t>
      </w:r>
      <w:r w:rsidRPr="004C7978">
        <w:rPr>
          <w:rFonts w:ascii="Cambria" w:hAnsi="Cambria"/>
          <w:color w:val="auto"/>
          <w:sz w:val="28"/>
          <w:szCs w:val="28"/>
        </w:rPr>
        <w:t>da ima</w:t>
      </w:r>
      <w:r w:rsidR="00634F41" w:rsidRPr="004C7978">
        <w:rPr>
          <w:rFonts w:ascii="Cambria" w:hAnsi="Cambria"/>
          <w:color w:val="auto"/>
          <w:sz w:val="28"/>
          <w:szCs w:val="28"/>
        </w:rPr>
        <w:t xml:space="preserve"> </w:t>
      </w:r>
      <w:r w:rsidRPr="004C7978">
        <w:rPr>
          <w:rFonts w:ascii="Cambria" w:hAnsi="Cambria"/>
          <w:color w:val="auto"/>
          <w:sz w:val="28"/>
          <w:szCs w:val="28"/>
        </w:rPr>
        <w:t xml:space="preserve"> obavještenja istaknuta na vidnom mjestu , o usmjeravanju kretanja putnika, o upozorenju putnika koji stoj</w:t>
      </w:r>
      <w:r w:rsidR="00634F41" w:rsidRPr="004C7978">
        <w:rPr>
          <w:rFonts w:ascii="Cambria" w:hAnsi="Cambria"/>
          <w:color w:val="auto"/>
          <w:sz w:val="28"/>
          <w:szCs w:val="28"/>
        </w:rPr>
        <w:t>i</w:t>
      </w:r>
      <w:r w:rsidRPr="004C7978">
        <w:rPr>
          <w:rFonts w:ascii="Cambria" w:hAnsi="Cambria"/>
          <w:color w:val="auto"/>
          <w:sz w:val="28"/>
          <w:szCs w:val="28"/>
        </w:rPr>
        <w:t xml:space="preserve"> da se drž</w:t>
      </w:r>
      <w:r w:rsidR="00634F41" w:rsidRPr="004C7978">
        <w:rPr>
          <w:rFonts w:ascii="Cambria" w:hAnsi="Cambria"/>
          <w:color w:val="auto"/>
          <w:sz w:val="28"/>
          <w:szCs w:val="28"/>
        </w:rPr>
        <w:t>i za rukohvat</w:t>
      </w:r>
      <w:r w:rsidRPr="004C7978">
        <w:rPr>
          <w:rFonts w:ascii="Cambria" w:hAnsi="Cambria"/>
          <w:color w:val="auto"/>
          <w:sz w:val="28"/>
          <w:szCs w:val="28"/>
        </w:rPr>
        <w:t xml:space="preserve"> i da se ne naslanja na vrata; </w:t>
      </w:r>
    </w:p>
    <w:p w:rsidR="0035549E" w:rsidRPr="004C7978" w:rsidRDefault="00634F41" w:rsidP="004C7978">
      <w:pPr>
        <w:pStyle w:val="Default"/>
        <w:numPr>
          <w:ilvl w:val="0"/>
          <w:numId w:val="5"/>
        </w:numPr>
        <w:tabs>
          <w:tab w:val="clear" w:pos="502"/>
          <w:tab w:val="num" w:pos="284"/>
        </w:tabs>
        <w:ind w:left="284" w:hanging="142"/>
        <w:jc w:val="both"/>
        <w:rPr>
          <w:rFonts w:ascii="Cambria" w:hAnsi="Cambria"/>
          <w:color w:val="auto"/>
          <w:sz w:val="28"/>
          <w:szCs w:val="28"/>
        </w:rPr>
      </w:pPr>
      <w:r w:rsidRPr="004C7978">
        <w:rPr>
          <w:rFonts w:ascii="Cambria" w:hAnsi="Cambria"/>
          <w:color w:val="auto"/>
          <w:sz w:val="28"/>
          <w:szCs w:val="28"/>
        </w:rPr>
        <w:t>da ima</w:t>
      </w:r>
      <w:r w:rsidR="0035549E" w:rsidRPr="004C7978">
        <w:rPr>
          <w:rFonts w:ascii="Cambria" w:hAnsi="Cambria"/>
          <w:color w:val="auto"/>
          <w:sz w:val="28"/>
          <w:szCs w:val="28"/>
        </w:rPr>
        <w:t xml:space="preserve"> obavještenj</w:t>
      </w:r>
      <w:r w:rsidRPr="004C7978">
        <w:rPr>
          <w:rFonts w:ascii="Cambria" w:hAnsi="Cambria"/>
          <w:color w:val="auto"/>
          <w:sz w:val="28"/>
          <w:szCs w:val="28"/>
        </w:rPr>
        <w:t>a</w:t>
      </w:r>
      <w:r w:rsidR="0035549E" w:rsidRPr="004C7978">
        <w:rPr>
          <w:rFonts w:ascii="Cambria" w:hAnsi="Cambria"/>
          <w:color w:val="auto"/>
          <w:sz w:val="28"/>
          <w:szCs w:val="28"/>
        </w:rPr>
        <w:t xml:space="preserve"> istaknut</w:t>
      </w:r>
      <w:r w:rsidRPr="004C7978">
        <w:rPr>
          <w:rFonts w:ascii="Cambria" w:hAnsi="Cambria"/>
          <w:color w:val="auto"/>
          <w:sz w:val="28"/>
          <w:szCs w:val="28"/>
        </w:rPr>
        <w:t>a</w:t>
      </w:r>
      <w:r w:rsidR="004C7978">
        <w:rPr>
          <w:rFonts w:ascii="Cambria" w:hAnsi="Cambria"/>
          <w:sz w:val="28"/>
          <w:szCs w:val="28"/>
        </w:rPr>
        <w:t xml:space="preserve"> na vidnom mjestu</w:t>
      </w:r>
      <w:r w:rsidR="0035549E" w:rsidRPr="004C7978">
        <w:rPr>
          <w:rFonts w:ascii="Cambria" w:hAnsi="Cambria"/>
          <w:sz w:val="28"/>
          <w:szCs w:val="28"/>
        </w:rPr>
        <w:t>, o rezervaciji mjesta za osobe sa invaliditetom i majke sa djecom</w:t>
      </w:r>
      <w:r w:rsidRPr="004C7978">
        <w:rPr>
          <w:rFonts w:ascii="Cambria" w:hAnsi="Cambria"/>
          <w:sz w:val="28"/>
          <w:szCs w:val="28"/>
        </w:rPr>
        <w:t xml:space="preserve"> </w:t>
      </w:r>
      <w:r w:rsidR="0035549E" w:rsidRPr="004C7978">
        <w:rPr>
          <w:rFonts w:ascii="Cambria" w:hAnsi="Cambria"/>
          <w:color w:val="auto"/>
          <w:sz w:val="28"/>
          <w:szCs w:val="28"/>
        </w:rPr>
        <w:t>i razgovora sa vozačem i o mjestima za prinudni izlaz;</w:t>
      </w:r>
    </w:p>
    <w:p w:rsidR="0035549E" w:rsidRDefault="0035549E" w:rsidP="0035549E">
      <w:pPr>
        <w:pStyle w:val="T30X"/>
        <w:numPr>
          <w:ilvl w:val="0"/>
          <w:numId w:val="5"/>
        </w:numPr>
        <w:tabs>
          <w:tab w:val="clear" w:pos="502"/>
          <w:tab w:val="num" w:pos="284"/>
        </w:tabs>
        <w:ind w:left="284" w:hanging="142"/>
        <w:rPr>
          <w:rFonts w:ascii="Cambria" w:hAnsi="Cambria"/>
          <w:sz w:val="28"/>
          <w:szCs w:val="28"/>
        </w:rPr>
      </w:pPr>
      <w:r w:rsidRPr="006C6BE3">
        <w:rPr>
          <w:rFonts w:ascii="Cambria" w:hAnsi="Cambria"/>
          <w:color w:val="auto"/>
          <w:sz w:val="28"/>
          <w:szCs w:val="28"/>
        </w:rPr>
        <w:t>da ima obavještenje</w:t>
      </w:r>
      <w:r w:rsidRPr="005B7F34">
        <w:rPr>
          <w:rFonts w:ascii="Cambria" w:hAnsi="Cambria"/>
          <w:sz w:val="28"/>
          <w:szCs w:val="28"/>
        </w:rPr>
        <w:t xml:space="preserve"> o broj</w:t>
      </w:r>
      <w:r>
        <w:rPr>
          <w:rFonts w:ascii="Cambria" w:hAnsi="Cambria"/>
          <w:sz w:val="28"/>
          <w:szCs w:val="28"/>
        </w:rPr>
        <w:t>u</w:t>
      </w:r>
      <w:r w:rsidRPr="005B7F34">
        <w:rPr>
          <w:rFonts w:ascii="Cambria" w:hAnsi="Cambria"/>
          <w:sz w:val="28"/>
          <w:szCs w:val="28"/>
        </w:rPr>
        <w:t xml:space="preserve"> tele</w:t>
      </w:r>
      <w:r w:rsidR="004C7978">
        <w:rPr>
          <w:rFonts w:ascii="Cambria" w:hAnsi="Cambria"/>
          <w:sz w:val="28"/>
          <w:szCs w:val="28"/>
        </w:rPr>
        <w:t xml:space="preserve">fona za žalbe, </w:t>
      </w:r>
      <w:r w:rsidRPr="005B7F34">
        <w:rPr>
          <w:rFonts w:ascii="Cambria" w:hAnsi="Cambria"/>
          <w:sz w:val="28"/>
          <w:szCs w:val="28"/>
        </w:rPr>
        <w:t>prim</w:t>
      </w:r>
      <w:r>
        <w:rPr>
          <w:rFonts w:ascii="Cambria" w:hAnsi="Cambria"/>
          <w:sz w:val="28"/>
          <w:szCs w:val="28"/>
        </w:rPr>
        <w:t>j</w:t>
      </w:r>
      <w:r w:rsidRPr="005B7F34">
        <w:rPr>
          <w:rFonts w:ascii="Cambria" w:hAnsi="Cambria"/>
          <w:sz w:val="28"/>
          <w:szCs w:val="28"/>
        </w:rPr>
        <w:t>edbe i sugestije putnika.</w:t>
      </w:r>
    </w:p>
    <w:p w:rsidR="0035549E" w:rsidRPr="004C7978" w:rsidRDefault="0035549E" w:rsidP="0035549E">
      <w:pPr>
        <w:pStyle w:val="T30X"/>
        <w:ind w:left="284" w:firstLine="0"/>
        <w:rPr>
          <w:rFonts w:ascii="Cambria" w:hAnsi="Cambria"/>
          <w:sz w:val="16"/>
          <w:szCs w:val="16"/>
        </w:rPr>
      </w:pPr>
    </w:p>
    <w:p w:rsidR="0035549E" w:rsidRDefault="0035549E" w:rsidP="0035549E">
      <w:pPr>
        <w:pStyle w:val="T30X"/>
        <w:tabs>
          <w:tab w:val="num" w:pos="284"/>
        </w:tabs>
        <w:ind w:firstLine="0"/>
        <w:rPr>
          <w:rFonts w:ascii="Cambria" w:hAnsi="Cambria"/>
          <w:color w:val="auto"/>
          <w:sz w:val="28"/>
          <w:szCs w:val="28"/>
        </w:rPr>
      </w:pPr>
      <w:r w:rsidRPr="00634F41">
        <w:rPr>
          <w:rFonts w:ascii="Cambria" w:hAnsi="Cambria"/>
          <w:color w:val="auto"/>
          <w:sz w:val="28"/>
          <w:szCs w:val="28"/>
        </w:rPr>
        <w:t>Platforma za olakšan ulazak i izlazak lica sa invaliditetom kod autobusa koji je posjeduju, mora biti ispravna i u funkciji.</w:t>
      </w:r>
    </w:p>
    <w:p w:rsidR="00D571F4" w:rsidRPr="00634F41" w:rsidRDefault="00D571F4" w:rsidP="0035549E">
      <w:pPr>
        <w:pStyle w:val="T30X"/>
        <w:tabs>
          <w:tab w:val="num" w:pos="284"/>
        </w:tabs>
        <w:ind w:firstLine="0"/>
        <w:rPr>
          <w:rFonts w:ascii="Cambria" w:hAnsi="Cambria"/>
          <w:color w:val="auto"/>
          <w:sz w:val="28"/>
          <w:szCs w:val="28"/>
        </w:rPr>
      </w:pPr>
    </w:p>
    <w:p w:rsidR="004C7978" w:rsidRDefault="004C7978" w:rsidP="0035549E">
      <w:pPr>
        <w:pStyle w:val="T30X"/>
        <w:ind w:firstLine="0"/>
        <w:rPr>
          <w:rFonts w:ascii="Cambria" w:hAnsi="Cambria"/>
          <w:sz w:val="28"/>
          <w:szCs w:val="28"/>
        </w:rPr>
      </w:pPr>
    </w:p>
    <w:p w:rsidR="00497F7B" w:rsidRPr="00497F7B" w:rsidRDefault="00497F7B" w:rsidP="0035549E">
      <w:pPr>
        <w:pStyle w:val="T30X"/>
        <w:ind w:firstLine="0"/>
        <w:rPr>
          <w:rFonts w:ascii="Cambria" w:hAnsi="Cambria"/>
          <w:sz w:val="16"/>
          <w:szCs w:val="16"/>
        </w:rPr>
      </w:pP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5B7F34">
        <w:rPr>
          <w:rFonts w:ascii="Cambria" w:hAnsi="Cambria"/>
          <w:sz w:val="28"/>
          <w:szCs w:val="28"/>
        </w:rPr>
        <w:t>Kada se autobusom ne vrši redovan prevoz ili se ne primaju putnici, na prednjoj strani vozila postavlja se oznaka</w:t>
      </w:r>
      <w:r>
        <w:rPr>
          <w:rFonts w:ascii="Cambria" w:hAnsi="Cambria"/>
          <w:sz w:val="28"/>
          <w:szCs w:val="28"/>
        </w:rPr>
        <w:t xml:space="preserve"> "vanredna vožnja", "za garažu" i </w:t>
      </w:r>
      <w:r w:rsidRPr="005B7F34">
        <w:rPr>
          <w:rFonts w:ascii="Cambria" w:hAnsi="Cambria"/>
          <w:sz w:val="28"/>
          <w:szCs w:val="28"/>
        </w:rPr>
        <w:t xml:space="preserve"> "u kvaru"</w:t>
      </w:r>
      <w:r>
        <w:rPr>
          <w:rFonts w:ascii="Cambria" w:hAnsi="Cambria"/>
          <w:sz w:val="28"/>
          <w:szCs w:val="28"/>
        </w:rPr>
        <w:t>.</w:t>
      </w:r>
    </w:p>
    <w:p w:rsidR="00D571F4" w:rsidRPr="004C7978" w:rsidRDefault="00D571F4" w:rsidP="0035549E">
      <w:pPr>
        <w:pStyle w:val="T30X"/>
        <w:ind w:firstLine="0"/>
        <w:rPr>
          <w:rFonts w:ascii="Cambria" w:hAnsi="Cambria"/>
          <w:sz w:val="10"/>
          <w:szCs w:val="10"/>
        </w:rPr>
      </w:pP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9D2E33">
        <w:rPr>
          <w:rFonts w:ascii="Cambria" w:hAnsi="Cambria"/>
          <w:sz w:val="28"/>
          <w:szCs w:val="28"/>
        </w:rPr>
        <w:t>Na bočnim i zadnjoj strani autobusa, osim na staklenim površinama, može biti ispisana reklama firme, proizvoda i usluga pravnog lica n</w:t>
      </w:r>
      <w:r w:rsidR="00497F7B">
        <w:rPr>
          <w:rFonts w:ascii="Cambria" w:hAnsi="Cambria"/>
          <w:sz w:val="28"/>
          <w:szCs w:val="28"/>
        </w:rPr>
        <w:t xml:space="preserve">a način da se ne zaklanja vidik ili prekrivaju </w:t>
      </w:r>
      <w:r w:rsidRPr="009D2E33">
        <w:rPr>
          <w:rFonts w:ascii="Cambria" w:hAnsi="Cambria"/>
          <w:sz w:val="28"/>
          <w:szCs w:val="28"/>
        </w:rPr>
        <w:t>propisane oznake ili obavješetenja o vozilu.</w:t>
      </w:r>
    </w:p>
    <w:p w:rsidR="004C7978" w:rsidRPr="004C7978" w:rsidRDefault="004C7978" w:rsidP="0035549E">
      <w:pPr>
        <w:pStyle w:val="T30X"/>
        <w:ind w:firstLine="0"/>
        <w:rPr>
          <w:rFonts w:ascii="Cambria" w:hAnsi="Cambria"/>
          <w:color w:val="auto"/>
          <w:sz w:val="10"/>
          <w:szCs w:val="10"/>
        </w:rPr>
      </w:pPr>
    </w:p>
    <w:p w:rsidR="0035549E" w:rsidRPr="00AC355A" w:rsidRDefault="0035549E" w:rsidP="0035549E">
      <w:pPr>
        <w:pStyle w:val="N01X"/>
        <w:rPr>
          <w:rFonts w:ascii="Cambria" w:hAnsi="Cambria"/>
          <w:sz w:val="28"/>
          <w:szCs w:val="28"/>
        </w:rPr>
      </w:pPr>
      <w:r w:rsidRPr="00AC355A">
        <w:rPr>
          <w:rFonts w:ascii="Cambria" w:hAnsi="Cambria"/>
          <w:sz w:val="28"/>
          <w:szCs w:val="28"/>
        </w:rPr>
        <w:t>Prava i obaveze putnika i voznog osoblja</w:t>
      </w:r>
    </w:p>
    <w:p w:rsidR="0035549E" w:rsidRPr="00AC355A" w:rsidRDefault="0035549E" w:rsidP="0035549E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Član </w:t>
      </w:r>
      <w:r w:rsidR="00D71607">
        <w:rPr>
          <w:rFonts w:ascii="Cambria" w:hAnsi="Cambria"/>
          <w:sz w:val="28"/>
          <w:szCs w:val="28"/>
        </w:rPr>
        <w:t>17</w:t>
      </w:r>
    </w:p>
    <w:p w:rsidR="0035549E" w:rsidRPr="006C6BE3" w:rsidRDefault="0035549E" w:rsidP="0035549E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 w:rsidRPr="006C6BE3">
        <w:rPr>
          <w:rFonts w:ascii="Cambria" w:hAnsi="Cambria"/>
          <w:color w:val="auto"/>
          <w:sz w:val="28"/>
          <w:szCs w:val="28"/>
        </w:rPr>
        <w:t xml:space="preserve">Putnici ulaze i izlaze iz autobusa na vrata koja su označena kao ulazna, odnosno izlazna, tek nakon što se vozilo zaustavi. </w:t>
      </w:r>
    </w:p>
    <w:p w:rsidR="0035549E" w:rsidRPr="004C7978" w:rsidRDefault="0035549E" w:rsidP="0035549E">
      <w:pPr>
        <w:pStyle w:val="T30X"/>
        <w:ind w:firstLine="0"/>
        <w:rPr>
          <w:rFonts w:ascii="Cambria" w:hAnsi="Cambria"/>
          <w:sz w:val="10"/>
          <w:szCs w:val="10"/>
        </w:rPr>
      </w:pPr>
    </w:p>
    <w:p w:rsidR="0035549E" w:rsidRPr="00AC355A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AC355A">
        <w:rPr>
          <w:rFonts w:ascii="Cambria" w:hAnsi="Cambria"/>
          <w:sz w:val="28"/>
          <w:szCs w:val="28"/>
        </w:rPr>
        <w:t>Pravo prvenstva</w:t>
      </w:r>
      <w:r w:rsidR="00497F7B">
        <w:rPr>
          <w:rFonts w:ascii="Cambria" w:hAnsi="Cambria"/>
          <w:sz w:val="28"/>
          <w:szCs w:val="28"/>
        </w:rPr>
        <w:t xml:space="preserve"> </w:t>
      </w:r>
      <w:r w:rsidRPr="00AC355A">
        <w:rPr>
          <w:rFonts w:ascii="Cambria" w:hAnsi="Cambria"/>
          <w:sz w:val="28"/>
          <w:szCs w:val="28"/>
        </w:rPr>
        <w:t xml:space="preserve">pri ulasku u autobus imaju: </w:t>
      </w:r>
      <w:r w:rsidR="00634F41">
        <w:rPr>
          <w:rFonts w:ascii="Cambria" w:hAnsi="Cambria"/>
          <w:sz w:val="28"/>
          <w:szCs w:val="28"/>
        </w:rPr>
        <w:t>osobe sa invaliditetom</w:t>
      </w:r>
      <w:r w:rsidRPr="00AC355A">
        <w:rPr>
          <w:rFonts w:ascii="Cambria" w:hAnsi="Cambria"/>
          <w:sz w:val="28"/>
          <w:szCs w:val="28"/>
        </w:rPr>
        <w:t>, stare i iznemogle osobe, osobe sa pratiocem, trudnice i lica sa malom djecom.</w:t>
      </w:r>
    </w:p>
    <w:p w:rsidR="0035549E" w:rsidRPr="00303D3E" w:rsidRDefault="0035549E" w:rsidP="0035549E">
      <w:pPr>
        <w:pStyle w:val="C30X"/>
        <w:rPr>
          <w:rFonts w:ascii="Cambria" w:hAnsi="Cambria"/>
          <w:sz w:val="28"/>
          <w:szCs w:val="28"/>
        </w:rPr>
      </w:pPr>
      <w:r w:rsidRPr="00303D3E">
        <w:rPr>
          <w:rFonts w:ascii="Cambria" w:hAnsi="Cambria"/>
          <w:sz w:val="28"/>
          <w:szCs w:val="28"/>
        </w:rPr>
        <w:t xml:space="preserve">Član </w:t>
      </w:r>
      <w:r w:rsidR="00D71607">
        <w:rPr>
          <w:rFonts w:ascii="Cambria" w:hAnsi="Cambria"/>
          <w:sz w:val="28"/>
          <w:szCs w:val="28"/>
        </w:rPr>
        <w:t>18</w:t>
      </w:r>
    </w:p>
    <w:p w:rsidR="0035549E" w:rsidRPr="00303D3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303D3E">
        <w:rPr>
          <w:rFonts w:ascii="Cambria" w:hAnsi="Cambria"/>
          <w:sz w:val="28"/>
          <w:szCs w:val="28"/>
        </w:rPr>
        <w:t xml:space="preserve">Putnik je dužan da u autobusu </w:t>
      </w:r>
      <w:r w:rsidR="00634F41">
        <w:rPr>
          <w:rFonts w:ascii="Cambria" w:hAnsi="Cambria"/>
          <w:sz w:val="28"/>
          <w:szCs w:val="28"/>
        </w:rPr>
        <w:t>čuva izdatu</w:t>
      </w:r>
      <w:r w:rsidRPr="00303D3E">
        <w:rPr>
          <w:rFonts w:ascii="Cambria" w:hAnsi="Cambria"/>
          <w:sz w:val="28"/>
          <w:szCs w:val="28"/>
        </w:rPr>
        <w:t xml:space="preserve"> voznu kartu</w:t>
      </w:r>
      <w:r w:rsidR="00634F41">
        <w:rPr>
          <w:rFonts w:ascii="Cambria" w:hAnsi="Cambria"/>
          <w:sz w:val="28"/>
          <w:szCs w:val="28"/>
        </w:rPr>
        <w:t xml:space="preserve"> u toku vožnje,</w:t>
      </w:r>
      <w:r w:rsidRPr="00303D3E">
        <w:rPr>
          <w:rFonts w:ascii="Cambria" w:hAnsi="Cambria"/>
          <w:sz w:val="28"/>
          <w:szCs w:val="28"/>
        </w:rPr>
        <w:t xml:space="preserve"> pretplatnu kartu ili drugu važeću voznu ispravu.</w:t>
      </w:r>
    </w:p>
    <w:p w:rsidR="0035549E" w:rsidRPr="004C7978" w:rsidRDefault="0035549E" w:rsidP="0035549E">
      <w:pPr>
        <w:pStyle w:val="T30X"/>
        <w:ind w:firstLine="0"/>
        <w:rPr>
          <w:rFonts w:ascii="Cambria" w:hAnsi="Cambria"/>
          <w:sz w:val="10"/>
          <w:szCs w:val="10"/>
        </w:rPr>
      </w:pPr>
    </w:p>
    <w:p w:rsidR="0035549E" w:rsidRPr="00303D3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303D3E">
        <w:rPr>
          <w:rFonts w:ascii="Cambria" w:hAnsi="Cambria"/>
          <w:sz w:val="28"/>
          <w:szCs w:val="28"/>
        </w:rPr>
        <w:t xml:space="preserve">Putnik koji ne posjeduje važeću ispravu iz stava 1 ovog člana, dužan je da plati cijenu prevoza u </w:t>
      </w:r>
      <w:r w:rsidR="00634F41">
        <w:rPr>
          <w:rFonts w:ascii="Cambria" w:hAnsi="Cambria"/>
          <w:sz w:val="28"/>
          <w:szCs w:val="28"/>
        </w:rPr>
        <w:t xml:space="preserve">dvostrukom </w:t>
      </w:r>
      <w:r w:rsidRPr="00303D3E">
        <w:rPr>
          <w:rFonts w:ascii="Cambria" w:hAnsi="Cambria"/>
          <w:sz w:val="28"/>
          <w:szCs w:val="28"/>
        </w:rPr>
        <w:t>iznosu.</w:t>
      </w:r>
    </w:p>
    <w:p w:rsidR="0035549E" w:rsidRPr="004C7978" w:rsidRDefault="0035549E" w:rsidP="0035549E">
      <w:pPr>
        <w:pStyle w:val="T30X"/>
        <w:ind w:firstLine="0"/>
        <w:rPr>
          <w:rFonts w:ascii="Cambria" w:hAnsi="Cambria"/>
          <w:sz w:val="10"/>
          <w:szCs w:val="10"/>
        </w:rPr>
      </w:pPr>
    </w:p>
    <w:p w:rsidR="0035549E" w:rsidRPr="00303D3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303D3E">
        <w:rPr>
          <w:rFonts w:ascii="Cambria" w:hAnsi="Cambria"/>
          <w:sz w:val="28"/>
          <w:szCs w:val="28"/>
        </w:rPr>
        <w:t xml:space="preserve">Ako putnik odbije da postupi u smislu prethodnog stava, dužan je da ovlašćenom licu ili voznom osoblju pruži tačne podatke o svom identitetu i napusti autobus. </w:t>
      </w:r>
    </w:p>
    <w:p w:rsidR="0035549E" w:rsidRPr="009A43F8" w:rsidRDefault="0035549E" w:rsidP="0035549E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Član </w:t>
      </w:r>
      <w:r w:rsidR="00D71607">
        <w:rPr>
          <w:rFonts w:ascii="Cambria" w:hAnsi="Cambria"/>
          <w:sz w:val="28"/>
          <w:szCs w:val="28"/>
        </w:rPr>
        <w:t>19</w:t>
      </w: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9A43F8">
        <w:rPr>
          <w:rFonts w:ascii="Cambria" w:hAnsi="Cambria"/>
          <w:sz w:val="28"/>
          <w:szCs w:val="28"/>
        </w:rPr>
        <w:t>Polazak i zaustavljanje autobusa najavljuju se zvučnim signalom.</w:t>
      </w:r>
    </w:p>
    <w:p w:rsidR="00634F41" w:rsidRPr="004C7978" w:rsidRDefault="00634F41" w:rsidP="0035549E">
      <w:pPr>
        <w:pStyle w:val="T30X"/>
        <w:ind w:firstLine="0"/>
        <w:rPr>
          <w:rFonts w:ascii="Cambria" w:hAnsi="Cambria"/>
          <w:sz w:val="10"/>
          <w:szCs w:val="10"/>
        </w:rPr>
      </w:pPr>
    </w:p>
    <w:p w:rsidR="00634F41" w:rsidRDefault="00634F41" w:rsidP="00634F41">
      <w:pPr>
        <w:pStyle w:val="T30X"/>
        <w:ind w:firstLine="0"/>
        <w:rPr>
          <w:rFonts w:ascii="Cambria" w:hAnsi="Cambria"/>
          <w:sz w:val="28"/>
          <w:szCs w:val="28"/>
        </w:rPr>
      </w:pPr>
      <w:r w:rsidRPr="009A43F8">
        <w:rPr>
          <w:rFonts w:ascii="Cambria" w:hAnsi="Cambria"/>
          <w:sz w:val="28"/>
          <w:szCs w:val="28"/>
        </w:rPr>
        <w:t>Vrata autobusa može otvarati i zatvarati samo vozno osoblje.</w:t>
      </w:r>
    </w:p>
    <w:p w:rsidR="0035549E" w:rsidRPr="004C7978" w:rsidRDefault="0035549E" w:rsidP="0035549E">
      <w:pPr>
        <w:pStyle w:val="T30X"/>
        <w:ind w:firstLine="0"/>
        <w:rPr>
          <w:rFonts w:ascii="Cambria" w:hAnsi="Cambria"/>
          <w:sz w:val="10"/>
          <w:szCs w:val="10"/>
        </w:rPr>
      </w:pPr>
    </w:p>
    <w:p w:rsidR="0035549E" w:rsidRPr="009A43F8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9A43F8">
        <w:rPr>
          <w:rFonts w:ascii="Cambria" w:hAnsi="Cambria"/>
          <w:sz w:val="28"/>
          <w:szCs w:val="28"/>
        </w:rPr>
        <w:t>Putnik može dati znak za zaustavljanje samo u slučaju neposredne opasnosti.</w:t>
      </w:r>
    </w:p>
    <w:p w:rsidR="0035549E" w:rsidRPr="009A43F8" w:rsidRDefault="0035549E" w:rsidP="0035549E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2</w:t>
      </w:r>
      <w:r w:rsidR="00D71607">
        <w:rPr>
          <w:rFonts w:ascii="Cambria" w:hAnsi="Cambria"/>
          <w:sz w:val="28"/>
          <w:szCs w:val="28"/>
        </w:rPr>
        <w:t>0</w:t>
      </w: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9A43F8">
        <w:rPr>
          <w:rFonts w:ascii="Cambria" w:hAnsi="Cambria"/>
          <w:sz w:val="28"/>
          <w:szCs w:val="28"/>
        </w:rPr>
        <w:t>Vozač je dužan da autobus zaustavi na svim stajalištima, prema registrovanom redu vožnje.</w:t>
      </w:r>
    </w:p>
    <w:p w:rsidR="004C7978" w:rsidRDefault="004C7978" w:rsidP="0035549E">
      <w:pPr>
        <w:pStyle w:val="T30X"/>
        <w:ind w:firstLine="0"/>
        <w:rPr>
          <w:rFonts w:ascii="Cambria" w:hAnsi="Cambria"/>
          <w:sz w:val="28"/>
          <w:szCs w:val="28"/>
        </w:rPr>
      </w:pPr>
    </w:p>
    <w:p w:rsidR="004C7978" w:rsidRDefault="004C7978" w:rsidP="0035549E">
      <w:pPr>
        <w:pStyle w:val="T30X"/>
        <w:ind w:firstLine="0"/>
        <w:rPr>
          <w:rFonts w:ascii="Cambria" w:hAnsi="Cambria"/>
          <w:sz w:val="28"/>
          <w:szCs w:val="28"/>
        </w:rPr>
      </w:pPr>
    </w:p>
    <w:p w:rsidR="004C7978" w:rsidRPr="009A43F8" w:rsidRDefault="004C7978" w:rsidP="0035549E">
      <w:pPr>
        <w:pStyle w:val="T30X"/>
        <w:ind w:firstLine="0"/>
        <w:rPr>
          <w:rFonts w:ascii="Cambria" w:hAnsi="Cambria"/>
          <w:sz w:val="28"/>
          <w:szCs w:val="28"/>
        </w:rPr>
      </w:pP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9A43F8">
        <w:rPr>
          <w:rFonts w:ascii="Cambria" w:hAnsi="Cambria"/>
          <w:sz w:val="28"/>
          <w:szCs w:val="28"/>
        </w:rPr>
        <w:t>Izvan stajališta nije dopušteno zaustavljanje autobusa radi ulaska i izlaska putnika, osim kada je to neophodno radi bezbjednosti putnika i vozila.</w:t>
      </w:r>
    </w:p>
    <w:p w:rsidR="0035549E" w:rsidRPr="009A43F8" w:rsidRDefault="0035549E" w:rsidP="0035549E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2</w:t>
      </w:r>
      <w:r w:rsidR="00D71607">
        <w:rPr>
          <w:rFonts w:ascii="Cambria" w:hAnsi="Cambria"/>
          <w:sz w:val="28"/>
          <w:szCs w:val="28"/>
        </w:rPr>
        <w:t>1</w:t>
      </w: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9A43F8">
        <w:rPr>
          <w:rFonts w:ascii="Cambria" w:hAnsi="Cambria"/>
          <w:sz w:val="28"/>
          <w:szCs w:val="28"/>
        </w:rPr>
        <w:t>U slučaju prekida saobraćaja ili kvara autobusa</w:t>
      </w:r>
      <w:r w:rsidR="00A50D51">
        <w:rPr>
          <w:rFonts w:ascii="Cambria" w:hAnsi="Cambria"/>
          <w:sz w:val="28"/>
          <w:szCs w:val="28"/>
        </w:rPr>
        <w:t>, a</w:t>
      </w:r>
      <w:r w:rsidRPr="009A43F8">
        <w:rPr>
          <w:rFonts w:ascii="Cambria" w:hAnsi="Cambria"/>
          <w:sz w:val="28"/>
          <w:szCs w:val="28"/>
        </w:rPr>
        <w:t xml:space="preserve"> prevoznik nije u mogućnosti da nastavi prevoz, dužan je da putnicima omogući nastavak vožnje drugim autobusom ili na zahtjev putnika snosi troškove prevoza drugim prevoznim sredstv</w:t>
      </w:r>
      <w:r w:rsidR="00A50D51">
        <w:rPr>
          <w:rFonts w:ascii="Cambria" w:hAnsi="Cambria"/>
          <w:sz w:val="28"/>
          <w:szCs w:val="28"/>
        </w:rPr>
        <w:t>om</w:t>
      </w:r>
      <w:r w:rsidRPr="009A43F8">
        <w:rPr>
          <w:rFonts w:ascii="Cambria" w:hAnsi="Cambria"/>
          <w:sz w:val="28"/>
          <w:szCs w:val="28"/>
        </w:rPr>
        <w:t>.</w:t>
      </w:r>
    </w:p>
    <w:p w:rsidR="0035549E" w:rsidRPr="009A43F8" w:rsidRDefault="0035549E" w:rsidP="0035549E">
      <w:pPr>
        <w:pStyle w:val="T30X"/>
        <w:rPr>
          <w:rFonts w:ascii="Cambria" w:hAnsi="Cambria"/>
          <w:sz w:val="28"/>
          <w:szCs w:val="28"/>
        </w:rPr>
      </w:pPr>
    </w:p>
    <w:p w:rsidR="0035549E" w:rsidRDefault="0035549E" w:rsidP="0035549E">
      <w:pPr>
        <w:pStyle w:val="Default"/>
        <w:jc w:val="center"/>
        <w:rPr>
          <w:rFonts w:ascii="Cambria" w:hAnsi="Cambria"/>
          <w:b/>
          <w:sz w:val="28"/>
          <w:szCs w:val="28"/>
        </w:rPr>
      </w:pPr>
      <w:r w:rsidRPr="00F05A92">
        <w:rPr>
          <w:rFonts w:ascii="Cambria" w:hAnsi="Cambria"/>
          <w:b/>
          <w:sz w:val="28"/>
          <w:szCs w:val="28"/>
        </w:rPr>
        <w:t>Član 2</w:t>
      </w:r>
      <w:r w:rsidR="00D71607">
        <w:rPr>
          <w:rFonts w:ascii="Cambria" w:hAnsi="Cambria"/>
          <w:b/>
          <w:sz w:val="28"/>
          <w:szCs w:val="28"/>
        </w:rPr>
        <w:t>2</w:t>
      </w:r>
    </w:p>
    <w:p w:rsidR="00D571F4" w:rsidRPr="0006511C" w:rsidRDefault="00D571F4" w:rsidP="0035549E">
      <w:pPr>
        <w:pStyle w:val="Default"/>
        <w:jc w:val="center"/>
        <w:rPr>
          <w:rFonts w:ascii="Cambria" w:hAnsi="Cambria"/>
          <w:b/>
          <w:sz w:val="28"/>
          <w:szCs w:val="28"/>
        </w:rPr>
      </w:pPr>
    </w:p>
    <w:p w:rsidR="0035549E" w:rsidRPr="0006511C" w:rsidRDefault="0035549E" w:rsidP="0035549E">
      <w:pPr>
        <w:pStyle w:val="Default"/>
        <w:ind w:left="567"/>
        <w:rPr>
          <w:rFonts w:ascii="Cambria" w:hAnsi="Cambria"/>
          <w:sz w:val="28"/>
          <w:szCs w:val="28"/>
        </w:rPr>
      </w:pPr>
      <w:r w:rsidRPr="0006511C">
        <w:rPr>
          <w:rFonts w:ascii="Cambria" w:hAnsi="Cambria"/>
          <w:sz w:val="28"/>
          <w:szCs w:val="28"/>
        </w:rPr>
        <w:t>U autobusu je zabranjeno:</w:t>
      </w:r>
    </w:p>
    <w:p w:rsidR="0035549E" w:rsidRPr="004C7978" w:rsidRDefault="0035549E" w:rsidP="0035549E">
      <w:pPr>
        <w:pStyle w:val="Default"/>
        <w:ind w:left="567"/>
        <w:rPr>
          <w:rFonts w:ascii="Cambria" w:hAnsi="Cambria"/>
          <w:sz w:val="10"/>
          <w:szCs w:val="10"/>
        </w:rPr>
      </w:pPr>
    </w:p>
    <w:p w:rsidR="0035549E" w:rsidRPr="00B452F6" w:rsidRDefault="0035549E" w:rsidP="004C7978">
      <w:pPr>
        <w:pStyle w:val="Default"/>
        <w:ind w:left="567" w:hanging="283"/>
        <w:jc w:val="both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  <w:r w:rsidRPr="0006511C">
        <w:rPr>
          <w:rFonts w:ascii="Cambria" w:hAnsi="Cambria"/>
          <w:sz w:val="28"/>
          <w:szCs w:val="28"/>
        </w:rPr>
        <w:t xml:space="preserve"> </w:t>
      </w:r>
      <w:r w:rsidRPr="00B452F6">
        <w:rPr>
          <w:rFonts w:ascii="Cambria" w:hAnsi="Cambria"/>
          <w:color w:val="auto"/>
          <w:sz w:val="28"/>
          <w:szCs w:val="28"/>
        </w:rPr>
        <w:t xml:space="preserve">-   </w:t>
      </w:r>
      <w:r w:rsidR="00DE3F6D">
        <w:rPr>
          <w:rFonts w:ascii="Cambria" w:hAnsi="Cambria"/>
          <w:color w:val="auto"/>
          <w:sz w:val="28"/>
          <w:szCs w:val="28"/>
        </w:rPr>
        <w:t>koristiti usluge prevoza</w:t>
      </w:r>
      <w:r w:rsidRPr="00B452F6">
        <w:rPr>
          <w:rFonts w:ascii="Cambria" w:hAnsi="Cambria"/>
          <w:color w:val="auto"/>
          <w:sz w:val="28"/>
          <w:szCs w:val="28"/>
        </w:rPr>
        <w:t xml:space="preserve"> bez </w:t>
      </w:r>
      <w:r w:rsidR="004C7978">
        <w:rPr>
          <w:rFonts w:ascii="Cambria" w:hAnsi="Cambria"/>
          <w:color w:val="auto"/>
          <w:sz w:val="28"/>
          <w:szCs w:val="28"/>
        </w:rPr>
        <w:t xml:space="preserve">važeće karte u smislu odredbe  </w:t>
      </w:r>
      <w:r w:rsidRPr="00B452F6">
        <w:rPr>
          <w:rFonts w:ascii="Cambria" w:hAnsi="Cambria"/>
          <w:color w:val="auto"/>
          <w:sz w:val="28"/>
          <w:szCs w:val="28"/>
        </w:rPr>
        <w:t xml:space="preserve">člana </w:t>
      </w:r>
      <w:r w:rsidR="00BD4763">
        <w:rPr>
          <w:rFonts w:ascii="Cambria" w:hAnsi="Cambria"/>
          <w:color w:val="auto"/>
          <w:sz w:val="28"/>
          <w:szCs w:val="28"/>
        </w:rPr>
        <w:t>9</w:t>
      </w:r>
      <w:r w:rsidRPr="00B452F6">
        <w:rPr>
          <w:rFonts w:ascii="Cambria" w:hAnsi="Cambria"/>
          <w:color w:val="auto"/>
          <w:sz w:val="28"/>
          <w:szCs w:val="28"/>
        </w:rPr>
        <w:t xml:space="preserve"> stav </w:t>
      </w:r>
      <w:r w:rsidR="00BD4763">
        <w:rPr>
          <w:rFonts w:ascii="Cambria" w:hAnsi="Cambria"/>
          <w:color w:val="auto"/>
          <w:sz w:val="28"/>
          <w:szCs w:val="28"/>
        </w:rPr>
        <w:t>1</w:t>
      </w:r>
      <w:r w:rsidRPr="00B452F6">
        <w:rPr>
          <w:rFonts w:ascii="Cambria" w:hAnsi="Cambria"/>
          <w:color w:val="auto"/>
          <w:sz w:val="28"/>
          <w:szCs w:val="28"/>
        </w:rPr>
        <w:t xml:space="preserve"> ove odluke; </w:t>
      </w:r>
    </w:p>
    <w:p w:rsidR="0035549E" w:rsidRPr="0006511C" w:rsidRDefault="0035549E" w:rsidP="004C7978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06511C">
        <w:rPr>
          <w:rFonts w:ascii="Cambria" w:hAnsi="Cambria"/>
          <w:sz w:val="28"/>
          <w:szCs w:val="28"/>
        </w:rPr>
        <w:t xml:space="preserve">   - unositi lako zapaljive, eksplozivne i slične materije;</w:t>
      </w:r>
    </w:p>
    <w:p w:rsidR="0035549E" w:rsidRPr="0006511C" w:rsidRDefault="0035549E" w:rsidP="004C7978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06511C">
        <w:rPr>
          <w:rFonts w:ascii="Cambria" w:hAnsi="Cambria"/>
          <w:sz w:val="28"/>
          <w:szCs w:val="28"/>
        </w:rPr>
        <w:t xml:space="preserve">   - unositi predmete koji nijesu čisti, kao i sve predmete teže od 50 kg;</w:t>
      </w:r>
    </w:p>
    <w:p w:rsidR="0035549E" w:rsidRPr="0006511C" w:rsidRDefault="0035549E" w:rsidP="004C7978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06511C">
        <w:rPr>
          <w:rFonts w:ascii="Cambria" w:hAnsi="Cambria"/>
          <w:sz w:val="28"/>
          <w:szCs w:val="28"/>
        </w:rPr>
        <w:t xml:space="preserve">   - uvoditi životinje, osim specijalno dresirane pse vodiče za slabovide osobe;</w:t>
      </w:r>
    </w:p>
    <w:p w:rsidR="0035549E" w:rsidRPr="0006511C" w:rsidRDefault="004C7978" w:rsidP="004C7978">
      <w:pPr>
        <w:pStyle w:val="T30X"/>
        <w:ind w:left="567" w:hanging="28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  <w:r w:rsidR="0035549E" w:rsidRPr="0006511C">
        <w:rPr>
          <w:rFonts w:ascii="Cambria" w:hAnsi="Cambria"/>
          <w:sz w:val="28"/>
          <w:szCs w:val="28"/>
        </w:rPr>
        <w:t xml:space="preserve"> - uznemiravati putnike pjevanjem, sviranjem, vikom, nepristojnim izrazima i drugim sličnim postupcima;</w:t>
      </w:r>
    </w:p>
    <w:p w:rsidR="0035549E" w:rsidRDefault="0035549E" w:rsidP="004C7978">
      <w:pPr>
        <w:pStyle w:val="Default"/>
        <w:ind w:left="567" w:hanging="283"/>
        <w:jc w:val="both"/>
        <w:rPr>
          <w:rFonts w:ascii="Cambria" w:hAnsi="Cambria"/>
          <w:sz w:val="28"/>
          <w:szCs w:val="28"/>
        </w:rPr>
      </w:pPr>
      <w:r w:rsidRPr="0006511C">
        <w:rPr>
          <w:rFonts w:ascii="Cambria" w:hAnsi="Cambria"/>
          <w:sz w:val="28"/>
          <w:szCs w:val="28"/>
        </w:rPr>
        <w:t xml:space="preserve">  </w:t>
      </w:r>
      <w:r w:rsidR="004C7978">
        <w:rPr>
          <w:rFonts w:ascii="Cambria" w:hAnsi="Cambria"/>
          <w:sz w:val="28"/>
          <w:szCs w:val="28"/>
        </w:rPr>
        <w:t xml:space="preserve"> </w:t>
      </w:r>
      <w:r w:rsidRPr="0006511C">
        <w:rPr>
          <w:rFonts w:ascii="Cambria" w:hAnsi="Cambria"/>
          <w:sz w:val="28"/>
          <w:szCs w:val="28"/>
        </w:rPr>
        <w:t>-  ulaziti</w:t>
      </w:r>
      <w:r>
        <w:rPr>
          <w:rFonts w:ascii="Cambria" w:hAnsi="Cambria"/>
          <w:sz w:val="28"/>
          <w:szCs w:val="28"/>
        </w:rPr>
        <w:t xml:space="preserve"> u vozilo na vrata koja nijesu obi</w:t>
      </w:r>
      <w:r w:rsidRPr="0006511C">
        <w:rPr>
          <w:rFonts w:ascii="Cambria" w:hAnsi="Cambria"/>
          <w:sz w:val="28"/>
          <w:szCs w:val="28"/>
        </w:rPr>
        <w:t>l</w:t>
      </w:r>
      <w:r>
        <w:rPr>
          <w:rFonts w:ascii="Cambria" w:hAnsi="Cambria"/>
          <w:sz w:val="28"/>
          <w:szCs w:val="28"/>
        </w:rPr>
        <w:t>j</w:t>
      </w:r>
      <w:r w:rsidRPr="0006511C">
        <w:rPr>
          <w:rFonts w:ascii="Cambria" w:hAnsi="Cambria"/>
          <w:sz w:val="28"/>
          <w:szCs w:val="28"/>
        </w:rPr>
        <w:t xml:space="preserve">ežena oznakom za ulaz u vozilo, odnosno izlaziti </w:t>
      </w:r>
      <w:r>
        <w:rPr>
          <w:rFonts w:ascii="Cambria" w:hAnsi="Cambria"/>
          <w:sz w:val="28"/>
          <w:szCs w:val="28"/>
        </w:rPr>
        <w:t>iz vozila na vrata koja nijesu obi</w:t>
      </w:r>
      <w:r w:rsidRPr="0006511C">
        <w:rPr>
          <w:rFonts w:ascii="Cambria" w:hAnsi="Cambria"/>
          <w:sz w:val="28"/>
          <w:szCs w:val="28"/>
        </w:rPr>
        <w:t>l</w:t>
      </w:r>
      <w:r>
        <w:rPr>
          <w:rFonts w:ascii="Cambria" w:hAnsi="Cambria"/>
          <w:sz w:val="28"/>
          <w:szCs w:val="28"/>
        </w:rPr>
        <w:t>j</w:t>
      </w:r>
      <w:r w:rsidRPr="0006511C">
        <w:rPr>
          <w:rFonts w:ascii="Cambria" w:hAnsi="Cambria"/>
          <w:sz w:val="28"/>
          <w:szCs w:val="28"/>
        </w:rPr>
        <w:t xml:space="preserve">ežena oznakom za izlaz iz vozila; </w:t>
      </w:r>
    </w:p>
    <w:p w:rsidR="0035549E" w:rsidRPr="0006511C" w:rsidRDefault="0035549E" w:rsidP="004C7978">
      <w:pPr>
        <w:pStyle w:val="Default"/>
        <w:ind w:left="567" w:hanging="28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-</w:t>
      </w:r>
      <w:r w:rsidR="004C7978">
        <w:rPr>
          <w:rFonts w:ascii="Cambria" w:hAnsi="Cambria"/>
          <w:sz w:val="28"/>
          <w:szCs w:val="28"/>
        </w:rPr>
        <w:t xml:space="preserve"> </w:t>
      </w:r>
      <w:r w:rsidRPr="0006511C">
        <w:rPr>
          <w:rFonts w:ascii="Cambria" w:hAnsi="Cambria"/>
          <w:sz w:val="28"/>
          <w:szCs w:val="28"/>
        </w:rPr>
        <w:t>ulaziti i izlaziti iz vozila u pokretu, vozi</w:t>
      </w:r>
      <w:r>
        <w:rPr>
          <w:rFonts w:ascii="Cambria" w:hAnsi="Cambria"/>
          <w:sz w:val="28"/>
          <w:szCs w:val="28"/>
        </w:rPr>
        <w:t>ti se ili hvatati se na spoljni</w:t>
      </w:r>
      <w:r w:rsidRPr="0006511C">
        <w:rPr>
          <w:rFonts w:ascii="Cambria" w:hAnsi="Cambria"/>
          <w:sz w:val="28"/>
          <w:szCs w:val="28"/>
        </w:rPr>
        <w:t xml:space="preserve"> d</w:t>
      </w:r>
      <w:r>
        <w:rPr>
          <w:rFonts w:ascii="Cambria" w:hAnsi="Cambria"/>
          <w:sz w:val="28"/>
          <w:szCs w:val="28"/>
        </w:rPr>
        <w:t>io</w:t>
      </w:r>
      <w:r w:rsidRPr="0006511C">
        <w:rPr>
          <w:rFonts w:ascii="Cambria" w:hAnsi="Cambria"/>
          <w:sz w:val="28"/>
          <w:szCs w:val="28"/>
        </w:rPr>
        <w:t xml:space="preserve"> vozila; </w:t>
      </w:r>
    </w:p>
    <w:p w:rsidR="0035549E" w:rsidRPr="0006511C" w:rsidRDefault="0035549E" w:rsidP="004C7978">
      <w:pPr>
        <w:pStyle w:val="Default"/>
        <w:ind w:left="567" w:hanging="28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-</w:t>
      </w:r>
      <w:r w:rsidR="004C7978">
        <w:rPr>
          <w:rFonts w:ascii="Cambria" w:hAnsi="Cambria"/>
          <w:sz w:val="28"/>
          <w:szCs w:val="28"/>
        </w:rPr>
        <w:t xml:space="preserve"> </w:t>
      </w:r>
      <w:r w:rsidRPr="0006511C">
        <w:rPr>
          <w:rFonts w:ascii="Cambria" w:hAnsi="Cambria"/>
          <w:sz w:val="28"/>
          <w:szCs w:val="28"/>
        </w:rPr>
        <w:t>onemogućavati otvaranje i zatvaranje vrata kao i nas</w:t>
      </w:r>
      <w:r w:rsidR="00F55B62">
        <w:rPr>
          <w:rFonts w:ascii="Cambria" w:hAnsi="Cambria"/>
          <w:sz w:val="28"/>
          <w:szCs w:val="28"/>
        </w:rPr>
        <w:t>ilno otvaranje vrata na vozilu.</w:t>
      </w:r>
    </w:p>
    <w:p w:rsidR="0035549E" w:rsidRPr="004C7978" w:rsidRDefault="0035549E" w:rsidP="0035549E">
      <w:pPr>
        <w:pStyle w:val="T30X"/>
        <w:ind w:left="567" w:hanging="283"/>
        <w:rPr>
          <w:rFonts w:ascii="Cambria" w:hAnsi="Cambria"/>
          <w:sz w:val="10"/>
          <w:szCs w:val="10"/>
        </w:rPr>
      </w:pPr>
    </w:p>
    <w:p w:rsidR="0035549E" w:rsidRPr="009A43F8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9A43F8">
        <w:rPr>
          <w:rFonts w:ascii="Cambria" w:hAnsi="Cambria"/>
          <w:sz w:val="28"/>
          <w:szCs w:val="28"/>
        </w:rPr>
        <w:t>Putnik, koji se i pored opomene ne pridržava zabrana iz stava 1 ovog člana, udaljiće se iz autobusa bez prava na povraćaj plaćenog iznosa cijene prevoza.</w:t>
      </w:r>
    </w:p>
    <w:p w:rsidR="0035549E" w:rsidRDefault="0035549E" w:rsidP="0035549E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2</w:t>
      </w:r>
      <w:r w:rsidR="00D71607">
        <w:rPr>
          <w:rFonts w:ascii="Cambria" w:hAnsi="Cambria"/>
          <w:sz w:val="28"/>
          <w:szCs w:val="28"/>
        </w:rPr>
        <w:t>3</w:t>
      </w: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8F2839">
        <w:rPr>
          <w:rFonts w:ascii="Cambria" w:hAnsi="Cambria"/>
          <w:sz w:val="28"/>
          <w:szCs w:val="28"/>
        </w:rPr>
        <w:t>Stvari nađene na stajalištu ili u autobusu, predaju se voznom osoblju.</w:t>
      </w:r>
    </w:p>
    <w:p w:rsidR="004C7978" w:rsidRPr="004C7978" w:rsidRDefault="004C7978" w:rsidP="0035549E">
      <w:pPr>
        <w:pStyle w:val="T30X"/>
        <w:ind w:firstLine="0"/>
        <w:rPr>
          <w:rFonts w:ascii="Cambria" w:hAnsi="Cambria"/>
          <w:sz w:val="10"/>
          <w:szCs w:val="10"/>
        </w:rPr>
      </w:pP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8F2839">
        <w:rPr>
          <w:rFonts w:ascii="Cambria" w:hAnsi="Cambria"/>
          <w:sz w:val="28"/>
          <w:szCs w:val="28"/>
        </w:rPr>
        <w:t>Ukoliko se vlasnik pronađenih stvari ne javi, vozno osoblje autobusa će stvari predati nadležnoj službi prevoznika.</w:t>
      </w:r>
    </w:p>
    <w:p w:rsidR="004C7978" w:rsidRPr="008F2839" w:rsidRDefault="004C7978" w:rsidP="0035549E">
      <w:pPr>
        <w:pStyle w:val="T30X"/>
        <w:ind w:firstLine="0"/>
        <w:rPr>
          <w:rFonts w:ascii="Cambria" w:hAnsi="Cambria"/>
          <w:sz w:val="28"/>
          <w:szCs w:val="28"/>
        </w:rPr>
      </w:pPr>
    </w:p>
    <w:p w:rsidR="0035549E" w:rsidRDefault="0035549E" w:rsidP="0035549E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2</w:t>
      </w:r>
      <w:r w:rsidR="00D71607">
        <w:rPr>
          <w:rFonts w:ascii="Cambria" w:hAnsi="Cambria"/>
          <w:sz w:val="28"/>
          <w:szCs w:val="28"/>
        </w:rPr>
        <w:t>4</w:t>
      </w:r>
    </w:p>
    <w:p w:rsidR="0035549E" w:rsidRPr="009D2E33" w:rsidRDefault="0035549E" w:rsidP="0035549E">
      <w:pPr>
        <w:pStyle w:val="C30X"/>
        <w:jc w:val="both"/>
        <w:rPr>
          <w:rFonts w:ascii="Cambria" w:hAnsi="Cambria"/>
          <w:b w:val="0"/>
          <w:color w:val="auto"/>
          <w:sz w:val="28"/>
          <w:szCs w:val="28"/>
        </w:rPr>
      </w:pPr>
      <w:r w:rsidRPr="009D2E33">
        <w:rPr>
          <w:rFonts w:ascii="Cambria" w:hAnsi="Cambria"/>
          <w:b w:val="0"/>
          <w:color w:val="auto"/>
          <w:sz w:val="28"/>
          <w:szCs w:val="28"/>
        </w:rPr>
        <w:t>Prevoznik je dužan da za vozno osoblje obezbijedi radnu odjeću sa oznakom i nazivom prevoznika.</w:t>
      </w:r>
    </w:p>
    <w:p w:rsidR="00F55B62" w:rsidRPr="004C7978" w:rsidRDefault="00F55B62" w:rsidP="0035549E">
      <w:pPr>
        <w:pStyle w:val="T30X"/>
        <w:ind w:firstLine="0"/>
        <w:rPr>
          <w:rFonts w:ascii="Cambria" w:hAnsi="Cambria"/>
          <w:sz w:val="10"/>
          <w:szCs w:val="10"/>
        </w:rPr>
      </w:pP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8F2839">
        <w:rPr>
          <w:rFonts w:ascii="Cambria" w:hAnsi="Cambria"/>
          <w:sz w:val="28"/>
          <w:szCs w:val="28"/>
        </w:rPr>
        <w:t>Vozno osoblje autobusa, dužno je da se prema putnicima ophodi sa dužnom pažnjom i predusretljivošću.</w:t>
      </w:r>
    </w:p>
    <w:p w:rsidR="0035549E" w:rsidRPr="00497F7B" w:rsidRDefault="0035549E" w:rsidP="0035549E">
      <w:pPr>
        <w:pStyle w:val="T30X"/>
        <w:ind w:firstLine="0"/>
        <w:rPr>
          <w:rFonts w:ascii="Cambria" w:hAnsi="Cambria"/>
          <w:sz w:val="16"/>
          <w:szCs w:val="16"/>
        </w:rPr>
      </w:pPr>
    </w:p>
    <w:p w:rsidR="0035549E" w:rsidRPr="008F2839" w:rsidRDefault="0035549E" w:rsidP="0035549E">
      <w:pPr>
        <w:pStyle w:val="N01X"/>
        <w:rPr>
          <w:rFonts w:ascii="Cambria" w:hAnsi="Cambria"/>
          <w:sz w:val="28"/>
          <w:szCs w:val="28"/>
        </w:rPr>
      </w:pPr>
      <w:r w:rsidRPr="008F2839">
        <w:rPr>
          <w:rFonts w:ascii="Cambria" w:hAnsi="Cambria"/>
          <w:sz w:val="28"/>
          <w:szCs w:val="28"/>
        </w:rPr>
        <w:t>III</w:t>
      </w:r>
      <w:r>
        <w:rPr>
          <w:rFonts w:ascii="Cambria" w:hAnsi="Cambria"/>
          <w:sz w:val="28"/>
          <w:szCs w:val="28"/>
        </w:rPr>
        <w:t xml:space="preserve"> NAČIN OBAVLJANJA POSEBNOG LINIJSKOG GRADSKOG I PRIGRADSKOG </w:t>
      </w:r>
      <w:r w:rsidRPr="008F2839">
        <w:rPr>
          <w:rFonts w:ascii="Cambria" w:hAnsi="Cambria"/>
          <w:sz w:val="28"/>
          <w:szCs w:val="28"/>
        </w:rPr>
        <w:t xml:space="preserve"> PREVOZ</w:t>
      </w:r>
      <w:r>
        <w:rPr>
          <w:rFonts w:ascii="Cambria" w:hAnsi="Cambria"/>
          <w:sz w:val="28"/>
          <w:szCs w:val="28"/>
        </w:rPr>
        <w:t>A</w:t>
      </w:r>
      <w:r w:rsidRPr="008F2839">
        <w:rPr>
          <w:rFonts w:ascii="Cambria" w:hAnsi="Cambria"/>
          <w:sz w:val="28"/>
          <w:szCs w:val="28"/>
        </w:rPr>
        <w:t xml:space="preserve"> PUTNIKA</w:t>
      </w:r>
      <w:r>
        <w:rPr>
          <w:sz w:val="23"/>
          <w:szCs w:val="23"/>
        </w:rPr>
        <w:t xml:space="preserve"> </w:t>
      </w:r>
    </w:p>
    <w:p w:rsidR="0035549E" w:rsidRPr="00607C99" w:rsidRDefault="0035549E" w:rsidP="0035549E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2</w:t>
      </w:r>
      <w:r w:rsidR="00D71607">
        <w:rPr>
          <w:rFonts w:ascii="Cambria" w:hAnsi="Cambria"/>
          <w:sz w:val="28"/>
          <w:szCs w:val="28"/>
        </w:rPr>
        <w:t>5</w:t>
      </w:r>
    </w:p>
    <w:p w:rsidR="0035549E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8F2839">
        <w:rPr>
          <w:rFonts w:ascii="Cambria" w:hAnsi="Cambria"/>
          <w:sz w:val="28"/>
          <w:szCs w:val="28"/>
        </w:rPr>
        <w:t xml:space="preserve">Posebni linijski </w:t>
      </w:r>
      <w:r w:rsidR="004C7978">
        <w:rPr>
          <w:rFonts w:ascii="Cambria" w:hAnsi="Cambria"/>
          <w:sz w:val="28"/>
          <w:szCs w:val="28"/>
        </w:rPr>
        <w:t xml:space="preserve">gradski </w:t>
      </w:r>
      <w:r>
        <w:rPr>
          <w:rFonts w:ascii="Cambria" w:hAnsi="Cambria"/>
          <w:sz w:val="28"/>
          <w:szCs w:val="28"/>
        </w:rPr>
        <w:t xml:space="preserve">i prigradski </w:t>
      </w:r>
      <w:r w:rsidRPr="008F2839">
        <w:rPr>
          <w:rFonts w:ascii="Cambria" w:hAnsi="Cambria"/>
          <w:sz w:val="28"/>
          <w:szCs w:val="28"/>
        </w:rPr>
        <w:t>prevoz putnika</w:t>
      </w:r>
      <w:r>
        <w:rPr>
          <w:rFonts w:ascii="Cambria" w:hAnsi="Cambria"/>
          <w:sz w:val="28"/>
          <w:szCs w:val="28"/>
        </w:rPr>
        <w:t xml:space="preserve"> (u daljem tekstu:</w:t>
      </w:r>
      <w:r w:rsidR="004C7978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posebni linijski prevoz)</w:t>
      </w:r>
      <w:r w:rsidRPr="008F2839">
        <w:rPr>
          <w:rFonts w:ascii="Cambria" w:hAnsi="Cambria"/>
          <w:sz w:val="28"/>
          <w:szCs w:val="28"/>
        </w:rPr>
        <w:t xml:space="preserve"> je prevoz koji se obavlja redovno na određenoj liniji na teritoriji Glavnog grada, u skladu sa Zakonom i ovom odlukom.</w:t>
      </w:r>
    </w:p>
    <w:p w:rsidR="004C7978" w:rsidRPr="004C7978" w:rsidRDefault="004C7978" w:rsidP="0035549E">
      <w:pPr>
        <w:pStyle w:val="T30X"/>
        <w:ind w:firstLine="0"/>
        <w:rPr>
          <w:rFonts w:ascii="Cambria" w:hAnsi="Cambria"/>
          <w:sz w:val="10"/>
          <w:szCs w:val="10"/>
        </w:rPr>
      </w:pPr>
    </w:p>
    <w:p w:rsidR="0035549E" w:rsidRPr="00BA2B21" w:rsidRDefault="0035549E" w:rsidP="0035549E">
      <w:pPr>
        <w:rPr>
          <w:rFonts w:ascii="Cambria" w:hAnsi="Cambria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 </w:t>
      </w:r>
      <w:r w:rsidRPr="00BA2B21">
        <w:rPr>
          <w:rFonts w:ascii="Cambria" w:hAnsi="Cambria" w:cs="Calibri"/>
          <w:color w:val="auto"/>
          <w:sz w:val="28"/>
          <w:szCs w:val="28"/>
        </w:rPr>
        <w:t>Posebnim linijskim  prevozom obavlja se prevoz:</w:t>
      </w:r>
    </w:p>
    <w:p w:rsidR="0035549E" w:rsidRPr="00BA2B21" w:rsidRDefault="0035549E" w:rsidP="0035549E">
      <w:pPr>
        <w:rPr>
          <w:rFonts w:ascii="Cambria" w:hAnsi="Cambria" w:cs="Calibri"/>
          <w:color w:val="auto"/>
          <w:sz w:val="28"/>
          <w:szCs w:val="28"/>
        </w:rPr>
      </w:pPr>
      <w:r>
        <w:rPr>
          <w:rFonts w:ascii="Cambria" w:hAnsi="Cambria" w:cs="Calibri"/>
          <w:color w:val="auto"/>
          <w:sz w:val="28"/>
          <w:szCs w:val="28"/>
        </w:rPr>
        <w:t>1)</w:t>
      </w:r>
      <w:r w:rsidRPr="00BA2B21">
        <w:rPr>
          <w:rFonts w:ascii="Cambria" w:hAnsi="Cambria" w:cs="Calibri"/>
          <w:color w:val="auto"/>
          <w:sz w:val="28"/>
          <w:szCs w:val="28"/>
        </w:rPr>
        <w:t>učenika i studenata od mjesta stanovanja do škole, odnosno fakulteta i nazad;</w:t>
      </w:r>
    </w:p>
    <w:p w:rsidR="0035549E" w:rsidRPr="00BA2B21" w:rsidRDefault="0035549E" w:rsidP="0035549E">
      <w:pPr>
        <w:rPr>
          <w:rFonts w:ascii="Cambria" w:hAnsi="Cambria" w:cs="Calibri"/>
          <w:color w:val="auto"/>
          <w:sz w:val="28"/>
          <w:szCs w:val="28"/>
        </w:rPr>
      </w:pPr>
      <w:r w:rsidRPr="00BA2B21">
        <w:rPr>
          <w:rFonts w:ascii="Cambria" w:hAnsi="Cambria" w:cs="Calibri"/>
          <w:color w:val="auto"/>
          <w:sz w:val="28"/>
          <w:szCs w:val="28"/>
        </w:rPr>
        <w:t>2) zaposlenih od mjesta st</w:t>
      </w:r>
      <w:r>
        <w:rPr>
          <w:rFonts w:ascii="Cambria" w:hAnsi="Cambria" w:cs="Calibri"/>
          <w:color w:val="auto"/>
          <w:sz w:val="28"/>
          <w:szCs w:val="28"/>
        </w:rPr>
        <w:t>anovanja do mjesta rada i nazad i</w:t>
      </w:r>
    </w:p>
    <w:p w:rsidR="0035549E" w:rsidRPr="00BA2B21" w:rsidRDefault="004C7978" w:rsidP="004C7978">
      <w:pPr>
        <w:jc w:val="both"/>
        <w:rPr>
          <w:rFonts w:ascii="Cambria" w:hAnsi="Cambria" w:cs="Calibri"/>
          <w:color w:val="auto"/>
          <w:sz w:val="28"/>
          <w:szCs w:val="28"/>
        </w:rPr>
      </w:pPr>
      <w:r>
        <w:rPr>
          <w:rFonts w:ascii="Cambria" w:hAnsi="Cambria"/>
          <w:sz w:val="28"/>
          <w:szCs w:val="28"/>
        </w:rPr>
        <w:t>3)</w:t>
      </w:r>
      <w:r w:rsidR="0035549E" w:rsidRPr="00BA2B21">
        <w:rPr>
          <w:rFonts w:ascii="Cambria" w:hAnsi="Cambria"/>
          <w:sz w:val="28"/>
          <w:szCs w:val="28"/>
        </w:rPr>
        <w:t>lica sa invaliditetom i put</w:t>
      </w:r>
      <w:r>
        <w:rPr>
          <w:rFonts w:ascii="Cambria" w:hAnsi="Cambria"/>
          <w:sz w:val="28"/>
          <w:szCs w:val="28"/>
        </w:rPr>
        <w:t xml:space="preserve">nika kojima je potrebna posebna </w:t>
      </w:r>
      <w:r w:rsidR="0035549E" w:rsidRPr="00BA2B21">
        <w:rPr>
          <w:rFonts w:ascii="Cambria" w:hAnsi="Cambria"/>
          <w:sz w:val="28"/>
          <w:szCs w:val="28"/>
        </w:rPr>
        <w:t>medicinska njega.</w:t>
      </w:r>
    </w:p>
    <w:p w:rsidR="0035549E" w:rsidRPr="009F7608" w:rsidRDefault="0035549E" w:rsidP="0035549E">
      <w:pPr>
        <w:rPr>
          <w:rFonts w:ascii="Cambria" w:hAnsi="Cambria" w:cs="Calibri"/>
          <w:color w:val="auto"/>
          <w:sz w:val="28"/>
          <w:szCs w:val="28"/>
        </w:rPr>
      </w:pPr>
    </w:p>
    <w:p w:rsidR="0035549E" w:rsidRPr="009D2E33" w:rsidRDefault="0035549E" w:rsidP="0035549E">
      <w:pPr>
        <w:jc w:val="center"/>
        <w:rPr>
          <w:rFonts w:ascii="Cambria" w:hAnsi="Cambria" w:cs="Calibri"/>
          <w:b/>
          <w:color w:val="auto"/>
          <w:sz w:val="28"/>
          <w:szCs w:val="28"/>
        </w:rPr>
      </w:pPr>
      <w:r w:rsidRPr="00607C99">
        <w:rPr>
          <w:rFonts w:ascii="Cambria" w:hAnsi="Cambria" w:cs="Calibri"/>
          <w:b/>
          <w:color w:val="auto"/>
          <w:sz w:val="28"/>
          <w:szCs w:val="28"/>
        </w:rPr>
        <w:t>Ugovor u posebnom linijskom  prevozu</w:t>
      </w:r>
    </w:p>
    <w:p w:rsidR="0035549E" w:rsidRPr="00607C99" w:rsidRDefault="0035549E" w:rsidP="0035549E">
      <w:pPr>
        <w:jc w:val="center"/>
        <w:rPr>
          <w:rFonts w:ascii="Calibri" w:hAnsi="Calibri" w:cs="Calibri"/>
          <w:b/>
          <w:color w:val="auto"/>
          <w:sz w:val="23"/>
          <w:szCs w:val="23"/>
        </w:rPr>
      </w:pPr>
    </w:p>
    <w:p w:rsidR="0035549E" w:rsidRPr="00607C99" w:rsidRDefault="0035549E" w:rsidP="0035549E">
      <w:pPr>
        <w:jc w:val="center"/>
        <w:rPr>
          <w:rFonts w:ascii="Cambria" w:hAnsi="Cambria" w:cs="Calibri"/>
          <w:b/>
          <w:color w:val="auto"/>
          <w:sz w:val="28"/>
          <w:szCs w:val="28"/>
        </w:rPr>
      </w:pPr>
      <w:r>
        <w:rPr>
          <w:rFonts w:ascii="Cambria" w:hAnsi="Cambria" w:cs="Calibri"/>
          <w:b/>
          <w:color w:val="auto"/>
          <w:sz w:val="28"/>
          <w:szCs w:val="28"/>
        </w:rPr>
        <w:t xml:space="preserve">Član </w:t>
      </w:r>
      <w:r w:rsidR="00D71607">
        <w:rPr>
          <w:rFonts w:ascii="Cambria" w:hAnsi="Cambria" w:cs="Calibri"/>
          <w:b/>
          <w:color w:val="auto"/>
          <w:sz w:val="28"/>
          <w:szCs w:val="28"/>
        </w:rPr>
        <w:t>26</w:t>
      </w:r>
    </w:p>
    <w:p w:rsidR="0035549E" w:rsidRPr="00607C99" w:rsidRDefault="007E6851" w:rsidP="0035549E">
      <w:pPr>
        <w:jc w:val="both"/>
        <w:rPr>
          <w:rFonts w:ascii="Cambria" w:hAnsi="Cambria" w:cs="Calibri"/>
          <w:color w:val="auto"/>
          <w:sz w:val="28"/>
          <w:szCs w:val="28"/>
        </w:rPr>
      </w:pPr>
      <w:r>
        <w:rPr>
          <w:rFonts w:ascii="Cambria" w:hAnsi="Cambria" w:cs="Calibri"/>
          <w:color w:val="auto"/>
          <w:sz w:val="28"/>
          <w:szCs w:val="28"/>
        </w:rPr>
        <w:t xml:space="preserve">Posebni linijski </w:t>
      </w:r>
      <w:r w:rsidR="0035549E" w:rsidRPr="00607C99">
        <w:rPr>
          <w:rFonts w:ascii="Cambria" w:hAnsi="Cambria" w:cs="Calibri"/>
          <w:color w:val="auto"/>
          <w:sz w:val="28"/>
          <w:szCs w:val="28"/>
        </w:rPr>
        <w:t>prevoz putnika prevoznik obavlja autobusima na osnovu ugovora o prevozu zaključenog između korisnika prevoza i prevoznika.</w:t>
      </w:r>
    </w:p>
    <w:p w:rsidR="0035549E" w:rsidRPr="007E6851" w:rsidRDefault="0035549E" w:rsidP="0035549E">
      <w:pPr>
        <w:jc w:val="both"/>
        <w:rPr>
          <w:rFonts w:ascii="Cambria" w:hAnsi="Cambria" w:cs="Calibri"/>
          <w:color w:val="auto"/>
          <w:sz w:val="10"/>
          <w:szCs w:val="10"/>
        </w:rPr>
      </w:pPr>
    </w:p>
    <w:p w:rsidR="0035549E" w:rsidRPr="00607C99" w:rsidRDefault="0035549E" w:rsidP="0035549E">
      <w:pPr>
        <w:jc w:val="both"/>
        <w:rPr>
          <w:rFonts w:ascii="Cambria" w:hAnsi="Cambria" w:cs="Calibri"/>
          <w:color w:val="auto"/>
          <w:sz w:val="28"/>
          <w:szCs w:val="28"/>
        </w:rPr>
      </w:pPr>
      <w:r w:rsidRPr="00607C99">
        <w:rPr>
          <w:rFonts w:ascii="Cambria" w:hAnsi="Cambria" w:cs="Calibri"/>
          <w:color w:val="auto"/>
          <w:sz w:val="28"/>
          <w:szCs w:val="28"/>
        </w:rPr>
        <w:t>Sastavni dio ugovora o prevozu iz stava 1 ovog člana je spisak putnika ovjeren od strane prevoznika.</w:t>
      </w:r>
    </w:p>
    <w:p w:rsidR="0035549E" w:rsidRPr="007E6851" w:rsidRDefault="0035549E" w:rsidP="0035549E">
      <w:pPr>
        <w:jc w:val="both"/>
        <w:rPr>
          <w:rFonts w:ascii="Cambria" w:hAnsi="Cambria" w:cs="Calibri"/>
          <w:color w:val="auto"/>
          <w:sz w:val="10"/>
          <w:szCs w:val="10"/>
        </w:rPr>
      </w:pPr>
    </w:p>
    <w:p w:rsidR="0035549E" w:rsidRDefault="0035549E" w:rsidP="0035549E">
      <w:pPr>
        <w:jc w:val="both"/>
        <w:rPr>
          <w:rFonts w:ascii="Cambria" w:hAnsi="Cambria" w:cs="Calibri"/>
          <w:color w:val="auto"/>
          <w:sz w:val="28"/>
          <w:szCs w:val="28"/>
        </w:rPr>
      </w:pPr>
      <w:r w:rsidRPr="00607C99">
        <w:rPr>
          <w:rFonts w:ascii="Cambria" w:hAnsi="Cambria" w:cs="Calibri"/>
          <w:color w:val="auto"/>
          <w:sz w:val="28"/>
          <w:szCs w:val="28"/>
        </w:rPr>
        <w:t>U toku obavljanja posebnog linijskog  prevoza u vozilu se mora nalaziti ugovor iz stava 1 ovog člana sa spiskom putnika ovjerenim od strane prevoznika</w:t>
      </w:r>
      <w:r>
        <w:rPr>
          <w:rFonts w:ascii="Cambria" w:hAnsi="Cambria" w:cs="Calibri"/>
          <w:color w:val="auto"/>
          <w:sz w:val="28"/>
          <w:szCs w:val="28"/>
        </w:rPr>
        <w:t>.</w:t>
      </w:r>
    </w:p>
    <w:p w:rsidR="0035549E" w:rsidRPr="007E6851" w:rsidRDefault="0035549E" w:rsidP="0035549E">
      <w:pPr>
        <w:jc w:val="both"/>
        <w:rPr>
          <w:rFonts w:ascii="Cambria" w:hAnsi="Cambria" w:cs="Calibri"/>
          <w:color w:val="auto"/>
          <w:sz w:val="10"/>
          <w:szCs w:val="10"/>
        </w:rPr>
      </w:pPr>
    </w:p>
    <w:p w:rsidR="0035549E" w:rsidRPr="00607C99" w:rsidRDefault="0035549E" w:rsidP="0035549E">
      <w:pPr>
        <w:jc w:val="both"/>
        <w:rPr>
          <w:rFonts w:ascii="Cambria" w:hAnsi="Cambria" w:cs="Calibri"/>
          <w:color w:val="auto"/>
          <w:sz w:val="28"/>
          <w:szCs w:val="28"/>
        </w:rPr>
      </w:pPr>
      <w:r>
        <w:rPr>
          <w:rFonts w:ascii="Cambria" w:hAnsi="Cambria" w:cs="Calibri"/>
          <w:color w:val="auto"/>
          <w:sz w:val="28"/>
          <w:szCs w:val="28"/>
        </w:rPr>
        <w:t>Prevoznik u toku obavljanja p</w:t>
      </w:r>
      <w:r w:rsidR="00497F7B">
        <w:rPr>
          <w:rFonts w:ascii="Cambria" w:hAnsi="Cambria" w:cs="Calibri"/>
          <w:color w:val="auto"/>
          <w:sz w:val="28"/>
          <w:szCs w:val="28"/>
        </w:rPr>
        <w:t xml:space="preserve">osebnog linijskog prevoza mora </w:t>
      </w:r>
      <w:r w:rsidRPr="00607C99">
        <w:rPr>
          <w:rFonts w:ascii="Cambria" w:hAnsi="Cambria" w:cs="Calibri"/>
          <w:color w:val="auto"/>
          <w:sz w:val="28"/>
          <w:szCs w:val="28"/>
        </w:rPr>
        <w:t>na prednjem vjetrobranskom staklu autobus</w:t>
      </w:r>
      <w:r>
        <w:rPr>
          <w:rFonts w:ascii="Cambria" w:hAnsi="Cambria" w:cs="Calibri"/>
          <w:color w:val="auto"/>
          <w:sz w:val="28"/>
          <w:szCs w:val="28"/>
        </w:rPr>
        <w:t>a u donjem desnom uglu istaknuti tablu</w:t>
      </w:r>
      <w:r w:rsidRPr="00607C99">
        <w:rPr>
          <w:rFonts w:ascii="Cambria" w:hAnsi="Cambria" w:cs="Calibri"/>
          <w:color w:val="auto"/>
          <w:sz w:val="28"/>
          <w:szCs w:val="28"/>
        </w:rPr>
        <w:t xml:space="preserve"> sa ozna</w:t>
      </w:r>
      <w:r>
        <w:rPr>
          <w:rFonts w:ascii="Cambria" w:hAnsi="Cambria" w:cs="Calibri"/>
          <w:color w:val="auto"/>
          <w:sz w:val="28"/>
          <w:szCs w:val="28"/>
        </w:rPr>
        <w:t>kom relacije i natpisom "posebni</w:t>
      </w:r>
      <w:r w:rsidRPr="00607C99">
        <w:rPr>
          <w:rFonts w:ascii="Cambria" w:hAnsi="Cambria" w:cs="Calibri"/>
          <w:color w:val="auto"/>
          <w:sz w:val="28"/>
          <w:szCs w:val="28"/>
        </w:rPr>
        <w:t xml:space="preserve"> linijski prevoz".</w:t>
      </w:r>
    </w:p>
    <w:p w:rsidR="0035549E" w:rsidRPr="007E6851" w:rsidRDefault="0035549E" w:rsidP="0035549E">
      <w:pPr>
        <w:jc w:val="both"/>
        <w:rPr>
          <w:rFonts w:ascii="Cambria" w:hAnsi="Cambria" w:cs="Calibri"/>
          <w:color w:val="auto"/>
          <w:sz w:val="10"/>
          <w:szCs w:val="10"/>
        </w:rPr>
      </w:pPr>
    </w:p>
    <w:p w:rsidR="00497F7B" w:rsidRPr="00497F7B" w:rsidRDefault="00497F7B" w:rsidP="0035549E">
      <w:pPr>
        <w:jc w:val="both"/>
        <w:rPr>
          <w:rFonts w:ascii="Cambria" w:hAnsi="Cambria" w:cs="Calibri"/>
          <w:color w:val="auto"/>
          <w:sz w:val="10"/>
          <w:szCs w:val="10"/>
        </w:rPr>
      </w:pPr>
    </w:p>
    <w:p w:rsidR="0035549E" w:rsidRDefault="0035549E" w:rsidP="0035549E">
      <w:pPr>
        <w:jc w:val="both"/>
        <w:rPr>
          <w:rFonts w:ascii="Cambria" w:hAnsi="Cambria" w:cs="Calibri"/>
          <w:color w:val="auto"/>
          <w:sz w:val="28"/>
          <w:szCs w:val="28"/>
        </w:rPr>
      </w:pPr>
      <w:r w:rsidRPr="00607C99">
        <w:rPr>
          <w:rFonts w:ascii="Cambria" w:hAnsi="Cambria" w:cs="Calibri"/>
          <w:color w:val="auto"/>
          <w:sz w:val="28"/>
          <w:szCs w:val="28"/>
        </w:rPr>
        <w:t>Prevozniku je zabranjen prevoz putnika posebnim linijskim   prevozom koji nijesu upisani u spisak putnika.</w:t>
      </w:r>
    </w:p>
    <w:p w:rsidR="00497F7B" w:rsidRDefault="00497F7B" w:rsidP="0035549E">
      <w:pPr>
        <w:jc w:val="both"/>
        <w:rPr>
          <w:rFonts w:ascii="Cambria" w:hAnsi="Cambria" w:cs="Calibri"/>
          <w:color w:val="auto"/>
          <w:sz w:val="28"/>
          <w:szCs w:val="28"/>
        </w:rPr>
      </w:pPr>
    </w:p>
    <w:p w:rsidR="00497F7B" w:rsidRDefault="00497F7B" w:rsidP="0035549E">
      <w:pPr>
        <w:jc w:val="both"/>
        <w:rPr>
          <w:rFonts w:ascii="Cambria" w:hAnsi="Cambria" w:cs="Calibri"/>
          <w:color w:val="auto"/>
          <w:sz w:val="28"/>
          <w:szCs w:val="28"/>
        </w:rPr>
      </w:pPr>
    </w:p>
    <w:p w:rsidR="0035549E" w:rsidRPr="00607C99" w:rsidRDefault="0035549E" w:rsidP="0035549E">
      <w:pPr>
        <w:jc w:val="both"/>
        <w:rPr>
          <w:rFonts w:ascii="Cambria" w:hAnsi="Cambria" w:cs="Calibri"/>
          <w:color w:val="auto"/>
          <w:sz w:val="28"/>
          <w:szCs w:val="28"/>
        </w:rPr>
      </w:pPr>
    </w:p>
    <w:p w:rsidR="0035549E" w:rsidRPr="00607C99" w:rsidRDefault="0035549E" w:rsidP="0035549E">
      <w:pPr>
        <w:jc w:val="both"/>
        <w:rPr>
          <w:rFonts w:ascii="Cambria" w:hAnsi="Cambria" w:cs="Calibri"/>
          <w:color w:val="auto"/>
          <w:sz w:val="28"/>
          <w:szCs w:val="28"/>
        </w:rPr>
      </w:pPr>
      <w:r w:rsidRPr="00607C99">
        <w:rPr>
          <w:rFonts w:ascii="Cambria" w:hAnsi="Cambria" w:cs="Calibri"/>
          <w:color w:val="auto"/>
          <w:sz w:val="28"/>
          <w:szCs w:val="28"/>
        </w:rPr>
        <w:t>Prevoznik, odnosno vozno osoblje</w:t>
      </w:r>
      <w:r>
        <w:rPr>
          <w:rFonts w:ascii="Cambria" w:hAnsi="Cambria" w:cs="Calibri"/>
          <w:color w:val="auto"/>
          <w:sz w:val="28"/>
          <w:szCs w:val="28"/>
        </w:rPr>
        <w:t>,</w:t>
      </w:r>
      <w:r w:rsidRPr="00607C99">
        <w:rPr>
          <w:rFonts w:ascii="Cambria" w:hAnsi="Cambria" w:cs="Calibri"/>
          <w:color w:val="auto"/>
          <w:sz w:val="28"/>
          <w:szCs w:val="28"/>
        </w:rPr>
        <w:t xml:space="preserve"> </w:t>
      </w:r>
      <w:r>
        <w:rPr>
          <w:rFonts w:ascii="Cambria" w:hAnsi="Cambria" w:cs="Calibri"/>
          <w:color w:val="auto"/>
          <w:sz w:val="28"/>
          <w:szCs w:val="28"/>
        </w:rPr>
        <w:t xml:space="preserve">dužan je da </w:t>
      </w:r>
      <w:r w:rsidRPr="00607C99">
        <w:rPr>
          <w:rFonts w:ascii="Cambria" w:hAnsi="Cambria" w:cs="Calibri"/>
          <w:color w:val="auto"/>
          <w:sz w:val="28"/>
          <w:szCs w:val="28"/>
        </w:rPr>
        <w:t xml:space="preserve">ukrcavanje i iskrcavanje putnika u posebnom linijskom   prevozu putnika </w:t>
      </w:r>
      <w:r w:rsidR="007E6851">
        <w:rPr>
          <w:rFonts w:ascii="Cambria" w:hAnsi="Cambria" w:cs="Calibri"/>
          <w:color w:val="auto"/>
          <w:sz w:val="28"/>
          <w:szCs w:val="28"/>
        </w:rPr>
        <w:t xml:space="preserve"> </w:t>
      </w:r>
      <w:r w:rsidRPr="00607C99">
        <w:rPr>
          <w:rFonts w:ascii="Cambria" w:hAnsi="Cambria" w:cs="Calibri"/>
          <w:color w:val="auto"/>
          <w:sz w:val="28"/>
          <w:szCs w:val="28"/>
        </w:rPr>
        <w:t>vrši na mjestima koja su utvrđena ugovorom iz stava 1 ovog člana, kao i na autobuskim stajalištima.</w:t>
      </w:r>
    </w:p>
    <w:p w:rsidR="0035549E" w:rsidRPr="007E6851" w:rsidRDefault="0035549E" w:rsidP="0035549E">
      <w:pPr>
        <w:jc w:val="both"/>
        <w:rPr>
          <w:rFonts w:ascii="Cambria" w:hAnsi="Cambria" w:cs="Calibri"/>
          <w:color w:val="auto"/>
          <w:sz w:val="10"/>
          <w:szCs w:val="10"/>
        </w:rPr>
      </w:pPr>
    </w:p>
    <w:p w:rsidR="0035549E" w:rsidRPr="00607C99" w:rsidRDefault="0035549E" w:rsidP="0035549E">
      <w:pPr>
        <w:jc w:val="both"/>
        <w:rPr>
          <w:rFonts w:ascii="Cambria" w:hAnsi="Cambria" w:cs="Calibri"/>
          <w:color w:val="auto"/>
          <w:sz w:val="28"/>
          <w:szCs w:val="28"/>
        </w:rPr>
      </w:pPr>
      <w:r w:rsidRPr="00607C99">
        <w:rPr>
          <w:rFonts w:ascii="Cambria" w:hAnsi="Cambria" w:cs="Calibri"/>
          <w:color w:val="auto"/>
          <w:sz w:val="28"/>
          <w:szCs w:val="28"/>
        </w:rPr>
        <w:t>Prevoznik, odnosno vozno os</w:t>
      </w:r>
      <w:r w:rsidR="007E6851">
        <w:rPr>
          <w:rFonts w:ascii="Cambria" w:hAnsi="Cambria" w:cs="Calibri"/>
          <w:color w:val="auto"/>
          <w:sz w:val="28"/>
          <w:szCs w:val="28"/>
        </w:rPr>
        <w:t xml:space="preserve">oblje dužan je da putniku izda </w:t>
      </w:r>
      <w:r w:rsidRPr="00607C99">
        <w:rPr>
          <w:rFonts w:ascii="Cambria" w:hAnsi="Cambria" w:cs="Calibri"/>
          <w:color w:val="auto"/>
          <w:sz w:val="28"/>
          <w:szCs w:val="28"/>
        </w:rPr>
        <w:t>voznu ispravu za prevoz iz stava 1 ovog člana.</w:t>
      </w:r>
    </w:p>
    <w:p w:rsidR="0035549E" w:rsidRPr="00607C99" w:rsidRDefault="0035549E" w:rsidP="0035549E">
      <w:pPr>
        <w:jc w:val="both"/>
        <w:rPr>
          <w:rFonts w:ascii="Cambria" w:hAnsi="Cambria" w:cs="Calibri"/>
          <w:b/>
          <w:color w:val="auto"/>
          <w:sz w:val="28"/>
          <w:szCs w:val="28"/>
        </w:rPr>
      </w:pPr>
    </w:p>
    <w:p w:rsidR="0035549E" w:rsidRPr="009D2E33" w:rsidRDefault="0035549E" w:rsidP="0035549E">
      <w:pPr>
        <w:jc w:val="center"/>
        <w:rPr>
          <w:rFonts w:ascii="Cambria" w:hAnsi="Cambria" w:cs="Calibri"/>
          <w:b/>
          <w:color w:val="auto"/>
          <w:sz w:val="28"/>
          <w:szCs w:val="28"/>
        </w:rPr>
      </w:pPr>
      <w:r w:rsidRPr="00607C99">
        <w:rPr>
          <w:rFonts w:ascii="Cambria" w:hAnsi="Cambria" w:cs="Calibri"/>
          <w:b/>
          <w:color w:val="auto"/>
          <w:sz w:val="28"/>
          <w:szCs w:val="28"/>
        </w:rPr>
        <w:t>Saglasnost za obavljanje posebnog linijskog  prevoza</w:t>
      </w:r>
    </w:p>
    <w:p w:rsidR="0035549E" w:rsidRPr="00607C99" w:rsidRDefault="0035549E" w:rsidP="0035549E">
      <w:pPr>
        <w:jc w:val="center"/>
        <w:rPr>
          <w:rFonts w:ascii="Cambria" w:hAnsi="Cambria" w:cs="Calibri"/>
          <w:b/>
          <w:color w:val="auto"/>
          <w:sz w:val="28"/>
          <w:szCs w:val="28"/>
        </w:rPr>
      </w:pPr>
    </w:p>
    <w:p w:rsidR="0035549E" w:rsidRPr="00607C99" w:rsidRDefault="0035549E" w:rsidP="0035549E">
      <w:pPr>
        <w:jc w:val="center"/>
        <w:rPr>
          <w:rFonts w:ascii="Cambria" w:hAnsi="Cambria" w:cs="Calibri"/>
          <w:b/>
          <w:color w:val="auto"/>
          <w:sz w:val="28"/>
          <w:szCs w:val="28"/>
        </w:rPr>
      </w:pPr>
      <w:r>
        <w:rPr>
          <w:rFonts w:ascii="Cambria" w:hAnsi="Cambria" w:cs="Calibri"/>
          <w:b/>
          <w:color w:val="auto"/>
          <w:sz w:val="28"/>
          <w:szCs w:val="28"/>
        </w:rPr>
        <w:t xml:space="preserve">Član </w:t>
      </w:r>
      <w:r w:rsidR="00D71607">
        <w:rPr>
          <w:rFonts w:ascii="Cambria" w:hAnsi="Cambria" w:cs="Calibri"/>
          <w:b/>
          <w:color w:val="auto"/>
          <w:sz w:val="28"/>
          <w:szCs w:val="28"/>
        </w:rPr>
        <w:t>27</w:t>
      </w:r>
    </w:p>
    <w:p w:rsidR="0035549E" w:rsidRPr="00607C99" w:rsidRDefault="0035549E" w:rsidP="0035549E">
      <w:pPr>
        <w:jc w:val="both"/>
        <w:rPr>
          <w:rFonts w:ascii="Cambria" w:hAnsi="Cambria" w:cs="Calibri"/>
          <w:color w:val="auto"/>
          <w:sz w:val="28"/>
          <w:szCs w:val="28"/>
        </w:rPr>
      </w:pPr>
      <w:r w:rsidRPr="00607C99">
        <w:rPr>
          <w:rFonts w:ascii="Cambria" w:hAnsi="Cambria" w:cs="Calibri"/>
          <w:color w:val="auto"/>
          <w:sz w:val="28"/>
          <w:szCs w:val="28"/>
        </w:rPr>
        <w:t>Prevoznik je dužan da u roku od osam dana od dana zaključivanja</w:t>
      </w:r>
      <w:r w:rsidR="007E6851">
        <w:rPr>
          <w:rFonts w:ascii="Cambria" w:hAnsi="Cambria" w:cs="Calibri"/>
          <w:color w:val="auto"/>
          <w:sz w:val="28"/>
          <w:szCs w:val="28"/>
        </w:rPr>
        <w:t xml:space="preserve"> ugovora o posebnom linijskom </w:t>
      </w:r>
      <w:r w:rsidRPr="00607C99">
        <w:rPr>
          <w:rFonts w:ascii="Cambria" w:hAnsi="Cambria" w:cs="Calibri"/>
          <w:color w:val="auto"/>
          <w:sz w:val="28"/>
          <w:szCs w:val="28"/>
        </w:rPr>
        <w:t xml:space="preserve">prevozu putnika, </w:t>
      </w:r>
      <w:r w:rsidRPr="00607C99">
        <w:rPr>
          <w:rFonts w:ascii="Cambria" w:hAnsi="Cambria"/>
          <w:sz w:val="28"/>
          <w:szCs w:val="28"/>
        </w:rPr>
        <w:t xml:space="preserve">nadležnom organu </w:t>
      </w:r>
      <w:r w:rsidRPr="00607C99">
        <w:rPr>
          <w:rFonts w:ascii="Cambria" w:hAnsi="Cambria" w:cs="Calibri"/>
          <w:color w:val="auto"/>
          <w:sz w:val="28"/>
          <w:szCs w:val="28"/>
        </w:rPr>
        <w:t>podnese zahtjev za izdavanje saglasnosti za obavljanje posebnog linijskog  prevoza.</w:t>
      </w:r>
    </w:p>
    <w:p w:rsidR="0035549E" w:rsidRPr="007E6851" w:rsidRDefault="0035549E" w:rsidP="0035549E">
      <w:pPr>
        <w:jc w:val="both"/>
        <w:rPr>
          <w:rFonts w:ascii="Cambria" w:hAnsi="Cambria" w:cs="Calibri"/>
          <w:color w:val="auto"/>
          <w:sz w:val="16"/>
          <w:szCs w:val="16"/>
        </w:rPr>
      </w:pPr>
    </w:p>
    <w:p w:rsidR="0035549E" w:rsidRPr="00607C99" w:rsidRDefault="0035549E" w:rsidP="0035549E">
      <w:pPr>
        <w:jc w:val="both"/>
        <w:rPr>
          <w:rFonts w:ascii="Cambria" w:hAnsi="Cambria" w:cs="Calibri"/>
          <w:color w:val="auto"/>
          <w:sz w:val="28"/>
          <w:szCs w:val="28"/>
        </w:rPr>
      </w:pPr>
      <w:r w:rsidRPr="00607C99">
        <w:rPr>
          <w:rFonts w:ascii="Cambria" w:hAnsi="Cambria" w:cs="Calibri"/>
          <w:color w:val="auto"/>
          <w:sz w:val="28"/>
          <w:szCs w:val="28"/>
        </w:rPr>
        <w:t>Uz zahtjev iz stava 1 ovog člana, prilaže se ugovor o prevozu sa spiskom putnika.</w:t>
      </w:r>
    </w:p>
    <w:p w:rsidR="0035549E" w:rsidRPr="007E6851" w:rsidRDefault="0035549E" w:rsidP="0035549E">
      <w:pPr>
        <w:jc w:val="both"/>
        <w:rPr>
          <w:rFonts w:ascii="Cambria" w:hAnsi="Cambria" w:cs="Calibri"/>
          <w:color w:val="auto"/>
          <w:sz w:val="16"/>
          <w:szCs w:val="16"/>
        </w:rPr>
      </w:pPr>
    </w:p>
    <w:p w:rsidR="0035549E" w:rsidRPr="00607C99" w:rsidRDefault="0035549E" w:rsidP="0035549E">
      <w:pPr>
        <w:jc w:val="both"/>
        <w:rPr>
          <w:rFonts w:ascii="Cambria" w:hAnsi="Cambria" w:cs="Calibri"/>
          <w:color w:val="auto"/>
          <w:sz w:val="28"/>
          <w:szCs w:val="28"/>
        </w:rPr>
      </w:pPr>
      <w:r w:rsidRPr="00607C99">
        <w:rPr>
          <w:rFonts w:ascii="Cambria" w:hAnsi="Cambria" w:cs="Calibri"/>
          <w:color w:val="auto"/>
          <w:sz w:val="28"/>
          <w:szCs w:val="28"/>
        </w:rPr>
        <w:t>Nadležni organ izdaje saglasnost za obavljanje posebnog linijskog prevoza u roku od osam dana od dana prijema zahtjeva iz stava 1 ovog člana.</w:t>
      </w:r>
    </w:p>
    <w:p w:rsidR="0035549E" w:rsidRPr="007E6851" w:rsidRDefault="0035549E" w:rsidP="0035549E">
      <w:pPr>
        <w:jc w:val="both"/>
        <w:rPr>
          <w:rFonts w:ascii="Cambria" w:hAnsi="Cambria" w:cs="Calibri"/>
          <w:color w:val="auto"/>
          <w:sz w:val="16"/>
          <w:szCs w:val="16"/>
        </w:rPr>
      </w:pPr>
    </w:p>
    <w:p w:rsidR="0035549E" w:rsidRPr="00607C99" w:rsidRDefault="0035549E" w:rsidP="0035549E">
      <w:pPr>
        <w:jc w:val="both"/>
        <w:rPr>
          <w:rFonts w:ascii="Cambria" w:hAnsi="Cambria" w:cs="Calibri"/>
          <w:color w:val="auto"/>
          <w:sz w:val="28"/>
          <w:szCs w:val="28"/>
        </w:rPr>
      </w:pPr>
      <w:r w:rsidRPr="00607C99">
        <w:rPr>
          <w:rFonts w:ascii="Cambria" w:hAnsi="Cambria" w:cs="Calibri"/>
          <w:color w:val="auto"/>
          <w:sz w:val="28"/>
          <w:szCs w:val="28"/>
        </w:rPr>
        <w:t>Saglasnost iz stava 3 ovog člana, mora da sadrži vrijeme polaska i povratka, kao i režim održavanja linije.</w:t>
      </w:r>
    </w:p>
    <w:p w:rsidR="0035549E" w:rsidRPr="007E6851" w:rsidRDefault="0035549E" w:rsidP="0035549E">
      <w:pPr>
        <w:jc w:val="both"/>
        <w:rPr>
          <w:rFonts w:ascii="Cambria" w:hAnsi="Cambria" w:cs="Calibri"/>
          <w:color w:val="auto"/>
          <w:sz w:val="16"/>
          <w:szCs w:val="16"/>
        </w:rPr>
      </w:pPr>
    </w:p>
    <w:p w:rsidR="0035549E" w:rsidRPr="00607C99" w:rsidRDefault="0035549E" w:rsidP="0035549E">
      <w:pPr>
        <w:jc w:val="both"/>
        <w:rPr>
          <w:rFonts w:ascii="Cambria" w:hAnsi="Cambria" w:cs="Calibri"/>
          <w:color w:val="auto"/>
          <w:sz w:val="28"/>
          <w:szCs w:val="28"/>
        </w:rPr>
      </w:pPr>
      <w:r w:rsidRPr="00607C99">
        <w:rPr>
          <w:rFonts w:ascii="Cambria" w:hAnsi="Cambria" w:cs="Calibri"/>
          <w:color w:val="auto"/>
          <w:sz w:val="28"/>
          <w:szCs w:val="28"/>
        </w:rPr>
        <w:t>Saglasnost iz stava 3 ovog člana mora se nalaziti u vozilu prevoznika za vrijeme obavljanja posebnog linijskog  prevoza putnika.</w:t>
      </w:r>
    </w:p>
    <w:p w:rsidR="0035549E" w:rsidRPr="007E6851" w:rsidRDefault="0035549E" w:rsidP="0035549E">
      <w:pPr>
        <w:jc w:val="both"/>
        <w:rPr>
          <w:rFonts w:ascii="Cambria" w:hAnsi="Cambria" w:cs="Calibri"/>
          <w:color w:val="auto"/>
          <w:sz w:val="16"/>
          <w:szCs w:val="16"/>
        </w:rPr>
      </w:pPr>
    </w:p>
    <w:p w:rsidR="0035549E" w:rsidRPr="009D2E33" w:rsidRDefault="0035549E" w:rsidP="0035549E">
      <w:pPr>
        <w:jc w:val="both"/>
        <w:rPr>
          <w:rFonts w:ascii="Cambria" w:hAnsi="Cambria" w:cs="Calibri"/>
          <w:color w:val="auto"/>
          <w:sz w:val="28"/>
          <w:szCs w:val="28"/>
        </w:rPr>
      </w:pPr>
      <w:r>
        <w:rPr>
          <w:rFonts w:ascii="Cambria" w:hAnsi="Cambria"/>
          <w:sz w:val="28"/>
          <w:szCs w:val="28"/>
        </w:rPr>
        <w:t>N</w:t>
      </w:r>
      <w:r w:rsidRPr="009D2E33">
        <w:rPr>
          <w:rFonts w:ascii="Cambria" w:hAnsi="Cambria"/>
          <w:sz w:val="28"/>
          <w:szCs w:val="28"/>
        </w:rPr>
        <w:t xml:space="preserve">adležni organ vodi </w:t>
      </w:r>
      <w:r>
        <w:rPr>
          <w:rFonts w:ascii="Cambria" w:hAnsi="Cambria"/>
          <w:sz w:val="28"/>
          <w:szCs w:val="28"/>
        </w:rPr>
        <w:t>evidenciju</w:t>
      </w:r>
      <w:r w:rsidRPr="009D2E33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o</w:t>
      </w:r>
      <w:r w:rsidRPr="009D2E33">
        <w:rPr>
          <w:rFonts w:ascii="Cambria" w:hAnsi="Cambria"/>
          <w:sz w:val="28"/>
          <w:szCs w:val="28"/>
        </w:rPr>
        <w:t xml:space="preserve"> izdatim sagl</w:t>
      </w:r>
      <w:r>
        <w:rPr>
          <w:rFonts w:ascii="Cambria" w:hAnsi="Cambria"/>
          <w:sz w:val="28"/>
          <w:szCs w:val="28"/>
        </w:rPr>
        <w:t>asnostima iz stava 1 ovog člana.</w:t>
      </w:r>
      <w:r w:rsidRPr="009D2E33">
        <w:rPr>
          <w:rFonts w:ascii="Cambria" w:hAnsi="Cambria"/>
          <w:sz w:val="28"/>
          <w:szCs w:val="28"/>
        </w:rPr>
        <w:t xml:space="preserve"> </w:t>
      </w:r>
    </w:p>
    <w:p w:rsidR="0035549E" w:rsidRPr="00607C99" w:rsidRDefault="0035549E" w:rsidP="0035549E">
      <w:pPr>
        <w:pStyle w:val="N01X"/>
        <w:rPr>
          <w:rFonts w:ascii="Cambria" w:hAnsi="Cambria"/>
          <w:sz w:val="28"/>
          <w:szCs w:val="28"/>
        </w:rPr>
      </w:pPr>
      <w:r w:rsidRPr="00607C99">
        <w:rPr>
          <w:rFonts w:ascii="Cambria" w:hAnsi="Cambria"/>
          <w:sz w:val="28"/>
          <w:szCs w:val="28"/>
        </w:rPr>
        <w:t>IV NADZOR</w:t>
      </w:r>
    </w:p>
    <w:p w:rsidR="0035549E" w:rsidRPr="00607C99" w:rsidRDefault="0035549E" w:rsidP="0035549E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Član </w:t>
      </w:r>
      <w:r w:rsidR="00D71607">
        <w:rPr>
          <w:rFonts w:ascii="Cambria" w:hAnsi="Cambria"/>
          <w:sz w:val="28"/>
          <w:szCs w:val="28"/>
        </w:rPr>
        <w:t>28</w:t>
      </w:r>
    </w:p>
    <w:p w:rsidR="0035549E" w:rsidRPr="00607C99" w:rsidRDefault="0035549E" w:rsidP="0035549E">
      <w:pPr>
        <w:pStyle w:val="T30X"/>
        <w:ind w:firstLine="0"/>
        <w:rPr>
          <w:rFonts w:ascii="Cambria" w:hAnsi="Cambria"/>
          <w:sz w:val="28"/>
          <w:szCs w:val="28"/>
        </w:rPr>
      </w:pPr>
      <w:r w:rsidRPr="00607C99">
        <w:rPr>
          <w:rFonts w:ascii="Cambria" w:hAnsi="Cambria"/>
          <w:sz w:val="28"/>
          <w:szCs w:val="28"/>
        </w:rPr>
        <w:t xml:space="preserve">Nadzor nad primjenom </w:t>
      </w:r>
      <w:r>
        <w:rPr>
          <w:rFonts w:ascii="Cambria" w:hAnsi="Cambria"/>
          <w:sz w:val="28"/>
          <w:szCs w:val="28"/>
        </w:rPr>
        <w:t>odredbi</w:t>
      </w:r>
      <w:r w:rsidRPr="00607C99">
        <w:rPr>
          <w:rFonts w:ascii="Cambria" w:hAnsi="Cambria"/>
          <w:sz w:val="28"/>
          <w:szCs w:val="28"/>
        </w:rPr>
        <w:t xml:space="preserve"> ove odluke vrši nadležni organ.</w:t>
      </w:r>
    </w:p>
    <w:p w:rsidR="0035549E" w:rsidRPr="00781B5D" w:rsidRDefault="0035549E" w:rsidP="0035549E">
      <w:pPr>
        <w:pStyle w:val="T30X"/>
        <w:rPr>
          <w:rFonts w:ascii="Cambria" w:hAnsi="Cambria"/>
          <w:sz w:val="10"/>
          <w:szCs w:val="10"/>
        </w:rPr>
      </w:pPr>
      <w:r w:rsidRPr="00607C99">
        <w:rPr>
          <w:rFonts w:ascii="Cambria" w:hAnsi="Cambria"/>
          <w:sz w:val="28"/>
          <w:szCs w:val="28"/>
        </w:rPr>
        <w:t xml:space="preserve"> </w:t>
      </w:r>
    </w:p>
    <w:p w:rsidR="0035549E" w:rsidRPr="00607C99" w:rsidRDefault="0035549E" w:rsidP="0035549E">
      <w:pPr>
        <w:jc w:val="both"/>
        <w:rPr>
          <w:rFonts w:ascii="Cambria" w:hAnsi="Cambria" w:cs="Calibri"/>
          <w:color w:val="auto"/>
          <w:sz w:val="28"/>
          <w:szCs w:val="28"/>
        </w:rPr>
      </w:pPr>
      <w:r w:rsidRPr="00607C99">
        <w:rPr>
          <w:rFonts w:ascii="Cambria" w:hAnsi="Cambria" w:cs="Calibri"/>
          <w:color w:val="auto"/>
          <w:sz w:val="28"/>
          <w:szCs w:val="28"/>
        </w:rPr>
        <w:t xml:space="preserve">Poslove inspekcijskog nadzora nad primjenom </w:t>
      </w:r>
      <w:r>
        <w:rPr>
          <w:rFonts w:ascii="Cambria" w:hAnsi="Cambria" w:cs="Calibri"/>
          <w:color w:val="auto"/>
          <w:sz w:val="28"/>
          <w:szCs w:val="28"/>
        </w:rPr>
        <w:t xml:space="preserve"> odredbi ove odluke  vrši </w:t>
      </w:r>
      <w:r w:rsidRPr="00607C99">
        <w:rPr>
          <w:rFonts w:ascii="Cambria" w:hAnsi="Cambria" w:cs="Calibri"/>
          <w:color w:val="auto"/>
          <w:sz w:val="28"/>
          <w:szCs w:val="28"/>
        </w:rPr>
        <w:t>komunalni inspektor.</w:t>
      </w:r>
    </w:p>
    <w:p w:rsidR="007E6851" w:rsidRPr="007E6851" w:rsidRDefault="007E6851" w:rsidP="0035549E">
      <w:pPr>
        <w:rPr>
          <w:rFonts w:ascii="Cambria" w:hAnsi="Cambria" w:cs="Calibri"/>
          <w:color w:val="auto"/>
          <w:sz w:val="10"/>
          <w:szCs w:val="10"/>
        </w:rPr>
      </w:pPr>
    </w:p>
    <w:p w:rsidR="0035549E" w:rsidRDefault="0035549E" w:rsidP="0035549E">
      <w:pPr>
        <w:rPr>
          <w:rFonts w:ascii="Cambria" w:hAnsi="Cambria" w:cs="Calibri"/>
          <w:color w:val="auto"/>
          <w:sz w:val="28"/>
          <w:szCs w:val="28"/>
        </w:rPr>
      </w:pPr>
      <w:r w:rsidRPr="00607C99">
        <w:rPr>
          <w:rFonts w:ascii="Cambria" w:hAnsi="Cambria" w:cs="Calibri"/>
          <w:color w:val="auto"/>
          <w:sz w:val="28"/>
          <w:szCs w:val="28"/>
        </w:rPr>
        <w:t xml:space="preserve">Komunalni nadzor  na obezbjeđivanju komunalnog reda nad primjenom </w:t>
      </w:r>
      <w:r>
        <w:rPr>
          <w:rFonts w:ascii="Cambria" w:hAnsi="Cambria" w:cs="Calibri"/>
          <w:color w:val="auto"/>
          <w:sz w:val="28"/>
          <w:szCs w:val="28"/>
        </w:rPr>
        <w:t xml:space="preserve"> odredbi </w:t>
      </w:r>
      <w:r w:rsidRPr="00607C99">
        <w:rPr>
          <w:rFonts w:ascii="Cambria" w:hAnsi="Cambria" w:cs="Calibri"/>
          <w:color w:val="auto"/>
          <w:sz w:val="28"/>
          <w:szCs w:val="28"/>
        </w:rPr>
        <w:t>ove odluke vrši komunalni policajac.</w:t>
      </w:r>
    </w:p>
    <w:p w:rsidR="007E6851" w:rsidRDefault="007E6851" w:rsidP="0035549E">
      <w:pPr>
        <w:rPr>
          <w:rFonts w:ascii="Cambria" w:hAnsi="Cambria" w:cs="Calibri"/>
          <w:color w:val="auto"/>
          <w:sz w:val="28"/>
          <w:szCs w:val="28"/>
        </w:rPr>
      </w:pPr>
    </w:p>
    <w:p w:rsidR="007E6851" w:rsidRPr="00607C99" w:rsidRDefault="007E6851" w:rsidP="0035549E">
      <w:pPr>
        <w:rPr>
          <w:rFonts w:ascii="Cambria" w:hAnsi="Cambria" w:cs="Calibri"/>
          <w:color w:val="auto"/>
          <w:sz w:val="28"/>
          <w:szCs w:val="28"/>
        </w:rPr>
      </w:pPr>
    </w:p>
    <w:p w:rsidR="0035549E" w:rsidRDefault="0035549E" w:rsidP="0035549E">
      <w:pPr>
        <w:pStyle w:val="T30X"/>
      </w:pPr>
    </w:p>
    <w:p w:rsidR="0035549E" w:rsidRPr="000D69D3" w:rsidRDefault="0035549E" w:rsidP="0035549E">
      <w:pPr>
        <w:pStyle w:val="N01X"/>
        <w:rPr>
          <w:rFonts w:ascii="Cambria" w:hAnsi="Cambria"/>
          <w:sz w:val="28"/>
          <w:szCs w:val="28"/>
        </w:rPr>
      </w:pPr>
      <w:r w:rsidRPr="000D69D3">
        <w:rPr>
          <w:rFonts w:ascii="Cambria" w:hAnsi="Cambria"/>
          <w:sz w:val="28"/>
          <w:szCs w:val="28"/>
        </w:rPr>
        <w:t>V KAZNENE ODREDBE</w:t>
      </w:r>
    </w:p>
    <w:p w:rsidR="0035549E" w:rsidRPr="00D10AA4" w:rsidRDefault="0035549E" w:rsidP="0035549E">
      <w:pPr>
        <w:pStyle w:val="C30X"/>
        <w:rPr>
          <w:rFonts w:ascii="Cambria" w:hAnsi="Cambria"/>
          <w:sz w:val="28"/>
          <w:szCs w:val="28"/>
        </w:rPr>
      </w:pPr>
      <w:r w:rsidRPr="00D10AA4">
        <w:rPr>
          <w:rFonts w:ascii="Cambria" w:hAnsi="Cambria"/>
          <w:sz w:val="28"/>
          <w:szCs w:val="28"/>
        </w:rPr>
        <w:t xml:space="preserve">Član </w:t>
      </w:r>
      <w:r w:rsidR="00D71607">
        <w:rPr>
          <w:rFonts w:ascii="Cambria" w:hAnsi="Cambria"/>
          <w:sz w:val="28"/>
          <w:szCs w:val="28"/>
        </w:rPr>
        <w:t>29</w:t>
      </w:r>
    </w:p>
    <w:p w:rsidR="0035549E" w:rsidRPr="006719FC" w:rsidRDefault="0035549E" w:rsidP="00C13BA4">
      <w:pPr>
        <w:pStyle w:val="T30X"/>
        <w:ind w:firstLine="0"/>
        <w:rPr>
          <w:rFonts w:ascii="Cambria" w:hAnsi="Cambria"/>
          <w:sz w:val="28"/>
          <w:szCs w:val="28"/>
        </w:rPr>
      </w:pPr>
      <w:r w:rsidRPr="006719FC">
        <w:rPr>
          <w:rFonts w:ascii="Cambria" w:hAnsi="Cambria"/>
          <w:sz w:val="28"/>
          <w:szCs w:val="28"/>
        </w:rPr>
        <w:t>Novčanom kaznom od 150</w:t>
      </w:r>
      <w:r>
        <w:rPr>
          <w:rFonts w:ascii="Cambria" w:hAnsi="Cambria"/>
          <w:sz w:val="28"/>
          <w:szCs w:val="28"/>
        </w:rPr>
        <w:t xml:space="preserve"> </w:t>
      </w:r>
      <w:r w:rsidRPr="006719FC">
        <w:rPr>
          <w:rFonts w:ascii="Cambria" w:hAnsi="Cambria"/>
          <w:sz w:val="28"/>
          <w:szCs w:val="28"/>
        </w:rPr>
        <w:t>do 10.000 eura, kazniće se za prekršaj pravno lice , ako:</w:t>
      </w:r>
    </w:p>
    <w:p w:rsidR="0035549E" w:rsidRPr="006719FC" w:rsidRDefault="0035549E" w:rsidP="00C13BA4">
      <w:pPr>
        <w:jc w:val="both"/>
        <w:rPr>
          <w:rFonts w:ascii="Cambria" w:hAnsi="Cambria" w:cs="Arial"/>
          <w:sz w:val="28"/>
          <w:szCs w:val="28"/>
        </w:rPr>
      </w:pPr>
      <w:r w:rsidRPr="006719FC">
        <w:rPr>
          <w:rFonts w:ascii="Cambria" w:hAnsi="Cambria"/>
          <w:sz w:val="28"/>
          <w:szCs w:val="28"/>
        </w:rPr>
        <w:t>- obavlja l</w:t>
      </w:r>
      <w:r w:rsidRPr="006719FC">
        <w:rPr>
          <w:rFonts w:ascii="Cambria" w:hAnsi="Cambria" w:cs="Arial"/>
          <w:color w:val="auto"/>
          <w:sz w:val="28"/>
          <w:szCs w:val="28"/>
        </w:rPr>
        <w:t xml:space="preserve">inijski </w:t>
      </w:r>
      <w:r w:rsidR="007E6851">
        <w:rPr>
          <w:rFonts w:ascii="Cambria" w:hAnsi="Cambria" w:cs="Arial"/>
          <w:sz w:val="28"/>
          <w:szCs w:val="28"/>
        </w:rPr>
        <w:t xml:space="preserve">gradski i prigradski </w:t>
      </w:r>
      <w:r w:rsidRPr="006719FC">
        <w:rPr>
          <w:rFonts w:ascii="Cambria" w:hAnsi="Cambria" w:cs="Arial"/>
          <w:sz w:val="28"/>
          <w:szCs w:val="28"/>
        </w:rPr>
        <w:t>prevoz putni</w:t>
      </w:r>
      <w:r w:rsidR="007E6851">
        <w:rPr>
          <w:rFonts w:ascii="Cambria" w:hAnsi="Cambria" w:cs="Arial"/>
          <w:sz w:val="28"/>
          <w:szCs w:val="28"/>
        </w:rPr>
        <w:t xml:space="preserve">ka bez ugovora kojim mu  je </w:t>
      </w:r>
      <w:r w:rsidRPr="006719FC">
        <w:rPr>
          <w:rFonts w:ascii="Cambria" w:hAnsi="Cambria" w:cs="Arial"/>
          <w:sz w:val="28"/>
          <w:szCs w:val="28"/>
        </w:rPr>
        <w:t xml:space="preserve">nadležni organ </w:t>
      </w:r>
      <w:r w:rsidR="00C13BA4">
        <w:rPr>
          <w:rFonts w:ascii="Cambria" w:hAnsi="Cambria" w:cs="Arial"/>
          <w:sz w:val="28"/>
          <w:szCs w:val="28"/>
        </w:rPr>
        <w:t>Glavnog grada</w:t>
      </w:r>
      <w:r w:rsidR="007E6851">
        <w:rPr>
          <w:rFonts w:ascii="Cambria" w:hAnsi="Cambria" w:cs="Arial"/>
          <w:sz w:val="28"/>
          <w:szCs w:val="28"/>
        </w:rPr>
        <w:t xml:space="preserve"> </w:t>
      </w:r>
      <w:r w:rsidRPr="006719FC">
        <w:rPr>
          <w:rFonts w:ascii="Cambria" w:hAnsi="Cambria" w:cs="Arial"/>
          <w:sz w:val="28"/>
          <w:szCs w:val="28"/>
        </w:rPr>
        <w:t xml:space="preserve">povjerio obavljanje te djelatnosti (član </w:t>
      </w:r>
      <w:r w:rsidR="00D4430F">
        <w:rPr>
          <w:rFonts w:ascii="Cambria" w:hAnsi="Cambria" w:cs="Arial"/>
          <w:sz w:val="28"/>
          <w:szCs w:val="28"/>
        </w:rPr>
        <w:t>3</w:t>
      </w:r>
      <w:r w:rsidRPr="006719FC">
        <w:rPr>
          <w:rFonts w:ascii="Cambria" w:hAnsi="Cambria" w:cs="Arial"/>
          <w:sz w:val="28"/>
          <w:szCs w:val="28"/>
        </w:rPr>
        <w:t xml:space="preserve"> stav 1),</w:t>
      </w:r>
    </w:p>
    <w:p w:rsidR="0035549E" w:rsidRPr="006719FC" w:rsidRDefault="0035549E" w:rsidP="00C13BA4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 w:rsidRPr="006719FC">
        <w:rPr>
          <w:rFonts w:ascii="Cambria" w:hAnsi="Cambria" w:cs="Arial"/>
          <w:color w:val="auto"/>
          <w:sz w:val="28"/>
          <w:szCs w:val="28"/>
        </w:rPr>
        <w:t xml:space="preserve">- obavlja </w:t>
      </w:r>
      <w:r w:rsidRPr="006719FC">
        <w:rPr>
          <w:rFonts w:ascii="Cambria" w:hAnsi="Cambria"/>
          <w:sz w:val="28"/>
          <w:szCs w:val="28"/>
        </w:rPr>
        <w:t>l</w:t>
      </w:r>
      <w:r w:rsidRPr="006719FC">
        <w:rPr>
          <w:rFonts w:ascii="Cambria" w:hAnsi="Cambria" w:cs="Arial"/>
          <w:color w:val="auto"/>
          <w:sz w:val="28"/>
          <w:szCs w:val="28"/>
        </w:rPr>
        <w:t xml:space="preserve">inijski </w:t>
      </w:r>
      <w:r w:rsidR="007E6851">
        <w:rPr>
          <w:rFonts w:ascii="Cambria" w:hAnsi="Cambria" w:cs="Arial"/>
          <w:sz w:val="28"/>
          <w:szCs w:val="28"/>
        </w:rPr>
        <w:t xml:space="preserve">gradski i prigradski prevoz putnika na nekoj grupi linija koja </w:t>
      </w:r>
      <w:r w:rsidRPr="006719FC">
        <w:rPr>
          <w:rFonts w:ascii="Cambria" w:hAnsi="Cambria" w:cs="Arial"/>
          <w:sz w:val="28"/>
          <w:szCs w:val="28"/>
        </w:rPr>
        <w:t xml:space="preserve">mu je dodijeljena do sprovođenja novog oglasa, bez rješenja nadležnog organa (član </w:t>
      </w:r>
      <w:r w:rsidR="00D4430F">
        <w:rPr>
          <w:rFonts w:ascii="Cambria" w:hAnsi="Cambria" w:cs="Arial"/>
          <w:sz w:val="28"/>
          <w:szCs w:val="28"/>
        </w:rPr>
        <w:t>3</w:t>
      </w:r>
      <w:r w:rsidRPr="006719FC">
        <w:rPr>
          <w:rFonts w:ascii="Cambria" w:hAnsi="Cambria" w:cs="Arial"/>
          <w:sz w:val="28"/>
          <w:szCs w:val="28"/>
        </w:rPr>
        <w:t xml:space="preserve"> stav 7), </w:t>
      </w:r>
      <w:r w:rsidRPr="006719FC">
        <w:rPr>
          <w:rFonts w:ascii="Cambria" w:hAnsi="Cambria" w:cs="Arial"/>
          <w:color w:val="auto"/>
          <w:sz w:val="28"/>
          <w:szCs w:val="28"/>
        </w:rPr>
        <w:t xml:space="preserve"> </w:t>
      </w:r>
      <w:r w:rsidRPr="006719FC">
        <w:rPr>
          <w:rFonts w:ascii="Cambria" w:hAnsi="Cambria"/>
          <w:color w:val="auto"/>
          <w:sz w:val="28"/>
          <w:szCs w:val="28"/>
        </w:rPr>
        <w:t xml:space="preserve"> </w:t>
      </w:r>
    </w:p>
    <w:p w:rsidR="00245060" w:rsidRDefault="0035549E" w:rsidP="00C13BA4">
      <w:pPr>
        <w:pStyle w:val="T30X"/>
        <w:ind w:firstLine="0"/>
        <w:rPr>
          <w:rFonts w:ascii="Cambria" w:hAnsi="Cambria"/>
          <w:sz w:val="28"/>
          <w:szCs w:val="28"/>
        </w:rPr>
      </w:pPr>
      <w:r w:rsidRPr="006719FC">
        <w:rPr>
          <w:rFonts w:ascii="Cambria" w:hAnsi="Cambria"/>
          <w:sz w:val="28"/>
          <w:szCs w:val="28"/>
        </w:rPr>
        <w:t xml:space="preserve">- ne </w:t>
      </w:r>
      <w:r w:rsidR="00245060">
        <w:rPr>
          <w:rFonts w:ascii="Cambria" w:hAnsi="Cambria"/>
          <w:sz w:val="28"/>
          <w:szCs w:val="28"/>
        </w:rPr>
        <w:t xml:space="preserve">dostavi </w:t>
      </w:r>
      <w:r w:rsidR="00C13BA4">
        <w:rPr>
          <w:rFonts w:ascii="Cambria" w:hAnsi="Cambria"/>
          <w:sz w:val="28"/>
          <w:szCs w:val="28"/>
        </w:rPr>
        <w:t xml:space="preserve">nadležnom organu </w:t>
      </w:r>
      <w:r w:rsidR="00C13BA4" w:rsidRPr="004E06AB">
        <w:rPr>
          <w:rFonts w:ascii="Cambria" w:hAnsi="Cambria"/>
          <w:sz w:val="28"/>
          <w:szCs w:val="28"/>
        </w:rPr>
        <w:t>red vožnje na</w:t>
      </w:r>
      <w:r w:rsidR="00C13BA4">
        <w:rPr>
          <w:rFonts w:ascii="Cambria" w:hAnsi="Cambria"/>
          <w:sz w:val="28"/>
          <w:szCs w:val="28"/>
        </w:rPr>
        <w:t xml:space="preserve"> </w:t>
      </w:r>
      <w:r w:rsidR="00C13BA4" w:rsidRPr="00EA02AE">
        <w:rPr>
          <w:rFonts w:ascii="Cambria" w:hAnsi="Cambria"/>
          <w:color w:val="auto"/>
          <w:sz w:val="28"/>
          <w:szCs w:val="28"/>
        </w:rPr>
        <w:t>registraciju i ovjeru</w:t>
      </w:r>
      <w:r w:rsidR="00C13BA4">
        <w:rPr>
          <w:rFonts w:ascii="Cambria" w:hAnsi="Cambria"/>
          <w:sz w:val="28"/>
          <w:szCs w:val="28"/>
        </w:rPr>
        <w:t xml:space="preserve">, </w:t>
      </w:r>
      <w:r w:rsidR="00245060" w:rsidRPr="004E06AB">
        <w:rPr>
          <w:rFonts w:ascii="Cambria" w:hAnsi="Cambria"/>
          <w:sz w:val="28"/>
          <w:szCs w:val="28"/>
        </w:rPr>
        <w:t xml:space="preserve">u roku od sedam dana od dana zaključivanja </w:t>
      </w:r>
      <w:r w:rsidR="00245060" w:rsidRPr="004E06AB">
        <w:rPr>
          <w:rFonts w:ascii="Cambria" w:hAnsi="Cambria" w:cs="Arial"/>
          <w:sz w:val="28"/>
          <w:szCs w:val="28"/>
        </w:rPr>
        <w:t xml:space="preserve">ugovora o </w:t>
      </w:r>
      <w:r w:rsidR="00245060">
        <w:rPr>
          <w:rFonts w:ascii="Cambria" w:hAnsi="Cambria" w:cs="Arial"/>
          <w:sz w:val="28"/>
          <w:szCs w:val="28"/>
        </w:rPr>
        <w:t>povjeravanju obavljanja</w:t>
      </w:r>
      <w:r w:rsidR="00245060" w:rsidRPr="004E06AB">
        <w:rPr>
          <w:rFonts w:ascii="Cambria" w:hAnsi="Cambria" w:cs="Arial"/>
          <w:sz w:val="28"/>
          <w:szCs w:val="28"/>
        </w:rPr>
        <w:t xml:space="preserve"> linijskog gradsko</w:t>
      </w:r>
      <w:r w:rsidR="00245060">
        <w:rPr>
          <w:rFonts w:ascii="Cambria" w:hAnsi="Cambria" w:cs="Arial"/>
          <w:sz w:val="28"/>
          <w:szCs w:val="28"/>
        </w:rPr>
        <w:t>g i prigradskog prevoza putnika</w:t>
      </w:r>
      <w:r w:rsidR="00C13BA4">
        <w:rPr>
          <w:rFonts w:ascii="Cambria" w:hAnsi="Cambria" w:cs="Arial"/>
          <w:sz w:val="28"/>
          <w:szCs w:val="28"/>
        </w:rPr>
        <w:t xml:space="preserve"> </w:t>
      </w:r>
      <w:r w:rsidR="00245060">
        <w:rPr>
          <w:rFonts w:ascii="Cambria" w:hAnsi="Cambria"/>
          <w:sz w:val="28"/>
          <w:szCs w:val="28"/>
        </w:rPr>
        <w:t>(član 5 stav 1),</w:t>
      </w:r>
    </w:p>
    <w:p w:rsidR="00245060" w:rsidRDefault="007E6851" w:rsidP="00C13BA4">
      <w:pPr>
        <w:pStyle w:val="T30X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="00245060">
        <w:rPr>
          <w:rFonts w:ascii="Cambria" w:hAnsi="Cambria"/>
          <w:sz w:val="28"/>
          <w:szCs w:val="28"/>
        </w:rPr>
        <w:t xml:space="preserve">ne uskladi i dostavi </w:t>
      </w:r>
      <w:r w:rsidR="00245060" w:rsidRPr="004E06AB">
        <w:rPr>
          <w:rFonts w:ascii="Cambria" w:hAnsi="Cambria"/>
          <w:sz w:val="28"/>
          <w:szCs w:val="28"/>
        </w:rPr>
        <w:t>red vožnje</w:t>
      </w:r>
      <w:r w:rsidR="00C13BA4">
        <w:rPr>
          <w:rFonts w:ascii="Cambria" w:hAnsi="Cambria"/>
          <w:sz w:val="28"/>
          <w:szCs w:val="28"/>
        </w:rPr>
        <w:t xml:space="preserve"> nadležnom organu,</w:t>
      </w:r>
      <w:r w:rsidR="00781B5D">
        <w:rPr>
          <w:rFonts w:ascii="Cambria" w:hAnsi="Cambria"/>
          <w:sz w:val="28"/>
          <w:szCs w:val="28"/>
        </w:rPr>
        <w:t xml:space="preserve"> </w:t>
      </w:r>
      <w:r w:rsidR="00245060">
        <w:rPr>
          <w:rFonts w:ascii="Cambria" w:hAnsi="Cambria"/>
          <w:sz w:val="28"/>
          <w:szCs w:val="28"/>
        </w:rPr>
        <w:t>u roku od tri dana</w:t>
      </w:r>
      <w:r w:rsidR="00245060" w:rsidRPr="004E06AB">
        <w:rPr>
          <w:rFonts w:ascii="Cambria" w:hAnsi="Cambria"/>
          <w:sz w:val="28"/>
          <w:szCs w:val="28"/>
        </w:rPr>
        <w:t>, od kada teče novi rok za ovjeru</w:t>
      </w:r>
      <w:r w:rsidR="00245060">
        <w:rPr>
          <w:rFonts w:ascii="Cambria" w:hAnsi="Cambria"/>
          <w:sz w:val="28"/>
          <w:szCs w:val="28"/>
        </w:rPr>
        <w:t xml:space="preserve"> (član 5 stav 6),</w:t>
      </w:r>
    </w:p>
    <w:p w:rsidR="009D1D24" w:rsidRDefault="007E6851" w:rsidP="00C13BA4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="009D1D24">
        <w:rPr>
          <w:rFonts w:ascii="Cambria" w:hAnsi="Cambria"/>
          <w:sz w:val="28"/>
          <w:szCs w:val="28"/>
        </w:rPr>
        <w:t xml:space="preserve">ne otpočne sa obavljanjem prevoza danom određenim od strane nadležnog organa, odnosno </w:t>
      </w:r>
      <w:r w:rsidR="009D1D24" w:rsidRPr="00FA202B">
        <w:rPr>
          <w:rFonts w:ascii="Cambria" w:hAnsi="Cambria"/>
          <w:color w:val="auto"/>
          <w:sz w:val="28"/>
          <w:szCs w:val="28"/>
        </w:rPr>
        <w:t>najkasnije u roku od tri dana od dana početka primjene</w:t>
      </w:r>
      <w:r w:rsidR="009D1D24">
        <w:rPr>
          <w:rFonts w:ascii="Cambria" w:hAnsi="Cambria"/>
          <w:color w:val="auto"/>
          <w:sz w:val="28"/>
          <w:szCs w:val="28"/>
        </w:rPr>
        <w:t xml:space="preserve"> ovjerenog reda vožnje (član 6),</w:t>
      </w:r>
    </w:p>
    <w:p w:rsidR="009D1D24" w:rsidRDefault="007E6851" w:rsidP="00C13BA4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="009D1D24">
        <w:rPr>
          <w:rFonts w:ascii="Cambria" w:hAnsi="Cambria"/>
          <w:sz w:val="28"/>
          <w:szCs w:val="28"/>
        </w:rPr>
        <w:t>ne dostavi z</w:t>
      </w:r>
      <w:r>
        <w:rPr>
          <w:rFonts w:ascii="Cambria" w:hAnsi="Cambria"/>
          <w:sz w:val="28"/>
          <w:szCs w:val="28"/>
        </w:rPr>
        <w:t xml:space="preserve">ahtjev za ovjeru reda </w:t>
      </w:r>
      <w:r w:rsidR="00781B5D">
        <w:rPr>
          <w:rFonts w:ascii="Cambria" w:hAnsi="Cambria"/>
          <w:sz w:val="28"/>
          <w:szCs w:val="28"/>
        </w:rPr>
        <w:t xml:space="preserve">vožnje za narednu </w:t>
      </w:r>
      <w:r w:rsidR="009D1D24" w:rsidRPr="000243FF">
        <w:rPr>
          <w:rFonts w:ascii="Cambria" w:hAnsi="Cambria"/>
          <w:sz w:val="28"/>
          <w:szCs w:val="28"/>
        </w:rPr>
        <w:t>godinu</w:t>
      </w:r>
      <w:r w:rsidR="009D1D24">
        <w:rPr>
          <w:rFonts w:ascii="Cambria" w:hAnsi="Cambria"/>
          <w:sz w:val="28"/>
          <w:szCs w:val="28"/>
        </w:rPr>
        <w:t xml:space="preserve"> </w:t>
      </w:r>
      <w:r w:rsidR="00C13BA4">
        <w:rPr>
          <w:rFonts w:ascii="Cambria" w:hAnsi="Cambria"/>
          <w:sz w:val="28"/>
          <w:szCs w:val="28"/>
        </w:rPr>
        <w:t xml:space="preserve"> nadležnom organu, </w:t>
      </w:r>
      <w:r w:rsidR="009D1D24" w:rsidRPr="000243FF">
        <w:rPr>
          <w:rFonts w:ascii="Cambria" w:hAnsi="Cambria"/>
          <w:sz w:val="28"/>
          <w:szCs w:val="28"/>
        </w:rPr>
        <w:t xml:space="preserve">najkasnije trideset dana prije </w:t>
      </w:r>
      <w:r w:rsidR="009D1D24" w:rsidRPr="00EA02AE">
        <w:rPr>
          <w:rFonts w:ascii="Cambria" w:hAnsi="Cambria"/>
          <w:color w:val="auto"/>
          <w:sz w:val="28"/>
          <w:szCs w:val="28"/>
        </w:rPr>
        <w:t>isteka rok</w:t>
      </w:r>
      <w:r w:rsidR="009D1D24">
        <w:rPr>
          <w:rFonts w:ascii="Cambria" w:hAnsi="Cambria"/>
          <w:color w:val="auto"/>
          <w:sz w:val="28"/>
          <w:szCs w:val="28"/>
        </w:rPr>
        <w:t>a važenj</w:t>
      </w:r>
      <w:r>
        <w:rPr>
          <w:rFonts w:ascii="Cambria" w:hAnsi="Cambria"/>
          <w:color w:val="auto"/>
          <w:sz w:val="28"/>
          <w:szCs w:val="28"/>
        </w:rPr>
        <w:t>a ovjerenog reda vožnje (član 7</w:t>
      </w:r>
      <w:r w:rsidR="009D1D24">
        <w:rPr>
          <w:rFonts w:ascii="Cambria" w:hAnsi="Cambria"/>
          <w:color w:val="auto"/>
          <w:sz w:val="28"/>
          <w:szCs w:val="28"/>
        </w:rPr>
        <w:t xml:space="preserve"> stav 2),</w:t>
      </w:r>
    </w:p>
    <w:p w:rsidR="0035549E" w:rsidRDefault="0035549E" w:rsidP="00C13BA4">
      <w:pPr>
        <w:pStyle w:val="T30X"/>
        <w:spacing w:after="0"/>
        <w:ind w:firstLine="0"/>
        <w:rPr>
          <w:rFonts w:ascii="Cambria" w:hAnsi="Cambria"/>
          <w:color w:val="auto"/>
          <w:sz w:val="28"/>
          <w:szCs w:val="28"/>
        </w:rPr>
      </w:pPr>
      <w:r w:rsidRPr="009D2E33">
        <w:rPr>
          <w:rFonts w:ascii="Cambria" w:hAnsi="Cambria"/>
          <w:color w:val="auto"/>
          <w:sz w:val="28"/>
          <w:szCs w:val="28"/>
        </w:rPr>
        <w:t>- ne obezbijedi radnu odjeću s</w:t>
      </w:r>
      <w:r w:rsidR="007E6851">
        <w:rPr>
          <w:rFonts w:ascii="Cambria" w:hAnsi="Cambria"/>
          <w:color w:val="auto"/>
          <w:sz w:val="28"/>
          <w:szCs w:val="28"/>
        </w:rPr>
        <w:t>a oznakom i nazivom prevoznika,</w:t>
      </w:r>
      <w:r w:rsidRPr="009D2E33">
        <w:rPr>
          <w:rFonts w:ascii="Cambria" w:hAnsi="Cambria"/>
          <w:color w:val="auto"/>
          <w:sz w:val="28"/>
          <w:szCs w:val="28"/>
        </w:rPr>
        <w:t xml:space="preserve"> za vozno osoblje (član 2</w:t>
      </w:r>
      <w:r w:rsidR="00EE55F7">
        <w:rPr>
          <w:rFonts w:ascii="Cambria" w:hAnsi="Cambria"/>
          <w:color w:val="auto"/>
          <w:sz w:val="28"/>
          <w:szCs w:val="28"/>
        </w:rPr>
        <w:t>4</w:t>
      </w:r>
      <w:r w:rsidRPr="009D2E33">
        <w:rPr>
          <w:rFonts w:ascii="Cambria" w:hAnsi="Cambria"/>
          <w:color w:val="auto"/>
          <w:sz w:val="28"/>
          <w:szCs w:val="28"/>
        </w:rPr>
        <w:t xml:space="preserve"> stav 1);</w:t>
      </w:r>
    </w:p>
    <w:p w:rsidR="0035549E" w:rsidRPr="007E6851" w:rsidRDefault="007E6851" w:rsidP="007E6851">
      <w:pPr>
        <w:pStyle w:val="T30X"/>
        <w:spacing w:after="0"/>
        <w:ind w:firstLine="0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 xml:space="preserve">- </w:t>
      </w:r>
      <w:r w:rsidR="0035549E" w:rsidRPr="00C13BA4">
        <w:rPr>
          <w:rFonts w:ascii="Cambria" w:hAnsi="Cambria"/>
          <w:sz w:val="28"/>
          <w:szCs w:val="28"/>
        </w:rPr>
        <w:t>se u toku obavljanja posebnog l</w:t>
      </w:r>
      <w:r>
        <w:rPr>
          <w:rFonts w:ascii="Cambria" w:hAnsi="Cambria"/>
          <w:sz w:val="28"/>
          <w:szCs w:val="28"/>
        </w:rPr>
        <w:t xml:space="preserve">inijskog  prevoza u vozilu ne </w:t>
      </w:r>
      <w:r w:rsidR="0035549E" w:rsidRPr="00C13BA4">
        <w:rPr>
          <w:rFonts w:ascii="Cambria" w:hAnsi="Cambria"/>
          <w:sz w:val="28"/>
          <w:szCs w:val="28"/>
        </w:rPr>
        <w:t xml:space="preserve">nalazi ugovor   o prevozu zaključen između korisnika prevoza i prevoznika, sa spiskom putnika ovjerenim od strane prevoznika (član </w:t>
      </w:r>
      <w:r w:rsidR="00EE55F7" w:rsidRPr="00C13BA4">
        <w:rPr>
          <w:rFonts w:ascii="Cambria" w:hAnsi="Cambria"/>
          <w:sz w:val="28"/>
          <w:szCs w:val="28"/>
        </w:rPr>
        <w:t>26</w:t>
      </w:r>
      <w:r w:rsidR="0035549E" w:rsidRPr="00C13BA4">
        <w:rPr>
          <w:rFonts w:ascii="Cambria" w:hAnsi="Cambria"/>
          <w:sz w:val="28"/>
          <w:szCs w:val="28"/>
        </w:rPr>
        <w:t xml:space="preserve"> stav 3);</w:t>
      </w:r>
    </w:p>
    <w:p w:rsidR="0035549E" w:rsidRPr="006719FC" w:rsidRDefault="0035549E" w:rsidP="00C13BA4">
      <w:pPr>
        <w:jc w:val="both"/>
        <w:rPr>
          <w:rFonts w:ascii="Cambria" w:hAnsi="Cambria" w:cs="Calibri"/>
          <w:color w:val="auto"/>
          <w:sz w:val="28"/>
          <w:szCs w:val="28"/>
        </w:rPr>
      </w:pPr>
      <w:r w:rsidRPr="006719FC">
        <w:rPr>
          <w:rFonts w:ascii="Cambria" w:hAnsi="Cambria" w:cs="Calibri"/>
          <w:color w:val="auto"/>
          <w:sz w:val="28"/>
          <w:szCs w:val="28"/>
        </w:rPr>
        <w:t xml:space="preserve">- ne istakne tablu sa oznakom relacije i natpisom "poseban linijski prevoz" na prednjem vjetrobranskom staklu u donjem desnom uglu   autobusa (član </w:t>
      </w:r>
      <w:r w:rsidR="00EE55F7">
        <w:rPr>
          <w:rFonts w:ascii="Cambria" w:hAnsi="Cambria" w:cs="Calibri"/>
          <w:color w:val="auto"/>
          <w:sz w:val="28"/>
          <w:szCs w:val="28"/>
        </w:rPr>
        <w:t>26</w:t>
      </w:r>
      <w:r w:rsidRPr="006719FC">
        <w:rPr>
          <w:rFonts w:ascii="Cambria" w:hAnsi="Cambria" w:cs="Calibri"/>
          <w:color w:val="auto"/>
          <w:sz w:val="28"/>
          <w:szCs w:val="28"/>
        </w:rPr>
        <w:t xml:space="preserve"> stav 4);</w:t>
      </w:r>
    </w:p>
    <w:p w:rsidR="0035549E" w:rsidRPr="006719FC" w:rsidRDefault="00781B5D" w:rsidP="00C13BA4">
      <w:pPr>
        <w:jc w:val="both"/>
        <w:rPr>
          <w:rFonts w:ascii="Cambria" w:hAnsi="Cambria" w:cs="Calibri"/>
          <w:color w:val="auto"/>
          <w:sz w:val="28"/>
          <w:szCs w:val="28"/>
        </w:rPr>
      </w:pPr>
      <w:r>
        <w:rPr>
          <w:rFonts w:ascii="Cambria" w:hAnsi="Cambria" w:cs="Calibri"/>
          <w:color w:val="auto"/>
          <w:sz w:val="28"/>
          <w:szCs w:val="28"/>
        </w:rPr>
        <w:t xml:space="preserve">- prevozi </w:t>
      </w:r>
      <w:r w:rsidR="0035549E" w:rsidRPr="006719FC">
        <w:rPr>
          <w:rFonts w:ascii="Cambria" w:hAnsi="Cambria" w:cs="Calibri"/>
          <w:color w:val="auto"/>
          <w:sz w:val="28"/>
          <w:szCs w:val="28"/>
        </w:rPr>
        <w:t>putnike posebnim linijskim prevozom koji nijesu upisani u spisak putnika (član</w:t>
      </w:r>
      <w:r w:rsidR="00EE55F7">
        <w:rPr>
          <w:rFonts w:ascii="Cambria" w:hAnsi="Cambria" w:cs="Calibri"/>
          <w:color w:val="auto"/>
          <w:sz w:val="28"/>
          <w:szCs w:val="28"/>
        </w:rPr>
        <w:t xml:space="preserve"> 26</w:t>
      </w:r>
      <w:r w:rsidR="0035549E" w:rsidRPr="006719FC">
        <w:rPr>
          <w:rFonts w:ascii="Cambria" w:hAnsi="Cambria" w:cs="Calibri"/>
          <w:color w:val="auto"/>
          <w:sz w:val="28"/>
          <w:szCs w:val="28"/>
        </w:rPr>
        <w:t xml:space="preserve"> stav 5); </w:t>
      </w:r>
    </w:p>
    <w:p w:rsidR="0035549E" w:rsidRPr="00C370FF" w:rsidRDefault="0035549E" w:rsidP="00C13BA4">
      <w:pPr>
        <w:jc w:val="both"/>
        <w:rPr>
          <w:rFonts w:ascii="Cambria" w:hAnsi="Cambria" w:cs="Calibri"/>
          <w:color w:val="auto"/>
          <w:sz w:val="28"/>
          <w:szCs w:val="28"/>
        </w:rPr>
      </w:pPr>
      <w:r w:rsidRPr="00C370FF">
        <w:rPr>
          <w:rFonts w:ascii="Cambria" w:hAnsi="Cambria"/>
          <w:sz w:val="28"/>
          <w:szCs w:val="28"/>
        </w:rPr>
        <w:t>- vrši ukrcavanje i iskrcavanje putnika u posebno</w:t>
      </w:r>
      <w:r w:rsidR="00781B5D">
        <w:rPr>
          <w:rFonts w:ascii="Cambria" w:hAnsi="Cambria"/>
          <w:sz w:val="28"/>
          <w:szCs w:val="28"/>
        </w:rPr>
        <w:t xml:space="preserve">m linijskom prevozu putnika </w:t>
      </w:r>
      <w:r w:rsidR="007E6851">
        <w:rPr>
          <w:rFonts w:ascii="Cambria" w:hAnsi="Cambria"/>
          <w:sz w:val="28"/>
          <w:szCs w:val="28"/>
        </w:rPr>
        <w:t>na mjestima koja nijesu utvrđena ugovorom</w:t>
      </w:r>
      <w:r w:rsidRPr="00C370FF">
        <w:rPr>
          <w:rFonts w:ascii="Cambria" w:hAnsi="Cambria"/>
          <w:sz w:val="28"/>
          <w:szCs w:val="28"/>
        </w:rPr>
        <w:t xml:space="preserve"> o prevozu zaključenim između </w:t>
      </w:r>
      <w:r w:rsidR="007E6851">
        <w:rPr>
          <w:rFonts w:ascii="Cambria" w:hAnsi="Cambria"/>
          <w:sz w:val="28"/>
          <w:szCs w:val="28"/>
        </w:rPr>
        <w:t>korisnika prevoza i prevoznika</w:t>
      </w:r>
      <w:r w:rsidRPr="00C370FF">
        <w:rPr>
          <w:rFonts w:ascii="Cambria" w:hAnsi="Cambria"/>
          <w:sz w:val="28"/>
          <w:szCs w:val="28"/>
        </w:rPr>
        <w:t xml:space="preserve">, kao i na  mjestima mimo autobuskih stajališta (član </w:t>
      </w:r>
      <w:r w:rsidR="00EE55F7">
        <w:rPr>
          <w:rFonts w:ascii="Cambria" w:hAnsi="Cambria"/>
          <w:sz w:val="28"/>
          <w:szCs w:val="28"/>
        </w:rPr>
        <w:t>26</w:t>
      </w:r>
      <w:r w:rsidRPr="00C370FF">
        <w:rPr>
          <w:rFonts w:ascii="Cambria" w:hAnsi="Cambria"/>
          <w:sz w:val="28"/>
          <w:szCs w:val="28"/>
        </w:rPr>
        <w:t xml:space="preserve"> stav  6);</w:t>
      </w:r>
    </w:p>
    <w:p w:rsidR="0035549E" w:rsidRDefault="0035549E" w:rsidP="00C13BA4">
      <w:pPr>
        <w:pStyle w:val="T30X"/>
        <w:ind w:firstLine="0"/>
        <w:rPr>
          <w:rFonts w:ascii="Cambria" w:hAnsi="Cambria"/>
          <w:sz w:val="28"/>
          <w:szCs w:val="28"/>
        </w:rPr>
      </w:pPr>
      <w:r w:rsidRPr="00C370FF">
        <w:rPr>
          <w:rFonts w:ascii="Cambria" w:hAnsi="Cambria"/>
          <w:sz w:val="28"/>
          <w:szCs w:val="28"/>
        </w:rPr>
        <w:t xml:space="preserve"> -</w:t>
      </w:r>
      <w:r w:rsidRPr="006719FC">
        <w:rPr>
          <w:rFonts w:ascii="Cambria" w:hAnsi="Cambria"/>
          <w:sz w:val="28"/>
          <w:szCs w:val="28"/>
        </w:rPr>
        <w:t xml:space="preserve"> se </w:t>
      </w:r>
      <w:r>
        <w:rPr>
          <w:rFonts w:ascii="Cambria" w:hAnsi="Cambria"/>
          <w:sz w:val="28"/>
          <w:szCs w:val="28"/>
        </w:rPr>
        <w:t>tokom obavljanja</w:t>
      </w:r>
      <w:r w:rsidRPr="006719FC">
        <w:rPr>
          <w:rFonts w:ascii="Cambria" w:hAnsi="Cambria"/>
          <w:sz w:val="28"/>
          <w:szCs w:val="28"/>
        </w:rPr>
        <w:t xml:space="preserve"> posebnog linijskog prevoza u vozilu ne nalazi  saglasnost nadležnog organ</w:t>
      </w:r>
      <w:r>
        <w:rPr>
          <w:rFonts w:ascii="Cambria" w:hAnsi="Cambria"/>
          <w:sz w:val="28"/>
          <w:szCs w:val="28"/>
        </w:rPr>
        <w:t xml:space="preserve">a (član </w:t>
      </w:r>
      <w:r w:rsidR="007E6851">
        <w:rPr>
          <w:rFonts w:ascii="Cambria" w:hAnsi="Cambria"/>
          <w:sz w:val="28"/>
          <w:szCs w:val="28"/>
        </w:rPr>
        <w:t>27 stav 5).</w:t>
      </w:r>
    </w:p>
    <w:p w:rsidR="007E6851" w:rsidRPr="006719FC" w:rsidRDefault="007E6851" w:rsidP="00C13BA4">
      <w:pPr>
        <w:pStyle w:val="T30X"/>
        <w:ind w:firstLine="0"/>
        <w:rPr>
          <w:rFonts w:ascii="Cambria" w:hAnsi="Cambria"/>
          <w:sz w:val="28"/>
          <w:szCs w:val="28"/>
        </w:rPr>
      </w:pPr>
    </w:p>
    <w:p w:rsidR="0035549E" w:rsidRPr="006719FC" w:rsidRDefault="0035549E" w:rsidP="00C13BA4">
      <w:pPr>
        <w:pStyle w:val="T30X"/>
        <w:ind w:firstLine="0"/>
        <w:rPr>
          <w:rFonts w:ascii="Cambria" w:hAnsi="Cambria"/>
          <w:sz w:val="28"/>
          <w:szCs w:val="28"/>
        </w:rPr>
      </w:pPr>
      <w:r w:rsidRPr="006719FC">
        <w:rPr>
          <w:rFonts w:ascii="Cambria" w:hAnsi="Cambria"/>
          <w:sz w:val="28"/>
          <w:szCs w:val="28"/>
        </w:rPr>
        <w:t xml:space="preserve"> </w:t>
      </w:r>
    </w:p>
    <w:p w:rsidR="0035549E" w:rsidRDefault="0035549E" w:rsidP="00C13BA4">
      <w:pPr>
        <w:pStyle w:val="Default"/>
        <w:spacing w:line="276" w:lineRule="auto"/>
        <w:jc w:val="both"/>
        <w:rPr>
          <w:rFonts w:ascii="Cambria" w:hAnsi="Cambria"/>
          <w:sz w:val="28"/>
          <w:szCs w:val="28"/>
        </w:rPr>
      </w:pPr>
      <w:r w:rsidRPr="003B3668">
        <w:rPr>
          <w:rFonts w:ascii="Cambria" w:hAnsi="Cambria"/>
          <w:sz w:val="28"/>
          <w:szCs w:val="28"/>
        </w:rPr>
        <w:t xml:space="preserve">Za prekršaj iz stava 1 ovog člana kazniće se i odgovorno lice u pravnom licu novčanom kaznom od 20 eura </w:t>
      </w:r>
      <w:r>
        <w:rPr>
          <w:rFonts w:ascii="Cambria" w:hAnsi="Cambria"/>
          <w:sz w:val="28"/>
          <w:szCs w:val="28"/>
        </w:rPr>
        <w:t xml:space="preserve">do </w:t>
      </w:r>
      <w:r w:rsidRPr="003B3668">
        <w:rPr>
          <w:rFonts w:ascii="Cambria" w:hAnsi="Cambria"/>
          <w:sz w:val="28"/>
          <w:szCs w:val="28"/>
        </w:rPr>
        <w:t>1 000 eura.</w:t>
      </w:r>
    </w:p>
    <w:p w:rsidR="00C13BA4" w:rsidRPr="007E6851" w:rsidRDefault="00C13BA4" w:rsidP="00C13BA4">
      <w:pPr>
        <w:pStyle w:val="Default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5549E" w:rsidRDefault="0035549E" w:rsidP="00C13BA4">
      <w:pPr>
        <w:pStyle w:val="Default"/>
        <w:spacing w:line="276" w:lineRule="auto"/>
        <w:jc w:val="both"/>
        <w:rPr>
          <w:rFonts w:ascii="Cambria" w:hAnsi="Cambria"/>
          <w:sz w:val="28"/>
          <w:szCs w:val="28"/>
        </w:rPr>
      </w:pPr>
      <w:r w:rsidRPr="003B3668">
        <w:rPr>
          <w:rFonts w:ascii="Cambria" w:hAnsi="Cambria"/>
          <w:sz w:val="28"/>
          <w:szCs w:val="28"/>
        </w:rPr>
        <w:t xml:space="preserve">Za prekršaj iz stava 1 ovog člana kazniće se preduzetnik novčanom kaznom od 50 eura do </w:t>
      </w:r>
      <w:r>
        <w:rPr>
          <w:rFonts w:ascii="Cambria" w:hAnsi="Cambria"/>
          <w:sz w:val="28"/>
          <w:szCs w:val="28"/>
        </w:rPr>
        <w:t>3</w:t>
      </w:r>
      <w:r w:rsidRPr="003B3668">
        <w:rPr>
          <w:rFonts w:ascii="Cambria" w:hAnsi="Cambria"/>
          <w:sz w:val="28"/>
          <w:szCs w:val="28"/>
        </w:rPr>
        <w:t xml:space="preserve"> 000 eura.</w:t>
      </w:r>
    </w:p>
    <w:p w:rsidR="00C13BA4" w:rsidRPr="007E6851" w:rsidRDefault="00C13BA4" w:rsidP="00C13BA4">
      <w:pPr>
        <w:pStyle w:val="Default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5549E" w:rsidRPr="003B3668" w:rsidRDefault="0035549E" w:rsidP="00C13BA4">
      <w:pPr>
        <w:pStyle w:val="Default"/>
        <w:spacing w:line="276" w:lineRule="auto"/>
        <w:jc w:val="both"/>
        <w:rPr>
          <w:rFonts w:ascii="Cambria" w:hAnsi="Cambria"/>
          <w:sz w:val="28"/>
          <w:szCs w:val="28"/>
        </w:rPr>
      </w:pPr>
      <w:r w:rsidRPr="003B3668">
        <w:rPr>
          <w:rFonts w:ascii="Cambria" w:hAnsi="Cambria"/>
          <w:sz w:val="28"/>
          <w:szCs w:val="28"/>
        </w:rPr>
        <w:t xml:space="preserve">Za prekršaj iz stava 1 </w:t>
      </w:r>
      <w:r>
        <w:rPr>
          <w:rFonts w:ascii="Cambria" w:hAnsi="Cambria"/>
          <w:sz w:val="28"/>
          <w:szCs w:val="28"/>
        </w:rPr>
        <w:t>alineja 1, 2 i 1</w:t>
      </w:r>
      <w:r w:rsidR="00EE55F7"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 xml:space="preserve"> </w:t>
      </w:r>
      <w:r w:rsidRPr="003B3668">
        <w:rPr>
          <w:rFonts w:ascii="Cambria" w:hAnsi="Cambria"/>
          <w:sz w:val="28"/>
          <w:szCs w:val="28"/>
        </w:rPr>
        <w:t>ovog člana kazniće se fizičko lice novčanom kaznom od 20</w:t>
      </w:r>
      <w:r>
        <w:rPr>
          <w:rFonts w:ascii="Cambria" w:hAnsi="Cambria"/>
          <w:sz w:val="28"/>
          <w:szCs w:val="28"/>
        </w:rPr>
        <w:t xml:space="preserve"> </w:t>
      </w:r>
      <w:r w:rsidRPr="003B3668">
        <w:rPr>
          <w:rFonts w:ascii="Cambria" w:hAnsi="Cambria"/>
          <w:sz w:val="28"/>
          <w:szCs w:val="28"/>
        </w:rPr>
        <w:t xml:space="preserve">eura do </w:t>
      </w:r>
      <w:r>
        <w:rPr>
          <w:rFonts w:ascii="Cambria" w:hAnsi="Cambria"/>
          <w:sz w:val="28"/>
          <w:szCs w:val="28"/>
        </w:rPr>
        <w:t>10</w:t>
      </w:r>
      <w:r w:rsidRPr="003B3668">
        <w:rPr>
          <w:rFonts w:ascii="Cambria" w:hAnsi="Cambria"/>
          <w:sz w:val="28"/>
          <w:szCs w:val="28"/>
        </w:rPr>
        <w:t>00 eura.</w:t>
      </w:r>
    </w:p>
    <w:p w:rsidR="0035549E" w:rsidRPr="006F3844" w:rsidRDefault="0035549E" w:rsidP="00C13BA4">
      <w:pPr>
        <w:pStyle w:val="C30X"/>
        <w:rPr>
          <w:rFonts w:ascii="Cambria" w:hAnsi="Cambria"/>
          <w:sz w:val="28"/>
          <w:szCs w:val="28"/>
        </w:rPr>
      </w:pPr>
      <w:r w:rsidRPr="006F3844">
        <w:rPr>
          <w:rFonts w:ascii="Cambria" w:hAnsi="Cambria"/>
          <w:sz w:val="28"/>
          <w:szCs w:val="28"/>
        </w:rPr>
        <w:t>Član 3</w:t>
      </w:r>
      <w:r w:rsidR="00D71607">
        <w:rPr>
          <w:rFonts w:ascii="Cambria" w:hAnsi="Cambria"/>
          <w:sz w:val="28"/>
          <w:szCs w:val="28"/>
        </w:rPr>
        <w:t>0</w:t>
      </w:r>
    </w:p>
    <w:p w:rsidR="0035549E" w:rsidRDefault="0035549E" w:rsidP="00C13BA4">
      <w:pPr>
        <w:pStyle w:val="T30X"/>
        <w:ind w:firstLine="0"/>
        <w:rPr>
          <w:rFonts w:ascii="Cambria" w:hAnsi="Cambria"/>
          <w:sz w:val="28"/>
          <w:szCs w:val="28"/>
        </w:rPr>
      </w:pPr>
      <w:r w:rsidRPr="00D4557D">
        <w:rPr>
          <w:rFonts w:ascii="Cambria" w:hAnsi="Cambria"/>
          <w:sz w:val="28"/>
          <w:szCs w:val="28"/>
        </w:rPr>
        <w:t>Novčanom kaznom od 150 do 5.000 eura, kazniće se za prekršaj pravno lice, ako:</w:t>
      </w:r>
    </w:p>
    <w:p w:rsidR="006301EE" w:rsidRDefault="006301EE" w:rsidP="00C13BA4">
      <w:pPr>
        <w:pStyle w:val="T30X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ne dostavi </w:t>
      </w:r>
      <w:r w:rsidRPr="00E83A71">
        <w:rPr>
          <w:rFonts w:ascii="Cambria" w:hAnsi="Cambria"/>
          <w:sz w:val="28"/>
          <w:szCs w:val="28"/>
        </w:rPr>
        <w:t>nadležnom organu</w:t>
      </w:r>
      <w:r>
        <w:rPr>
          <w:rFonts w:ascii="Cambria" w:hAnsi="Cambria"/>
          <w:sz w:val="28"/>
          <w:szCs w:val="28"/>
        </w:rPr>
        <w:t xml:space="preserve"> podatke o </w:t>
      </w:r>
      <w:r w:rsidRPr="00E83A71">
        <w:rPr>
          <w:rFonts w:ascii="Cambria" w:hAnsi="Cambria"/>
          <w:sz w:val="28"/>
          <w:szCs w:val="28"/>
        </w:rPr>
        <w:t>broju prevezenih putnika po pojedi</w:t>
      </w:r>
      <w:r>
        <w:rPr>
          <w:rFonts w:ascii="Cambria" w:hAnsi="Cambria"/>
          <w:sz w:val="28"/>
          <w:szCs w:val="28"/>
        </w:rPr>
        <w:t xml:space="preserve">nim linijama dnevno, nedjeljno i </w:t>
      </w:r>
      <w:r w:rsidRPr="00E83A71">
        <w:rPr>
          <w:rFonts w:ascii="Cambria" w:hAnsi="Cambria"/>
          <w:sz w:val="28"/>
          <w:szCs w:val="28"/>
        </w:rPr>
        <w:t>mjesečno najkasnije do 10.</w:t>
      </w:r>
      <w:r>
        <w:rPr>
          <w:rFonts w:ascii="Cambria" w:hAnsi="Cambria"/>
          <w:sz w:val="28"/>
          <w:szCs w:val="28"/>
        </w:rPr>
        <w:t xml:space="preserve"> u mjesecu za prethodni mjesec (član 13, stav 1, alineja 1); </w:t>
      </w:r>
    </w:p>
    <w:p w:rsidR="006301EE" w:rsidRDefault="006301EE" w:rsidP="00C13BA4">
      <w:pPr>
        <w:pStyle w:val="T30X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ne dostavi </w:t>
      </w:r>
      <w:r w:rsidRPr="00E83A71">
        <w:rPr>
          <w:rFonts w:ascii="Cambria" w:hAnsi="Cambria"/>
          <w:sz w:val="28"/>
          <w:szCs w:val="28"/>
        </w:rPr>
        <w:t>nadležnom organu</w:t>
      </w:r>
      <w:r>
        <w:rPr>
          <w:rFonts w:ascii="Cambria" w:hAnsi="Cambria"/>
          <w:sz w:val="28"/>
          <w:szCs w:val="28"/>
        </w:rPr>
        <w:t xml:space="preserve"> podatke o pridržavanju</w:t>
      </w:r>
      <w:r w:rsidRPr="00E83A71">
        <w:rPr>
          <w:rFonts w:ascii="Cambria" w:hAnsi="Cambria"/>
          <w:sz w:val="28"/>
          <w:szCs w:val="28"/>
        </w:rPr>
        <w:t xml:space="preserve"> reda vožnje, odnosno odstupanjima od istog</w:t>
      </w:r>
      <w:r>
        <w:rPr>
          <w:rFonts w:ascii="Cambria" w:hAnsi="Cambria"/>
          <w:sz w:val="28"/>
          <w:szCs w:val="28"/>
        </w:rPr>
        <w:t>,</w:t>
      </w:r>
      <w:r w:rsidRPr="00E83A71">
        <w:rPr>
          <w:rFonts w:ascii="Cambria" w:hAnsi="Cambria"/>
          <w:sz w:val="28"/>
          <w:szCs w:val="28"/>
        </w:rPr>
        <w:t xml:space="preserve"> najkasnije do 10. u mjesecu za prethodni mjesec, </w:t>
      </w:r>
      <w:r>
        <w:rPr>
          <w:rFonts w:ascii="Cambria" w:hAnsi="Cambria"/>
          <w:sz w:val="28"/>
          <w:szCs w:val="28"/>
        </w:rPr>
        <w:t xml:space="preserve"> (član 13, stav 1, alineja 2); </w:t>
      </w:r>
    </w:p>
    <w:p w:rsidR="006301EE" w:rsidRPr="00E83A71" w:rsidRDefault="006301EE" w:rsidP="00C13BA4">
      <w:pPr>
        <w:pStyle w:val="T30X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ne dostavi </w:t>
      </w:r>
      <w:r w:rsidRPr="00E83A71">
        <w:rPr>
          <w:rFonts w:ascii="Cambria" w:hAnsi="Cambria"/>
          <w:sz w:val="28"/>
          <w:szCs w:val="28"/>
        </w:rPr>
        <w:t>nadležnom organu</w:t>
      </w:r>
      <w:r>
        <w:rPr>
          <w:rFonts w:ascii="Cambria" w:hAnsi="Cambria"/>
          <w:sz w:val="28"/>
          <w:szCs w:val="28"/>
        </w:rPr>
        <w:t xml:space="preserve"> podatke o </w:t>
      </w:r>
      <w:r w:rsidRPr="00E83A71">
        <w:rPr>
          <w:rFonts w:ascii="Cambria" w:hAnsi="Cambria"/>
          <w:sz w:val="28"/>
          <w:szCs w:val="28"/>
        </w:rPr>
        <w:t>smetnjama koje su od uticaja na obavljanje prevoza</w:t>
      </w:r>
      <w:r>
        <w:rPr>
          <w:rFonts w:ascii="Cambria" w:hAnsi="Cambria"/>
          <w:sz w:val="28"/>
          <w:szCs w:val="28"/>
        </w:rPr>
        <w:t>,</w:t>
      </w:r>
      <w:r w:rsidRPr="00E83A71">
        <w:rPr>
          <w:rFonts w:ascii="Cambria" w:hAnsi="Cambria"/>
          <w:sz w:val="28"/>
          <w:szCs w:val="28"/>
        </w:rPr>
        <w:t xml:space="preserve"> najkasnije do 10. u mjesecu za prethodni mjesec, </w:t>
      </w:r>
      <w:r>
        <w:rPr>
          <w:rFonts w:ascii="Cambria" w:hAnsi="Cambria"/>
          <w:sz w:val="28"/>
          <w:szCs w:val="28"/>
        </w:rPr>
        <w:t xml:space="preserve"> (član 13, stav 1, alineja 3); </w:t>
      </w:r>
    </w:p>
    <w:p w:rsidR="0035549E" w:rsidRPr="00F62B85" w:rsidRDefault="007E6851" w:rsidP="00C13BA4">
      <w:pPr>
        <w:pStyle w:val="T30X"/>
        <w:ind w:firstLine="0"/>
        <w:rPr>
          <w:rFonts w:ascii="Cambria" w:hAnsi="Cambria"/>
          <w:sz w:val="28"/>
          <w:szCs w:val="28"/>
        </w:rPr>
      </w:pPr>
      <w:r>
        <w:t xml:space="preserve"> </w:t>
      </w:r>
      <w:r w:rsidR="0035549E" w:rsidRPr="00F62B85">
        <w:rPr>
          <w:rFonts w:ascii="Cambria" w:hAnsi="Cambria"/>
          <w:color w:val="auto"/>
          <w:sz w:val="28"/>
          <w:szCs w:val="28"/>
        </w:rPr>
        <w:t xml:space="preserve">- </w:t>
      </w:r>
      <w:r w:rsidR="0035549E" w:rsidRPr="00F62B85">
        <w:rPr>
          <w:rFonts w:ascii="Cambria" w:hAnsi="Cambria"/>
          <w:sz w:val="28"/>
          <w:szCs w:val="28"/>
        </w:rPr>
        <w:t>se ne stara o postavljanju reda vožnje na autob</w:t>
      </w:r>
      <w:r w:rsidR="0035549E">
        <w:rPr>
          <w:rFonts w:ascii="Cambria" w:hAnsi="Cambria"/>
          <w:sz w:val="28"/>
          <w:szCs w:val="28"/>
        </w:rPr>
        <w:t>uskom stajalištu (član 1</w:t>
      </w:r>
      <w:r w:rsidR="006301EE">
        <w:rPr>
          <w:rFonts w:ascii="Cambria" w:hAnsi="Cambria"/>
          <w:sz w:val="28"/>
          <w:szCs w:val="28"/>
        </w:rPr>
        <w:t>4</w:t>
      </w:r>
      <w:r w:rsidR="0035549E">
        <w:rPr>
          <w:rFonts w:ascii="Cambria" w:hAnsi="Cambria"/>
          <w:sz w:val="28"/>
          <w:szCs w:val="28"/>
        </w:rPr>
        <w:t xml:space="preserve"> stav </w:t>
      </w:r>
      <w:r w:rsidR="006301EE">
        <w:rPr>
          <w:rFonts w:ascii="Cambria" w:hAnsi="Cambria"/>
          <w:sz w:val="28"/>
          <w:szCs w:val="28"/>
        </w:rPr>
        <w:t>3</w:t>
      </w:r>
      <w:r w:rsidR="0035549E" w:rsidRPr="00F62B85">
        <w:rPr>
          <w:rFonts w:ascii="Cambria" w:hAnsi="Cambria"/>
          <w:sz w:val="28"/>
          <w:szCs w:val="28"/>
        </w:rPr>
        <w:t>);</w:t>
      </w:r>
    </w:p>
    <w:p w:rsidR="0035549E" w:rsidRPr="00F62B85" w:rsidRDefault="0035549E" w:rsidP="00C13BA4">
      <w:pPr>
        <w:pStyle w:val="T30X"/>
        <w:ind w:firstLine="0"/>
        <w:rPr>
          <w:rFonts w:ascii="Cambria" w:hAnsi="Cambria"/>
          <w:color w:val="auto"/>
          <w:sz w:val="28"/>
          <w:szCs w:val="28"/>
        </w:rPr>
      </w:pPr>
      <w:r w:rsidRPr="00F62B85">
        <w:rPr>
          <w:rFonts w:ascii="Cambria" w:hAnsi="Cambria"/>
          <w:color w:val="auto"/>
          <w:sz w:val="28"/>
          <w:szCs w:val="28"/>
        </w:rPr>
        <w:t xml:space="preserve"> -ne koristi autobuska stajališta u skladu sa registrov</w:t>
      </w:r>
      <w:r w:rsidR="007E6851">
        <w:rPr>
          <w:rFonts w:ascii="Cambria" w:hAnsi="Cambria"/>
          <w:color w:val="auto"/>
          <w:sz w:val="28"/>
          <w:szCs w:val="28"/>
        </w:rPr>
        <w:t>anim i ovjerenim redom vožnje (</w:t>
      </w:r>
      <w:r w:rsidRPr="00F62B85">
        <w:rPr>
          <w:rFonts w:ascii="Cambria" w:hAnsi="Cambria"/>
          <w:color w:val="auto"/>
          <w:sz w:val="28"/>
          <w:szCs w:val="28"/>
        </w:rPr>
        <w:t>član 1</w:t>
      </w:r>
      <w:r w:rsidR="006301EE">
        <w:rPr>
          <w:rFonts w:ascii="Cambria" w:hAnsi="Cambria"/>
          <w:color w:val="auto"/>
          <w:sz w:val="28"/>
          <w:szCs w:val="28"/>
        </w:rPr>
        <w:t>4</w:t>
      </w:r>
      <w:r w:rsidRPr="00F62B85">
        <w:rPr>
          <w:rFonts w:ascii="Cambria" w:hAnsi="Cambria"/>
          <w:color w:val="auto"/>
          <w:sz w:val="28"/>
          <w:szCs w:val="28"/>
        </w:rPr>
        <w:t xml:space="preserve"> stav </w:t>
      </w:r>
      <w:r w:rsidR="006301EE">
        <w:rPr>
          <w:rFonts w:ascii="Cambria" w:hAnsi="Cambria"/>
          <w:color w:val="auto"/>
          <w:sz w:val="28"/>
          <w:szCs w:val="28"/>
        </w:rPr>
        <w:t>5</w:t>
      </w:r>
      <w:r w:rsidRPr="00F62B85">
        <w:rPr>
          <w:rFonts w:ascii="Cambria" w:hAnsi="Cambria"/>
          <w:color w:val="auto"/>
          <w:sz w:val="28"/>
          <w:szCs w:val="28"/>
        </w:rPr>
        <w:t>);</w:t>
      </w:r>
    </w:p>
    <w:p w:rsidR="0035549E" w:rsidRPr="00F62B85" w:rsidRDefault="0035549E" w:rsidP="00C13BA4">
      <w:pPr>
        <w:jc w:val="both"/>
        <w:rPr>
          <w:rFonts w:ascii="Cambria" w:hAnsi="Cambria"/>
          <w:color w:val="auto"/>
          <w:sz w:val="28"/>
          <w:szCs w:val="28"/>
        </w:rPr>
      </w:pPr>
      <w:r w:rsidRPr="00F62B85">
        <w:rPr>
          <w:rFonts w:ascii="Cambria" w:hAnsi="Cambria"/>
          <w:color w:val="auto"/>
          <w:sz w:val="28"/>
          <w:szCs w:val="28"/>
        </w:rPr>
        <w:t>- koristi autobuska stajališta na teritoriji Glavnog grada u obavljanju posebnog linijskog prevoza put</w:t>
      </w:r>
      <w:r w:rsidR="007E6851">
        <w:rPr>
          <w:rFonts w:ascii="Cambria" w:hAnsi="Cambria"/>
          <w:color w:val="auto"/>
          <w:sz w:val="28"/>
          <w:szCs w:val="28"/>
        </w:rPr>
        <w:t xml:space="preserve">nika u međumjesnom saobraćaju, </w:t>
      </w:r>
      <w:r w:rsidRPr="00F62B85">
        <w:rPr>
          <w:rFonts w:ascii="Cambria" w:hAnsi="Cambria"/>
          <w:color w:val="auto"/>
          <w:sz w:val="28"/>
          <w:szCs w:val="28"/>
        </w:rPr>
        <w:t>bez saglasnost</w:t>
      </w:r>
      <w:r>
        <w:rPr>
          <w:rFonts w:ascii="Cambria" w:hAnsi="Cambria"/>
          <w:color w:val="auto"/>
          <w:sz w:val="28"/>
          <w:szCs w:val="28"/>
        </w:rPr>
        <w:t>i</w:t>
      </w:r>
      <w:r w:rsidRPr="00F62B85">
        <w:rPr>
          <w:rFonts w:ascii="Cambria" w:hAnsi="Cambria"/>
          <w:color w:val="auto"/>
          <w:sz w:val="28"/>
          <w:szCs w:val="28"/>
        </w:rPr>
        <w:t xml:space="preserve">  nadležnog organa </w:t>
      </w:r>
      <w:r w:rsidR="00C13BA4">
        <w:rPr>
          <w:rFonts w:ascii="Cambria" w:hAnsi="Cambria"/>
          <w:color w:val="auto"/>
          <w:sz w:val="28"/>
          <w:szCs w:val="28"/>
        </w:rPr>
        <w:t xml:space="preserve"> </w:t>
      </w:r>
      <w:r>
        <w:rPr>
          <w:rFonts w:ascii="Cambria" w:hAnsi="Cambria"/>
          <w:color w:val="auto"/>
          <w:sz w:val="28"/>
          <w:szCs w:val="28"/>
        </w:rPr>
        <w:t xml:space="preserve"> </w:t>
      </w:r>
      <w:r w:rsidRPr="00F62B85">
        <w:rPr>
          <w:rFonts w:ascii="Cambria" w:hAnsi="Cambria"/>
          <w:color w:val="auto"/>
          <w:sz w:val="28"/>
          <w:szCs w:val="28"/>
        </w:rPr>
        <w:t>(član 1</w:t>
      </w:r>
      <w:r w:rsidR="006301EE">
        <w:rPr>
          <w:rFonts w:ascii="Cambria" w:hAnsi="Cambria"/>
          <w:color w:val="auto"/>
          <w:sz w:val="28"/>
          <w:szCs w:val="28"/>
        </w:rPr>
        <w:t>4</w:t>
      </w:r>
      <w:r w:rsidRPr="00F62B85">
        <w:rPr>
          <w:rFonts w:ascii="Cambria" w:hAnsi="Cambria"/>
          <w:color w:val="auto"/>
          <w:sz w:val="28"/>
          <w:szCs w:val="28"/>
        </w:rPr>
        <w:t xml:space="preserve"> stav </w:t>
      </w:r>
      <w:r w:rsidR="006301EE">
        <w:rPr>
          <w:rFonts w:ascii="Cambria" w:hAnsi="Cambria"/>
          <w:color w:val="auto"/>
          <w:sz w:val="28"/>
          <w:szCs w:val="28"/>
        </w:rPr>
        <w:t>6</w:t>
      </w:r>
      <w:r w:rsidRPr="00F62B85">
        <w:rPr>
          <w:rFonts w:ascii="Cambria" w:hAnsi="Cambria"/>
          <w:color w:val="auto"/>
          <w:sz w:val="28"/>
          <w:szCs w:val="28"/>
        </w:rPr>
        <w:t>);</w:t>
      </w:r>
      <w:r w:rsidRPr="00F62B85">
        <w:rPr>
          <w:rFonts w:ascii="Cambria" w:hAnsi="Cambria"/>
          <w:sz w:val="28"/>
          <w:szCs w:val="28"/>
        </w:rPr>
        <w:t xml:space="preserve"> </w:t>
      </w:r>
    </w:p>
    <w:p w:rsidR="0035549E" w:rsidRDefault="0035549E" w:rsidP="00C13BA4">
      <w:pPr>
        <w:pStyle w:val="T30X"/>
        <w:ind w:firstLine="0"/>
        <w:rPr>
          <w:rFonts w:ascii="Cambria" w:hAnsi="Cambria"/>
          <w:sz w:val="28"/>
          <w:szCs w:val="28"/>
        </w:rPr>
      </w:pPr>
      <w:r w:rsidRPr="00F62B85">
        <w:rPr>
          <w:rFonts w:ascii="Cambria" w:hAnsi="Cambria"/>
          <w:sz w:val="28"/>
          <w:szCs w:val="28"/>
        </w:rPr>
        <w:t>- postupi suprotno članu 1</w:t>
      </w:r>
      <w:r w:rsidR="006301EE">
        <w:rPr>
          <w:rFonts w:ascii="Cambria" w:hAnsi="Cambria"/>
          <w:sz w:val="28"/>
          <w:szCs w:val="28"/>
        </w:rPr>
        <w:t>6</w:t>
      </w:r>
      <w:r w:rsidRPr="00F62B85">
        <w:rPr>
          <w:rFonts w:ascii="Cambria" w:hAnsi="Cambria"/>
          <w:sz w:val="28"/>
          <w:szCs w:val="28"/>
        </w:rPr>
        <w:t xml:space="preserve"> stav </w:t>
      </w:r>
      <w:r w:rsidR="006301EE">
        <w:rPr>
          <w:rFonts w:ascii="Cambria" w:hAnsi="Cambria"/>
          <w:sz w:val="28"/>
          <w:szCs w:val="28"/>
        </w:rPr>
        <w:t>1</w:t>
      </w:r>
      <w:r w:rsidRPr="00F62B85">
        <w:rPr>
          <w:rFonts w:ascii="Cambria" w:hAnsi="Cambria"/>
          <w:sz w:val="28"/>
          <w:szCs w:val="28"/>
        </w:rPr>
        <w:t xml:space="preserve"> i </w:t>
      </w:r>
      <w:r w:rsidR="00A50D51">
        <w:rPr>
          <w:rFonts w:ascii="Cambria" w:hAnsi="Cambria"/>
          <w:sz w:val="28"/>
          <w:szCs w:val="28"/>
        </w:rPr>
        <w:t>2</w:t>
      </w:r>
      <w:r w:rsidRPr="00F62B85">
        <w:rPr>
          <w:rFonts w:ascii="Cambria" w:hAnsi="Cambria"/>
          <w:sz w:val="28"/>
          <w:szCs w:val="28"/>
        </w:rPr>
        <w:t xml:space="preserve"> ove odluke;</w:t>
      </w:r>
    </w:p>
    <w:p w:rsidR="00A50D51" w:rsidRDefault="0035549E" w:rsidP="00C13BA4">
      <w:pPr>
        <w:pStyle w:val="T30X"/>
        <w:ind w:firstLine="0"/>
        <w:rPr>
          <w:rFonts w:ascii="Cambria" w:hAnsi="Cambria"/>
          <w:sz w:val="28"/>
          <w:szCs w:val="28"/>
        </w:rPr>
      </w:pPr>
      <w:r w:rsidRPr="00F62B85">
        <w:rPr>
          <w:rFonts w:ascii="Cambria" w:hAnsi="Cambria"/>
          <w:sz w:val="28"/>
          <w:szCs w:val="28"/>
        </w:rPr>
        <w:t xml:space="preserve">- u slučaju prekida </w:t>
      </w:r>
      <w:r w:rsidR="007E6851">
        <w:rPr>
          <w:rFonts w:ascii="Cambria" w:hAnsi="Cambria"/>
          <w:sz w:val="28"/>
          <w:szCs w:val="28"/>
        </w:rPr>
        <w:t xml:space="preserve">saobraćaja ili kvara autobusa, </w:t>
      </w:r>
      <w:r w:rsidRPr="00F62B85">
        <w:rPr>
          <w:rFonts w:ascii="Cambria" w:hAnsi="Cambria"/>
          <w:sz w:val="28"/>
          <w:szCs w:val="28"/>
        </w:rPr>
        <w:t xml:space="preserve">putnicima ne omogući </w:t>
      </w:r>
      <w:r w:rsidR="00A50D51">
        <w:rPr>
          <w:rFonts w:ascii="Cambria" w:hAnsi="Cambria"/>
          <w:sz w:val="28"/>
          <w:szCs w:val="28"/>
        </w:rPr>
        <w:t>n</w:t>
      </w:r>
      <w:r w:rsidR="007E6851">
        <w:rPr>
          <w:rFonts w:ascii="Cambria" w:hAnsi="Cambria"/>
          <w:sz w:val="28"/>
          <w:szCs w:val="28"/>
        </w:rPr>
        <w:t xml:space="preserve">astavak vožnje drugim autobusom </w:t>
      </w:r>
      <w:r w:rsidR="00A50D51">
        <w:rPr>
          <w:rFonts w:ascii="Cambria" w:hAnsi="Cambria"/>
          <w:sz w:val="28"/>
          <w:szCs w:val="28"/>
        </w:rPr>
        <w:t xml:space="preserve">ili </w:t>
      </w:r>
      <w:r w:rsidR="00A50D51" w:rsidRPr="009A43F8">
        <w:rPr>
          <w:rFonts w:ascii="Cambria" w:hAnsi="Cambria"/>
          <w:sz w:val="28"/>
          <w:szCs w:val="28"/>
        </w:rPr>
        <w:t xml:space="preserve">na zahtjev putnika </w:t>
      </w:r>
      <w:r w:rsidR="00A50D51">
        <w:rPr>
          <w:rFonts w:ascii="Cambria" w:hAnsi="Cambria"/>
          <w:sz w:val="28"/>
          <w:szCs w:val="28"/>
        </w:rPr>
        <w:t xml:space="preserve">ne </w:t>
      </w:r>
      <w:r w:rsidR="00A50D51" w:rsidRPr="009A43F8">
        <w:rPr>
          <w:rFonts w:ascii="Cambria" w:hAnsi="Cambria"/>
          <w:sz w:val="28"/>
          <w:szCs w:val="28"/>
        </w:rPr>
        <w:t>snosi troškove prevoza drugim prevoznim sredstv</w:t>
      </w:r>
      <w:r w:rsidR="00A50D51">
        <w:rPr>
          <w:rFonts w:ascii="Cambria" w:hAnsi="Cambria"/>
          <w:sz w:val="28"/>
          <w:szCs w:val="28"/>
        </w:rPr>
        <w:t>om (član 21)</w:t>
      </w:r>
      <w:r w:rsidR="007E6851">
        <w:rPr>
          <w:rFonts w:ascii="Cambria" w:hAnsi="Cambria"/>
          <w:sz w:val="28"/>
          <w:szCs w:val="28"/>
        </w:rPr>
        <w:t>.</w:t>
      </w:r>
    </w:p>
    <w:p w:rsidR="00A50D51" w:rsidRPr="007E6851" w:rsidRDefault="00A50D51" w:rsidP="00C13BA4">
      <w:pPr>
        <w:pStyle w:val="T30X"/>
        <w:ind w:firstLine="0"/>
        <w:rPr>
          <w:rFonts w:ascii="Cambria" w:hAnsi="Cambria"/>
          <w:sz w:val="10"/>
          <w:szCs w:val="10"/>
        </w:rPr>
      </w:pPr>
    </w:p>
    <w:p w:rsidR="0035549E" w:rsidRDefault="0035549E" w:rsidP="00C13BA4">
      <w:pPr>
        <w:pStyle w:val="Default"/>
        <w:spacing w:line="276" w:lineRule="auto"/>
        <w:jc w:val="both"/>
        <w:rPr>
          <w:rFonts w:ascii="Cambria" w:hAnsi="Cambria"/>
          <w:sz w:val="28"/>
          <w:szCs w:val="28"/>
        </w:rPr>
      </w:pPr>
      <w:r w:rsidRPr="003B3668">
        <w:rPr>
          <w:rFonts w:ascii="Cambria" w:hAnsi="Cambria"/>
          <w:sz w:val="28"/>
          <w:szCs w:val="28"/>
        </w:rPr>
        <w:t xml:space="preserve">Za prekršaj iz stava 1 ovog člana kazniće se i odgovorno lice u pravnom licu novčanom kaznom od 20 eura </w:t>
      </w:r>
      <w:r>
        <w:rPr>
          <w:rFonts w:ascii="Cambria" w:hAnsi="Cambria"/>
          <w:sz w:val="28"/>
          <w:szCs w:val="28"/>
        </w:rPr>
        <w:t>do 5</w:t>
      </w:r>
      <w:r w:rsidRPr="003B3668">
        <w:rPr>
          <w:rFonts w:ascii="Cambria" w:hAnsi="Cambria"/>
          <w:sz w:val="28"/>
          <w:szCs w:val="28"/>
        </w:rPr>
        <w:t>00 eura.</w:t>
      </w:r>
    </w:p>
    <w:p w:rsidR="00D571F4" w:rsidRPr="007E6851" w:rsidRDefault="00D571F4" w:rsidP="00C13BA4">
      <w:pPr>
        <w:pStyle w:val="Default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5549E" w:rsidRPr="001506EB" w:rsidRDefault="0035549E" w:rsidP="00C13BA4">
      <w:pPr>
        <w:pStyle w:val="Default"/>
        <w:spacing w:line="276" w:lineRule="auto"/>
        <w:jc w:val="both"/>
        <w:rPr>
          <w:rFonts w:ascii="Cambria" w:hAnsi="Cambria"/>
          <w:sz w:val="28"/>
          <w:szCs w:val="28"/>
        </w:rPr>
      </w:pPr>
      <w:r w:rsidRPr="001506EB">
        <w:rPr>
          <w:rFonts w:ascii="Cambria" w:hAnsi="Cambria"/>
          <w:sz w:val="28"/>
          <w:szCs w:val="28"/>
        </w:rPr>
        <w:t>Za prekršaj iz stava 1 ovog člana kazniće se preduzetnik novčanom kaznom od 50 eura do 2 000 eura.</w:t>
      </w:r>
    </w:p>
    <w:p w:rsidR="007E6851" w:rsidRDefault="007E6851" w:rsidP="00C13BA4">
      <w:pPr>
        <w:pStyle w:val="C30X"/>
        <w:rPr>
          <w:rFonts w:ascii="Cambria" w:hAnsi="Cambria"/>
          <w:sz w:val="28"/>
          <w:szCs w:val="28"/>
        </w:rPr>
      </w:pPr>
    </w:p>
    <w:p w:rsidR="0035549E" w:rsidRPr="000B6C7C" w:rsidRDefault="0035549E" w:rsidP="00C13BA4">
      <w:pPr>
        <w:pStyle w:val="C30X"/>
        <w:rPr>
          <w:rFonts w:ascii="Cambria" w:hAnsi="Cambria"/>
          <w:sz w:val="28"/>
          <w:szCs w:val="28"/>
        </w:rPr>
      </w:pPr>
      <w:r w:rsidRPr="000B6C7C">
        <w:rPr>
          <w:rFonts w:ascii="Cambria" w:hAnsi="Cambria"/>
          <w:sz w:val="28"/>
          <w:szCs w:val="28"/>
        </w:rPr>
        <w:t>Član 3</w:t>
      </w:r>
      <w:r w:rsidR="00D71607">
        <w:rPr>
          <w:rFonts w:ascii="Cambria" w:hAnsi="Cambria"/>
          <w:sz w:val="28"/>
          <w:szCs w:val="28"/>
        </w:rPr>
        <w:t>1</w:t>
      </w:r>
    </w:p>
    <w:p w:rsidR="0035549E" w:rsidRPr="000B6C7C" w:rsidRDefault="0035549E" w:rsidP="00D571F4">
      <w:pPr>
        <w:pStyle w:val="T30X"/>
        <w:spacing w:before="0" w:after="0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Novčanom kaznom od 20 do 3</w:t>
      </w:r>
      <w:r w:rsidRPr="000B6C7C">
        <w:rPr>
          <w:rFonts w:ascii="Cambria" w:hAnsi="Cambria"/>
          <w:sz w:val="28"/>
          <w:szCs w:val="28"/>
        </w:rPr>
        <w:t>00 eura, kazniće se</w:t>
      </w:r>
      <w:r>
        <w:rPr>
          <w:rFonts w:ascii="Cambria" w:hAnsi="Cambria"/>
          <w:sz w:val="28"/>
          <w:szCs w:val="28"/>
        </w:rPr>
        <w:t xml:space="preserve"> za prekršaj</w:t>
      </w:r>
      <w:r w:rsidRPr="000B6C7C">
        <w:rPr>
          <w:rFonts w:ascii="Cambria" w:hAnsi="Cambria"/>
          <w:sz w:val="28"/>
          <w:szCs w:val="28"/>
        </w:rPr>
        <w:t xml:space="preserve"> vozač, odnosno član voznog osoblja autobusa, ako:</w:t>
      </w:r>
    </w:p>
    <w:p w:rsidR="0035549E" w:rsidRPr="000B6C7C" w:rsidRDefault="0035549E" w:rsidP="00D571F4">
      <w:pPr>
        <w:pStyle w:val="T30X"/>
        <w:tabs>
          <w:tab w:val="left" w:pos="720"/>
        </w:tabs>
        <w:spacing w:before="0" w:after="0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 </w:t>
      </w:r>
      <w:r w:rsidRPr="000B6C7C">
        <w:rPr>
          <w:rFonts w:ascii="Cambria" w:hAnsi="Cambria"/>
          <w:sz w:val="28"/>
          <w:szCs w:val="28"/>
        </w:rPr>
        <w:t>nije postavljena odgovarajuća oznaka na prednjoj strani vozila kada se autobusom ne vrši redovan prevoz putnika</w:t>
      </w:r>
      <w:r>
        <w:rPr>
          <w:rFonts w:ascii="Cambria" w:hAnsi="Cambria"/>
          <w:sz w:val="28"/>
          <w:szCs w:val="28"/>
        </w:rPr>
        <w:t xml:space="preserve"> (član 1</w:t>
      </w:r>
      <w:r w:rsidR="00FE39C3">
        <w:rPr>
          <w:rFonts w:ascii="Cambria" w:hAnsi="Cambria"/>
          <w:sz w:val="28"/>
          <w:szCs w:val="28"/>
        </w:rPr>
        <w:t>6</w:t>
      </w:r>
      <w:r>
        <w:rPr>
          <w:rFonts w:ascii="Cambria" w:hAnsi="Cambria"/>
          <w:sz w:val="28"/>
          <w:szCs w:val="28"/>
        </w:rPr>
        <w:t xml:space="preserve"> stav </w:t>
      </w:r>
      <w:r w:rsidR="00FE39C3">
        <w:rPr>
          <w:rFonts w:ascii="Cambria" w:hAnsi="Cambria"/>
          <w:sz w:val="28"/>
          <w:szCs w:val="28"/>
        </w:rPr>
        <w:t>3</w:t>
      </w:r>
      <w:r w:rsidRPr="000B6C7C">
        <w:rPr>
          <w:rFonts w:ascii="Cambria" w:hAnsi="Cambria"/>
          <w:sz w:val="28"/>
          <w:szCs w:val="28"/>
        </w:rPr>
        <w:t>);</w:t>
      </w:r>
    </w:p>
    <w:p w:rsidR="0035549E" w:rsidRPr="009D2E33" w:rsidRDefault="0035549E" w:rsidP="00D571F4">
      <w:pPr>
        <w:pStyle w:val="T30X"/>
        <w:tabs>
          <w:tab w:val="left" w:pos="720"/>
        </w:tabs>
        <w:spacing w:before="0" w:after="0"/>
        <w:ind w:firstLine="0"/>
        <w:rPr>
          <w:rFonts w:ascii="Cambria" w:hAnsi="Cambria"/>
          <w:color w:val="auto"/>
          <w:sz w:val="28"/>
          <w:szCs w:val="28"/>
        </w:rPr>
      </w:pPr>
      <w:r w:rsidRPr="009D2E33">
        <w:rPr>
          <w:rFonts w:ascii="Cambria" w:hAnsi="Cambria"/>
          <w:color w:val="auto"/>
          <w:sz w:val="28"/>
          <w:szCs w:val="28"/>
        </w:rPr>
        <w:t>- se ne pridržava registrovanog i objavljenog reda vožnje</w:t>
      </w:r>
      <w:r w:rsidR="00D571F4">
        <w:rPr>
          <w:rFonts w:ascii="Cambria" w:hAnsi="Cambria"/>
          <w:color w:val="auto"/>
          <w:sz w:val="28"/>
          <w:szCs w:val="28"/>
        </w:rPr>
        <w:t xml:space="preserve"> </w:t>
      </w:r>
      <w:r w:rsidRPr="009D2E33">
        <w:rPr>
          <w:rFonts w:ascii="Cambria" w:hAnsi="Cambria"/>
          <w:color w:val="auto"/>
          <w:sz w:val="28"/>
          <w:szCs w:val="28"/>
        </w:rPr>
        <w:t>(član 24 stav 1)</w:t>
      </w:r>
      <w:r>
        <w:rPr>
          <w:rFonts w:ascii="Cambria" w:hAnsi="Cambria"/>
          <w:color w:val="auto"/>
          <w:sz w:val="28"/>
          <w:szCs w:val="28"/>
        </w:rPr>
        <w:t>;</w:t>
      </w:r>
    </w:p>
    <w:p w:rsidR="0035549E" w:rsidRDefault="0035549E" w:rsidP="00D571F4">
      <w:pPr>
        <w:pStyle w:val="T30X"/>
        <w:tabs>
          <w:tab w:val="left" w:pos="720"/>
        </w:tabs>
        <w:spacing w:before="0" w:after="0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="007E6851">
        <w:rPr>
          <w:rFonts w:ascii="Cambria" w:hAnsi="Cambria"/>
          <w:sz w:val="28"/>
          <w:szCs w:val="28"/>
        </w:rPr>
        <w:t xml:space="preserve">ne </w:t>
      </w:r>
      <w:r w:rsidRPr="000B6C7C">
        <w:rPr>
          <w:rFonts w:ascii="Cambria" w:hAnsi="Cambria"/>
          <w:sz w:val="28"/>
          <w:szCs w:val="28"/>
        </w:rPr>
        <w:t xml:space="preserve">zaustavi autobus  na svim stajalištima, prema registrovanom redu vožnje </w:t>
      </w:r>
      <w:r>
        <w:rPr>
          <w:rFonts w:ascii="Cambria" w:hAnsi="Cambria"/>
          <w:sz w:val="28"/>
          <w:szCs w:val="28"/>
        </w:rPr>
        <w:t>(član 2</w:t>
      </w:r>
      <w:r w:rsidR="00FE39C3">
        <w:rPr>
          <w:rFonts w:ascii="Cambria" w:hAnsi="Cambria"/>
          <w:sz w:val="28"/>
          <w:szCs w:val="28"/>
        </w:rPr>
        <w:t>0</w:t>
      </w:r>
      <w:r>
        <w:rPr>
          <w:rFonts w:ascii="Cambria" w:hAnsi="Cambria"/>
          <w:sz w:val="28"/>
          <w:szCs w:val="28"/>
        </w:rPr>
        <w:t xml:space="preserve"> stav </w:t>
      </w:r>
      <w:r w:rsidR="00FE39C3">
        <w:rPr>
          <w:rFonts w:ascii="Cambria" w:hAnsi="Cambria"/>
          <w:sz w:val="28"/>
          <w:szCs w:val="28"/>
        </w:rPr>
        <w:t>1</w:t>
      </w:r>
      <w:r w:rsidRPr="000B6C7C">
        <w:rPr>
          <w:rFonts w:ascii="Cambria" w:hAnsi="Cambria"/>
          <w:sz w:val="28"/>
          <w:szCs w:val="28"/>
        </w:rPr>
        <w:t>);</w:t>
      </w:r>
    </w:p>
    <w:p w:rsidR="007E6851" w:rsidRDefault="007E6851" w:rsidP="007E6851">
      <w:pPr>
        <w:pStyle w:val="T30X"/>
        <w:tabs>
          <w:tab w:val="left" w:pos="720"/>
        </w:tabs>
        <w:spacing w:before="0" w:after="0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="0035549E" w:rsidRPr="003B75B0">
        <w:rPr>
          <w:rFonts w:ascii="Cambria" w:hAnsi="Cambria"/>
          <w:sz w:val="28"/>
          <w:szCs w:val="28"/>
        </w:rPr>
        <w:t>zaustavi</w:t>
      </w:r>
      <w:r w:rsidR="0035549E">
        <w:rPr>
          <w:rFonts w:ascii="Cambria" w:hAnsi="Cambria"/>
          <w:sz w:val="28"/>
          <w:szCs w:val="28"/>
        </w:rPr>
        <w:t xml:space="preserve"> autobus</w:t>
      </w:r>
      <w:r w:rsidR="0035549E" w:rsidRPr="003B75B0">
        <w:rPr>
          <w:rFonts w:ascii="Cambria" w:hAnsi="Cambria"/>
          <w:sz w:val="28"/>
          <w:szCs w:val="28"/>
        </w:rPr>
        <w:t xml:space="preserve"> izvan stajališta, radi ulaska i izlaska putnika, osim kada je to neophodno radi bezbjednosti putnika i vozila</w:t>
      </w:r>
      <w:r w:rsidR="0035549E">
        <w:rPr>
          <w:rFonts w:ascii="Cambria" w:hAnsi="Cambria"/>
          <w:sz w:val="28"/>
          <w:szCs w:val="28"/>
        </w:rPr>
        <w:t xml:space="preserve"> (član 2</w:t>
      </w:r>
      <w:r w:rsidR="00FE39C3">
        <w:rPr>
          <w:rFonts w:ascii="Cambria" w:hAnsi="Cambria"/>
          <w:sz w:val="28"/>
          <w:szCs w:val="28"/>
        </w:rPr>
        <w:t>0</w:t>
      </w:r>
      <w:r w:rsidR="0035549E">
        <w:rPr>
          <w:rFonts w:ascii="Cambria" w:hAnsi="Cambria"/>
          <w:sz w:val="28"/>
          <w:szCs w:val="28"/>
        </w:rPr>
        <w:t xml:space="preserve"> stav </w:t>
      </w:r>
      <w:r w:rsidR="00FE39C3">
        <w:rPr>
          <w:rFonts w:ascii="Cambria" w:hAnsi="Cambria"/>
          <w:sz w:val="28"/>
          <w:szCs w:val="28"/>
        </w:rPr>
        <w:t>2</w:t>
      </w:r>
      <w:r w:rsidR="0035549E" w:rsidRPr="003B75B0">
        <w:rPr>
          <w:rFonts w:ascii="Cambria" w:hAnsi="Cambria"/>
          <w:sz w:val="28"/>
          <w:szCs w:val="28"/>
        </w:rPr>
        <w:t>);</w:t>
      </w:r>
    </w:p>
    <w:p w:rsidR="0035549E" w:rsidRPr="003B75B0" w:rsidRDefault="007E6851" w:rsidP="007E6851">
      <w:pPr>
        <w:pStyle w:val="T30X"/>
        <w:tabs>
          <w:tab w:val="left" w:pos="720"/>
        </w:tabs>
        <w:spacing w:before="0" w:after="0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="0035549E" w:rsidRPr="003B75B0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35549E">
        <w:rPr>
          <w:rFonts w:ascii="Cambria" w:hAnsi="Cambria"/>
          <w:sz w:val="28"/>
          <w:szCs w:val="28"/>
        </w:rPr>
        <w:t>se ne ophodi prema putnicima</w:t>
      </w:r>
      <w:r w:rsidR="0035549E" w:rsidRPr="003B75B0">
        <w:rPr>
          <w:rFonts w:ascii="Cambria" w:hAnsi="Cambria"/>
          <w:sz w:val="28"/>
          <w:szCs w:val="28"/>
        </w:rPr>
        <w:t xml:space="preserve"> sa dužnom pažnjom i predusretljivošću</w:t>
      </w:r>
      <w:r w:rsidR="0035549E">
        <w:rPr>
          <w:rFonts w:ascii="Cambria" w:hAnsi="Cambria"/>
          <w:sz w:val="28"/>
          <w:szCs w:val="28"/>
        </w:rPr>
        <w:t xml:space="preserve"> (član 2</w:t>
      </w:r>
      <w:r w:rsidR="00BD4763">
        <w:rPr>
          <w:rFonts w:ascii="Cambria" w:hAnsi="Cambria"/>
          <w:sz w:val="28"/>
          <w:szCs w:val="28"/>
        </w:rPr>
        <w:t>4</w:t>
      </w:r>
      <w:r w:rsidR="0035549E">
        <w:rPr>
          <w:rFonts w:ascii="Cambria" w:hAnsi="Cambria"/>
          <w:sz w:val="28"/>
          <w:szCs w:val="28"/>
        </w:rPr>
        <w:t xml:space="preserve"> stav </w:t>
      </w:r>
      <w:r w:rsidR="00BD4763">
        <w:rPr>
          <w:rFonts w:ascii="Cambria" w:hAnsi="Cambria"/>
          <w:sz w:val="28"/>
          <w:szCs w:val="28"/>
        </w:rPr>
        <w:t>2</w:t>
      </w:r>
      <w:r w:rsidR="00D571F4">
        <w:rPr>
          <w:rFonts w:ascii="Cambria" w:hAnsi="Cambria"/>
          <w:sz w:val="28"/>
          <w:szCs w:val="28"/>
        </w:rPr>
        <w:t>).</w:t>
      </w:r>
    </w:p>
    <w:p w:rsidR="0035549E" w:rsidRPr="00D571F4" w:rsidRDefault="0035549E" w:rsidP="00D571F4">
      <w:pPr>
        <w:pStyle w:val="T30X"/>
        <w:ind w:firstLine="0"/>
        <w:jc w:val="center"/>
        <w:rPr>
          <w:rFonts w:ascii="Cambria" w:hAnsi="Cambria"/>
          <w:b/>
          <w:sz w:val="28"/>
          <w:szCs w:val="28"/>
        </w:rPr>
      </w:pPr>
      <w:r w:rsidRPr="00D571F4">
        <w:rPr>
          <w:rFonts w:ascii="Cambria" w:hAnsi="Cambria"/>
          <w:b/>
          <w:sz w:val="28"/>
          <w:szCs w:val="28"/>
        </w:rPr>
        <w:t>Č</w:t>
      </w:r>
      <w:r w:rsidR="00BD4763" w:rsidRPr="00D571F4">
        <w:rPr>
          <w:rFonts w:ascii="Cambria" w:hAnsi="Cambria"/>
          <w:b/>
          <w:sz w:val="28"/>
          <w:szCs w:val="28"/>
        </w:rPr>
        <w:t>l</w:t>
      </w:r>
      <w:r w:rsidRPr="00D571F4">
        <w:rPr>
          <w:rFonts w:ascii="Cambria" w:hAnsi="Cambria"/>
          <w:b/>
          <w:sz w:val="28"/>
          <w:szCs w:val="28"/>
        </w:rPr>
        <w:t>an 3</w:t>
      </w:r>
      <w:r w:rsidR="00D71607" w:rsidRPr="00D571F4">
        <w:rPr>
          <w:rFonts w:ascii="Cambria" w:hAnsi="Cambria"/>
          <w:b/>
          <w:sz w:val="28"/>
          <w:szCs w:val="28"/>
        </w:rPr>
        <w:t>2</w:t>
      </w:r>
    </w:p>
    <w:p w:rsidR="0035549E" w:rsidRDefault="0035549E" w:rsidP="00C13BA4">
      <w:pPr>
        <w:pStyle w:val="T30X"/>
        <w:ind w:firstLine="0"/>
        <w:rPr>
          <w:sz w:val="18"/>
          <w:szCs w:val="18"/>
        </w:rPr>
      </w:pPr>
      <w:r>
        <w:rPr>
          <w:rFonts w:ascii="Cambria" w:hAnsi="Cambria"/>
          <w:sz w:val="28"/>
          <w:szCs w:val="28"/>
        </w:rPr>
        <w:t>Novčanom kaznom od 20 do 15</w:t>
      </w:r>
      <w:r w:rsidRPr="000B6C7C">
        <w:rPr>
          <w:rFonts w:ascii="Cambria" w:hAnsi="Cambria"/>
          <w:sz w:val="28"/>
          <w:szCs w:val="28"/>
        </w:rPr>
        <w:t>0</w:t>
      </w:r>
      <w:r>
        <w:rPr>
          <w:rFonts w:ascii="Cambria" w:hAnsi="Cambria"/>
          <w:sz w:val="28"/>
          <w:szCs w:val="28"/>
        </w:rPr>
        <w:t xml:space="preserve"> eura, kazniće se za prekršaj fizičko lice</w:t>
      </w:r>
      <w:r w:rsidRPr="000B6C7C">
        <w:rPr>
          <w:rFonts w:ascii="Cambria" w:hAnsi="Cambria"/>
          <w:sz w:val="28"/>
          <w:szCs w:val="28"/>
        </w:rPr>
        <w:t>, ako:</w:t>
      </w:r>
      <w:r>
        <w:rPr>
          <w:sz w:val="18"/>
          <w:szCs w:val="18"/>
        </w:rPr>
        <w:t xml:space="preserve"> </w:t>
      </w:r>
    </w:p>
    <w:p w:rsidR="00BD4763" w:rsidRPr="00B452F6" w:rsidRDefault="007E6851" w:rsidP="00824286">
      <w:pPr>
        <w:pStyle w:val="Default"/>
        <w:jc w:val="both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 xml:space="preserve">- </w:t>
      </w:r>
      <w:r w:rsidR="00330D2C">
        <w:rPr>
          <w:rFonts w:ascii="Cambria" w:hAnsi="Cambria"/>
          <w:color w:val="auto"/>
          <w:sz w:val="28"/>
          <w:szCs w:val="28"/>
        </w:rPr>
        <w:t>koristi</w:t>
      </w:r>
      <w:r w:rsidR="00BD4763">
        <w:rPr>
          <w:rFonts w:ascii="Cambria" w:hAnsi="Cambria"/>
          <w:color w:val="auto"/>
          <w:sz w:val="28"/>
          <w:szCs w:val="28"/>
        </w:rPr>
        <w:t xml:space="preserve"> usluge prevoza</w:t>
      </w:r>
      <w:r w:rsidR="00BD4763" w:rsidRPr="00B452F6">
        <w:rPr>
          <w:rFonts w:ascii="Cambria" w:hAnsi="Cambria"/>
          <w:color w:val="auto"/>
          <w:sz w:val="28"/>
          <w:szCs w:val="28"/>
        </w:rPr>
        <w:t xml:space="preserve"> bez</w:t>
      </w:r>
      <w:r w:rsidR="00781B5D">
        <w:rPr>
          <w:rFonts w:ascii="Cambria" w:hAnsi="Cambria"/>
          <w:color w:val="auto"/>
          <w:sz w:val="28"/>
          <w:szCs w:val="28"/>
        </w:rPr>
        <w:t xml:space="preserve"> važeće karte u smislu odredbe </w:t>
      </w:r>
      <w:r w:rsidR="00BD4763" w:rsidRPr="00B452F6">
        <w:rPr>
          <w:rFonts w:ascii="Cambria" w:hAnsi="Cambria"/>
          <w:color w:val="auto"/>
          <w:sz w:val="28"/>
          <w:szCs w:val="28"/>
        </w:rPr>
        <w:t xml:space="preserve">člana </w:t>
      </w:r>
      <w:r w:rsidR="00BD4763">
        <w:rPr>
          <w:rFonts w:ascii="Cambria" w:hAnsi="Cambria"/>
          <w:color w:val="auto"/>
          <w:sz w:val="28"/>
          <w:szCs w:val="28"/>
        </w:rPr>
        <w:t>9</w:t>
      </w:r>
      <w:r w:rsidR="00BD4763" w:rsidRPr="00B452F6">
        <w:rPr>
          <w:rFonts w:ascii="Cambria" w:hAnsi="Cambria"/>
          <w:color w:val="auto"/>
          <w:sz w:val="28"/>
          <w:szCs w:val="28"/>
        </w:rPr>
        <w:t xml:space="preserve"> stav </w:t>
      </w:r>
      <w:r w:rsidR="00BD4763">
        <w:rPr>
          <w:rFonts w:ascii="Cambria" w:hAnsi="Cambria"/>
          <w:color w:val="auto"/>
          <w:sz w:val="28"/>
          <w:szCs w:val="28"/>
        </w:rPr>
        <w:t>1</w:t>
      </w:r>
      <w:r w:rsidR="00BD4763" w:rsidRPr="00B452F6">
        <w:rPr>
          <w:rFonts w:ascii="Cambria" w:hAnsi="Cambria"/>
          <w:color w:val="auto"/>
          <w:sz w:val="28"/>
          <w:szCs w:val="28"/>
        </w:rPr>
        <w:t xml:space="preserve"> ove odluke</w:t>
      </w:r>
      <w:r w:rsidR="00330D2C">
        <w:rPr>
          <w:rFonts w:ascii="Cambria" w:hAnsi="Cambria"/>
          <w:color w:val="auto"/>
          <w:sz w:val="28"/>
          <w:szCs w:val="28"/>
        </w:rPr>
        <w:t xml:space="preserve"> (član 22, </w:t>
      </w:r>
      <w:r w:rsidR="00824286">
        <w:rPr>
          <w:rFonts w:ascii="Cambria" w:hAnsi="Cambria"/>
          <w:color w:val="auto"/>
          <w:sz w:val="28"/>
          <w:szCs w:val="28"/>
        </w:rPr>
        <w:t xml:space="preserve"> </w:t>
      </w:r>
      <w:r w:rsidR="00330D2C">
        <w:rPr>
          <w:rFonts w:ascii="Cambria" w:hAnsi="Cambria"/>
          <w:color w:val="auto"/>
          <w:sz w:val="28"/>
          <w:szCs w:val="28"/>
        </w:rPr>
        <w:t>stav 1, alineja 1)</w:t>
      </w:r>
      <w:r w:rsidR="00BD4763" w:rsidRPr="00B452F6">
        <w:rPr>
          <w:rFonts w:ascii="Cambria" w:hAnsi="Cambria"/>
          <w:color w:val="auto"/>
          <w:sz w:val="28"/>
          <w:szCs w:val="28"/>
        </w:rPr>
        <w:t xml:space="preserve">; </w:t>
      </w:r>
    </w:p>
    <w:p w:rsidR="00BD4763" w:rsidRPr="0006511C" w:rsidRDefault="00330D2C" w:rsidP="00824286">
      <w:pPr>
        <w:pStyle w:val="T30X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- nosi</w:t>
      </w:r>
      <w:r w:rsidR="00BD4763" w:rsidRPr="0006511C">
        <w:rPr>
          <w:rFonts w:ascii="Cambria" w:hAnsi="Cambria"/>
          <w:sz w:val="28"/>
          <w:szCs w:val="28"/>
        </w:rPr>
        <w:t xml:space="preserve"> lako zapaljive, eksplozivne i slične materije</w:t>
      </w:r>
      <w:r w:rsidR="0082428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color w:val="auto"/>
          <w:sz w:val="28"/>
          <w:szCs w:val="28"/>
        </w:rPr>
        <w:t>(član 22, stav 1, alineja 2)</w:t>
      </w:r>
      <w:r w:rsidRPr="00B452F6">
        <w:rPr>
          <w:rFonts w:ascii="Cambria" w:hAnsi="Cambria"/>
          <w:color w:val="auto"/>
          <w:sz w:val="28"/>
          <w:szCs w:val="28"/>
        </w:rPr>
        <w:t>;</w:t>
      </w:r>
    </w:p>
    <w:p w:rsidR="00BD4763" w:rsidRPr="0006511C" w:rsidRDefault="00BD4763" w:rsidP="00824286">
      <w:pPr>
        <w:pStyle w:val="T30X"/>
        <w:ind w:firstLine="0"/>
        <w:rPr>
          <w:rFonts w:ascii="Cambria" w:hAnsi="Cambria"/>
          <w:sz w:val="28"/>
          <w:szCs w:val="28"/>
        </w:rPr>
      </w:pPr>
      <w:r w:rsidRPr="0006511C">
        <w:rPr>
          <w:rFonts w:ascii="Cambria" w:hAnsi="Cambria"/>
          <w:sz w:val="28"/>
          <w:szCs w:val="28"/>
        </w:rPr>
        <w:t xml:space="preserve"> </w:t>
      </w:r>
      <w:r w:rsidR="00330D2C">
        <w:rPr>
          <w:rFonts w:ascii="Cambria" w:hAnsi="Cambria"/>
          <w:sz w:val="28"/>
          <w:szCs w:val="28"/>
        </w:rPr>
        <w:t xml:space="preserve">- unosi </w:t>
      </w:r>
      <w:r w:rsidRPr="0006511C">
        <w:rPr>
          <w:rFonts w:ascii="Cambria" w:hAnsi="Cambria"/>
          <w:sz w:val="28"/>
          <w:szCs w:val="28"/>
        </w:rPr>
        <w:t>predmete koji nijesu čisti, kao i sve predmete teže od 50 kg</w:t>
      </w:r>
      <w:r w:rsidR="00330D2C" w:rsidRPr="00330D2C">
        <w:rPr>
          <w:rFonts w:ascii="Cambria" w:hAnsi="Cambria"/>
          <w:color w:val="auto"/>
          <w:sz w:val="28"/>
          <w:szCs w:val="28"/>
        </w:rPr>
        <w:t xml:space="preserve"> </w:t>
      </w:r>
      <w:r w:rsidR="00330D2C">
        <w:rPr>
          <w:rFonts w:ascii="Cambria" w:hAnsi="Cambria"/>
          <w:color w:val="auto"/>
          <w:sz w:val="28"/>
          <w:szCs w:val="28"/>
        </w:rPr>
        <w:t>(član 22, stav 1, alineja 3)</w:t>
      </w:r>
      <w:r w:rsidR="00330D2C" w:rsidRPr="00B452F6">
        <w:rPr>
          <w:rFonts w:ascii="Cambria" w:hAnsi="Cambria"/>
          <w:color w:val="auto"/>
          <w:sz w:val="28"/>
          <w:szCs w:val="28"/>
        </w:rPr>
        <w:t>;</w:t>
      </w:r>
    </w:p>
    <w:p w:rsidR="00BD4763" w:rsidRPr="0006511C" w:rsidRDefault="00330D2C" w:rsidP="00824286">
      <w:pPr>
        <w:pStyle w:val="T30X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- uvodi</w:t>
      </w:r>
      <w:r w:rsidR="00BD4763" w:rsidRPr="0006511C">
        <w:rPr>
          <w:rFonts w:ascii="Cambria" w:hAnsi="Cambria"/>
          <w:sz w:val="28"/>
          <w:szCs w:val="28"/>
        </w:rPr>
        <w:t xml:space="preserve"> životinje, osim specijalno dresirane pse vodiče za slabovide osobe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color w:val="auto"/>
          <w:sz w:val="28"/>
          <w:szCs w:val="28"/>
        </w:rPr>
        <w:t>(član 22, stav 1, alineja 4)</w:t>
      </w:r>
      <w:r w:rsidRPr="00B452F6">
        <w:rPr>
          <w:rFonts w:ascii="Cambria" w:hAnsi="Cambria"/>
          <w:color w:val="auto"/>
          <w:sz w:val="28"/>
          <w:szCs w:val="28"/>
        </w:rPr>
        <w:t>;</w:t>
      </w:r>
    </w:p>
    <w:p w:rsidR="00BD4763" w:rsidRPr="0006511C" w:rsidRDefault="00330D2C" w:rsidP="00824286">
      <w:pPr>
        <w:pStyle w:val="T30X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824286">
        <w:rPr>
          <w:rFonts w:ascii="Cambria" w:hAnsi="Cambria"/>
          <w:sz w:val="28"/>
          <w:szCs w:val="28"/>
        </w:rPr>
        <w:t xml:space="preserve">- </w:t>
      </w:r>
      <w:r>
        <w:rPr>
          <w:rFonts w:ascii="Cambria" w:hAnsi="Cambria"/>
          <w:sz w:val="28"/>
          <w:szCs w:val="28"/>
        </w:rPr>
        <w:t>uznemirava</w:t>
      </w:r>
      <w:r w:rsidR="00781B5D">
        <w:rPr>
          <w:rFonts w:ascii="Cambria" w:hAnsi="Cambria"/>
          <w:sz w:val="28"/>
          <w:szCs w:val="28"/>
        </w:rPr>
        <w:t xml:space="preserve"> putnike pjevanjem, </w:t>
      </w:r>
      <w:r w:rsidR="00BD4763" w:rsidRPr="0006511C">
        <w:rPr>
          <w:rFonts w:ascii="Cambria" w:hAnsi="Cambria"/>
          <w:sz w:val="28"/>
          <w:szCs w:val="28"/>
        </w:rPr>
        <w:t>sviranjem, vikom, nepristojnim izrazima i drugim sličnim postupcima</w:t>
      </w:r>
      <w:r w:rsidR="0082428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color w:val="auto"/>
          <w:sz w:val="28"/>
          <w:szCs w:val="28"/>
        </w:rPr>
        <w:t>(član 22, stav 1, alineja 5)</w:t>
      </w:r>
      <w:r w:rsidRPr="00B452F6">
        <w:rPr>
          <w:rFonts w:ascii="Cambria" w:hAnsi="Cambria"/>
          <w:color w:val="auto"/>
          <w:sz w:val="28"/>
          <w:szCs w:val="28"/>
        </w:rPr>
        <w:t>;</w:t>
      </w:r>
    </w:p>
    <w:p w:rsidR="00BD4763" w:rsidRDefault="00330D2C" w:rsidP="00824286">
      <w:pPr>
        <w:pStyle w:val="Defaul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 ulazi</w:t>
      </w:r>
      <w:r w:rsidR="00BD4763">
        <w:rPr>
          <w:rFonts w:ascii="Cambria" w:hAnsi="Cambria"/>
          <w:sz w:val="28"/>
          <w:szCs w:val="28"/>
        </w:rPr>
        <w:t xml:space="preserve"> u vozilo na vrata koja nijesu obi</w:t>
      </w:r>
      <w:r w:rsidR="00BD4763" w:rsidRPr="0006511C">
        <w:rPr>
          <w:rFonts w:ascii="Cambria" w:hAnsi="Cambria"/>
          <w:sz w:val="28"/>
          <w:szCs w:val="28"/>
        </w:rPr>
        <w:t>l</w:t>
      </w:r>
      <w:r w:rsidR="00BD4763">
        <w:rPr>
          <w:rFonts w:ascii="Cambria" w:hAnsi="Cambria"/>
          <w:sz w:val="28"/>
          <w:szCs w:val="28"/>
        </w:rPr>
        <w:t>j</w:t>
      </w:r>
      <w:r w:rsidR="00BD4763" w:rsidRPr="0006511C">
        <w:rPr>
          <w:rFonts w:ascii="Cambria" w:hAnsi="Cambria"/>
          <w:sz w:val="28"/>
          <w:szCs w:val="28"/>
        </w:rPr>
        <w:t>ežena oznakom za</w:t>
      </w:r>
      <w:r>
        <w:rPr>
          <w:rFonts w:ascii="Cambria" w:hAnsi="Cambria"/>
          <w:sz w:val="28"/>
          <w:szCs w:val="28"/>
        </w:rPr>
        <w:t xml:space="preserve"> ulaz u vozilo, odnosno izlazi</w:t>
      </w:r>
      <w:r w:rsidR="00BD4763" w:rsidRPr="0006511C">
        <w:rPr>
          <w:rFonts w:ascii="Cambria" w:hAnsi="Cambria"/>
          <w:sz w:val="28"/>
          <w:szCs w:val="28"/>
        </w:rPr>
        <w:t xml:space="preserve"> </w:t>
      </w:r>
      <w:r w:rsidR="00BD4763">
        <w:rPr>
          <w:rFonts w:ascii="Cambria" w:hAnsi="Cambria"/>
          <w:sz w:val="28"/>
          <w:szCs w:val="28"/>
        </w:rPr>
        <w:t>iz vozila na vrata koja nijesu obi</w:t>
      </w:r>
      <w:r w:rsidR="00BD4763" w:rsidRPr="0006511C">
        <w:rPr>
          <w:rFonts w:ascii="Cambria" w:hAnsi="Cambria"/>
          <w:sz w:val="28"/>
          <w:szCs w:val="28"/>
        </w:rPr>
        <w:t>l</w:t>
      </w:r>
      <w:r w:rsidR="00BD4763">
        <w:rPr>
          <w:rFonts w:ascii="Cambria" w:hAnsi="Cambria"/>
          <w:sz w:val="28"/>
          <w:szCs w:val="28"/>
        </w:rPr>
        <w:t>j</w:t>
      </w:r>
      <w:r w:rsidR="00C13BA4">
        <w:rPr>
          <w:rFonts w:ascii="Cambria" w:hAnsi="Cambria"/>
          <w:sz w:val="28"/>
          <w:szCs w:val="28"/>
        </w:rPr>
        <w:t xml:space="preserve">ežena </w:t>
      </w:r>
      <w:r w:rsidR="00BD4763" w:rsidRPr="0006511C">
        <w:rPr>
          <w:rFonts w:ascii="Cambria" w:hAnsi="Cambria"/>
          <w:sz w:val="28"/>
          <w:szCs w:val="28"/>
        </w:rPr>
        <w:t>oznakom za izlaz iz vozila</w:t>
      </w:r>
      <w:r w:rsidR="0082428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color w:val="auto"/>
          <w:sz w:val="28"/>
          <w:szCs w:val="28"/>
        </w:rPr>
        <w:t>(član 22, stav 1, alineja 6)</w:t>
      </w:r>
      <w:r w:rsidRPr="00B452F6">
        <w:rPr>
          <w:rFonts w:ascii="Cambria" w:hAnsi="Cambria"/>
          <w:color w:val="auto"/>
          <w:sz w:val="28"/>
          <w:szCs w:val="28"/>
        </w:rPr>
        <w:t xml:space="preserve">; </w:t>
      </w:r>
      <w:r w:rsidR="00BD4763" w:rsidRPr="0006511C">
        <w:rPr>
          <w:rFonts w:ascii="Cambria" w:hAnsi="Cambria"/>
          <w:sz w:val="28"/>
          <w:szCs w:val="28"/>
        </w:rPr>
        <w:t xml:space="preserve"> </w:t>
      </w:r>
    </w:p>
    <w:p w:rsidR="00BD4763" w:rsidRPr="0006511C" w:rsidRDefault="00BD4763" w:rsidP="00824286">
      <w:pPr>
        <w:pStyle w:val="Defaul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="007E6851">
        <w:rPr>
          <w:rFonts w:ascii="Cambria" w:hAnsi="Cambria"/>
          <w:sz w:val="28"/>
          <w:szCs w:val="28"/>
        </w:rPr>
        <w:t xml:space="preserve"> </w:t>
      </w:r>
      <w:r w:rsidR="00330D2C">
        <w:rPr>
          <w:rFonts w:ascii="Cambria" w:hAnsi="Cambria"/>
          <w:sz w:val="28"/>
          <w:szCs w:val="28"/>
        </w:rPr>
        <w:t xml:space="preserve">ulazi i izlazi iz vozila u pokretu, vozi se ili hvata </w:t>
      </w:r>
      <w:r>
        <w:rPr>
          <w:rFonts w:ascii="Cambria" w:hAnsi="Cambria"/>
          <w:sz w:val="28"/>
          <w:szCs w:val="28"/>
        </w:rPr>
        <w:t xml:space="preserve"> na spoljni</w:t>
      </w:r>
      <w:r w:rsidRPr="0006511C">
        <w:rPr>
          <w:rFonts w:ascii="Cambria" w:hAnsi="Cambria"/>
          <w:sz w:val="28"/>
          <w:szCs w:val="28"/>
        </w:rPr>
        <w:t xml:space="preserve"> d</w:t>
      </w:r>
      <w:r>
        <w:rPr>
          <w:rFonts w:ascii="Cambria" w:hAnsi="Cambria"/>
          <w:sz w:val="28"/>
          <w:szCs w:val="28"/>
        </w:rPr>
        <w:t>io</w:t>
      </w:r>
      <w:r w:rsidR="00C13BA4">
        <w:rPr>
          <w:rFonts w:ascii="Cambria" w:hAnsi="Cambria"/>
          <w:sz w:val="28"/>
          <w:szCs w:val="28"/>
        </w:rPr>
        <w:t xml:space="preserve"> </w:t>
      </w:r>
      <w:r w:rsidR="00330D2C">
        <w:rPr>
          <w:rFonts w:ascii="Cambria" w:hAnsi="Cambria"/>
          <w:sz w:val="28"/>
          <w:szCs w:val="28"/>
        </w:rPr>
        <w:t>vozila</w:t>
      </w:r>
      <w:r w:rsidRPr="0006511C">
        <w:rPr>
          <w:rFonts w:ascii="Cambria" w:hAnsi="Cambria"/>
          <w:sz w:val="28"/>
          <w:szCs w:val="28"/>
        </w:rPr>
        <w:t xml:space="preserve"> </w:t>
      </w:r>
      <w:r w:rsidR="00330D2C">
        <w:rPr>
          <w:rFonts w:ascii="Cambria" w:hAnsi="Cambria"/>
          <w:color w:val="auto"/>
          <w:sz w:val="28"/>
          <w:szCs w:val="28"/>
        </w:rPr>
        <w:t>(član 22, stav 1, alineja 7)</w:t>
      </w:r>
      <w:r w:rsidR="00330D2C" w:rsidRPr="00B452F6">
        <w:rPr>
          <w:rFonts w:ascii="Cambria" w:hAnsi="Cambria"/>
          <w:color w:val="auto"/>
          <w:sz w:val="28"/>
          <w:szCs w:val="28"/>
        </w:rPr>
        <w:t>;</w:t>
      </w:r>
    </w:p>
    <w:p w:rsidR="00BD4763" w:rsidRDefault="00BD4763" w:rsidP="00824286">
      <w:pPr>
        <w:pStyle w:val="Default"/>
        <w:jc w:val="both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-</w:t>
      </w:r>
      <w:r w:rsidR="007E6851">
        <w:rPr>
          <w:rFonts w:ascii="Cambria" w:hAnsi="Cambria"/>
          <w:sz w:val="28"/>
          <w:szCs w:val="28"/>
        </w:rPr>
        <w:t xml:space="preserve"> </w:t>
      </w:r>
      <w:r w:rsidR="00330D2C">
        <w:rPr>
          <w:rFonts w:ascii="Cambria" w:hAnsi="Cambria"/>
          <w:sz w:val="28"/>
          <w:szCs w:val="28"/>
        </w:rPr>
        <w:t xml:space="preserve">onemogućava </w:t>
      </w:r>
      <w:r w:rsidRPr="0006511C">
        <w:rPr>
          <w:rFonts w:ascii="Cambria" w:hAnsi="Cambria"/>
          <w:sz w:val="28"/>
          <w:szCs w:val="28"/>
        </w:rPr>
        <w:t>otvaranje i zatvaranje vrata kao i nas</w:t>
      </w:r>
      <w:r w:rsidR="00330D2C">
        <w:rPr>
          <w:rFonts w:ascii="Cambria" w:hAnsi="Cambria"/>
          <w:sz w:val="28"/>
          <w:szCs w:val="28"/>
        </w:rPr>
        <w:t xml:space="preserve">ilno otvara vrata na vozilu </w:t>
      </w:r>
      <w:r w:rsidR="00330D2C">
        <w:rPr>
          <w:rFonts w:ascii="Cambria" w:hAnsi="Cambria"/>
          <w:color w:val="auto"/>
          <w:sz w:val="28"/>
          <w:szCs w:val="28"/>
        </w:rPr>
        <w:t>(član 22, stav 1, alineja 8)</w:t>
      </w:r>
      <w:r w:rsidR="00824286">
        <w:rPr>
          <w:rFonts w:ascii="Cambria" w:hAnsi="Cambria"/>
          <w:color w:val="auto"/>
          <w:sz w:val="28"/>
          <w:szCs w:val="28"/>
        </w:rPr>
        <w:t>.</w:t>
      </w:r>
    </w:p>
    <w:p w:rsidR="00824286" w:rsidRDefault="00824286" w:rsidP="00824286">
      <w:pPr>
        <w:pStyle w:val="Default"/>
        <w:jc w:val="both"/>
        <w:rPr>
          <w:rFonts w:ascii="Cambria" w:hAnsi="Cambria"/>
          <w:color w:val="auto"/>
          <w:sz w:val="28"/>
          <w:szCs w:val="28"/>
        </w:rPr>
      </w:pPr>
    </w:p>
    <w:p w:rsidR="00824286" w:rsidRDefault="00824286" w:rsidP="00824286">
      <w:pPr>
        <w:pStyle w:val="Default"/>
        <w:jc w:val="both"/>
        <w:rPr>
          <w:rFonts w:ascii="Cambria" w:hAnsi="Cambria"/>
          <w:color w:val="auto"/>
          <w:sz w:val="28"/>
          <w:szCs w:val="28"/>
        </w:rPr>
      </w:pPr>
    </w:p>
    <w:p w:rsidR="00824286" w:rsidRDefault="00824286" w:rsidP="00824286">
      <w:pPr>
        <w:pStyle w:val="Default"/>
        <w:jc w:val="both"/>
        <w:rPr>
          <w:rFonts w:ascii="Cambria" w:hAnsi="Cambria"/>
          <w:color w:val="auto"/>
          <w:sz w:val="28"/>
          <w:szCs w:val="28"/>
        </w:rPr>
      </w:pPr>
    </w:p>
    <w:p w:rsidR="00824286" w:rsidRDefault="00824286" w:rsidP="00824286">
      <w:pPr>
        <w:pStyle w:val="Default"/>
        <w:jc w:val="both"/>
        <w:rPr>
          <w:rFonts w:ascii="Cambria" w:hAnsi="Cambria"/>
          <w:color w:val="auto"/>
          <w:sz w:val="28"/>
          <w:szCs w:val="28"/>
        </w:rPr>
      </w:pPr>
    </w:p>
    <w:p w:rsidR="00824286" w:rsidRDefault="00824286" w:rsidP="00824286">
      <w:pPr>
        <w:pStyle w:val="Default"/>
        <w:jc w:val="both"/>
        <w:rPr>
          <w:rFonts w:ascii="Cambria" w:hAnsi="Cambria"/>
          <w:color w:val="auto"/>
          <w:sz w:val="28"/>
          <w:szCs w:val="28"/>
        </w:rPr>
      </w:pPr>
    </w:p>
    <w:p w:rsidR="00824286" w:rsidRDefault="00824286" w:rsidP="00824286">
      <w:pPr>
        <w:pStyle w:val="Default"/>
        <w:jc w:val="both"/>
        <w:rPr>
          <w:rFonts w:ascii="Cambria" w:hAnsi="Cambria"/>
          <w:color w:val="auto"/>
          <w:sz w:val="28"/>
          <w:szCs w:val="28"/>
        </w:rPr>
      </w:pPr>
    </w:p>
    <w:p w:rsidR="00824286" w:rsidRDefault="00824286" w:rsidP="00824286">
      <w:pPr>
        <w:pStyle w:val="Default"/>
        <w:jc w:val="both"/>
        <w:rPr>
          <w:rFonts w:ascii="Cambria" w:hAnsi="Cambria"/>
          <w:color w:val="auto"/>
          <w:sz w:val="28"/>
          <w:szCs w:val="28"/>
        </w:rPr>
      </w:pPr>
    </w:p>
    <w:p w:rsidR="00824286" w:rsidRDefault="00824286" w:rsidP="00824286">
      <w:pPr>
        <w:pStyle w:val="Default"/>
        <w:jc w:val="both"/>
        <w:rPr>
          <w:rFonts w:ascii="Cambria" w:hAnsi="Cambria"/>
          <w:sz w:val="28"/>
          <w:szCs w:val="28"/>
        </w:rPr>
      </w:pPr>
    </w:p>
    <w:p w:rsidR="0091522A" w:rsidRPr="0006511C" w:rsidRDefault="0091522A" w:rsidP="00824286">
      <w:pPr>
        <w:pStyle w:val="Default"/>
        <w:jc w:val="both"/>
        <w:rPr>
          <w:rFonts w:ascii="Cambria" w:hAnsi="Cambria"/>
          <w:sz w:val="28"/>
          <w:szCs w:val="28"/>
        </w:rPr>
      </w:pPr>
    </w:p>
    <w:p w:rsidR="0035549E" w:rsidRPr="006F3844" w:rsidRDefault="0035549E" w:rsidP="0035549E">
      <w:pPr>
        <w:pStyle w:val="N01X"/>
        <w:rPr>
          <w:rFonts w:ascii="Cambria" w:hAnsi="Cambria"/>
          <w:sz w:val="28"/>
          <w:szCs w:val="28"/>
        </w:rPr>
      </w:pPr>
      <w:r w:rsidRPr="006F3844">
        <w:rPr>
          <w:rFonts w:ascii="Cambria" w:hAnsi="Cambria"/>
          <w:sz w:val="28"/>
          <w:szCs w:val="28"/>
        </w:rPr>
        <w:t>VI PRELAZNE I ZAVRŠNE ODREDBE</w:t>
      </w:r>
    </w:p>
    <w:p w:rsidR="0035549E" w:rsidRPr="006F3844" w:rsidRDefault="0035549E" w:rsidP="0035549E">
      <w:pPr>
        <w:pStyle w:val="C30X"/>
        <w:rPr>
          <w:rFonts w:ascii="Cambria" w:hAnsi="Cambria"/>
          <w:sz w:val="28"/>
          <w:szCs w:val="28"/>
        </w:rPr>
      </w:pPr>
      <w:r w:rsidRPr="006F3844">
        <w:rPr>
          <w:rFonts w:ascii="Cambria" w:hAnsi="Cambria"/>
          <w:sz w:val="28"/>
          <w:szCs w:val="28"/>
        </w:rPr>
        <w:t>Član 3</w:t>
      </w:r>
      <w:r w:rsidR="00D71607">
        <w:rPr>
          <w:rFonts w:ascii="Cambria" w:hAnsi="Cambria"/>
          <w:sz w:val="28"/>
          <w:szCs w:val="28"/>
        </w:rPr>
        <w:t>3</w:t>
      </w:r>
    </w:p>
    <w:p w:rsidR="0035549E" w:rsidRPr="006F3844" w:rsidRDefault="0035549E" w:rsidP="00824286">
      <w:pPr>
        <w:pStyle w:val="T30X"/>
        <w:ind w:firstLine="0"/>
        <w:rPr>
          <w:rFonts w:ascii="Cambria" w:hAnsi="Cambria"/>
          <w:sz w:val="28"/>
          <w:szCs w:val="28"/>
        </w:rPr>
      </w:pPr>
      <w:r w:rsidRPr="006F3844">
        <w:rPr>
          <w:rFonts w:ascii="Cambria" w:hAnsi="Cambria"/>
          <w:sz w:val="28"/>
          <w:szCs w:val="28"/>
        </w:rPr>
        <w:t>Danom stupanja na snagu ove odluke prestaje da važi Odluka o gradskom i prigra</w:t>
      </w:r>
      <w:r w:rsidR="0091522A">
        <w:rPr>
          <w:rFonts w:ascii="Cambria" w:hAnsi="Cambria"/>
          <w:sz w:val="28"/>
          <w:szCs w:val="28"/>
        </w:rPr>
        <w:t>dskom linijskom prevozu putnika</w:t>
      </w:r>
      <w:r w:rsidRPr="006F3844">
        <w:rPr>
          <w:rFonts w:ascii="Cambria" w:hAnsi="Cambria"/>
          <w:sz w:val="28"/>
          <w:szCs w:val="28"/>
        </w:rPr>
        <w:t xml:space="preserve"> ("Službeni list RCG - opštinski propisi", broj 24/06).</w:t>
      </w:r>
    </w:p>
    <w:p w:rsidR="0035549E" w:rsidRPr="006F3844" w:rsidRDefault="0035549E" w:rsidP="0035549E">
      <w:pPr>
        <w:pStyle w:val="C30X"/>
        <w:rPr>
          <w:rFonts w:ascii="Cambria" w:hAnsi="Cambria"/>
          <w:sz w:val="28"/>
          <w:szCs w:val="28"/>
        </w:rPr>
      </w:pPr>
      <w:r w:rsidRPr="006F3844">
        <w:rPr>
          <w:rFonts w:ascii="Cambria" w:hAnsi="Cambria"/>
          <w:sz w:val="28"/>
          <w:szCs w:val="28"/>
        </w:rPr>
        <w:t>Član 3</w:t>
      </w:r>
      <w:r w:rsidR="00D71607">
        <w:rPr>
          <w:rFonts w:ascii="Cambria" w:hAnsi="Cambria"/>
          <w:sz w:val="28"/>
          <w:szCs w:val="28"/>
        </w:rPr>
        <w:t>4</w:t>
      </w:r>
    </w:p>
    <w:p w:rsidR="0035549E" w:rsidRPr="00C02031" w:rsidRDefault="0035549E" w:rsidP="0035549E">
      <w:pPr>
        <w:pStyle w:val="Default"/>
        <w:spacing w:line="276" w:lineRule="auto"/>
        <w:jc w:val="both"/>
        <w:rPr>
          <w:rFonts w:ascii="Cambria" w:hAnsi="Cambria"/>
          <w:sz w:val="28"/>
          <w:szCs w:val="28"/>
        </w:rPr>
      </w:pPr>
      <w:r w:rsidRPr="00C02031">
        <w:rPr>
          <w:rFonts w:ascii="Cambria" w:hAnsi="Cambria"/>
          <w:sz w:val="28"/>
          <w:szCs w:val="28"/>
        </w:rPr>
        <w:t>Ova odluka stupa na snagu osmog dana od dana objavljivanja u "Službenom listu Crne Gore – Opštinski propisi".</w:t>
      </w:r>
    </w:p>
    <w:p w:rsidR="0035549E" w:rsidRDefault="0035549E" w:rsidP="0035549E">
      <w:pPr>
        <w:widowControl w:val="0"/>
        <w:jc w:val="both"/>
        <w:rPr>
          <w:rFonts w:ascii="Cambria" w:hAnsi="Cambria" w:cs="Arial"/>
          <w:b/>
          <w:sz w:val="28"/>
          <w:szCs w:val="28"/>
        </w:rPr>
      </w:pPr>
      <w:r w:rsidRPr="00C02031">
        <w:rPr>
          <w:rFonts w:ascii="Cambria" w:hAnsi="Cambria" w:cs="Arial"/>
          <w:b/>
          <w:sz w:val="28"/>
          <w:szCs w:val="28"/>
        </w:rPr>
        <w:t xml:space="preserve"> </w:t>
      </w:r>
    </w:p>
    <w:p w:rsidR="0091522A" w:rsidRPr="001506EB" w:rsidRDefault="0091522A" w:rsidP="0035549E">
      <w:pPr>
        <w:widowControl w:val="0"/>
        <w:jc w:val="both"/>
        <w:rPr>
          <w:rFonts w:ascii="Cambria" w:hAnsi="Cambria" w:cs="Arial"/>
          <w:sz w:val="28"/>
          <w:szCs w:val="28"/>
        </w:rPr>
      </w:pPr>
    </w:p>
    <w:p w:rsidR="0035549E" w:rsidRPr="00C02031" w:rsidRDefault="0035549E" w:rsidP="0035549E">
      <w:pPr>
        <w:widowControl w:val="0"/>
        <w:spacing w:before="40"/>
        <w:outlineLvl w:val="0"/>
        <w:rPr>
          <w:rFonts w:ascii="Cambria" w:hAnsi="Cambria" w:cs="Arial"/>
          <w:sz w:val="28"/>
          <w:szCs w:val="28"/>
        </w:rPr>
      </w:pPr>
      <w:r w:rsidRPr="00C02031">
        <w:rPr>
          <w:rFonts w:ascii="Cambria" w:hAnsi="Cambria" w:cs="Arial"/>
          <w:sz w:val="28"/>
          <w:szCs w:val="28"/>
        </w:rPr>
        <w:t xml:space="preserve">Broj: </w:t>
      </w:r>
      <w:r w:rsidR="0091522A">
        <w:rPr>
          <w:rFonts w:ascii="Cambria" w:hAnsi="Cambria" w:cs="Arial"/>
          <w:sz w:val="28"/>
          <w:szCs w:val="28"/>
        </w:rPr>
        <w:t xml:space="preserve">02-030/18- </w:t>
      </w:r>
      <w:r w:rsidR="008F5D4E">
        <w:rPr>
          <w:rFonts w:ascii="Cambria" w:hAnsi="Cambria" w:cs="Arial"/>
          <w:sz w:val="28"/>
          <w:szCs w:val="28"/>
        </w:rPr>
        <w:t>985</w:t>
      </w:r>
    </w:p>
    <w:p w:rsidR="0035549E" w:rsidRPr="00C02031" w:rsidRDefault="0035549E" w:rsidP="0035549E">
      <w:pPr>
        <w:widowControl w:val="0"/>
        <w:spacing w:before="40"/>
        <w:rPr>
          <w:rFonts w:ascii="Cambria" w:hAnsi="Cambria" w:cs="Arial"/>
          <w:sz w:val="28"/>
          <w:szCs w:val="28"/>
        </w:rPr>
      </w:pPr>
      <w:r w:rsidRPr="00C02031">
        <w:rPr>
          <w:rFonts w:ascii="Cambria" w:hAnsi="Cambria" w:cs="Arial"/>
          <w:sz w:val="28"/>
          <w:szCs w:val="28"/>
        </w:rPr>
        <w:t>Podgorica,</w:t>
      </w:r>
      <w:r w:rsidR="0091522A">
        <w:rPr>
          <w:rFonts w:ascii="Cambria" w:hAnsi="Cambria" w:cs="Arial"/>
          <w:sz w:val="28"/>
          <w:szCs w:val="28"/>
        </w:rPr>
        <w:t xml:space="preserve"> </w:t>
      </w:r>
      <w:r w:rsidR="00781B5D">
        <w:rPr>
          <w:rFonts w:ascii="Cambria" w:hAnsi="Cambria" w:cs="Arial"/>
          <w:sz w:val="28"/>
          <w:szCs w:val="28"/>
        </w:rPr>
        <w:t>30.</w:t>
      </w:r>
      <w:r w:rsidR="0091522A">
        <w:rPr>
          <w:rFonts w:ascii="Cambria" w:hAnsi="Cambria" w:cs="Arial"/>
          <w:sz w:val="28"/>
          <w:szCs w:val="28"/>
        </w:rPr>
        <w:t xml:space="preserve"> oktobra </w:t>
      </w:r>
      <w:r w:rsidRPr="00C02031">
        <w:rPr>
          <w:rFonts w:ascii="Cambria" w:hAnsi="Cambria" w:cs="Arial"/>
          <w:sz w:val="28"/>
          <w:szCs w:val="28"/>
        </w:rPr>
        <w:t>2018. godine</w:t>
      </w:r>
    </w:p>
    <w:p w:rsidR="0035549E" w:rsidRDefault="0035549E" w:rsidP="0035549E">
      <w:pPr>
        <w:widowControl w:val="0"/>
        <w:spacing w:before="40"/>
        <w:rPr>
          <w:rFonts w:ascii="Cambria" w:hAnsi="Cambria" w:cs="Arial"/>
        </w:rPr>
      </w:pPr>
    </w:p>
    <w:p w:rsidR="0035549E" w:rsidRDefault="0035549E" w:rsidP="0035549E">
      <w:pPr>
        <w:widowControl w:val="0"/>
        <w:spacing w:before="40"/>
        <w:rPr>
          <w:rFonts w:cs="Arial"/>
        </w:rPr>
      </w:pPr>
    </w:p>
    <w:p w:rsidR="0035549E" w:rsidRDefault="0035549E" w:rsidP="0035549E">
      <w:pPr>
        <w:widowControl w:val="0"/>
        <w:spacing w:before="40"/>
        <w:jc w:val="center"/>
        <w:outlineLvl w:val="0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SKUPŠTINA GLAVNOG GRADA</w:t>
      </w:r>
      <w:r w:rsidR="0091522A">
        <w:rPr>
          <w:rFonts w:ascii="Cambria" w:hAnsi="Cambria" w:cs="Arial"/>
          <w:b/>
          <w:sz w:val="28"/>
          <w:szCs w:val="28"/>
        </w:rPr>
        <w:t xml:space="preserve"> - PODGORICE</w:t>
      </w:r>
      <w:r>
        <w:rPr>
          <w:rFonts w:ascii="Cambria" w:hAnsi="Cambria" w:cs="Arial"/>
          <w:b/>
          <w:sz w:val="28"/>
          <w:szCs w:val="28"/>
        </w:rPr>
        <w:t xml:space="preserve"> </w:t>
      </w:r>
    </w:p>
    <w:p w:rsidR="0091522A" w:rsidRDefault="0091522A" w:rsidP="0035549E">
      <w:pPr>
        <w:widowControl w:val="0"/>
        <w:spacing w:before="40"/>
        <w:jc w:val="center"/>
        <w:outlineLvl w:val="0"/>
        <w:rPr>
          <w:rFonts w:ascii="Cambria" w:hAnsi="Cambria" w:cs="Arial"/>
          <w:b/>
          <w:sz w:val="28"/>
          <w:szCs w:val="28"/>
        </w:rPr>
      </w:pPr>
    </w:p>
    <w:p w:rsidR="0091522A" w:rsidRDefault="0091522A" w:rsidP="0035549E">
      <w:pPr>
        <w:widowControl w:val="0"/>
        <w:spacing w:before="40"/>
        <w:jc w:val="center"/>
        <w:outlineLvl w:val="0"/>
        <w:rPr>
          <w:rFonts w:ascii="Cambria" w:hAnsi="Cambria" w:cs="Arial"/>
          <w:b/>
          <w:sz w:val="28"/>
          <w:szCs w:val="28"/>
        </w:rPr>
      </w:pPr>
    </w:p>
    <w:p w:rsidR="0035549E" w:rsidRDefault="0091522A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 w:rsidR="0035549E">
        <w:rPr>
          <w:rFonts w:ascii="Cambria" w:hAnsi="Cambria" w:cs="Arial"/>
          <w:b/>
          <w:sz w:val="28"/>
          <w:szCs w:val="28"/>
        </w:rPr>
        <w:t>PREDSJEDNIK SKUPŠTINE,</w:t>
      </w:r>
    </w:p>
    <w:p w:rsidR="0035549E" w:rsidRDefault="0091522A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  <w:t xml:space="preserve">     </w:t>
      </w:r>
      <w:r w:rsidR="0035549E">
        <w:rPr>
          <w:rFonts w:ascii="Cambria" w:hAnsi="Cambria" w:cs="Arial"/>
          <w:b/>
          <w:sz w:val="28"/>
          <w:szCs w:val="28"/>
        </w:rPr>
        <w:t>dr Đorđe Suhih</w:t>
      </w:r>
    </w:p>
    <w:p w:rsidR="0035549E" w:rsidRDefault="0035549E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</w:p>
    <w:p w:rsidR="00D426F6" w:rsidRDefault="00D426F6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</w:p>
    <w:p w:rsidR="00D426F6" w:rsidRDefault="00D426F6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</w:p>
    <w:p w:rsidR="00D426F6" w:rsidRDefault="00D426F6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</w:p>
    <w:p w:rsidR="00D426F6" w:rsidRDefault="00D426F6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</w:p>
    <w:p w:rsidR="00D426F6" w:rsidRDefault="00D426F6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</w:p>
    <w:p w:rsidR="00D426F6" w:rsidRDefault="00D426F6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</w:p>
    <w:p w:rsidR="00D426F6" w:rsidRDefault="00D426F6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</w:p>
    <w:p w:rsidR="00D426F6" w:rsidRDefault="00D426F6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</w:p>
    <w:p w:rsidR="00D426F6" w:rsidRDefault="00D426F6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</w:p>
    <w:p w:rsidR="00D426F6" w:rsidRDefault="00D426F6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</w:p>
    <w:p w:rsidR="00D426F6" w:rsidRDefault="00D426F6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</w:p>
    <w:p w:rsidR="00D426F6" w:rsidRDefault="00D426F6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</w:p>
    <w:p w:rsidR="00D426F6" w:rsidRDefault="00D426F6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</w:p>
    <w:p w:rsidR="00D426F6" w:rsidRDefault="00D426F6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</w:p>
    <w:p w:rsidR="00D426F6" w:rsidRDefault="00D426F6" w:rsidP="0035549E">
      <w:pPr>
        <w:widowControl w:val="0"/>
        <w:spacing w:before="40"/>
        <w:jc w:val="center"/>
        <w:rPr>
          <w:rFonts w:ascii="Cambria" w:hAnsi="Cambria" w:cs="Arial"/>
          <w:b/>
          <w:sz w:val="28"/>
          <w:szCs w:val="28"/>
        </w:rPr>
      </w:pPr>
    </w:p>
    <w:p w:rsidR="00D426F6" w:rsidRDefault="00D426F6" w:rsidP="00D426F6">
      <w:pPr>
        <w:pStyle w:val="NoSpacing"/>
        <w:jc w:val="both"/>
        <w:rPr>
          <w:rFonts w:ascii="Tahoma" w:hAnsi="Tahoma" w:cs="Tahoma"/>
          <w:b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GLAVNI GRAD PODGORICA                 __________________________________</w:t>
      </w:r>
    </w:p>
    <w:p w:rsidR="00D426F6" w:rsidRPr="00F55334" w:rsidRDefault="00D426F6" w:rsidP="00D426F6">
      <w:pPr>
        <w:pStyle w:val="NoSpacing"/>
        <w:jc w:val="both"/>
        <w:rPr>
          <w:rFonts w:ascii="Tahoma" w:hAnsi="Tahoma" w:cs="Tahoma"/>
          <w:iCs/>
          <w:sz w:val="16"/>
          <w:szCs w:val="16"/>
          <w:lang w:val="sr-Latn-CS"/>
        </w:rPr>
      </w:pPr>
      <w:r w:rsidRPr="00554E3B">
        <w:rPr>
          <w:rFonts w:ascii="Tahoma" w:hAnsi="Tahoma" w:cs="Tahoma"/>
          <w:b/>
          <w:iCs/>
          <w:sz w:val="20"/>
          <w:szCs w:val="20"/>
          <w:lang w:val="sr-Latn-CS"/>
        </w:rPr>
        <w:t xml:space="preserve"> </w:t>
      </w:r>
      <w:r>
        <w:rPr>
          <w:rFonts w:ascii="Tahoma" w:hAnsi="Tahoma" w:cs="Tahoma"/>
          <w:iCs/>
          <w:sz w:val="20"/>
          <w:szCs w:val="20"/>
          <w:lang w:val="sr-Latn-CS"/>
        </w:rPr>
        <w:t xml:space="preserve">                                                                                  (naziv prevoznika)</w:t>
      </w:r>
      <w:r w:rsidRPr="00CA7EC8">
        <w:rPr>
          <w:rFonts w:ascii="Tahoma" w:hAnsi="Tahoma" w:cs="Tahoma"/>
          <w:b/>
          <w:iCs/>
          <w:sz w:val="20"/>
          <w:szCs w:val="20"/>
        </w:rPr>
        <w:t xml:space="preserve"> </w:t>
      </w:r>
    </w:p>
    <w:p w:rsidR="00D426F6" w:rsidRDefault="00D426F6" w:rsidP="00D426F6">
      <w:pPr>
        <w:pStyle w:val="NoSpacing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D426F6" w:rsidRDefault="00D426F6" w:rsidP="00D426F6">
      <w:pPr>
        <w:pStyle w:val="NoSpacing"/>
        <w:jc w:val="center"/>
        <w:rPr>
          <w:rFonts w:ascii="Tahoma" w:hAnsi="Tahoma" w:cs="Tahoma"/>
          <w:b/>
          <w:iCs/>
          <w:sz w:val="20"/>
          <w:szCs w:val="20"/>
        </w:rPr>
      </w:pPr>
      <w:r w:rsidRPr="00CA7EC8">
        <w:rPr>
          <w:rFonts w:ascii="Tahoma" w:hAnsi="Tahoma" w:cs="Tahoma"/>
          <w:b/>
          <w:iCs/>
          <w:sz w:val="20"/>
          <w:szCs w:val="20"/>
        </w:rPr>
        <w:t>RED VOŽNJE ZA GRADSKU</w:t>
      </w:r>
      <w:r>
        <w:rPr>
          <w:rFonts w:ascii="Tahoma" w:hAnsi="Tahoma" w:cs="Tahoma"/>
          <w:b/>
          <w:iCs/>
          <w:sz w:val="20"/>
          <w:szCs w:val="20"/>
        </w:rPr>
        <w:t>/PRIGRADSKU</w:t>
      </w:r>
      <w:r w:rsidRPr="00CA7EC8">
        <w:rPr>
          <w:rFonts w:ascii="Tahoma" w:hAnsi="Tahoma" w:cs="Tahoma"/>
          <w:b/>
          <w:iCs/>
          <w:sz w:val="20"/>
          <w:szCs w:val="20"/>
        </w:rPr>
        <w:t xml:space="preserve"> LINIJU</w:t>
      </w:r>
    </w:p>
    <w:p w:rsidR="00D426F6" w:rsidRPr="006F49C3" w:rsidRDefault="00D426F6" w:rsidP="00D426F6">
      <w:pPr>
        <w:pStyle w:val="NoSpacing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D426F6" w:rsidRPr="00CA7EC8" w:rsidRDefault="00D426F6" w:rsidP="00D426F6">
      <w:pPr>
        <w:pStyle w:val="NoSpacing"/>
        <w:rPr>
          <w:rFonts w:ascii="Tahoma" w:hAnsi="Tahoma" w:cs="Tahoma"/>
          <w:iCs/>
          <w:sz w:val="20"/>
          <w:szCs w:val="20"/>
        </w:rPr>
      </w:pPr>
      <w:r w:rsidRPr="00CA7EC8">
        <w:rPr>
          <w:rFonts w:ascii="Tahoma" w:hAnsi="Tahoma" w:cs="Tahoma"/>
          <w:i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D426F6" w:rsidRPr="00CA7EC8" w:rsidTr="00205FB2">
        <w:trPr>
          <w:trHeight w:val="7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6" w:rsidRDefault="00D426F6" w:rsidP="00205FB2">
            <w:pPr>
              <w:pStyle w:val="NoSpacing"/>
              <w:rPr>
                <w:rFonts w:ascii="Tahoma" w:hAnsi="Tahoma" w:cs="Tahoma"/>
                <w:iCs/>
                <w:sz w:val="20"/>
                <w:szCs w:val="20"/>
              </w:rPr>
            </w:pPr>
            <w:r w:rsidRPr="00E10F86">
              <w:rPr>
                <w:rFonts w:ascii="Tahoma" w:hAnsi="Tahoma" w:cs="Tahoma"/>
                <w:b/>
                <w:iCs/>
                <w:sz w:val="20"/>
                <w:szCs w:val="20"/>
              </w:rPr>
              <w:t>Broj i naziv linije:</w:t>
            </w:r>
            <w:r w:rsidRPr="00E10F86">
              <w:rPr>
                <w:rFonts w:ascii="Tahoma" w:hAnsi="Tahoma" w:cs="Tahoma"/>
                <w:iCs/>
                <w:sz w:val="20"/>
                <w:szCs w:val="20"/>
              </w:rPr>
              <w:t xml:space="preserve">  </w:t>
            </w:r>
          </w:p>
          <w:p w:rsidR="00D426F6" w:rsidRPr="00E10F86" w:rsidRDefault="00D426F6" w:rsidP="00205FB2">
            <w:pPr>
              <w:pStyle w:val="NoSpacing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D426F6" w:rsidRPr="00CA7EC8" w:rsidTr="00205FB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6" w:rsidRPr="00E10F86" w:rsidRDefault="00D426F6" w:rsidP="00205FB2">
            <w:pPr>
              <w:pStyle w:val="NoSpacing"/>
              <w:rPr>
                <w:rFonts w:ascii="Tahoma" w:hAnsi="Tahoma" w:cs="Tahoma"/>
                <w:iCs/>
                <w:sz w:val="20"/>
                <w:szCs w:val="20"/>
              </w:rPr>
            </w:pPr>
            <w:r w:rsidRPr="00E10F86">
              <w:rPr>
                <w:rFonts w:ascii="Tahoma" w:hAnsi="Tahoma" w:cs="Tahoma"/>
                <w:b/>
                <w:iCs/>
                <w:sz w:val="20"/>
                <w:szCs w:val="20"/>
              </w:rPr>
              <w:t>Dužine linije</w:t>
            </w:r>
            <w:r w:rsidRPr="00E10F86">
              <w:rPr>
                <w:rFonts w:ascii="Tahoma" w:hAnsi="Tahoma" w:cs="Tahoma"/>
                <w:iCs/>
                <w:sz w:val="20"/>
                <w:szCs w:val="20"/>
              </w:rPr>
              <w:t xml:space="preserve">                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    </w:t>
            </w:r>
            <w:r w:rsidRPr="00E10F86">
              <w:rPr>
                <w:rFonts w:ascii="Tahoma" w:hAnsi="Tahoma" w:cs="Tahoma"/>
                <w:iCs/>
                <w:sz w:val="20"/>
                <w:szCs w:val="20"/>
              </w:rPr>
              <w:t xml:space="preserve">U smjeru A:                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   </w:t>
            </w:r>
            <w:r w:rsidRPr="00E10F86">
              <w:rPr>
                <w:rFonts w:ascii="Tahoma" w:hAnsi="Tahoma" w:cs="Tahoma"/>
                <w:iCs/>
                <w:sz w:val="20"/>
                <w:szCs w:val="20"/>
              </w:rPr>
              <w:t xml:space="preserve">U smjeru B: </w:t>
            </w:r>
          </w:p>
        </w:tc>
      </w:tr>
      <w:tr w:rsidR="00D426F6" w:rsidRPr="00CA7EC8" w:rsidTr="00205FB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6" w:rsidRPr="00E10F86" w:rsidRDefault="00D426F6" w:rsidP="00205FB2">
            <w:pPr>
              <w:pStyle w:val="NoSpacing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Vrijeme obrta</w:t>
            </w:r>
            <w:r w:rsidRPr="00E10F86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                            </w:t>
            </w:r>
            <w:r w:rsidRPr="00E10F86">
              <w:rPr>
                <w:rFonts w:ascii="Tahoma" w:hAnsi="Tahoma" w:cs="Tahoma"/>
                <w:iCs/>
                <w:sz w:val="20"/>
                <w:szCs w:val="20"/>
              </w:rPr>
              <w:t xml:space="preserve">U špicu:                     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</w:t>
            </w:r>
            <w:r w:rsidRPr="00E10F86">
              <w:rPr>
                <w:rFonts w:ascii="Tahoma" w:hAnsi="Tahoma" w:cs="Tahoma"/>
                <w:iCs/>
                <w:sz w:val="20"/>
                <w:szCs w:val="20"/>
              </w:rPr>
              <w:t xml:space="preserve">Van špica: </w:t>
            </w:r>
          </w:p>
        </w:tc>
      </w:tr>
      <w:tr w:rsidR="00D426F6" w:rsidRPr="00CA7EC8" w:rsidTr="00205FB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6" w:rsidRPr="00E10F86" w:rsidRDefault="00D426F6" w:rsidP="00205FB2">
            <w:pPr>
              <w:pStyle w:val="NoSpacing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Broj vozila na liniji</w:t>
            </w:r>
            <w:r w:rsidRPr="00E10F86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U špicu:  </w:t>
            </w:r>
            <w:r w:rsidRPr="00E10F86">
              <w:rPr>
                <w:rFonts w:ascii="Tahoma" w:hAnsi="Tahoma" w:cs="Tahoma"/>
                <w:iCs/>
                <w:sz w:val="20"/>
                <w:szCs w:val="20"/>
              </w:rPr>
              <w:t xml:space="preserve">                   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</w:t>
            </w:r>
            <w:r w:rsidRPr="00E10F86">
              <w:rPr>
                <w:rFonts w:ascii="Tahoma" w:hAnsi="Tahoma" w:cs="Tahoma"/>
                <w:iCs/>
                <w:sz w:val="20"/>
                <w:szCs w:val="20"/>
              </w:rPr>
              <w:t xml:space="preserve">Van špica:  </w:t>
            </w:r>
          </w:p>
        </w:tc>
      </w:tr>
      <w:tr w:rsidR="00D426F6" w:rsidRPr="00CA7EC8" w:rsidTr="00205FB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Trasa linije za smjer  A-B:</w:t>
            </w:r>
          </w:p>
          <w:p w:rsidR="00D426F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:rsidR="00D426F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:rsidR="00D426F6" w:rsidRPr="00E10F8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D426F6" w:rsidRPr="00CA7EC8" w:rsidTr="00205FB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6" w:rsidRPr="00E10F86" w:rsidRDefault="00D426F6" w:rsidP="00205FB2">
            <w:pPr>
              <w:pStyle w:val="NoSpacing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D426F6" w:rsidRPr="00CA7EC8" w:rsidTr="00205FB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Ra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sr-Latn-CS"/>
              </w:rPr>
              <w:t xml:space="preserve">zlika u trasi </w:t>
            </w: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linije za smjer  B–</w:t>
            </w:r>
            <w:r w:rsidRPr="00E10F86">
              <w:rPr>
                <w:rFonts w:ascii="Tahoma" w:hAnsi="Tahoma" w:cs="Tahoma"/>
                <w:b/>
                <w:iCs/>
                <w:sz w:val="20"/>
                <w:szCs w:val="20"/>
              </w:rPr>
              <w:t>A:</w:t>
            </w:r>
          </w:p>
          <w:p w:rsidR="00D426F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:rsidR="00D426F6" w:rsidRPr="00E10F86" w:rsidRDefault="00D426F6" w:rsidP="00205FB2">
            <w:pPr>
              <w:pStyle w:val="NoSpacing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D426F6" w:rsidRPr="00CA7EC8" w:rsidTr="00205FB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E10F86">
              <w:rPr>
                <w:rFonts w:ascii="Tahoma" w:hAnsi="Tahoma" w:cs="Tahoma"/>
                <w:b/>
                <w:iCs/>
                <w:sz w:val="20"/>
                <w:szCs w:val="20"/>
              </w:rPr>
              <w:t>Stajališta po redosledu za</w:t>
            </w: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smjer A–</w:t>
            </w:r>
            <w:r w:rsidRPr="00E10F86">
              <w:rPr>
                <w:rFonts w:ascii="Tahoma" w:hAnsi="Tahoma" w:cs="Tahoma"/>
                <w:b/>
                <w:iCs/>
                <w:sz w:val="20"/>
                <w:szCs w:val="20"/>
              </w:rPr>
              <w:t>B:</w:t>
            </w:r>
          </w:p>
          <w:p w:rsidR="00D426F6" w:rsidRPr="00E10F8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:rsidR="00D426F6" w:rsidRDefault="00D426F6" w:rsidP="00205FB2">
            <w:pPr>
              <w:pStyle w:val="NoSpacing"/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D426F6" w:rsidRPr="00E10F86" w:rsidRDefault="00D426F6" w:rsidP="00205FB2">
            <w:pPr>
              <w:pStyle w:val="NoSpacing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D426F6" w:rsidRPr="00CA7EC8" w:rsidTr="00205FB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6" w:rsidRDefault="00D426F6" w:rsidP="00205FB2">
            <w:pPr>
              <w:pStyle w:val="NoSpacing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Razlika u stajalištima</w:t>
            </w:r>
            <w:r w:rsidRPr="00E10F86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po redosledu za smjer B-A: </w:t>
            </w:r>
          </w:p>
          <w:p w:rsidR="00D426F6" w:rsidRDefault="00D426F6" w:rsidP="00205FB2">
            <w:pPr>
              <w:pStyle w:val="NoSpacing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:rsidR="00D426F6" w:rsidRPr="00E10F86" w:rsidRDefault="00D426F6" w:rsidP="00205FB2">
            <w:pPr>
              <w:pStyle w:val="NoSpacing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D426F6" w:rsidRPr="00CA7EC8" w:rsidTr="00205FB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6" w:rsidRPr="00E10F8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05521D">
              <w:rPr>
                <w:rFonts w:ascii="Tahoma" w:hAnsi="Tahoma" w:cs="Tahoma"/>
                <w:b/>
                <w:iCs/>
                <w:sz w:val="20"/>
                <w:szCs w:val="20"/>
              </w:rPr>
              <w:t>Ukupno polazaka radnim danima</w:t>
            </w: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,</w:t>
            </w:r>
            <w:r w:rsidRPr="0005521D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dnevno:</w:t>
            </w:r>
            <w:r w:rsidRPr="00E10F86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D426F6" w:rsidRPr="00CA7EC8" w:rsidTr="00205FB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Polasci za smjer A-B:</w:t>
            </w:r>
          </w:p>
          <w:p w:rsidR="00D426F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:rsidR="00D426F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:rsidR="00D426F6" w:rsidRPr="00E10F86" w:rsidRDefault="00D426F6" w:rsidP="00205FB2">
            <w:pPr>
              <w:pStyle w:val="NoSpacing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D426F6" w:rsidRPr="00CA7EC8" w:rsidTr="00205FB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05521D">
              <w:rPr>
                <w:rFonts w:ascii="Tahoma" w:hAnsi="Tahoma" w:cs="Tahoma"/>
                <w:b/>
                <w:iCs/>
                <w:sz w:val="20"/>
                <w:szCs w:val="20"/>
              </w:rPr>
              <w:t>Polasci za smjer B-A:</w:t>
            </w:r>
          </w:p>
          <w:p w:rsidR="00D426F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:rsidR="00D426F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:rsidR="00D426F6" w:rsidRPr="0005521D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D426F6" w:rsidRPr="00CA7EC8" w:rsidTr="00205FB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6" w:rsidRPr="00E10F8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05521D">
              <w:rPr>
                <w:rFonts w:ascii="Tahoma" w:hAnsi="Tahoma" w:cs="Tahoma"/>
                <w:b/>
                <w:iCs/>
                <w:sz w:val="20"/>
                <w:szCs w:val="20"/>
              </w:rPr>
              <w:t>Ukupno polazaka</w:t>
            </w:r>
            <w:r w:rsidRPr="00E10F86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Pr="00E10F86">
              <w:rPr>
                <w:rFonts w:ascii="Tahoma" w:hAnsi="Tahoma" w:cs="Tahoma"/>
                <w:b/>
                <w:iCs/>
                <w:sz w:val="20"/>
                <w:szCs w:val="20"/>
              </w:rPr>
              <w:t>vikendom i praznicima</w:t>
            </w: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,</w:t>
            </w:r>
            <w:r w:rsidRPr="00E10F86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Pr="0005521D">
              <w:rPr>
                <w:rFonts w:ascii="Tahoma" w:hAnsi="Tahoma" w:cs="Tahoma"/>
                <w:b/>
                <w:iCs/>
                <w:sz w:val="20"/>
                <w:szCs w:val="20"/>
              </w:rPr>
              <w:t>dnevno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Pr="00E10F86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D426F6" w:rsidRPr="00CA7EC8" w:rsidTr="00205FB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Polasci za smjer A-B:</w:t>
            </w:r>
          </w:p>
          <w:p w:rsidR="00D426F6" w:rsidRPr="00E10F86" w:rsidRDefault="00D426F6" w:rsidP="00205FB2">
            <w:pPr>
              <w:pStyle w:val="NoSpacing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D426F6" w:rsidRPr="00CA7EC8" w:rsidTr="00205FB2">
        <w:trPr>
          <w:trHeight w:val="109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6" w:rsidRDefault="00D426F6" w:rsidP="00205FB2">
            <w:pPr>
              <w:pStyle w:val="NoSpacing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05521D">
              <w:rPr>
                <w:rFonts w:ascii="Tahoma" w:hAnsi="Tahoma" w:cs="Tahoma"/>
                <w:b/>
                <w:iCs/>
                <w:sz w:val="20"/>
                <w:szCs w:val="20"/>
              </w:rPr>
              <w:t>Polasci za smjer B-A:</w:t>
            </w:r>
          </w:p>
          <w:p w:rsidR="00D426F6" w:rsidRPr="00E10F86" w:rsidRDefault="00D426F6" w:rsidP="00205FB2">
            <w:pPr>
              <w:pStyle w:val="NoSpacing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D426F6" w:rsidRDefault="00D426F6" w:rsidP="00D426F6">
      <w:pPr>
        <w:pStyle w:val="NoSpacing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Napomena:</w:t>
      </w:r>
    </w:p>
    <w:p w:rsidR="00D426F6" w:rsidRDefault="00D426F6" w:rsidP="00D426F6">
      <w:pPr>
        <w:pStyle w:val="NoSpacing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 xml:space="preserve">  </w:t>
      </w:r>
    </w:p>
    <w:p w:rsidR="00D426F6" w:rsidRDefault="00D426F6" w:rsidP="00D426F6">
      <w:pPr>
        <w:pStyle w:val="NoSpacing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_________________</w:t>
      </w:r>
    </w:p>
    <w:p w:rsidR="00D426F6" w:rsidRPr="0040667E" w:rsidRDefault="00D426F6" w:rsidP="00D426F6">
      <w:pPr>
        <w:pStyle w:val="NoSpacing"/>
        <w:jc w:val="both"/>
        <w:rPr>
          <w:rFonts w:ascii="Tahoma" w:hAnsi="Tahoma" w:cs="Tahoma"/>
          <w:iCs/>
          <w:sz w:val="20"/>
          <w:szCs w:val="20"/>
        </w:rPr>
      </w:pPr>
      <w:r w:rsidRPr="0040667E">
        <w:rPr>
          <w:rFonts w:ascii="Tahoma" w:hAnsi="Tahoma" w:cs="Tahoma"/>
          <w:iCs/>
          <w:sz w:val="20"/>
          <w:szCs w:val="20"/>
        </w:rPr>
        <w:t>(naziv prevoznika)</w:t>
      </w:r>
      <w:r>
        <w:rPr>
          <w:rFonts w:ascii="Tahoma" w:hAnsi="Tahoma" w:cs="Tahoma"/>
          <w:iCs/>
          <w:sz w:val="20"/>
          <w:szCs w:val="20"/>
        </w:rPr>
        <w:t xml:space="preserve">                                                         M.P.        </w:t>
      </w:r>
      <w:r>
        <w:rPr>
          <w:rFonts w:ascii="Tahoma" w:hAnsi="Tahoma" w:cs="Tahoma"/>
          <w:b/>
          <w:iCs/>
          <w:sz w:val="20"/>
          <w:szCs w:val="20"/>
        </w:rPr>
        <w:t>______________,</w:t>
      </w:r>
    </w:p>
    <w:p w:rsidR="00D426F6" w:rsidRPr="00812551" w:rsidRDefault="00D426F6" w:rsidP="00D426F6">
      <w:pPr>
        <w:pStyle w:val="NoSpacing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Podgorica, _____________god</w:t>
      </w:r>
      <w:r w:rsidRPr="00812551">
        <w:rPr>
          <w:rFonts w:ascii="Tahoma" w:hAnsi="Tahoma" w:cs="Tahoma"/>
          <w:b/>
          <w:iCs/>
          <w:sz w:val="20"/>
          <w:szCs w:val="20"/>
        </w:rPr>
        <w:t xml:space="preserve">.                 </w:t>
      </w:r>
      <w:r>
        <w:rPr>
          <w:rFonts w:ascii="Tahoma" w:hAnsi="Tahoma" w:cs="Tahoma"/>
          <w:b/>
          <w:iCs/>
          <w:sz w:val="20"/>
          <w:szCs w:val="20"/>
        </w:rPr>
        <w:t xml:space="preserve">           </w:t>
      </w:r>
      <w:r w:rsidRPr="00812551">
        <w:rPr>
          <w:rFonts w:ascii="Tahoma" w:hAnsi="Tahoma" w:cs="Tahoma"/>
          <w:b/>
          <w:iCs/>
          <w:sz w:val="20"/>
          <w:szCs w:val="20"/>
        </w:rPr>
        <w:t xml:space="preserve">       </w:t>
      </w:r>
      <w:r w:rsidRPr="00812551">
        <w:rPr>
          <w:rFonts w:ascii="Tahoma" w:hAnsi="Tahoma" w:cs="Tahoma"/>
          <w:iCs/>
          <w:sz w:val="20"/>
          <w:szCs w:val="20"/>
        </w:rPr>
        <w:t xml:space="preserve">(potpis olašćenog lica prevoznika i adresa)      </w:t>
      </w:r>
    </w:p>
    <w:p w:rsidR="00D426F6" w:rsidRPr="00812551" w:rsidRDefault="00D426F6" w:rsidP="00D426F6">
      <w:pPr>
        <w:pStyle w:val="NoSpacing"/>
        <w:jc w:val="both"/>
        <w:rPr>
          <w:rFonts w:ascii="Tahoma" w:hAnsi="Tahoma" w:cs="Tahoma"/>
          <w:iCs/>
          <w:sz w:val="20"/>
          <w:szCs w:val="20"/>
        </w:rPr>
      </w:pPr>
      <w:r w:rsidRPr="00812551">
        <w:rPr>
          <w:rFonts w:ascii="Tahoma" w:hAnsi="Tahoma" w:cs="Tahoma"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26F6" w:rsidRPr="00812551" w:rsidRDefault="00D426F6" w:rsidP="00D426F6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  <w:iCs/>
          <w:sz w:val="20"/>
          <w:szCs w:val="20"/>
        </w:rPr>
      </w:pPr>
    </w:p>
    <w:p w:rsidR="00D426F6" w:rsidRDefault="00D426F6" w:rsidP="00D426F6">
      <w:pPr>
        <w:pStyle w:val="NoSpacing"/>
        <w:jc w:val="both"/>
        <w:rPr>
          <w:rFonts w:ascii="Tahoma" w:hAnsi="Tahoma" w:cs="Tahoma"/>
          <w:b/>
          <w:iCs/>
          <w:sz w:val="20"/>
          <w:szCs w:val="20"/>
        </w:rPr>
      </w:pPr>
    </w:p>
    <w:p w:rsidR="00D426F6" w:rsidRDefault="00D426F6" w:rsidP="00D426F6">
      <w:pPr>
        <w:pStyle w:val="NoSpacing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 xml:space="preserve">Glavni grad </w:t>
      </w:r>
    </w:p>
    <w:p w:rsidR="00D426F6" w:rsidRDefault="00D426F6" w:rsidP="00D426F6">
      <w:pPr>
        <w:pStyle w:val="NoSpacing"/>
        <w:jc w:val="both"/>
        <w:rPr>
          <w:rFonts w:ascii="Tahoma" w:hAnsi="Tahoma" w:cs="Tahoma"/>
          <w:b/>
          <w:iCs/>
          <w:sz w:val="20"/>
          <w:szCs w:val="20"/>
        </w:rPr>
      </w:pPr>
    </w:p>
    <w:p w:rsidR="00D426F6" w:rsidRDefault="00D426F6" w:rsidP="00D426F6">
      <w:pPr>
        <w:pStyle w:val="NoSpacing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Organ lokalne uprave nadležan za saobraćaj</w:t>
      </w:r>
    </w:p>
    <w:p w:rsidR="00D426F6" w:rsidRDefault="00D426F6" w:rsidP="00D426F6">
      <w:pPr>
        <w:pStyle w:val="NoSpacing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_______________________________</w:t>
      </w:r>
    </w:p>
    <w:p w:rsidR="00D426F6" w:rsidRPr="00CC06DA" w:rsidRDefault="00D426F6" w:rsidP="00D426F6">
      <w:pPr>
        <w:pStyle w:val="NoSpacing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Reg.broj:_____________                                                               </w:t>
      </w:r>
      <w:r w:rsidRPr="00CC06DA">
        <w:rPr>
          <w:rFonts w:ascii="Tahoma" w:hAnsi="Tahoma" w:cs="Tahoma"/>
          <w:b/>
          <w:iCs/>
          <w:sz w:val="20"/>
          <w:szCs w:val="20"/>
        </w:rPr>
        <w:t xml:space="preserve">Ovlašćeno službeno lice                 </w:t>
      </w:r>
    </w:p>
    <w:p w:rsidR="00D426F6" w:rsidRDefault="00D426F6" w:rsidP="00D426F6">
      <w:pPr>
        <w:pStyle w:val="NoSpacing"/>
        <w:jc w:val="both"/>
        <w:rPr>
          <w:rFonts w:ascii="Tahoma" w:hAnsi="Tahoma" w:cs="Tahoma"/>
          <w:iCs/>
          <w:sz w:val="20"/>
          <w:szCs w:val="20"/>
        </w:rPr>
      </w:pPr>
      <w:r w:rsidRPr="001D3491">
        <w:rPr>
          <w:rFonts w:ascii="Tahoma" w:hAnsi="Tahoma" w:cs="Tahoma"/>
          <w:b/>
          <w:iCs/>
          <w:sz w:val="20"/>
          <w:szCs w:val="20"/>
        </w:rPr>
        <w:t xml:space="preserve"> </w:t>
      </w:r>
      <w:r>
        <w:rPr>
          <w:rFonts w:ascii="Tahoma" w:hAnsi="Tahoma" w:cs="Tahoma"/>
          <w:iCs/>
          <w:sz w:val="20"/>
          <w:szCs w:val="20"/>
        </w:rPr>
        <w:t>Podgorica, ______________god.                                             M.P.</w:t>
      </w:r>
    </w:p>
    <w:p w:rsidR="00D426F6" w:rsidRDefault="00D426F6" w:rsidP="00D426F6">
      <w:pPr>
        <w:pStyle w:val="NoSpacing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Vremenski period važenja reda vožnje:__________________god.        _____________________</w:t>
      </w:r>
    </w:p>
    <w:sectPr w:rsidR="00D426F6" w:rsidSect="00B36A8E">
      <w:footerReference w:type="default" r:id="rId8"/>
      <w:pgSz w:w="12240" w:h="15840"/>
      <w:pgMar w:top="719" w:right="1800" w:bottom="71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3A8" w:rsidRDefault="009E23A8" w:rsidP="00B36A8E">
      <w:r>
        <w:separator/>
      </w:r>
    </w:p>
  </w:endnote>
  <w:endnote w:type="continuationSeparator" w:id="0">
    <w:p w:rsidR="009E23A8" w:rsidRDefault="009E23A8" w:rsidP="00B36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4439"/>
      <w:docPartObj>
        <w:docPartGallery w:val="Page Numbers (Bottom of Page)"/>
        <w:docPartUnique/>
      </w:docPartObj>
    </w:sdtPr>
    <w:sdtContent>
      <w:p w:rsidR="007E6851" w:rsidRDefault="001110E9">
        <w:pPr>
          <w:pStyle w:val="Footer"/>
          <w:jc w:val="right"/>
        </w:pPr>
        <w:fldSimple w:instr=" PAGE   \* MERGEFORMAT ">
          <w:r w:rsidR="008F5D4E">
            <w:rPr>
              <w:noProof/>
            </w:rPr>
            <w:t>15</w:t>
          </w:r>
        </w:fldSimple>
      </w:p>
    </w:sdtContent>
  </w:sdt>
  <w:p w:rsidR="007E6851" w:rsidRDefault="007E68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3A8" w:rsidRDefault="009E23A8" w:rsidP="00B36A8E">
      <w:r>
        <w:separator/>
      </w:r>
    </w:p>
  </w:footnote>
  <w:footnote w:type="continuationSeparator" w:id="0">
    <w:p w:rsidR="009E23A8" w:rsidRDefault="009E23A8" w:rsidP="00B36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C3B"/>
    <w:multiLevelType w:val="hybridMultilevel"/>
    <w:tmpl w:val="FBDCDDB8"/>
    <w:lvl w:ilvl="0" w:tplc="397C9D46">
      <w:start w:val="8"/>
      <w:numFmt w:val="bullet"/>
      <w:lvlText w:val="-"/>
      <w:lvlJc w:val="left"/>
      <w:pPr>
        <w:ind w:left="64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FF02DDF"/>
    <w:multiLevelType w:val="hybridMultilevel"/>
    <w:tmpl w:val="1BE20004"/>
    <w:lvl w:ilvl="0" w:tplc="0D3ACF3C">
      <w:numFmt w:val="bullet"/>
      <w:lvlText w:val="-"/>
      <w:lvlJc w:val="left"/>
      <w:pPr>
        <w:ind w:left="840" w:hanging="480"/>
      </w:pPr>
      <w:rPr>
        <w:rFonts w:ascii="Cambria" w:eastAsia="Times New Roman" w:hAnsi="Cambria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13A1E"/>
    <w:multiLevelType w:val="hybridMultilevel"/>
    <w:tmpl w:val="02BE7094"/>
    <w:lvl w:ilvl="0" w:tplc="430482D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mbria" w:eastAsia="Times New Roman" w:hAnsi="Cambria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44B93BFF"/>
    <w:multiLevelType w:val="hybridMultilevel"/>
    <w:tmpl w:val="EE82854A"/>
    <w:lvl w:ilvl="0" w:tplc="397C9D46">
      <w:start w:val="8"/>
      <w:numFmt w:val="bullet"/>
      <w:lvlText w:val="-"/>
      <w:lvlJc w:val="left"/>
      <w:pPr>
        <w:ind w:left="64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91EE8"/>
    <w:multiLevelType w:val="hybridMultilevel"/>
    <w:tmpl w:val="43348AA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6981511F"/>
    <w:multiLevelType w:val="hybridMultilevel"/>
    <w:tmpl w:val="8D069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40B21"/>
    <w:multiLevelType w:val="hybridMultilevel"/>
    <w:tmpl w:val="64D6F2E2"/>
    <w:lvl w:ilvl="0" w:tplc="397C9D46">
      <w:start w:val="8"/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80D6C8F"/>
    <w:multiLevelType w:val="hybridMultilevel"/>
    <w:tmpl w:val="DD963D08"/>
    <w:lvl w:ilvl="0" w:tplc="5A68C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49E"/>
    <w:rsid w:val="000D4ED4"/>
    <w:rsid w:val="000E6B00"/>
    <w:rsid w:val="001110E9"/>
    <w:rsid w:val="00114499"/>
    <w:rsid w:val="0021089C"/>
    <w:rsid w:val="00233A33"/>
    <w:rsid w:val="00235275"/>
    <w:rsid w:val="00245060"/>
    <w:rsid w:val="00294027"/>
    <w:rsid w:val="00330177"/>
    <w:rsid w:val="00330D2C"/>
    <w:rsid w:val="0035549E"/>
    <w:rsid w:val="003B52BB"/>
    <w:rsid w:val="00497F7B"/>
    <w:rsid w:val="004C7978"/>
    <w:rsid w:val="00551BB2"/>
    <w:rsid w:val="00564EFA"/>
    <w:rsid w:val="005B16B1"/>
    <w:rsid w:val="006301EE"/>
    <w:rsid w:val="00634F41"/>
    <w:rsid w:val="00654C76"/>
    <w:rsid w:val="00781B5D"/>
    <w:rsid w:val="007E6851"/>
    <w:rsid w:val="008208AE"/>
    <w:rsid w:val="00824286"/>
    <w:rsid w:val="008418C4"/>
    <w:rsid w:val="0084772A"/>
    <w:rsid w:val="008A39CD"/>
    <w:rsid w:val="008E666A"/>
    <w:rsid w:val="008E7C00"/>
    <w:rsid w:val="008F5D4E"/>
    <w:rsid w:val="008F5EE9"/>
    <w:rsid w:val="0091522A"/>
    <w:rsid w:val="0092023E"/>
    <w:rsid w:val="0096155D"/>
    <w:rsid w:val="00965809"/>
    <w:rsid w:val="0096600F"/>
    <w:rsid w:val="009D1D24"/>
    <w:rsid w:val="009E23A8"/>
    <w:rsid w:val="00A4137E"/>
    <w:rsid w:val="00A50D51"/>
    <w:rsid w:val="00B36A8E"/>
    <w:rsid w:val="00B72B65"/>
    <w:rsid w:val="00B75680"/>
    <w:rsid w:val="00B97E91"/>
    <w:rsid w:val="00BD4763"/>
    <w:rsid w:val="00C13BA4"/>
    <w:rsid w:val="00CA17C9"/>
    <w:rsid w:val="00CD51EE"/>
    <w:rsid w:val="00D313EE"/>
    <w:rsid w:val="00D426F6"/>
    <w:rsid w:val="00D4430F"/>
    <w:rsid w:val="00D47AC3"/>
    <w:rsid w:val="00D571F4"/>
    <w:rsid w:val="00D71607"/>
    <w:rsid w:val="00DA18AE"/>
    <w:rsid w:val="00DA3883"/>
    <w:rsid w:val="00DE3F6D"/>
    <w:rsid w:val="00E64595"/>
    <w:rsid w:val="00EE55F7"/>
    <w:rsid w:val="00F414E0"/>
    <w:rsid w:val="00F45C5A"/>
    <w:rsid w:val="00F55B62"/>
    <w:rsid w:val="00F658E6"/>
    <w:rsid w:val="00FE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49E"/>
    <w:pPr>
      <w:autoSpaceDE w:val="0"/>
      <w:autoSpaceDN w:val="0"/>
      <w:adjustRightInd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1X">
    <w:name w:val="N01X"/>
    <w:basedOn w:val="Normal"/>
    <w:rsid w:val="0035549E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rsid w:val="0035549E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N02Y">
    <w:name w:val="N02Y"/>
    <w:basedOn w:val="Normal"/>
    <w:rsid w:val="0035549E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rsid w:val="0035549E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T30X">
    <w:name w:val="T30X"/>
    <w:basedOn w:val="Normal"/>
    <w:uiPriority w:val="99"/>
    <w:rsid w:val="0035549E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N01Z">
    <w:name w:val="N01Z"/>
    <w:basedOn w:val="Normal"/>
    <w:rsid w:val="0035549E"/>
    <w:pPr>
      <w:spacing w:before="60" w:after="60"/>
      <w:jc w:val="center"/>
    </w:pPr>
    <w:rPr>
      <w:b/>
      <w:bCs/>
    </w:rPr>
  </w:style>
  <w:style w:type="paragraph" w:styleId="NormalWeb">
    <w:name w:val="Normal (Web)"/>
    <w:basedOn w:val="Normal"/>
    <w:unhideWhenUsed/>
    <w:rsid w:val="0035549E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character" w:styleId="Strong">
    <w:name w:val="Strong"/>
    <w:basedOn w:val="DefaultParagraphFont"/>
    <w:qFormat/>
    <w:rsid w:val="0035549E"/>
    <w:rPr>
      <w:b/>
      <w:bCs/>
    </w:rPr>
  </w:style>
  <w:style w:type="paragraph" w:customStyle="1" w:styleId="normal0">
    <w:name w:val="normal"/>
    <w:basedOn w:val="Normal"/>
    <w:rsid w:val="0035549E"/>
    <w:pPr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sz w:val="22"/>
      <w:szCs w:val="22"/>
    </w:rPr>
  </w:style>
  <w:style w:type="paragraph" w:customStyle="1" w:styleId="clan">
    <w:name w:val="clan"/>
    <w:basedOn w:val="Normal"/>
    <w:rsid w:val="0035549E"/>
    <w:pPr>
      <w:autoSpaceDE/>
      <w:autoSpaceDN/>
      <w:adjustRightInd/>
      <w:spacing w:before="240" w:after="120"/>
      <w:jc w:val="center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N03Y">
    <w:name w:val="N03Y"/>
    <w:basedOn w:val="Normal"/>
    <w:rsid w:val="0035549E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355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qFormat/>
    <w:rsid w:val="0035549E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B75680"/>
    <w:pPr>
      <w:autoSpaceDE/>
      <w:autoSpaceDN/>
      <w:adjustRightInd/>
      <w:ind w:left="720"/>
      <w:jc w:val="both"/>
    </w:pPr>
    <w:rPr>
      <w:rFonts w:ascii="Garamond" w:hAnsi="Garamond"/>
      <w:bCs/>
      <w:color w:val="auto"/>
      <w:sz w:val="24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B36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6A8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B36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6A8E"/>
    <w:rPr>
      <w:color w:val="000000"/>
    </w:rPr>
  </w:style>
  <w:style w:type="paragraph" w:styleId="Footer">
    <w:name w:val="footer"/>
    <w:basedOn w:val="Normal"/>
    <w:link w:val="FooterChar"/>
    <w:uiPriority w:val="99"/>
    <w:rsid w:val="00B36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8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75CD-C494-4ABB-BE8D-3C66089C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24631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vbasanovic</dc:creator>
  <cp:lastModifiedBy>sjelic</cp:lastModifiedBy>
  <cp:revision>17</cp:revision>
  <cp:lastPrinted>2018-10-17T09:13:00Z</cp:lastPrinted>
  <dcterms:created xsi:type="dcterms:W3CDTF">2018-10-18T13:46:00Z</dcterms:created>
  <dcterms:modified xsi:type="dcterms:W3CDTF">2018-10-30T09:08:00Z</dcterms:modified>
</cp:coreProperties>
</file>