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BA" w:rsidRPr="00DB0F47" w:rsidRDefault="00C163B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noProof/>
          <w:szCs w:val="24"/>
        </w:rPr>
        <w:drawing>
          <wp:inline distT="0" distB="0" distL="0" distR="0">
            <wp:extent cx="5943600" cy="8181340"/>
            <wp:effectExtent l="19050" t="0" r="0" b="0"/>
            <wp:docPr id="3" name="Picture 2" descr="IZVKJEŠTAJ O REALIZACIJI PLANA AKCIJE MLAD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VKJEŠTAJ O REALIZACIJI PLANA AKCIJE MLADI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noProof/>
          <w:szCs w:val="24"/>
        </w:rPr>
      </w:pPr>
      <w:r w:rsidRPr="00DB0F47">
        <w:rPr>
          <w:rFonts w:ascii="Arial" w:hAnsi="Arial" w:cs="Arial"/>
          <w:b/>
          <w:i/>
          <w:noProof/>
          <w:szCs w:val="24"/>
        </w:rPr>
        <w:lastRenderedPageBreak/>
        <w:drawing>
          <wp:inline distT="0" distB="0" distL="0" distR="0">
            <wp:extent cx="96202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szCs w:val="24"/>
        </w:rPr>
      </w:pPr>
      <w:r w:rsidRPr="00DB0F47">
        <w:rPr>
          <w:rFonts w:ascii="Arial" w:hAnsi="Arial" w:cs="Arial"/>
          <w:b/>
          <w:szCs w:val="24"/>
        </w:rPr>
        <w:t>GLAVNI GRAD - PODGORICA</w:t>
      </w: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  <w:lang w:val="sr-Latn-CS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szCs w:val="24"/>
        </w:rPr>
      </w:pPr>
      <w:r w:rsidRPr="00DB0F47">
        <w:rPr>
          <w:rFonts w:ascii="Arial" w:hAnsi="Arial" w:cs="Arial"/>
          <w:b/>
          <w:szCs w:val="24"/>
          <w:lang w:val="sr-Latn-CS"/>
        </w:rPr>
        <w:t>Radna grupa za praćenje Plana akcije za mlade Glavnog grada (2014-2019)</w:t>
      </w: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  <w:proofErr w:type="gramStart"/>
      <w:r w:rsidRPr="00DB0F47">
        <w:rPr>
          <w:rFonts w:ascii="Arial" w:hAnsi="Arial" w:cs="Arial"/>
          <w:b/>
          <w:i/>
          <w:szCs w:val="24"/>
        </w:rPr>
        <w:t>Izvještaj o realizaciji Plana akcije za mlade Glavnog grada (2014-2019) u 2017.</w:t>
      </w:r>
      <w:proofErr w:type="gramEnd"/>
      <w:r w:rsidRPr="00DB0F47">
        <w:rPr>
          <w:rFonts w:ascii="Arial" w:hAnsi="Arial" w:cs="Arial"/>
          <w:b/>
          <w:i/>
          <w:szCs w:val="24"/>
        </w:rPr>
        <w:t xml:space="preserve"> </w:t>
      </w:r>
      <w:proofErr w:type="gramStart"/>
      <w:r w:rsidRPr="00DB0F47">
        <w:rPr>
          <w:rFonts w:ascii="Arial" w:hAnsi="Arial" w:cs="Arial"/>
          <w:b/>
          <w:i/>
          <w:szCs w:val="24"/>
        </w:rPr>
        <w:t>godini</w:t>
      </w:r>
      <w:proofErr w:type="gramEnd"/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  <w:proofErr w:type="gramStart"/>
      <w:r w:rsidRPr="00DB0F47">
        <w:rPr>
          <w:rFonts w:ascii="Arial" w:hAnsi="Arial" w:cs="Arial"/>
          <w:b/>
          <w:i/>
          <w:szCs w:val="24"/>
        </w:rPr>
        <w:t xml:space="preserve">Podgorica, </w:t>
      </w:r>
      <w:r w:rsidR="00034C85">
        <w:rPr>
          <w:rFonts w:ascii="Arial" w:hAnsi="Arial" w:cs="Arial"/>
          <w:b/>
          <w:i/>
          <w:szCs w:val="24"/>
        </w:rPr>
        <w:t>oktobar</w:t>
      </w:r>
      <w:r w:rsidRPr="00DB0F47">
        <w:rPr>
          <w:rFonts w:ascii="Arial" w:hAnsi="Arial" w:cs="Arial"/>
          <w:b/>
          <w:i/>
          <w:szCs w:val="24"/>
        </w:rPr>
        <w:t xml:space="preserve"> 2018.</w:t>
      </w:r>
      <w:proofErr w:type="gramEnd"/>
      <w:r w:rsidRPr="00DB0F47">
        <w:rPr>
          <w:rFonts w:ascii="Arial" w:hAnsi="Arial" w:cs="Arial"/>
          <w:b/>
          <w:i/>
          <w:szCs w:val="24"/>
        </w:rPr>
        <w:t xml:space="preserve"> </w:t>
      </w:r>
      <w:proofErr w:type="gramStart"/>
      <w:r w:rsidRPr="00DB0F47">
        <w:rPr>
          <w:rFonts w:ascii="Arial" w:hAnsi="Arial" w:cs="Arial"/>
          <w:b/>
          <w:i/>
          <w:szCs w:val="24"/>
        </w:rPr>
        <w:t>godine</w:t>
      </w:r>
      <w:proofErr w:type="gramEnd"/>
    </w:p>
    <w:p w:rsidR="00574DEA" w:rsidRPr="00DB0F47" w:rsidRDefault="00574DEA" w:rsidP="00574DEA">
      <w:pPr>
        <w:pStyle w:val="Heading6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DB0F47">
        <w:rPr>
          <w:rFonts w:ascii="Arial" w:hAnsi="Arial" w:cs="Arial"/>
          <w:b/>
          <w:sz w:val="24"/>
          <w:szCs w:val="24"/>
        </w:rPr>
        <w:lastRenderedPageBreak/>
        <w:t>UVODNI DIO</w:t>
      </w:r>
    </w:p>
    <w:p w:rsidR="00574DEA" w:rsidRPr="00DB0F47" w:rsidRDefault="00574DEA" w:rsidP="00574DEA">
      <w:pPr>
        <w:pStyle w:val="Heading6"/>
        <w:jc w:val="both"/>
        <w:rPr>
          <w:rFonts w:ascii="Arial" w:hAnsi="Arial" w:cs="Arial"/>
          <w:sz w:val="24"/>
          <w:szCs w:val="24"/>
        </w:rPr>
      </w:pPr>
    </w:p>
    <w:p w:rsidR="00574DEA" w:rsidRPr="00DB0F47" w:rsidRDefault="00574DEA" w:rsidP="00574DEA">
      <w:pPr>
        <w:pStyle w:val="Heading6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Pravni osnov za</w:t>
      </w:r>
      <w:r w:rsidRPr="00DB0F47">
        <w:rPr>
          <w:rFonts w:ascii="Arial" w:hAnsi="Arial" w:cs="Arial"/>
          <w:sz w:val="24"/>
          <w:szCs w:val="24"/>
        </w:rPr>
        <w:t xml:space="preserve"> izradu Izvještaja</w:t>
      </w:r>
      <w:r>
        <w:rPr>
          <w:rFonts w:ascii="Arial" w:hAnsi="Arial" w:cs="Arial"/>
          <w:sz w:val="24"/>
          <w:szCs w:val="24"/>
        </w:rPr>
        <w:t xml:space="preserve"> o </w:t>
      </w:r>
      <w:r w:rsidRPr="00DB0F47">
        <w:rPr>
          <w:rFonts w:ascii="Arial" w:hAnsi="Arial" w:cs="Arial"/>
          <w:sz w:val="24"/>
          <w:szCs w:val="24"/>
        </w:rPr>
        <w:t>realizaciji lokalnog razvojnog plana za mlade za 2017</w:t>
      </w:r>
      <w:r>
        <w:rPr>
          <w:rFonts w:ascii="Arial" w:hAnsi="Arial" w:cs="Arial"/>
          <w:sz w:val="24"/>
          <w:szCs w:val="24"/>
        </w:rPr>
        <w:t>.godinu sadržan je</w:t>
      </w:r>
      <w:r w:rsidRPr="00DB0F47">
        <w:rPr>
          <w:rFonts w:ascii="Arial" w:hAnsi="Arial" w:cs="Arial"/>
          <w:sz w:val="24"/>
          <w:szCs w:val="24"/>
        </w:rPr>
        <w:t xml:space="preserve"> u članu 9 Odluke o  organizaciji  i  načinu  rada  uprave  Glavnog  grada Podgorica ("Sl. list CG" - Opštinski propisi, br. 019/13 od 26.06.2013, 032/14 od 14.11.2014, 034/15 od 08.10.2015, 007/16 od 05.02.2016, 027/16 od 10.06.2016, 040/16 od 02.09.2016, 043/16 od 13.10.2016, 047/16 od 30.11.2016, 003/17 od 20.01.2017, 004/17 od 01.02.2017, 008/17 od 03.03.2017, 027/17 od 23.06.2017), kojim je utvrđeno da organ uprave Sekretarijat za rad, mlade i socijalno staranje vrši: “pripremu lokalne strategije za mlade na osnovu prethodno utvrđenih stvarnih potreba mladih; pripremu godišnjeg plana ostvarivanja lokalne strategije za mlade; pripremu propisa o osnivanju lokalnog savjeta za mlade sa ciljem podsticanja i unapređenja razvoja omladinske politike, praćenja i evaluacije lokalne strategije za mlade i jačanja saradnje </w:t>
      </w:r>
      <w:r>
        <w:rPr>
          <w:rFonts w:ascii="Arial" w:hAnsi="Arial" w:cs="Arial"/>
          <w:sz w:val="24"/>
          <w:szCs w:val="24"/>
        </w:rPr>
        <w:t xml:space="preserve">i unapređenja položaja mladih u </w:t>
      </w:r>
      <w:r w:rsidRPr="00DB0F47">
        <w:rPr>
          <w:rFonts w:ascii="Arial" w:hAnsi="Arial" w:cs="Arial"/>
          <w:sz w:val="24"/>
          <w:szCs w:val="24"/>
        </w:rPr>
        <w:t>Glavnom gradu; organizovanje posebne organizacione jedinice (Kancelarije za mlade) radi koordinacije, planiranja i sprovođenja omladinske politike, lokalne strategije za mlade Glavnog grada i saradnje sa ostalim subjektima omladinske politike; saradnju sa nadležnim organom uprave Glavnog grada i nadležnim organima državne uprave radi obezbjeđivanja uslova (prostornih i drugih) za osnivanje omladinskih klubova, omladinskih centara, neformalnih grupa, info centara i slično; stvaranje uslova za rad saveza u koje se udružuju omladinske organizacije na lokalnom nivou; istraživanje i redovno praćenje potreba i položaja mladih u Glavnom gradu u skladu sa zakonom; obezbjeđivanje potpunih i pravovremenih informacija mladima o sprovođenju omladinske politike i njihovo objavljivanje na internet stranici Glavnog grada i društvenim mrežama; pripremu izvještaja i informacija o realizaciji omladinske politike”, kao i u Programu rada Skupštine glavnog Grada-Podgorice za 2018</w:t>
      </w:r>
      <w:r>
        <w:rPr>
          <w:rFonts w:ascii="Arial" w:hAnsi="Arial" w:cs="Arial"/>
          <w:sz w:val="24"/>
          <w:szCs w:val="24"/>
        </w:rPr>
        <w:t>.</w:t>
      </w:r>
      <w:r w:rsidR="00EE74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0F47">
        <w:rPr>
          <w:rFonts w:ascii="Arial" w:hAnsi="Arial" w:cs="Arial"/>
          <w:sz w:val="24"/>
          <w:szCs w:val="24"/>
        </w:rPr>
        <w:t>godinu</w:t>
      </w:r>
      <w:proofErr w:type="gramEnd"/>
      <w:r w:rsidRPr="00DB0F47">
        <w:rPr>
          <w:rFonts w:ascii="Arial" w:hAnsi="Arial" w:cs="Arial"/>
          <w:sz w:val="24"/>
          <w:szCs w:val="24"/>
        </w:rPr>
        <w:t xml:space="preserve"> ("Sl. list CG" - Opštinski propisi, broj </w:t>
      </w:r>
      <w:r w:rsidRPr="001C00C7">
        <w:rPr>
          <w:rFonts w:ascii="Arial" w:hAnsi="Arial" w:cs="Arial"/>
          <w:sz w:val="24"/>
          <w:szCs w:val="24"/>
        </w:rPr>
        <w:t>053/17 od 25.12.2017</w:t>
      </w:r>
      <w:r w:rsidRPr="00DB0F47">
        <w:rPr>
          <w:rFonts w:ascii="Arial" w:hAnsi="Arial" w:cs="Arial"/>
          <w:sz w:val="24"/>
          <w:szCs w:val="24"/>
        </w:rPr>
        <w:t>).</w:t>
      </w:r>
    </w:p>
    <w:p w:rsidR="00574DEA" w:rsidRPr="00DB0F47" w:rsidRDefault="00574DEA" w:rsidP="00574DEA">
      <w:pPr>
        <w:pStyle w:val="Heading6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DB0F4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DB0F47">
        <w:rPr>
          <w:rFonts w:ascii="Arial" w:hAnsi="Arial" w:cs="Arial"/>
          <w:sz w:val="24"/>
          <w:szCs w:val="24"/>
        </w:rPr>
        <w:t>Izvještaj o realizaciji lokalnog razvojnog plana za mlade za 201</w:t>
      </w:r>
      <w:r>
        <w:rPr>
          <w:rFonts w:ascii="Arial" w:hAnsi="Arial" w:cs="Arial"/>
          <w:sz w:val="24"/>
          <w:szCs w:val="24"/>
        </w:rPr>
        <w:t>7</w:t>
      </w:r>
      <w:r w:rsidRPr="00DB0F47">
        <w:rPr>
          <w:rFonts w:ascii="Arial" w:hAnsi="Arial" w:cs="Arial"/>
          <w:sz w:val="24"/>
          <w:szCs w:val="24"/>
        </w:rPr>
        <w:t>.</w:t>
      </w:r>
      <w:proofErr w:type="gramEnd"/>
      <w:r w:rsidRPr="00DB0F4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0F47">
        <w:rPr>
          <w:rFonts w:ascii="Arial" w:hAnsi="Arial" w:cs="Arial"/>
          <w:sz w:val="24"/>
          <w:szCs w:val="24"/>
        </w:rPr>
        <w:t>godinu</w:t>
      </w:r>
      <w:proofErr w:type="gramEnd"/>
      <w:r w:rsidRPr="00DB0F47">
        <w:rPr>
          <w:rFonts w:ascii="Arial" w:hAnsi="Arial" w:cs="Arial"/>
          <w:sz w:val="24"/>
          <w:szCs w:val="24"/>
        </w:rPr>
        <w:t>, urađen  je u skladu sa Planom akcije za mlade Glavnog grada (2014-2019)</w:t>
      </w:r>
      <w:r w:rsidRPr="00DB0F47">
        <w:rPr>
          <w:rFonts w:ascii="Arial" w:hAnsi="Arial" w:cs="Arial"/>
          <w:bCs/>
          <w:sz w:val="24"/>
          <w:szCs w:val="24"/>
        </w:rPr>
        <w:t xml:space="preserve">, usvojenim na 42. </w:t>
      </w:r>
      <w:proofErr w:type="gramStart"/>
      <w:r w:rsidRPr="00DB0F47">
        <w:rPr>
          <w:rFonts w:ascii="Arial" w:hAnsi="Arial" w:cs="Arial"/>
          <w:bCs/>
          <w:sz w:val="24"/>
          <w:szCs w:val="24"/>
        </w:rPr>
        <w:t>sjednici</w:t>
      </w:r>
      <w:proofErr w:type="gramEnd"/>
      <w:r w:rsidRPr="00DB0F47">
        <w:rPr>
          <w:rFonts w:ascii="Arial" w:hAnsi="Arial" w:cs="Arial"/>
          <w:bCs/>
          <w:sz w:val="24"/>
          <w:szCs w:val="24"/>
        </w:rPr>
        <w:t xml:space="preserve"> Skupštine Glavnog grada Podgorice, odr</w:t>
      </w:r>
      <w:r w:rsidRPr="00DB0F47">
        <w:rPr>
          <w:rFonts w:ascii="Arial" w:hAnsi="Arial" w:cs="Arial"/>
          <w:bCs/>
          <w:sz w:val="24"/>
          <w:szCs w:val="24"/>
          <w:lang w:val="sr-Latn-CS"/>
        </w:rPr>
        <w:t xml:space="preserve">žanoj </w:t>
      </w:r>
      <w:r w:rsidRPr="00DB0F47">
        <w:rPr>
          <w:rFonts w:ascii="Arial" w:hAnsi="Arial" w:cs="Arial"/>
          <w:bCs/>
          <w:sz w:val="24"/>
          <w:szCs w:val="24"/>
        </w:rPr>
        <w:t xml:space="preserve">30. </w:t>
      </w:r>
      <w:proofErr w:type="gramStart"/>
      <w:r w:rsidRPr="00DB0F47">
        <w:rPr>
          <w:rFonts w:ascii="Arial" w:hAnsi="Arial" w:cs="Arial"/>
          <w:bCs/>
          <w:sz w:val="24"/>
          <w:szCs w:val="24"/>
        </w:rPr>
        <w:t>aprila</w:t>
      </w:r>
      <w:proofErr w:type="gramEnd"/>
      <w:r w:rsidRPr="00DB0F47">
        <w:rPr>
          <w:rFonts w:ascii="Arial" w:hAnsi="Arial" w:cs="Arial"/>
          <w:bCs/>
          <w:sz w:val="24"/>
          <w:szCs w:val="24"/>
        </w:rPr>
        <w:t xml:space="preserve"> 2014. </w:t>
      </w:r>
      <w:proofErr w:type="gramStart"/>
      <w:r w:rsidRPr="00DB0F47">
        <w:rPr>
          <w:rFonts w:ascii="Arial" w:hAnsi="Arial" w:cs="Arial"/>
          <w:bCs/>
          <w:sz w:val="24"/>
          <w:szCs w:val="24"/>
        </w:rPr>
        <w:t>godine</w:t>
      </w:r>
      <w:proofErr w:type="gramEnd"/>
      <w:r w:rsidRPr="00DB0F47">
        <w:rPr>
          <w:rFonts w:ascii="Arial" w:hAnsi="Arial" w:cs="Arial"/>
          <w:sz w:val="24"/>
          <w:szCs w:val="24"/>
        </w:rPr>
        <w:t xml:space="preserve">. </w:t>
      </w:r>
    </w:p>
    <w:p w:rsidR="00574DEA" w:rsidRPr="00DB0F47" w:rsidRDefault="00574DEA" w:rsidP="00574DEA">
      <w:pPr>
        <w:pStyle w:val="Heading6"/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DB0F47">
        <w:rPr>
          <w:rFonts w:ascii="Arial" w:hAnsi="Arial" w:cs="Arial"/>
          <w:sz w:val="24"/>
          <w:szCs w:val="24"/>
        </w:rPr>
        <w:t xml:space="preserve">     </w:t>
      </w:r>
    </w:p>
    <w:p w:rsidR="00574DEA" w:rsidRPr="00DB0F47" w:rsidRDefault="00574DEA" w:rsidP="00574DEA">
      <w:pPr>
        <w:rPr>
          <w:rFonts w:ascii="Arial" w:hAnsi="Arial" w:cs="Arial"/>
          <w:sz w:val="24"/>
          <w:szCs w:val="24"/>
          <w:lang w:eastAsia="sr-Latn-CS"/>
        </w:rPr>
      </w:pPr>
    </w:p>
    <w:p w:rsidR="00574DEA" w:rsidRPr="00DB0F47" w:rsidRDefault="00574DEA" w:rsidP="00574DEA">
      <w:pPr>
        <w:rPr>
          <w:rFonts w:ascii="Arial" w:hAnsi="Arial" w:cs="Arial"/>
          <w:sz w:val="24"/>
          <w:szCs w:val="24"/>
          <w:lang w:eastAsia="sr-Latn-CS"/>
        </w:rPr>
      </w:pPr>
    </w:p>
    <w:p w:rsidR="00574DEA" w:rsidRPr="00DB0F47" w:rsidRDefault="00574DEA" w:rsidP="00574DEA">
      <w:pPr>
        <w:rPr>
          <w:rFonts w:ascii="Arial" w:hAnsi="Arial" w:cs="Arial"/>
          <w:sz w:val="24"/>
          <w:szCs w:val="24"/>
          <w:lang w:eastAsia="sr-Latn-CS"/>
        </w:rPr>
      </w:pPr>
    </w:p>
    <w:p w:rsidR="00574DEA" w:rsidRDefault="00574DEA" w:rsidP="00574DEA">
      <w:pPr>
        <w:rPr>
          <w:rFonts w:ascii="Arial" w:hAnsi="Arial" w:cs="Arial"/>
          <w:sz w:val="24"/>
          <w:szCs w:val="24"/>
          <w:lang w:eastAsia="sr-Latn-CS"/>
        </w:rPr>
      </w:pPr>
    </w:p>
    <w:p w:rsidR="00574DEA" w:rsidRDefault="00574DEA" w:rsidP="00574DEA">
      <w:pPr>
        <w:rPr>
          <w:rFonts w:ascii="Arial" w:hAnsi="Arial" w:cs="Arial"/>
          <w:sz w:val="24"/>
          <w:szCs w:val="24"/>
          <w:lang w:eastAsia="sr-Latn-CS"/>
        </w:rPr>
      </w:pPr>
    </w:p>
    <w:p w:rsidR="002E2F04" w:rsidRPr="00DB0F47" w:rsidRDefault="002E2F04" w:rsidP="00574DEA">
      <w:pPr>
        <w:rPr>
          <w:rFonts w:ascii="Arial" w:hAnsi="Arial" w:cs="Arial"/>
          <w:sz w:val="24"/>
          <w:szCs w:val="24"/>
          <w:lang w:eastAsia="sr-Latn-CS"/>
        </w:rPr>
      </w:pPr>
    </w:p>
    <w:p w:rsidR="00574DEA" w:rsidRPr="00DB0F47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0F47">
        <w:rPr>
          <w:rFonts w:ascii="Arial" w:hAnsi="Arial" w:cs="Arial"/>
          <w:sz w:val="24"/>
          <w:szCs w:val="24"/>
          <w:lang w:val="sr-Latn-CS"/>
        </w:rPr>
        <w:lastRenderedPageBreak/>
        <w:t>Radna</w:t>
      </w:r>
      <w:r>
        <w:rPr>
          <w:rFonts w:ascii="Arial" w:hAnsi="Arial" w:cs="Arial"/>
          <w:sz w:val="24"/>
          <w:szCs w:val="24"/>
          <w:lang w:val="sr-Latn-CS"/>
        </w:rPr>
        <w:t xml:space="preserve"> grupa za praćenje </w:t>
      </w:r>
      <w:r w:rsidRPr="00DB0F47">
        <w:rPr>
          <w:rFonts w:ascii="Arial" w:hAnsi="Arial" w:cs="Arial"/>
          <w:sz w:val="24"/>
          <w:szCs w:val="24"/>
          <w:lang w:val="sr-Latn-CS"/>
        </w:rPr>
        <w:t>Plana akcije za mlade Glavnog grada (2014-2019) je u decembru 201</w:t>
      </w:r>
      <w:r>
        <w:rPr>
          <w:rFonts w:ascii="Arial" w:hAnsi="Arial" w:cs="Arial"/>
          <w:sz w:val="24"/>
          <w:szCs w:val="24"/>
          <w:lang w:val="sr-Latn-CS"/>
        </w:rPr>
        <w:t>6</w:t>
      </w:r>
      <w:r w:rsidRPr="00DB0F47">
        <w:rPr>
          <w:rFonts w:ascii="Arial" w:hAnsi="Arial" w:cs="Arial"/>
          <w:sz w:val="24"/>
          <w:szCs w:val="24"/>
          <w:lang w:val="sr-Latn-CS"/>
        </w:rPr>
        <w:t>. godine pripremila  Akcioni plan za 201</w:t>
      </w:r>
      <w:r>
        <w:rPr>
          <w:rFonts w:ascii="Arial" w:hAnsi="Arial" w:cs="Arial"/>
          <w:sz w:val="24"/>
          <w:szCs w:val="24"/>
          <w:lang w:val="sr-Latn-CS"/>
        </w:rPr>
        <w:t>7</w:t>
      </w:r>
      <w:r w:rsidRPr="00DB0F47">
        <w:rPr>
          <w:rFonts w:ascii="Arial" w:hAnsi="Arial" w:cs="Arial"/>
          <w:sz w:val="24"/>
          <w:szCs w:val="24"/>
          <w:lang w:val="sr-Latn-CS"/>
        </w:rPr>
        <w:t xml:space="preserve">. godinu. </w:t>
      </w:r>
      <w:r w:rsidRPr="00DB0F47">
        <w:rPr>
          <w:rFonts w:ascii="Arial" w:hAnsi="Arial" w:cs="Arial"/>
          <w:sz w:val="24"/>
          <w:szCs w:val="24"/>
        </w:rPr>
        <w:t xml:space="preserve">Organi i ustanove Glavnog grada Podgorice, u saradnji </w:t>
      </w:r>
      <w:proofErr w:type="gramStart"/>
      <w:r w:rsidRPr="00DB0F47">
        <w:rPr>
          <w:rFonts w:ascii="Arial" w:hAnsi="Arial" w:cs="Arial"/>
          <w:sz w:val="24"/>
          <w:szCs w:val="24"/>
        </w:rPr>
        <w:t>sa</w:t>
      </w:r>
      <w:proofErr w:type="gramEnd"/>
      <w:r w:rsidRPr="00DB0F47">
        <w:rPr>
          <w:rFonts w:ascii="Arial" w:hAnsi="Arial" w:cs="Arial"/>
          <w:sz w:val="24"/>
          <w:szCs w:val="24"/>
        </w:rPr>
        <w:t xml:space="preserve"> odgovarajućim dr</w:t>
      </w:r>
      <w:r w:rsidRPr="00DB0F47">
        <w:rPr>
          <w:rFonts w:ascii="Arial" w:hAnsi="Arial" w:cs="Arial"/>
          <w:sz w:val="24"/>
          <w:szCs w:val="24"/>
          <w:lang w:val="sr-Latn-CS"/>
        </w:rPr>
        <w:t>ž</w:t>
      </w:r>
      <w:r w:rsidRPr="00DB0F47">
        <w:rPr>
          <w:rFonts w:ascii="Arial" w:hAnsi="Arial" w:cs="Arial"/>
          <w:sz w:val="24"/>
          <w:szCs w:val="24"/>
        </w:rPr>
        <w:t>avnim organima i NVO sektorom, su u skladu sa navedenim Akcionim planom, u toku 201</w:t>
      </w:r>
      <w:r>
        <w:rPr>
          <w:rFonts w:ascii="Arial" w:hAnsi="Arial" w:cs="Arial"/>
          <w:sz w:val="24"/>
          <w:szCs w:val="24"/>
        </w:rPr>
        <w:t>7</w:t>
      </w:r>
      <w:r w:rsidRPr="00DB0F4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B0F47">
        <w:rPr>
          <w:rFonts w:ascii="Arial" w:hAnsi="Arial" w:cs="Arial"/>
          <w:sz w:val="24"/>
          <w:szCs w:val="24"/>
        </w:rPr>
        <w:t>godine</w:t>
      </w:r>
      <w:proofErr w:type="gramEnd"/>
      <w:r w:rsidRPr="00DB0F47">
        <w:rPr>
          <w:rFonts w:ascii="Arial" w:hAnsi="Arial" w:cs="Arial"/>
          <w:sz w:val="24"/>
          <w:szCs w:val="24"/>
        </w:rPr>
        <w:t xml:space="preserve"> sprovodili sljedeće aktivnosti:</w:t>
      </w:r>
    </w:p>
    <w:p w:rsidR="00574DEA" w:rsidRPr="00DB0F47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:rsidR="00574DEA" w:rsidRPr="00DB0F47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574DEA">
        <w:rPr>
          <w:rFonts w:ascii="Arial" w:hAnsi="Arial" w:cs="Arial"/>
          <w:b/>
          <w:bCs/>
          <w:sz w:val="24"/>
          <w:szCs w:val="24"/>
          <w:lang w:val="pl-PL"/>
        </w:rPr>
        <w:t>I OBRAZOVANJE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574DEA">
        <w:rPr>
          <w:rFonts w:ascii="Arial" w:hAnsi="Arial" w:cs="Arial"/>
          <w:b/>
          <w:bCs/>
          <w:sz w:val="24"/>
          <w:szCs w:val="24"/>
          <w:lang w:val="pl-PL"/>
        </w:rPr>
        <w:t>Strateški cilj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574DEA">
        <w:rPr>
          <w:rFonts w:ascii="Arial" w:hAnsi="Arial" w:cs="Arial"/>
          <w:bCs/>
          <w:sz w:val="24"/>
          <w:szCs w:val="24"/>
          <w:lang w:val="pl-PL"/>
        </w:rPr>
        <w:t>1. Povećanje kvaliteta formalnog obrazovanja i njegovo usklađivanje za potrebama na tržištu rada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574DEA">
        <w:rPr>
          <w:rFonts w:ascii="Arial" w:hAnsi="Arial" w:cs="Arial"/>
          <w:b/>
          <w:bCs/>
          <w:sz w:val="24"/>
          <w:szCs w:val="24"/>
          <w:lang w:val="pl-PL"/>
        </w:rPr>
        <w:t>Specifični cilj</w:t>
      </w:r>
    </w:p>
    <w:p w:rsidR="00574DEA" w:rsidRPr="00574DEA" w:rsidRDefault="00574DEA" w:rsidP="00574DEA">
      <w:pPr>
        <w:numPr>
          <w:ilvl w:val="1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574DEA">
        <w:rPr>
          <w:rFonts w:ascii="Arial" w:hAnsi="Arial" w:cs="Arial"/>
          <w:bCs/>
          <w:sz w:val="24"/>
          <w:szCs w:val="24"/>
          <w:lang w:val="pl-PL"/>
        </w:rPr>
        <w:t>Obrazovne programe formalnog obrazovanja kreirati na način koji obezbjeđuje direktnu prohodnost stečenih zanimanja na tržištu rada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74DEA">
        <w:rPr>
          <w:rFonts w:ascii="Arial" w:hAnsi="Arial" w:cs="Arial"/>
          <w:b/>
          <w:sz w:val="24"/>
          <w:szCs w:val="24"/>
        </w:rPr>
        <w:t>Aktivnost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 xml:space="preserve">1.1.2 </w:t>
      </w:r>
      <w:r w:rsidRPr="00574DEA">
        <w:rPr>
          <w:rFonts w:ascii="Arial" w:hAnsi="Arial" w:cs="Arial"/>
          <w:bCs/>
          <w:sz w:val="24"/>
          <w:szCs w:val="24"/>
          <w:lang w:val="pl-PL"/>
        </w:rPr>
        <w:t xml:space="preserve">Inicirati obavljanje prakse učenika i studenata u državnoj i lokalnoj upravi i javnim službama 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DEA" w:rsidRPr="00574DEA" w:rsidRDefault="00574DEA" w:rsidP="00DA2A08">
      <w:pPr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>Turistička organizacija Podgorice je, u cilju obezbje</w:t>
      </w:r>
      <w:r w:rsidR="00097366">
        <w:rPr>
          <w:rFonts w:ascii="Arial" w:hAnsi="Arial" w:cs="Arial"/>
          <w:sz w:val="24"/>
          <w:szCs w:val="24"/>
        </w:rPr>
        <w:t>đ</w:t>
      </w:r>
      <w:r w:rsidRPr="00574DEA">
        <w:rPr>
          <w:rFonts w:ascii="Arial" w:hAnsi="Arial" w:cs="Arial"/>
          <w:sz w:val="24"/>
          <w:szCs w:val="24"/>
        </w:rPr>
        <w:t xml:space="preserve">ivanja direktne prohodnosti stečenih zanimanja </w:t>
      </w:r>
      <w:proofErr w:type="gramStart"/>
      <w:r w:rsidRPr="00574DEA">
        <w:rPr>
          <w:rFonts w:ascii="Arial" w:hAnsi="Arial" w:cs="Arial"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tržištu rada, u perio</w:t>
      </w:r>
      <w:r>
        <w:rPr>
          <w:rFonts w:ascii="Arial" w:hAnsi="Arial" w:cs="Arial"/>
          <w:sz w:val="24"/>
          <w:szCs w:val="24"/>
        </w:rPr>
        <w:t>du od 15.</w:t>
      </w:r>
      <w:r w:rsidR="00EE74AF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jula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E74AF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15.</w:t>
      </w:r>
      <w:r w:rsidR="00EE74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4DEA">
        <w:rPr>
          <w:rFonts w:ascii="Arial" w:hAnsi="Arial" w:cs="Arial"/>
          <w:sz w:val="24"/>
          <w:szCs w:val="24"/>
        </w:rPr>
        <w:t>septembra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2017.</w:t>
      </w:r>
      <w:r w:rsidR="00EE74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17B01">
        <w:rPr>
          <w:rFonts w:ascii="Arial" w:hAnsi="Arial" w:cs="Arial"/>
          <w:sz w:val="24"/>
          <w:szCs w:val="24"/>
        </w:rPr>
        <w:t>godine</w:t>
      </w:r>
      <w:proofErr w:type="gramEnd"/>
      <w:r w:rsidR="00F17B01">
        <w:rPr>
          <w:rFonts w:ascii="Arial" w:hAnsi="Arial" w:cs="Arial"/>
          <w:sz w:val="24"/>
          <w:szCs w:val="24"/>
        </w:rPr>
        <w:t xml:space="preserve">, </w:t>
      </w:r>
      <w:r w:rsidRPr="00574DEA">
        <w:rPr>
          <w:rFonts w:ascii="Arial" w:hAnsi="Arial" w:cs="Arial"/>
          <w:sz w:val="24"/>
          <w:szCs w:val="24"/>
        </w:rPr>
        <w:t>sprovela akciju zapošljavanja mladih na turis</w:t>
      </w:r>
      <w:r>
        <w:rPr>
          <w:rFonts w:ascii="Arial" w:hAnsi="Arial" w:cs="Arial"/>
          <w:sz w:val="24"/>
          <w:szCs w:val="24"/>
        </w:rPr>
        <w:t>tičkim info punktovima</w:t>
      </w:r>
      <w:r w:rsidR="00F17B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(centar </w:t>
      </w:r>
      <w:r w:rsidRPr="00574DEA">
        <w:rPr>
          <w:rFonts w:ascii="Arial" w:hAnsi="Arial" w:cs="Arial"/>
          <w:sz w:val="24"/>
          <w:szCs w:val="24"/>
        </w:rPr>
        <w:t xml:space="preserve">grada, aerodrom, autobuska stanica i granični prelaz Božaj), koji su otvoreni tokom </w:t>
      </w:r>
      <w:r w:rsidR="002E2F04">
        <w:rPr>
          <w:rFonts w:ascii="Arial" w:hAnsi="Arial" w:cs="Arial"/>
          <w:sz w:val="24"/>
          <w:szCs w:val="24"/>
        </w:rPr>
        <w:t>ljetnje turističke sezone</w:t>
      </w:r>
      <w:r w:rsidR="00097366">
        <w:rPr>
          <w:rFonts w:ascii="Arial" w:hAnsi="Arial" w:cs="Arial"/>
          <w:sz w:val="24"/>
          <w:szCs w:val="24"/>
        </w:rPr>
        <w:t>,</w:t>
      </w:r>
      <w:r w:rsidR="002E2F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zbog </w:t>
      </w:r>
      <w:r w:rsidRPr="00574DEA">
        <w:rPr>
          <w:rFonts w:ascii="Arial" w:hAnsi="Arial" w:cs="Arial"/>
          <w:sz w:val="24"/>
          <w:szCs w:val="24"/>
        </w:rPr>
        <w:t xml:space="preserve">pružanja servisnih informacija turistima. Ukupno je bilo angažovano pet lica </w:t>
      </w:r>
      <w:proofErr w:type="gramStart"/>
      <w:r w:rsidRPr="00574DEA">
        <w:rPr>
          <w:rFonts w:ascii="Arial" w:hAnsi="Arial" w:cs="Arial"/>
          <w:sz w:val="24"/>
          <w:szCs w:val="24"/>
        </w:rPr>
        <w:t>sa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visokom stručnom spremom, turističkog usmjerenja.</w:t>
      </w:r>
    </w:p>
    <w:p w:rsidR="00574DEA" w:rsidRPr="00574DEA" w:rsidRDefault="00574DEA" w:rsidP="00DA2A0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74DEA">
        <w:rPr>
          <w:rFonts w:ascii="Arial" w:hAnsi="Arial" w:cs="Arial"/>
          <w:sz w:val="24"/>
          <w:szCs w:val="24"/>
        </w:rPr>
        <w:t>Tako</w:t>
      </w:r>
      <w:r w:rsidR="00825FF8">
        <w:rPr>
          <w:rFonts w:ascii="Arial" w:hAnsi="Arial" w:cs="Arial"/>
          <w:sz w:val="24"/>
          <w:szCs w:val="24"/>
        </w:rPr>
        <w:t xml:space="preserve">đe, </w:t>
      </w:r>
      <w:r w:rsidRPr="00574DEA">
        <w:rPr>
          <w:rFonts w:ascii="Arial" w:hAnsi="Arial" w:cs="Arial"/>
          <w:sz w:val="24"/>
          <w:szCs w:val="24"/>
        </w:rPr>
        <w:t>T</w:t>
      </w:r>
      <w:r w:rsidR="00825FF8" w:rsidRPr="00825FF8">
        <w:rPr>
          <w:rFonts w:ascii="Arial" w:hAnsi="Arial" w:cs="Arial"/>
          <w:sz w:val="24"/>
          <w:szCs w:val="24"/>
        </w:rPr>
        <w:t>uristička organizacija</w:t>
      </w:r>
      <w:r w:rsidRPr="00574DEA">
        <w:rPr>
          <w:rFonts w:ascii="Arial" w:hAnsi="Arial" w:cs="Arial"/>
          <w:sz w:val="24"/>
          <w:szCs w:val="24"/>
        </w:rPr>
        <w:t xml:space="preserve"> Podgorice je, u cilju povećanja procenta zastupljenosti praktičnog obrazovanja učenika i studenata u državnoj i lokalnoj upravi i javnim </w:t>
      </w:r>
      <w:r>
        <w:rPr>
          <w:rFonts w:ascii="Arial" w:hAnsi="Arial" w:cs="Arial"/>
          <w:sz w:val="24"/>
          <w:szCs w:val="24"/>
        </w:rPr>
        <w:t>službama, 10.</w:t>
      </w:r>
      <w:proofErr w:type="gramEnd"/>
      <w:r w:rsidR="00825FF8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juna</w:t>
      </w:r>
      <w:proofErr w:type="gramEnd"/>
      <w:r>
        <w:rPr>
          <w:rFonts w:ascii="Arial" w:hAnsi="Arial" w:cs="Arial"/>
          <w:sz w:val="24"/>
          <w:szCs w:val="24"/>
        </w:rPr>
        <w:t xml:space="preserve"> 2017.</w:t>
      </w:r>
      <w:r w:rsidR="00825F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4DEA">
        <w:rPr>
          <w:rFonts w:ascii="Arial" w:hAnsi="Arial" w:cs="Arial"/>
          <w:sz w:val="24"/>
          <w:szCs w:val="24"/>
        </w:rPr>
        <w:t>godine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potpisala Ugovor o obavljanju profesionalne prakse sa JU Škola za srednje stručno obrazovanje </w:t>
      </w:r>
      <w:r w:rsidR="002E116A">
        <w:rPr>
          <w:rFonts w:ascii="Arial" w:hAnsi="Arial" w:cs="Arial"/>
          <w:sz w:val="24"/>
          <w:szCs w:val="24"/>
        </w:rPr>
        <w:t>“</w:t>
      </w:r>
      <w:r w:rsidRPr="00574DEA">
        <w:rPr>
          <w:rFonts w:ascii="Arial" w:hAnsi="Arial" w:cs="Arial"/>
          <w:sz w:val="24"/>
          <w:szCs w:val="24"/>
        </w:rPr>
        <w:t>Sergije Stanić“</w:t>
      </w:r>
      <w:r w:rsidR="00DA2A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 Podgorice</w:t>
      </w:r>
      <w:r w:rsidRPr="00574DEA">
        <w:rPr>
          <w:rFonts w:ascii="Arial" w:hAnsi="Arial" w:cs="Arial"/>
          <w:sz w:val="24"/>
          <w:szCs w:val="24"/>
        </w:rPr>
        <w:t xml:space="preserve">. Prema ovom </w:t>
      </w:r>
      <w:r>
        <w:rPr>
          <w:rFonts w:ascii="Arial" w:hAnsi="Arial" w:cs="Arial"/>
          <w:sz w:val="24"/>
          <w:szCs w:val="24"/>
        </w:rPr>
        <w:t xml:space="preserve">Ugovoru, u periodu </w:t>
      </w:r>
      <w:proofErr w:type="gramStart"/>
      <w:r w:rsidR="00F17B01">
        <w:rPr>
          <w:rFonts w:ascii="Arial" w:hAnsi="Arial" w:cs="Arial"/>
          <w:sz w:val="24"/>
          <w:szCs w:val="24"/>
        </w:rPr>
        <w:t>od</w:t>
      </w:r>
      <w:proofErr w:type="gramEnd"/>
      <w:r w:rsidR="00F17B01">
        <w:rPr>
          <w:rFonts w:ascii="Arial" w:hAnsi="Arial" w:cs="Arial"/>
          <w:sz w:val="24"/>
          <w:szCs w:val="24"/>
        </w:rPr>
        <w:t xml:space="preserve"> 15.</w:t>
      </w:r>
      <w:r w:rsidR="00825FF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17B01">
        <w:rPr>
          <w:rFonts w:ascii="Arial" w:hAnsi="Arial" w:cs="Arial"/>
          <w:sz w:val="24"/>
          <w:szCs w:val="24"/>
        </w:rPr>
        <w:t>juna</w:t>
      </w:r>
      <w:proofErr w:type="gramEnd"/>
      <w:r w:rsidR="00F17B01">
        <w:rPr>
          <w:rFonts w:ascii="Arial" w:hAnsi="Arial" w:cs="Arial"/>
          <w:sz w:val="24"/>
          <w:szCs w:val="24"/>
        </w:rPr>
        <w:t xml:space="preserve"> do 15.</w:t>
      </w:r>
      <w:r w:rsidR="00825FF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17B01">
        <w:rPr>
          <w:rFonts w:ascii="Arial" w:hAnsi="Arial" w:cs="Arial"/>
          <w:sz w:val="24"/>
          <w:szCs w:val="24"/>
        </w:rPr>
        <w:t>septembra</w:t>
      </w:r>
      <w:proofErr w:type="gramEnd"/>
      <w:r w:rsidR="00F17B01">
        <w:rPr>
          <w:rFonts w:ascii="Arial" w:hAnsi="Arial" w:cs="Arial"/>
          <w:sz w:val="24"/>
          <w:szCs w:val="24"/>
        </w:rPr>
        <w:t xml:space="preserve"> 2017. </w:t>
      </w:r>
      <w:proofErr w:type="gramStart"/>
      <w:r w:rsidRPr="00574DEA">
        <w:rPr>
          <w:rFonts w:ascii="Arial" w:hAnsi="Arial" w:cs="Arial"/>
          <w:sz w:val="24"/>
          <w:szCs w:val="24"/>
        </w:rPr>
        <w:t>godine</w:t>
      </w:r>
      <w:proofErr w:type="gramEnd"/>
      <w:r w:rsidRPr="00574DEA">
        <w:rPr>
          <w:rFonts w:ascii="Arial" w:hAnsi="Arial" w:cs="Arial"/>
          <w:sz w:val="24"/>
          <w:szCs w:val="24"/>
        </w:rPr>
        <w:t>, 20 učenika turist</w:t>
      </w:r>
      <w:r>
        <w:rPr>
          <w:rFonts w:ascii="Arial" w:hAnsi="Arial" w:cs="Arial"/>
          <w:sz w:val="24"/>
          <w:szCs w:val="24"/>
        </w:rPr>
        <w:t xml:space="preserve">ičkog smjera, </w:t>
      </w:r>
      <w:r w:rsidRPr="00574DEA">
        <w:rPr>
          <w:rFonts w:ascii="Arial" w:hAnsi="Arial" w:cs="Arial"/>
          <w:sz w:val="24"/>
          <w:szCs w:val="24"/>
        </w:rPr>
        <w:t>obavljalo je praksu na turističkim info punktovima</w:t>
      </w:r>
      <w:r w:rsidR="00097366">
        <w:rPr>
          <w:rFonts w:ascii="Arial" w:hAnsi="Arial" w:cs="Arial"/>
          <w:sz w:val="24"/>
          <w:szCs w:val="24"/>
        </w:rPr>
        <w:t xml:space="preserve"> u Glavnom gradu</w:t>
      </w:r>
      <w:r w:rsidRPr="00574DEA">
        <w:rPr>
          <w:rFonts w:ascii="Arial" w:hAnsi="Arial" w:cs="Arial"/>
          <w:sz w:val="24"/>
          <w:szCs w:val="24"/>
        </w:rPr>
        <w:t xml:space="preserve">. </w:t>
      </w:r>
      <w:r w:rsidR="002E116A">
        <w:rPr>
          <w:rFonts w:ascii="Arial" w:hAnsi="Arial" w:cs="Arial"/>
          <w:sz w:val="24"/>
          <w:szCs w:val="24"/>
        </w:rPr>
        <w:t>Isto tako,</w:t>
      </w:r>
      <w:r w:rsidRPr="00574DEA">
        <w:rPr>
          <w:rFonts w:ascii="Arial" w:hAnsi="Arial" w:cs="Arial"/>
          <w:sz w:val="24"/>
          <w:szCs w:val="24"/>
        </w:rPr>
        <w:t xml:space="preserve"> </w:t>
      </w:r>
      <w:r w:rsidR="00097366" w:rsidRPr="00097366">
        <w:rPr>
          <w:rFonts w:ascii="Arial" w:hAnsi="Arial" w:cs="Arial"/>
          <w:sz w:val="24"/>
          <w:szCs w:val="24"/>
        </w:rPr>
        <w:t>Turistička organizacija</w:t>
      </w:r>
      <w:r w:rsidRPr="00574DEA">
        <w:rPr>
          <w:rFonts w:ascii="Arial" w:hAnsi="Arial" w:cs="Arial"/>
          <w:sz w:val="24"/>
          <w:szCs w:val="24"/>
        </w:rPr>
        <w:t xml:space="preserve"> Podgorice je učenike pomenute škole, smjera restorateri i tehničari kulinarstva, angažovala za manifestacije </w:t>
      </w:r>
      <w:r w:rsidRPr="00574DEA">
        <w:rPr>
          <w:rFonts w:ascii="Arial" w:hAnsi="Arial" w:cs="Arial"/>
          <w:i/>
          <w:sz w:val="24"/>
          <w:szCs w:val="24"/>
        </w:rPr>
        <w:t>Dan krapa</w:t>
      </w:r>
      <w:r>
        <w:rPr>
          <w:rFonts w:ascii="Arial" w:hAnsi="Arial" w:cs="Arial"/>
          <w:sz w:val="24"/>
          <w:szCs w:val="24"/>
        </w:rPr>
        <w:t xml:space="preserve"> (</w:t>
      </w:r>
      <w:r w:rsidRPr="00574DE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74DEA">
        <w:rPr>
          <w:rFonts w:ascii="Arial" w:hAnsi="Arial" w:cs="Arial"/>
          <w:sz w:val="24"/>
          <w:szCs w:val="24"/>
        </w:rPr>
        <w:t>jun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2017) i </w:t>
      </w:r>
      <w:r w:rsidRPr="00574DEA">
        <w:rPr>
          <w:rFonts w:ascii="Arial" w:hAnsi="Arial" w:cs="Arial"/>
          <w:i/>
          <w:sz w:val="24"/>
          <w:szCs w:val="24"/>
        </w:rPr>
        <w:t>Ajmo na Moraču</w:t>
      </w:r>
      <w:r>
        <w:rPr>
          <w:rFonts w:ascii="Arial" w:hAnsi="Arial" w:cs="Arial"/>
          <w:sz w:val="24"/>
          <w:szCs w:val="24"/>
        </w:rPr>
        <w:t xml:space="preserve"> (</w:t>
      </w:r>
      <w:r w:rsidRPr="00574DEA">
        <w:rPr>
          <w:rFonts w:ascii="Arial" w:hAnsi="Arial" w:cs="Arial"/>
          <w:sz w:val="24"/>
          <w:szCs w:val="24"/>
        </w:rPr>
        <w:t xml:space="preserve">8. jul </w:t>
      </w:r>
      <w:r w:rsidR="00097366">
        <w:rPr>
          <w:rFonts w:ascii="Arial" w:hAnsi="Arial" w:cs="Arial"/>
          <w:sz w:val="24"/>
          <w:szCs w:val="24"/>
        </w:rPr>
        <w:t>-</w:t>
      </w:r>
      <w:r w:rsidRPr="00574DEA">
        <w:rPr>
          <w:rFonts w:ascii="Arial" w:hAnsi="Arial" w:cs="Arial"/>
          <w:sz w:val="24"/>
          <w:szCs w:val="24"/>
        </w:rPr>
        <w:t xml:space="preserve"> 27. avgust 2017).</w:t>
      </w:r>
    </w:p>
    <w:p w:rsidR="0023509C" w:rsidRDefault="0023509C" w:rsidP="002350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Zavod za zapošljavanje </w:t>
      </w:r>
      <w:r w:rsidR="00825FF8" w:rsidRPr="00825FF8">
        <w:rPr>
          <w:rFonts w:ascii="Arial" w:hAnsi="Arial" w:cs="Arial"/>
          <w:sz w:val="24"/>
          <w:szCs w:val="24"/>
        </w:rPr>
        <w:t xml:space="preserve">Crne Gore </w:t>
      </w:r>
      <w:r>
        <w:rPr>
          <w:rFonts w:ascii="Arial" w:hAnsi="Arial" w:cs="Arial"/>
          <w:sz w:val="24"/>
          <w:szCs w:val="24"/>
        </w:rPr>
        <w:t>organizovao je pro</w:t>
      </w:r>
      <w:r w:rsidR="00825FF8">
        <w:rPr>
          <w:rFonts w:ascii="Arial" w:hAnsi="Arial" w:cs="Arial"/>
          <w:sz w:val="24"/>
          <w:szCs w:val="24"/>
        </w:rPr>
        <w:t>gram “</w:t>
      </w:r>
      <w:r w:rsidRPr="0023509C">
        <w:rPr>
          <w:rFonts w:ascii="Arial" w:hAnsi="Arial" w:cs="Arial"/>
          <w:sz w:val="24"/>
          <w:szCs w:val="24"/>
        </w:rPr>
        <w:t>Podsticanje karijernog razvoja neposredno</w:t>
      </w:r>
      <w:r w:rsidR="00825FF8">
        <w:rPr>
          <w:rFonts w:ascii="Arial" w:hAnsi="Arial" w:cs="Arial"/>
          <w:sz w:val="24"/>
          <w:szCs w:val="24"/>
        </w:rPr>
        <w:t xml:space="preserve"> zapošljivih nezaposlenih lica”</w:t>
      </w:r>
      <w:r w:rsidRPr="0023509C">
        <w:rPr>
          <w:rFonts w:ascii="Arial" w:hAnsi="Arial" w:cs="Arial"/>
          <w:sz w:val="24"/>
          <w:szCs w:val="24"/>
        </w:rPr>
        <w:t xml:space="preserve"> nam</w:t>
      </w:r>
      <w:r w:rsidR="00825FF8">
        <w:rPr>
          <w:rFonts w:ascii="Arial" w:hAnsi="Arial" w:cs="Arial"/>
          <w:sz w:val="24"/>
          <w:szCs w:val="24"/>
        </w:rPr>
        <w:t>i</w:t>
      </w:r>
      <w:r w:rsidRPr="0023509C">
        <w:rPr>
          <w:rFonts w:ascii="Arial" w:hAnsi="Arial" w:cs="Arial"/>
          <w:sz w:val="24"/>
          <w:szCs w:val="24"/>
        </w:rPr>
        <w:t xml:space="preserve">jenjen licima koja se prvi put prijavljuju </w:t>
      </w:r>
      <w:proofErr w:type="gramStart"/>
      <w:r w:rsidRPr="0023509C">
        <w:rPr>
          <w:rFonts w:ascii="Arial" w:hAnsi="Arial" w:cs="Arial"/>
          <w:sz w:val="24"/>
          <w:szCs w:val="24"/>
        </w:rPr>
        <w:t>na</w:t>
      </w:r>
      <w:proofErr w:type="gramEnd"/>
      <w:r w:rsidRPr="0023509C">
        <w:rPr>
          <w:rFonts w:ascii="Arial" w:hAnsi="Arial" w:cs="Arial"/>
          <w:sz w:val="24"/>
          <w:szCs w:val="24"/>
        </w:rPr>
        <w:t xml:space="preserve"> evidencij</w:t>
      </w:r>
      <w:r w:rsidR="00097366">
        <w:rPr>
          <w:rFonts w:ascii="Arial" w:hAnsi="Arial" w:cs="Arial"/>
          <w:sz w:val="24"/>
          <w:szCs w:val="24"/>
        </w:rPr>
        <w:t>i</w:t>
      </w:r>
      <w:r w:rsidRPr="0023509C">
        <w:rPr>
          <w:rFonts w:ascii="Arial" w:hAnsi="Arial" w:cs="Arial"/>
          <w:sz w:val="24"/>
          <w:szCs w:val="24"/>
        </w:rPr>
        <w:t xml:space="preserve"> Zavoda za zapošljavanje, a u funkciji podsticanja profesionalnog razvoja kandidata za zapošljavanje. Program se realiz</w:t>
      </w:r>
      <w:r w:rsidR="00825FF8">
        <w:rPr>
          <w:rFonts w:ascii="Arial" w:hAnsi="Arial" w:cs="Arial"/>
          <w:sz w:val="24"/>
          <w:szCs w:val="24"/>
        </w:rPr>
        <w:t>ovao</w:t>
      </w:r>
      <w:r w:rsidRPr="0023509C">
        <w:rPr>
          <w:rFonts w:ascii="Arial" w:hAnsi="Arial" w:cs="Arial"/>
          <w:sz w:val="24"/>
          <w:szCs w:val="24"/>
        </w:rPr>
        <w:t xml:space="preserve"> kroz radionice, u trajanju </w:t>
      </w:r>
      <w:proofErr w:type="gramStart"/>
      <w:r w:rsidRPr="0023509C">
        <w:rPr>
          <w:rFonts w:ascii="Arial" w:hAnsi="Arial" w:cs="Arial"/>
          <w:sz w:val="24"/>
          <w:szCs w:val="24"/>
        </w:rPr>
        <w:t>od</w:t>
      </w:r>
      <w:proofErr w:type="gramEnd"/>
      <w:r w:rsidRPr="0023509C">
        <w:rPr>
          <w:rFonts w:ascii="Arial" w:hAnsi="Arial" w:cs="Arial"/>
          <w:sz w:val="24"/>
          <w:szCs w:val="24"/>
        </w:rPr>
        <w:t xml:space="preserve"> jednog do tri dana. </w:t>
      </w:r>
      <w:proofErr w:type="gramStart"/>
      <w:r w:rsidRPr="0023509C">
        <w:rPr>
          <w:rFonts w:ascii="Arial" w:hAnsi="Arial" w:cs="Arial"/>
          <w:sz w:val="24"/>
          <w:szCs w:val="24"/>
        </w:rPr>
        <w:t xml:space="preserve">Program </w:t>
      </w:r>
      <w:r w:rsidR="002E116A">
        <w:rPr>
          <w:rFonts w:ascii="Arial" w:hAnsi="Arial" w:cs="Arial"/>
          <w:sz w:val="24"/>
          <w:szCs w:val="24"/>
        </w:rPr>
        <w:t>“</w:t>
      </w:r>
      <w:r w:rsidRPr="0023509C">
        <w:rPr>
          <w:rFonts w:ascii="Arial" w:hAnsi="Arial" w:cs="Arial"/>
          <w:sz w:val="24"/>
          <w:szCs w:val="24"/>
        </w:rPr>
        <w:t>Podsticanje karijernog razvoja neposredno zapošljivih” prošlo je 681 lice.</w:t>
      </w:r>
      <w:proofErr w:type="gramEnd"/>
      <w:r w:rsidRPr="0023509C">
        <w:rPr>
          <w:rFonts w:ascii="Arial" w:hAnsi="Arial" w:cs="Arial"/>
          <w:sz w:val="24"/>
          <w:szCs w:val="24"/>
        </w:rPr>
        <w:t xml:space="preserve"> 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574DEA">
        <w:rPr>
          <w:rFonts w:ascii="Arial" w:hAnsi="Arial" w:cs="Arial"/>
          <w:b/>
          <w:bCs/>
          <w:sz w:val="24"/>
          <w:szCs w:val="24"/>
          <w:lang w:val="pl-PL"/>
        </w:rPr>
        <w:lastRenderedPageBreak/>
        <w:t>Strateški cilj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574DEA">
        <w:rPr>
          <w:rFonts w:ascii="Arial" w:hAnsi="Arial" w:cs="Arial"/>
          <w:bCs/>
          <w:sz w:val="24"/>
          <w:szCs w:val="24"/>
          <w:lang w:val="pl-PL"/>
        </w:rPr>
        <w:t>2. Intenzivan razvoj neformalnog obrazovanja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:rsidR="00DA2A08" w:rsidRDefault="00574DEA" w:rsidP="00DA2A0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574DEA">
        <w:rPr>
          <w:rFonts w:ascii="Arial" w:hAnsi="Arial" w:cs="Arial"/>
          <w:b/>
          <w:bCs/>
          <w:sz w:val="24"/>
          <w:szCs w:val="24"/>
          <w:lang w:val="pl-PL"/>
        </w:rPr>
        <w:t>Specifični cilj</w:t>
      </w:r>
    </w:p>
    <w:p w:rsidR="00574DEA" w:rsidRPr="00DA2A08" w:rsidRDefault="00DA2A08" w:rsidP="00DA2A0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DA2A08">
        <w:rPr>
          <w:rFonts w:ascii="Arial" w:hAnsi="Arial" w:cs="Arial"/>
          <w:bCs/>
          <w:sz w:val="24"/>
          <w:szCs w:val="24"/>
          <w:lang w:val="pl-PL"/>
        </w:rPr>
        <w:t>2.1.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574DEA" w:rsidRPr="00DA2A08">
        <w:rPr>
          <w:rFonts w:ascii="Arial" w:hAnsi="Arial" w:cs="Arial"/>
          <w:bCs/>
          <w:sz w:val="24"/>
          <w:szCs w:val="24"/>
          <w:lang w:val="pl-PL"/>
        </w:rPr>
        <w:t xml:space="preserve">Obezbjediti veću transparentnost ponude raspoloživih programa neformalnog obrazovanja 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:rsidR="00574DEA" w:rsidRPr="00574DEA" w:rsidRDefault="00574DEA" w:rsidP="0031624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574DEA">
        <w:rPr>
          <w:rFonts w:ascii="Arial" w:hAnsi="Arial" w:cs="Arial"/>
          <w:b/>
          <w:bCs/>
          <w:sz w:val="24"/>
          <w:szCs w:val="24"/>
          <w:lang w:val="pl-PL"/>
        </w:rPr>
        <w:t>Aktivnost</w:t>
      </w:r>
    </w:p>
    <w:p w:rsidR="00574DEA" w:rsidRPr="00574DEA" w:rsidRDefault="00DA2A08" w:rsidP="0031624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 xml:space="preserve">2.1.2. </w:t>
      </w:r>
      <w:r w:rsidR="00574DEA" w:rsidRPr="00574DEA">
        <w:rPr>
          <w:rFonts w:ascii="Arial" w:hAnsi="Arial" w:cs="Arial"/>
          <w:bCs/>
          <w:sz w:val="24"/>
          <w:szCs w:val="24"/>
          <w:lang w:val="pl-PL"/>
        </w:rPr>
        <w:t>Obezbijediti povoljnije uslove za korišćenje raspoloživih poslovnih prostora Glavnog grada u svrhu realizacije neformalnih obrazovnih programa za mlade</w:t>
      </w:r>
    </w:p>
    <w:p w:rsidR="00097366" w:rsidRDefault="00097366" w:rsidP="00DA2A08">
      <w:pPr>
        <w:jc w:val="both"/>
        <w:rPr>
          <w:rFonts w:ascii="Arial" w:hAnsi="Arial" w:cs="Arial"/>
          <w:sz w:val="24"/>
          <w:szCs w:val="24"/>
        </w:rPr>
      </w:pPr>
    </w:p>
    <w:p w:rsidR="00A307BB" w:rsidRPr="00097366" w:rsidRDefault="00574DEA" w:rsidP="000973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>Biro za ekonomsku saradnju i podršku biznis zajednici Glavnog grada pružio je podršku za sedam preduzeća, tako što je obezbijeđen b</w:t>
      </w:r>
      <w:r w:rsidR="00DA2A08">
        <w:rPr>
          <w:rFonts w:ascii="Arial" w:hAnsi="Arial" w:cs="Arial"/>
          <w:sz w:val="24"/>
          <w:szCs w:val="24"/>
        </w:rPr>
        <w:t>esplatan kancelarijski prostor </w:t>
      </w:r>
      <w:r w:rsidRPr="00574DEA">
        <w:rPr>
          <w:rFonts w:ascii="Arial" w:hAnsi="Arial" w:cs="Arial"/>
          <w:sz w:val="24"/>
          <w:szCs w:val="24"/>
        </w:rPr>
        <w:t xml:space="preserve">i računovodstvene usluge u prvoj godini poslovanja za preduzeća koja su u procesu osnivanja </w:t>
      </w:r>
      <w:proofErr w:type="gramStart"/>
      <w:r w:rsidRPr="00574DEA">
        <w:rPr>
          <w:rFonts w:ascii="Arial" w:hAnsi="Arial" w:cs="Arial"/>
          <w:sz w:val="24"/>
          <w:szCs w:val="24"/>
        </w:rPr>
        <w:t>ili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posluju </w:t>
      </w:r>
      <w:r w:rsidR="00097366">
        <w:rPr>
          <w:rFonts w:ascii="Arial" w:hAnsi="Arial" w:cs="Arial"/>
          <w:sz w:val="24"/>
          <w:szCs w:val="24"/>
        </w:rPr>
        <w:t>krać</w:t>
      </w:r>
      <w:r w:rsidRPr="00574DEA">
        <w:rPr>
          <w:rFonts w:ascii="Arial" w:hAnsi="Arial" w:cs="Arial"/>
          <w:sz w:val="24"/>
          <w:szCs w:val="24"/>
        </w:rPr>
        <w:t xml:space="preserve">e od </w:t>
      </w:r>
      <w:r w:rsidR="002E116A">
        <w:rPr>
          <w:rFonts w:ascii="Arial" w:hAnsi="Arial" w:cs="Arial"/>
          <w:sz w:val="24"/>
          <w:szCs w:val="24"/>
        </w:rPr>
        <w:t>dvanaest</w:t>
      </w:r>
      <w:r w:rsidRPr="00574DEA">
        <w:rPr>
          <w:rFonts w:ascii="Arial" w:hAnsi="Arial" w:cs="Arial"/>
          <w:sz w:val="24"/>
          <w:szCs w:val="24"/>
        </w:rPr>
        <w:t xml:space="preserve"> mjeseci.</w:t>
      </w:r>
      <w:r w:rsidR="00097366">
        <w:rPr>
          <w:rFonts w:ascii="Arial" w:hAnsi="Arial" w:cs="Arial"/>
          <w:sz w:val="24"/>
          <w:szCs w:val="24"/>
        </w:rPr>
        <w:t xml:space="preserve"> Ovu</w:t>
      </w:r>
      <w:r w:rsidRPr="00574DEA">
        <w:rPr>
          <w:rFonts w:ascii="Arial" w:hAnsi="Arial" w:cs="Arial"/>
          <w:sz w:val="24"/>
          <w:szCs w:val="24"/>
        </w:rPr>
        <w:t xml:space="preserve"> mogućnost su dobil</w:t>
      </w:r>
      <w:r w:rsidR="00097366">
        <w:rPr>
          <w:rFonts w:ascii="Arial" w:hAnsi="Arial" w:cs="Arial"/>
          <w:sz w:val="24"/>
          <w:szCs w:val="24"/>
        </w:rPr>
        <w:t xml:space="preserve">e sljedeće kompanije: </w:t>
      </w:r>
      <w:r w:rsidR="002E116A">
        <w:rPr>
          <w:rFonts w:ascii="Arial" w:hAnsi="Arial" w:cs="Arial"/>
          <w:sz w:val="24"/>
          <w:szCs w:val="24"/>
        </w:rPr>
        <w:t>“</w:t>
      </w:r>
      <w:r w:rsidRPr="00574DEA">
        <w:rPr>
          <w:rFonts w:ascii="Arial" w:hAnsi="Arial" w:cs="Arial"/>
          <w:sz w:val="24"/>
          <w:szCs w:val="24"/>
        </w:rPr>
        <w:t xml:space="preserve">NaMapi.me” - Mišo Savović, </w:t>
      </w:r>
      <w:r w:rsidR="002E116A">
        <w:rPr>
          <w:rFonts w:ascii="Arial" w:hAnsi="Arial" w:cs="Arial"/>
          <w:sz w:val="24"/>
          <w:szCs w:val="24"/>
        </w:rPr>
        <w:t>”</w:t>
      </w:r>
      <w:r w:rsidRPr="00574DEA">
        <w:rPr>
          <w:rFonts w:ascii="Arial" w:hAnsi="Arial" w:cs="Arial"/>
          <w:sz w:val="24"/>
          <w:szCs w:val="24"/>
        </w:rPr>
        <w:t xml:space="preserve">Dedal” - Leka Dedivanović, “Master travel” -Tamara Radulović, “Fit Camp” - Anđela </w:t>
      </w:r>
      <w:r w:rsidR="00A6074F">
        <w:rPr>
          <w:rFonts w:ascii="Arial" w:hAnsi="Arial" w:cs="Arial"/>
          <w:sz w:val="24"/>
          <w:szCs w:val="24"/>
        </w:rPr>
        <w:t xml:space="preserve">Lazarević, </w:t>
      </w:r>
      <w:r w:rsidR="002E116A">
        <w:rPr>
          <w:rFonts w:ascii="Arial" w:hAnsi="Arial" w:cs="Arial"/>
          <w:sz w:val="24"/>
          <w:szCs w:val="24"/>
        </w:rPr>
        <w:t>“</w:t>
      </w:r>
      <w:r w:rsidR="00A6074F">
        <w:rPr>
          <w:rFonts w:ascii="Arial" w:hAnsi="Arial" w:cs="Arial"/>
          <w:sz w:val="24"/>
          <w:szCs w:val="24"/>
        </w:rPr>
        <w:t>E.P. translation” -</w:t>
      </w:r>
      <w:r w:rsidR="00097366">
        <w:rPr>
          <w:rFonts w:ascii="Arial" w:hAnsi="Arial" w:cs="Arial"/>
          <w:sz w:val="24"/>
          <w:szCs w:val="24"/>
        </w:rPr>
        <w:t xml:space="preserve"> </w:t>
      </w:r>
      <w:r w:rsidRPr="00574DEA">
        <w:rPr>
          <w:rFonts w:ascii="Arial" w:hAnsi="Arial" w:cs="Arial"/>
          <w:sz w:val="24"/>
          <w:szCs w:val="24"/>
        </w:rPr>
        <w:t>Elmina Premtić, računovodstvena agencija - Dragan Goranović</w:t>
      </w:r>
      <w:r w:rsidR="00A6074F">
        <w:rPr>
          <w:rFonts w:ascii="Arial" w:hAnsi="Arial" w:cs="Arial"/>
          <w:sz w:val="24"/>
          <w:szCs w:val="24"/>
        </w:rPr>
        <w:t xml:space="preserve"> </w:t>
      </w:r>
      <w:r w:rsidRPr="00574DEA">
        <w:rPr>
          <w:rFonts w:ascii="Arial" w:hAnsi="Arial" w:cs="Arial"/>
          <w:sz w:val="24"/>
          <w:szCs w:val="24"/>
        </w:rPr>
        <w:t>i predu</w:t>
      </w:r>
      <w:r w:rsidR="00A6074F">
        <w:rPr>
          <w:rFonts w:ascii="Arial" w:hAnsi="Arial" w:cs="Arial"/>
          <w:sz w:val="24"/>
          <w:szCs w:val="24"/>
        </w:rPr>
        <w:t xml:space="preserve">zeće </w:t>
      </w:r>
      <w:r w:rsidR="002E116A">
        <w:rPr>
          <w:rFonts w:ascii="Arial" w:hAnsi="Arial" w:cs="Arial"/>
          <w:sz w:val="24"/>
          <w:szCs w:val="24"/>
        </w:rPr>
        <w:t>“</w:t>
      </w:r>
      <w:r w:rsidR="00A6074F">
        <w:rPr>
          <w:rFonts w:ascii="Arial" w:hAnsi="Arial" w:cs="Arial"/>
          <w:sz w:val="24"/>
          <w:szCs w:val="24"/>
        </w:rPr>
        <w:t>Arhetip” -</w:t>
      </w:r>
      <w:r w:rsidR="00097366">
        <w:rPr>
          <w:rFonts w:ascii="Arial" w:hAnsi="Arial" w:cs="Arial"/>
          <w:sz w:val="24"/>
          <w:szCs w:val="24"/>
        </w:rPr>
        <w:t xml:space="preserve"> </w:t>
      </w:r>
      <w:r w:rsidR="00DC4639">
        <w:rPr>
          <w:rFonts w:ascii="Arial" w:hAnsi="Arial" w:cs="Arial"/>
          <w:sz w:val="24"/>
          <w:szCs w:val="24"/>
        </w:rPr>
        <w:t>Bojan Đurišić.</w:t>
      </w:r>
    </w:p>
    <w:p w:rsidR="00097366" w:rsidRPr="00574DEA" w:rsidRDefault="00097366" w:rsidP="0009736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0973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 xml:space="preserve">II ZAPOŠLJAVANJE </w:t>
      </w:r>
    </w:p>
    <w:p w:rsidR="00316241" w:rsidRDefault="00316241" w:rsidP="003162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16241" w:rsidRDefault="00574DEA" w:rsidP="003162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Strateški cilj</w:t>
      </w:r>
    </w:p>
    <w:p w:rsidR="00574DEA" w:rsidRPr="00316241" w:rsidRDefault="00574DEA" w:rsidP="003162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1. Smanjenje stope nezaposlenosti mladih</w:t>
      </w:r>
    </w:p>
    <w:p w:rsidR="00574DEA" w:rsidRPr="00574DEA" w:rsidRDefault="00574DEA" w:rsidP="003162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3162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Specifični cilj</w:t>
      </w:r>
    </w:p>
    <w:p w:rsidR="00574DEA" w:rsidRPr="00574DEA" w:rsidRDefault="00574DEA" w:rsidP="0031624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1.2. O</w:t>
      </w:r>
      <w:r w:rsidR="00C13ECC">
        <w:rPr>
          <w:rFonts w:ascii="Arial" w:hAnsi="Arial" w:cs="Arial"/>
          <w:bCs/>
          <w:sz w:val="24"/>
          <w:szCs w:val="24"/>
        </w:rPr>
        <w:t xml:space="preserve">sposobiti mlade za uključivanje </w:t>
      </w:r>
      <w:proofErr w:type="gramStart"/>
      <w:r w:rsidRPr="00574DEA">
        <w:rPr>
          <w:rFonts w:ascii="Arial" w:hAnsi="Arial" w:cs="Arial"/>
          <w:bCs/>
          <w:sz w:val="24"/>
          <w:szCs w:val="24"/>
        </w:rPr>
        <w:t>na</w:t>
      </w:r>
      <w:proofErr w:type="gramEnd"/>
      <w:r w:rsidR="00316241">
        <w:rPr>
          <w:rFonts w:ascii="Arial" w:hAnsi="Arial" w:cs="Arial"/>
          <w:bCs/>
          <w:sz w:val="24"/>
          <w:szCs w:val="24"/>
        </w:rPr>
        <w:t xml:space="preserve"> tržištu</w:t>
      </w:r>
      <w:r w:rsidRPr="00574DEA">
        <w:rPr>
          <w:rFonts w:ascii="Arial" w:hAnsi="Arial" w:cs="Arial"/>
          <w:bCs/>
          <w:sz w:val="24"/>
          <w:szCs w:val="24"/>
        </w:rPr>
        <w:t xml:space="preserve"> rada nakon završetka redovnog obrazovanja</w:t>
      </w:r>
    </w:p>
    <w:p w:rsidR="00574DEA" w:rsidRPr="00574DEA" w:rsidRDefault="00574DEA" w:rsidP="0031624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4DEA" w:rsidRPr="00574DEA" w:rsidRDefault="00574DEA" w:rsidP="003162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Aktivnosti</w:t>
      </w:r>
    </w:p>
    <w:p w:rsidR="00574DEA" w:rsidRPr="00574DEA" w:rsidRDefault="00574DEA" w:rsidP="0031624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 xml:space="preserve">1.2.1. Organizovati obavljanje prakse za učenike i studente kod poslodavaca </w:t>
      </w:r>
    </w:p>
    <w:p w:rsidR="00316241" w:rsidRDefault="00316241" w:rsidP="00316241">
      <w:pPr>
        <w:jc w:val="both"/>
        <w:rPr>
          <w:rFonts w:ascii="Arial" w:hAnsi="Arial" w:cs="Arial"/>
          <w:bCs/>
          <w:sz w:val="24"/>
          <w:szCs w:val="24"/>
        </w:rPr>
      </w:pPr>
    </w:p>
    <w:p w:rsidR="00574DEA" w:rsidRPr="00574DEA" w:rsidRDefault="00316241" w:rsidP="00DA2A08">
      <w:pPr>
        <w:jc w:val="both"/>
        <w:rPr>
          <w:rFonts w:ascii="Arial" w:hAnsi="Arial" w:cs="Arial"/>
          <w:bCs/>
          <w:sz w:val="24"/>
          <w:szCs w:val="24"/>
          <w:lang w:val="sr-Latn-CS"/>
        </w:rPr>
      </w:pPr>
      <w:r w:rsidRPr="00316241">
        <w:rPr>
          <w:rFonts w:ascii="Arial" w:hAnsi="Arial" w:cs="Arial"/>
          <w:bCs/>
          <w:sz w:val="24"/>
          <w:szCs w:val="24"/>
        </w:rPr>
        <w:t xml:space="preserve">Program sručnog osposobljavanja lica </w:t>
      </w:r>
      <w:proofErr w:type="gramStart"/>
      <w:r w:rsidRPr="00316241">
        <w:rPr>
          <w:rFonts w:ascii="Arial" w:hAnsi="Arial" w:cs="Arial"/>
          <w:bCs/>
          <w:sz w:val="24"/>
          <w:szCs w:val="24"/>
        </w:rPr>
        <w:t>sa</w:t>
      </w:r>
      <w:proofErr w:type="gramEnd"/>
      <w:r w:rsidRPr="00316241">
        <w:rPr>
          <w:rFonts w:ascii="Arial" w:hAnsi="Arial" w:cs="Arial"/>
          <w:bCs/>
          <w:sz w:val="24"/>
          <w:szCs w:val="24"/>
        </w:rPr>
        <w:t xml:space="preserve"> stečenim</w:t>
      </w:r>
      <w:r>
        <w:rPr>
          <w:rFonts w:ascii="Arial" w:hAnsi="Arial" w:cs="Arial"/>
          <w:bCs/>
          <w:sz w:val="24"/>
          <w:szCs w:val="24"/>
        </w:rPr>
        <w:t xml:space="preserve"> visokim obrazovanjem organizovao</w:t>
      </w:r>
      <w:r w:rsidRPr="00316241">
        <w:rPr>
          <w:rFonts w:ascii="Arial" w:hAnsi="Arial" w:cs="Arial"/>
          <w:bCs/>
          <w:sz w:val="24"/>
          <w:szCs w:val="24"/>
        </w:rPr>
        <w:t xml:space="preserve"> se po šesti put za 2017/2018.</w:t>
      </w:r>
      <w:r w:rsidR="004304D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16241">
        <w:rPr>
          <w:rFonts w:ascii="Arial" w:hAnsi="Arial" w:cs="Arial"/>
          <w:bCs/>
          <w:sz w:val="24"/>
          <w:szCs w:val="24"/>
        </w:rPr>
        <w:t>godinu</w:t>
      </w:r>
      <w:proofErr w:type="gramEnd"/>
      <w:r w:rsidRPr="00316241">
        <w:rPr>
          <w:rFonts w:ascii="Arial" w:hAnsi="Arial" w:cs="Arial"/>
          <w:bCs/>
          <w:sz w:val="24"/>
          <w:szCs w:val="24"/>
        </w:rPr>
        <w:t xml:space="preserve">. Javni poziv poslodavcima da uzmu učešća u programu objavljen je </w:t>
      </w:r>
      <w:proofErr w:type="gramStart"/>
      <w:r w:rsidRPr="00316241">
        <w:rPr>
          <w:rFonts w:ascii="Arial" w:hAnsi="Arial" w:cs="Arial"/>
          <w:bCs/>
          <w:sz w:val="24"/>
          <w:szCs w:val="24"/>
        </w:rPr>
        <w:t>od</w:t>
      </w:r>
      <w:proofErr w:type="gramEnd"/>
      <w:r w:rsidRPr="00316241">
        <w:rPr>
          <w:rFonts w:ascii="Arial" w:hAnsi="Arial" w:cs="Arial"/>
          <w:bCs/>
          <w:sz w:val="24"/>
          <w:szCs w:val="24"/>
        </w:rPr>
        <w:t xml:space="preserve"> strane Zavoda za zapošljavanje Crne Gore</w:t>
      </w:r>
      <w:r w:rsidR="004304D3">
        <w:rPr>
          <w:rFonts w:ascii="Arial" w:hAnsi="Arial" w:cs="Arial"/>
          <w:bCs/>
          <w:sz w:val="24"/>
          <w:szCs w:val="24"/>
        </w:rPr>
        <w:t xml:space="preserve"> </w:t>
      </w:r>
      <w:r w:rsidRPr="00316241">
        <w:rPr>
          <w:rFonts w:ascii="Arial" w:hAnsi="Arial" w:cs="Arial"/>
          <w:bCs/>
          <w:sz w:val="24"/>
          <w:szCs w:val="24"/>
        </w:rPr>
        <w:t xml:space="preserve">za poslodavce iz privatnog sektora i od strane Uprave za kadrove za </w:t>
      </w:r>
      <w:r>
        <w:rPr>
          <w:rFonts w:ascii="Arial" w:hAnsi="Arial" w:cs="Arial"/>
          <w:bCs/>
          <w:sz w:val="24"/>
          <w:szCs w:val="24"/>
        </w:rPr>
        <w:t xml:space="preserve">poslodavce iz javnog sektora.  Prema izvještaju Zavoda za zapošljavanje Crne Gore i </w:t>
      </w:r>
      <w:r w:rsidR="002E116A">
        <w:rPr>
          <w:rFonts w:ascii="Arial" w:hAnsi="Arial" w:cs="Arial"/>
          <w:bCs/>
          <w:sz w:val="24"/>
          <w:szCs w:val="24"/>
        </w:rPr>
        <w:t>2017.</w:t>
      </w:r>
      <w:r w:rsidRPr="0031624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16241">
        <w:rPr>
          <w:rFonts w:ascii="Arial" w:hAnsi="Arial" w:cs="Arial"/>
          <w:bCs/>
          <w:sz w:val="24"/>
          <w:szCs w:val="24"/>
        </w:rPr>
        <w:t>godine</w:t>
      </w:r>
      <w:proofErr w:type="gramEnd"/>
      <w:r w:rsidRPr="00316241">
        <w:rPr>
          <w:rFonts w:ascii="Arial" w:hAnsi="Arial" w:cs="Arial"/>
          <w:bCs/>
          <w:sz w:val="24"/>
          <w:szCs w:val="24"/>
        </w:rPr>
        <w:t xml:space="preserve"> poslodavci su iskazali veliko interesovanje  za Program, što je rezultiralo oglašavanjem 10.029 s</w:t>
      </w:r>
      <w:r w:rsidR="002E116A">
        <w:rPr>
          <w:rFonts w:ascii="Arial" w:hAnsi="Arial" w:cs="Arial"/>
          <w:bCs/>
          <w:sz w:val="24"/>
          <w:szCs w:val="24"/>
        </w:rPr>
        <w:t>l</w:t>
      </w:r>
      <w:r w:rsidRPr="00316241">
        <w:rPr>
          <w:rFonts w:ascii="Arial" w:hAnsi="Arial" w:cs="Arial"/>
          <w:bCs/>
          <w:sz w:val="24"/>
          <w:szCs w:val="24"/>
        </w:rPr>
        <w:t>obodnih radnih mjesta za stručno osposobljavanje, od čega 4.030 slobodnih radnih mjesta za javni sek</w:t>
      </w:r>
      <w:r>
        <w:rPr>
          <w:rFonts w:ascii="Arial" w:hAnsi="Arial" w:cs="Arial"/>
          <w:bCs/>
          <w:sz w:val="24"/>
          <w:szCs w:val="24"/>
        </w:rPr>
        <w:t xml:space="preserve">tor, a za privatni sektor 5.999 slobodnih radnih mjesta.  Broj visokoškolaca koji </w:t>
      </w:r>
      <w:r w:rsidRPr="00316241">
        <w:rPr>
          <w:rFonts w:ascii="Arial" w:hAnsi="Arial" w:cs="Arial"/>
          <w:bCs/>
          <w:sz w:val="24"/>
          <w:szCs w:val="24"/>
        </w:rPr>
        <w:t xml:space="preserve">su aplicirali </w:t>
      </w:r>
      <w:proofErr w:type="gramStart"/>
      <w:r w:rsidRPr="00316241">
        <w:rPr>
          <w:rFonts w:ascii="Arial" w:hAnsi="Arial" w:cs="Arial"/>
          <w:bCs/>
          <w:sz w:val="24"/>
          <w:szCs w:val="24"/>
        </w:rPr>
        <w:t xml:space="preserve">za </w:t>
      </w:r>
      <w:r>
        <w:rPr>
          <w:rFonts w:ascii="Arial" w:hAnsi="Arial" w:cs="Arial"/>
          <w:bCs/>
          <w:sz w:val="24"/>
          <w:szCs w:val="24"/>
        </w:rPr>
        <w:t xml:space="preserve"> učešće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u  Programu  je </w:t>
      </w:r>
      <w:r w:rsidR="004304D3">
        <w:rPr>
          <w:rFonts w:ascii="Arial" w:hAnsi="Arial" w:cs="Arial"/>
          <w:bCs/>
          <w:sz w:val="24"/>
          <w:szCs w:val="24"/>
        </w:rPr>
        <w:t xml:space="preserve">bio </w:t>
      </w:r>
      <w:r>
        <w:rPr>
          <w:rFonts w:ascii="Arial" w:hAnsi="Arial" w:cs="Arial"/>
          <w:bCs/>
          <w:sz w:val="24"/>
          <w:szCs w:val="24"/>
        </w:rPr>
        <w:t xml:space="preserve">3.241, </w:t>
      </w:r>
      <w:r w:rsidR="004304D3">
        <w:rPr>
          <w:rFonts w:ascii="Arial" w:hAnsi="Arial" w:cs="Arial"/>
          <w:bCs/>
          <w:sz w:val="24"/>
          <w:szCs w:val="24"/>
        </w:rPr>
        <w:t xml:space="preserve">od kojih je </w:t>
      </w:r>
      <w:r>
        <w:rPr>
          <w:rFonts w:ascii="Arial" w:hAnsi="Arial" w:cs="Arial"/>
          <w:bCs/>
          <w:sz w:val="24"/>
          <w:szCs w:val="24"/>
        </w:rPr>
        <w:t>njih 1</w:t>
      </w:r>
      <w:r w:rsidR="0009736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449 bilo iz Podgorice.</w:t>
      </w:r>
      <w:r w:rsidR="00C13ECC">
        <w:rPr>
          <w:rFonts w:ascii="Arial" w:hAnsi="Arial" w:cs="Arial"/>
          <w:bCs/>
          <w:sz w:val="24"/>
          <w:szCs w:val="24"/>
        </w:rPr>
        <w:t xml:space="preserve"> </w:t>
      </w:r>
      <w:r w:rsidR="00574DEA" w:rsidRPr="00574DEA">
        <w:rPr>
          <w:rFonts w:ascii="Arial" w:hAnsi="Arial" w:cs="Arial"/>
          <w:bCs/>
          <w:sz w:val="24"/>
          <w:szCs w:val="24"/>
        </w:rPr>
        <w:t xml:space="preserve">Program omogućava licima </w:t>
      </w:r>
      <w:proofErr w:type="gramStart"/>
      <w:r w:rsidR="00574DEA" w:rsidRPr="00574DEA">
        <w:rPr>
          <w:rFonts w:ascii="Arial" w:hAnsi="Arial" w:cs="Arial"/>
          <w:bCs/>
          <w:sz w:val="24"/>
          <w:szCs w:val="24"/>
        </w:rPr>
        <w:t>sa</w:t>
      </w:r>
      <w:proofErr w:type="gramEnd"/>
      <w:r w:rsidR="00574DEA" w:rsidRPr="00574DEA">
        <w:rPr>
          <w:rFonts w:ascii="Arial" w:hAnsi="Arial" w:cs="Arial"/>
          <w:bCs/>
          <w:sz w:val="24"/>
          <w:szCs w:val="24"/>
        </w:rPr>
        <w:t xml:space="preserve"> stečenim visokim obrazovanjem, bez radnog iskustva, da tokom devetomjesečnog stručnog osposobljavanja steknu </w:t>
      </w:r>
      <w:r w:rsidR="00574DEA" w:rsidRPr="00574DEA">
        <w:rPr>
          <w:rFonts w:ascii="Arial" w:hAnsi="Arial" w:cs="Arial"/>
          <w:bCs/>
          <w:sz w:val="24"/>
          <w:szCs w:val="24"/>
        </w:rPr>
        <w:lastRenderedPageBreak/>
        <w:t xml:space="preserve">znanja, vještine i kompetencije za samostalno obavljanje posla. Korisnicima Programa devet mjeseci provedenih kod poslodavca se </w:t>
      </w:r>
      <w:r w:rsidR="002E116A">
        <w:rPr>
          <w:rFonts w:ascii="Arial" w:hAnsi="Arial" w:cs="Arial"/>
          <w:bCs/>
          <w:sz w:val="24"/>
          <w:szCs w:val="24"/>
        </w:rPr>
        <w:t>ob</w:t>
      </w:r>
      <w:r w:rsidR="00574DEA" w:rsidRPr="00574DEA">
        <w:rPr>
          <w:rFonts w:ascii="Arial" w:hAnsi="Arial" w:cs="Arial"/>
          <w:bCs/>
          <w:sz w:val="24"/>
          <w:szCs w:val="24"/>
        </w:rPr>
        <w:t>računa</w:t>
      </w:r>
      <w:r w:rsidR="002E116A">
        <w:rPr>
          <w:rFonts w:ascii="Arial" w:hAnsi="Arial" w:cs="Arial"/>
          <w:bCs/>
          <w:sz w:val="24"/>
          <w:szCs w:val="24"/>
        </w:rPr>
        <w:t>va</w:t>
      </w:r>
      <w:r w:rsidR="00574DEA" w:rsidRPr="00574DEA">
        <w:rPr>
          <w:rFonts w:ascii="Arial" w:hAnsi="Arial" w:cs="Arial"/>
          <w:bCs/>
          <w:sz w:val="24"/>
          <w:szCs w:val="24"/>
        </w:rPr>
        <w:t xml:space="preserve"> kao </w:t>
      </w:r>
      <w:r w:rsidR="002E116A">
        <w:rPr>
          <w:rFonts w:ascii="Arial" w:hAnsi="Arial" w:cs="Arial"/>
          <w:bCs/>
          <w:sz w:val="24"/>
          <w:szCs w:val="24"/>
        </w:rPr>
        <w:t>dvanaest</w:t>
      </w:r>
      <w:r w:rsidR="00574DEA" w:rsidRPr="00574DEA">
        <w:rPr>
          <w:rFonts w:ascii="Arial" w:hAnsi="Arial" w:cs="Arial"/>
          <w:bCs/>
          <w:sz w:val="24"/>
          <w:szCs w:val="24"/>
        </w:rPr>
        <w:t xml:space="preserve"> mjeseci radnog iskustva i kao </w:t>
      </w:r>
      <w:r w:rsidR="00097366">
        <w:rPr>
          <w:rFonts w:ascii="Arial" w:hAnsi="Arial" w:cs="Arial"/>
          <w:bCs/>
          <w:sz w:val="24"/>
          <w:szCs w:val="24"/>
        </w:rPr>
        <w:t>pred</w:t>
      </w:r>
      <w:r w:rsidR="00574DEA" w:rsidRPr="00574DEA">
        <w:rPr>
          <w:rFonts w:ascii="Arial" w:hAnsi="Arial" w:cs="Arial"/>
          <w:bCs/>
          <w:sz w:val="24"/>
          <w:szCs w:val="24"/>
        </w:rPr>
        <w:t xml:space="preserve">uslov za polaganje odgovarajućeg stručnog, odnosno državnog ispita. </w:t>
      </w:r>
      <w:proofErr w:type="gramStart"/>
      <w:r w:rsidR="00574DEA" w:rsidRPr="00574DEA">
        <w:rPr>
          <w:rFonts w:ascii="Arial" w:hAnsi="Arial" w:cs="Arial"/>
          <w:bCs/>
          <w:sz w:val="24"/>
          <w:szCs w:val="24"/>
        </w:rPr>
        <w:t>Poslodavcima ovaj program omogućava da prepoznaju potrebe za određenim kadrom i radno ga angažuju po isteku stručnog osposobljavanja.</w:t>
      </w:r>
      <w:proofErr w:type="gramEnd"/>
      <w:r w:rsidR="00574DEA" w:rsidRPr="00574DEA">
        <w:rPr>
          <w:rFonts w:ascii="Arial" w:hAnsi="Arial" w:cs="Arial"/>
          <w:bCs/>
          <w:sz w:val="24"/>
          <w:szCs w:val="24"/>
        </w:rPr>
        <w:t> </w:t>
      </w:r>
    </w:p>
    <w:p w:rsidR="00574DEA" w:rsidRPr="00C13ECC" w:rsidRDefault="00C13ECC" w:rsidP="0012559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13ECC">
        <w:rPr>
          <w:rFonts w:ascii="Arial" w:hAnsi="Arial" w:cs="Arial"/>
          <w:b/>
          <w:bCs/>
          <w:sz w:val="24"/>
          <w:szCs w:val="24"/>
        </w:rPr>
        <w:t>Specifični cilj</w:t>
      </w:r>
    </w:p>
    <w:p w:rsidR="00C13ECC" w:rsidRDefault="00C13ECC" w:rsidP="0012559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13ECC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>3. Suzbijati pojavu rada “na crno”</w:t>
      </w:r>
    </w:p>
    <w:p w:rsidR="0012559E" w:rsidRDefault="0012559E" w:rsidP="0012559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13ECC" w:rsidRPr="0012559E" w:rsidRDefault="00C13ECC" w:rsidP="00A307B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2559E">
        <w:rPr>
          <w:rFonts w:ascii="Arial" w:hAnsi="Arial" w:cs="Arial"/>
          <w:b/>
          <w:bCs/>
          <w:sz w:val="24"/>
          <w:szCs w:val="24"/>
        </w:rPr>
        <w:t>Aktivnosti</w:t>
      </w:r>
    </w:p>
    <w:p w:rsidR="0012559E" w:rsidRDefault="00C13ECC" w:rsidP="00A307B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1.3.2. Informisati mlade o uslovima rada i pravima iz radnog odnosa i uzrocima i posljedicama rada </w:t>
      </w:r>
      <w:proofErr w:type="gramStart"/>
      <w:r>
        <w:rPr>
          <w:rFonts w:ascii="Arial" w:hAnsi="Arial" w:cs="Arial"/>
          <w:bCs/>
          <w:sz w:val="24"/>
          <w:szCs w:val="24"/>
        </w:rPr>
        <w:t>na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crno putem društvenih mreža, predavanja, seminara, okruglih stolova, propagandnog materijala, radio i tv emisija</w:t>
      </w:r>
    </w:p>
    <w:p w:rsidR="00C13ECC" w:rsidRPr="00C13ECC" w:rsidRDefault="00C13ECC" w:rsidP="00C13ECC">
      <w:pPr>
        <w:jc w:val="both"/>
        <w:rPr>
          <w:rFonts w:ascii="Arial" w:hAnsi="Arial" w:cs="Arial"/>
          <w:bCs/>
          <w:sz w:val="24"/>
          <w:szCs w:val="24"/>
        </w:rPr>
      </w:pPr>
      <w:r w:rsidRPr="00C13ECC">
        <w:rPr>
          <w:rFonts w:ascii="Arial" w:hAnsi="Arial" w:cs="Arial"/>
          <w:bCs/>
          <w:sz w:val="24"/>
          <w:szCs w:val="24"/>
        </w:rPr>
        <w:t xml:space="preserve">Zavod za zapošljavanje Crne Gore je, kao regulator odnosa </w:t>
      </w:r>
      <w:proofErr w:type="gramStart"/>
      <w:r w:rsidRPr="00C13ECC">
        <w:rPr>
          <w:rFonts w:ascii="Arial" w:hAnsi="Arial" w:cs="Arial"/>
          <w:bCs/>
          <w:sz w:val="24"/>
          <w:szCs w:val="24"/>
        </w:rPr>
        <w:t>na</w:t>
      </w:r>
      <w:proofErr w:type="gramEnd"/>
      <w:r w:rsidRPr="00C13ECC">
        <w:rPr>
          <w:rFonts w:ascii="Arial" w:hAnsi="Arial" w:cs="Arial"/>
          <w:bCs/>
          <w:sz w:val="24"/>
          <w:szCs w:val="24"/>
        </w:rPr>
        <w:t xml:space="preserve"> tržištu rada, u 2017.</w:t>
      </w:r>
      <w:r w:rsidR="00A6074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13ECC">
        <w:rPr>
          <w:rFonts w:ascii="Arial" w:hAnsi="Arial" w:cs="Arial"/>
          <w:bCs/>
          <w:sz w:val="24"/>
          <w:szCs w:val="24"/>
        </w:rPr>
        <w:t>godini</w:t>
      </w:r>
      <w:proofErr w:type="gramEnd"/>
      <w:r w:rsidRPr="00C13ECC">
        <w:rPr>
          <w:rFonts w:ascii="Arial" w:hAnsi="Arial" w:cs="Arial"/>
          <w:bCs/>
          <w:sz w:val="24"/>
          <w:szCs w:val="24"/>
        </w:rPr>
        <w:t xml:space="preserve">, kreirao novi program aktivne politike zapošljavanja “Stop sivoj ekonomiji”. Na osnovu Zaključaka Vlade Crne Gore, donešenih </w:t>
      </w:r>
      <w:proofErr w:type="gramStart"/>
      <w:r w:rsidRPr="00C13ECC">
        <w:rPr>
          <w:rFonts w:ascii="Arial" w:hAnsi="Arial" w:cs="Arial"/>
          <w:bCs/>
          <w:sz w:val="24"/>
          <w:szCs w:val="24"/>
        </w:rPr>
        <w:t>na</w:t>
      </w:r>
      <w:proofErr w:type="gramEnd"/>
      <w:r w:rsidRPr="00C13ECC">
        <w:rPr>
          <w:rFonts w:ascii="Arial" w:hAnsi="Arial" w:cs="Arial"/>
          <w:bCs/>
          <w:sz w:val="24"/>
          <w:szCs w:val="24"/>
        </w:rPr>
        <w:t xml:space="preserve"> sjednici od 25.</w:t>
      </w:r>
      <w:r w:rsidR="004304D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13ECC">
        <w:rPr>
          <w:rFonts w:ascii="Arial" w:hAnsi="Arial" w:cs="Arial"/>
          <w:bCs/>
          <w:sz w:val="24"/>
          <w:szCs w:val="24"/>
        </w:rPr>
        <w:t>maja</w:t>
      </w:r>
      <w:proofErr w:type="gramEnd"/>
      <w:r w:rsidRPr="00C13ECC">
        <w:rPr>
          <w:rFonts w:ascii="Arial" w:hAnsi="Arial" w:cs="Arial"/>
          <w:bCs/>
          <w:sz w:val="24"/>
          <w:szCs w:val="24"/>
        </w:rPr>
        <w:t xml:space="preserve"> 2017.</w:t>
      </w:r>
      <w:r w:rsidR="00A6074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13ECC">
        <w:rPr>
          <w:rFonts w:ascii="Arial" w:hAnsi="Arial" w:cs="Arial"/>
          <w:bCs/>
          <w:sz w:val="24"/>
          <w:szCs w:val="24"/>
        </w:rPr>
        <w:t>godine</w:t>
      </w:r>
      <w:proofErr w:type="gramEnd"/>
      <w:r w:rsidRPr="00C13ECC">
        <w:rPr>
          <w:rFonts w:ascii="Arial" w:hAnsi="Arial" w:cs="Arial"/>
          <w:bCs/>
          <w:sz w:val="24"/>
          <w:szCs w:val="24"/>
        </w:rPr>
        <w:t xml:space="preserve">, Zavod za zapošljavanje </w:t>
      </w:r>
      <w:r w:rsidR="004304D3">
        <w:rPr>
          <w:rFonts w:ascii="Arial" w:hAnsi="Arial" w:cs="Arial"/>
          <w:bCs/>
          <w:sz w:val="24"/>
          <w:szCs w:val="24"/>
        </w:rPr>
        <w:t xml:space="preserve">je </w:t>
      </w:r>
      <w:r w:rsidRPr="00C13ECC">
        <w:rPr>
          <w:rFonts w:ascii="Arial" w:hAnsi="Arial" w:cs="Arial"/>
          <w:bCs/>
          <w:sz w:val="24"/>
          <w:szCs w:val="24"/>
        </w:rPr>
        <w:t>u saradnji sa Ministarstvom rada i socijalnog st</w:t>
      </w:r>
      <w:r w:rsidR="004304D3">
        <w:rPr>
          <w:rFonts w:ascii="Arial" w:hAnsi="Arial" w:cs="Arial"/>
          <w:bCs/>
          <w:sz w:val="24"/>
          <w:szCs w:val="24"/>
        </w:rPr>
        <w:t>aranja, Ministarstvom finansij</w:t>
      </w:r>
      <w:r w:rsidR="00097366">
        <w:rPr>
          <w:rFonts w:ascii="Arial" w:hAnsi="Arial" w:cs="Arial"/>
          <w:bCs/>
          <w:sz w:val="24"/>
          <w:szCs w:val="24"/>
        </w:rPr>
        <w:t>a</w:t>
      </w:r>
      <w:r w:rsidR="004304D3">
        <w:rPr>
          <w:rFonts w:ascii="Arial" w:hAnsi="Arial" w:cs="Arial"/>
          <w:bCs/>
          <w:sz w:val="24"/>
          <w:szCs w:val="24"/>
        </w:rPr>
        <w:t>-</w:t>
      </w:r>
      <w:r w:rsidRPr="00C13ECC">
        <w:rPr>
          <w:rFonts w:ascii="Arial" w:hAnsi="Arial" w:cs="Arial"/>
          <w:bCs/>
          <w:sz w:val="24"/>
          <w:szCs w:val="24"/>
        </w:rPr>
        <w:t xml:space="preserve"> Poreskom upravom, Ministarstvom unutrašnjih </w:t>
      </w:r>
      <w:r w:rsidR="004304D3">
        <w:rPr>
          <w:rFonts w:ascii="Arial" w:hAnsi="Arial" w:cs="Arial"/>
          <w:bCs/>
          <w:sz w:val="24"/>
          <w:szCs w:val="24"/>
        </w:rPr>
        <w:t>poslov</w:t>
      </w:r>
      <w:r w:rsidR="00097366">
        <w:rPr>
          <w:rFonts w:ascii="Arial" w:hAnsi="Arial" w:cs="Arial"/>
          <w:bCs/>
          <w:sz w:val="24"/>
          <w:szCs w:val="24"/>
        </w:rPr>
        <w:t>a</w:t>
      </w:r>
      <w:r w:rsidR="004304D3">
        <w:rPr>
          <w:rFonts w:ascii="Arial" w:hAnsi="Arial" w:cs="Arial"/>
          <w:bCs/>
          <w:sz w:val="24"/>
          <w:szCs w:val="24"/>
        </w:rPr>
        <w:t>-</w:t>
      </w:r>
      <w:r w:rsidRPr="00C13ECC">
        <w:rPr>
          <w:rFonts w:ascii="Arial" w:hAnsi="Arial" w:cs="Arial"/>
          <w:bCs/>
          <w:sz w:val="24"/>
          <w:szCs w:val="24"/>
        </w:rPr>
        <w:t xml:space="preserve"> Upravom policije i Upravom za inspekcijske poslove, realiz</w:t>
      </w:r>
      <w:r w:rsidR="004304D3">
        <w:rPr>
          <w:rFonts w:ascii="Arial" w:hAnsi="Arial" w:cs="Arial"/>
          <w:bCs/>
          <w:sz w:val="24"/>
          <w:szCs w:val="24"/>
        </w:rPr>
        <w:t>ovao</w:t>
      </w:r>
      <w:r w:rsidRPr="00C13ECC">
        <w:rPr>
          <w:rFonts w:ascii="Arial" w:hAnsi="Arial" w:cs="Arial"/>
          <w:bCs/>
          <w:sz w:val="24"/>
          <w:szCs w:val="24"/>
        </w:rPr>
        <w:t xml:space="preserve"> program osposobljavanja i </w:t>
      </w:r>
      <w:r w:rsidR="0012559E">
        <w:rPr>
          <w:rFonts w:ascii="Arial" w:hAnsi="Arial" w:cs="Arial"/>
          <w:bCs/>
          <w:sz w:val="24"/>
          <w:szCs w:val="24"/>
        </w:rPr>
        <w:t>zapošljavanja 145 mlad</w:t>
      </w:r>
      <w:r w:rsidR="004304D3">
        <w:rPr>
          <w:rFonts w:ascii="Arial" w:hAnsi="Arial" w:cs="Arial"/>
          <w:bCs/>
          <w:sz w:val="24"/>
          <w:szCs w:val="24"/>
        </w:rPr>
        <w:t>ih</w:t>
      </w:r>
      <w:r w:rsidR="0012559E">
        <w:rPr>
          <w:rFonts w:ascii="Arial" w:hAnsi="Arial" w:cs="Arial"/>
          <w:bCs/>
          <w:sz w:val="24"/>
          <w:szCs w:val="24"/>
        </w:rPr>
        <w:t xml:space="preserve"> lica. </w:t>
      </w:r>
      <w:r w:rsidRPr="00C13ECC">
        <w:rPr>
          <w:rFonts w:ascii="Arial" w:hAnsi="Arial" w:cs="Arial"/>
          <w:bCs/>
          <w:sz w:val="24"/>
          <w:szCs w:val="24"/>
        </w:rPr>
        <w:t xml:space="preserve">Osposobljavanjem i zapošljavanjem mladih </w:t>
      </w:r>
      <w:proofErr w:type="gramStart"/>
      <w:r w:rsidRPr="00C13ECC">
        <w:rPr>
          <w:rFonts w:ascii="Arial" w:hAnsi="Arial" w:cs="Arial"/>
          <w:bCs/>
          <w:sz w:val="24"/>
          <w:szCs w:val="24"/>
        </w:rPr>
        <w:t>na</w:t>
      </w:r>
      <w:proofErr w:type="gramEnd"/>
      <w:r w:rsidRPr="00C13ECC">
        <w:rPr>
          <w:rFonts w:ascii="Arial" w:hAnsi="Arial" w:cs="Arial"/>
          <w:bCs/>
          <w:sz w:val="24"/>
          <w:szCs w:val="24"/>
        </w:rPr>
        <w:t xml:space="preserve"> poslovima suzbijanja sive ekonomije doprinosi se rješavanju nezaposlenosti mladih, suzbijanju neformalnog poslovanja, odnosno sive ekonomije. Kako neformalno poslovanje kao paralelna aktivnost formalnom-</w:t>
      </w:r>
      <w:r w:rsidR="004304D3">
        <w:rPr>
          <w:rFonts w:ascii="Arial" w:hAnsi="Arial" w:cs="Arial"/>
          <w:bCs/>
          <w:sz w:val="24"/>
          <w:szCs w:val="24"/>
        </w:rPr>
        <w:t xml:space="preserve"> </w:t>
      </w:r>
      <w:r w:rsidRPr="00C13ECC">
        <w:rPr>
          <w:rFonts w:ascii="Arial" w:hAnsi="Arial" w:cs="Arial"/>
          <w:bCs/>
          <w:sz w:val="24"/>
          <w:szCs w:val="24"/>
        </w:rPr>
        <w:t>regula</w:t>
      </w:r>
      <w:r w:rsidR="0012559E">
        <w:rPr>
          <w:rFonts w:ascii="Arial" w:hAnsi="Arial" w:cs="Arial"/>
          <w:bCs/>
          <w:sz w:val="24"/>
          <w:szCs w:val="24"/>
        </w:rPr>
        <w:t xml:space="preserve">rnom poslovanju negativno utiče </w:t>
      </w:r>
      <w:proofErr w:type="gramStart"/>
      <w:r w:rsidRPr="00C13ECC">
        <w:rPr>
          <w:rFonts w:ascii="Arial" w:hAnsi="Arial" w:cs="Arial"/>
          <w:bCs/>
          <w:sz w:val="24"/>
          <w:szCs w:val="24"/>
        </w:rPr>
        <w:t>na</w:t>
      </w:r>
      <w:proofErr w:type="gramEnd"/>
      <w:r w:rsidRPr="00C13ECC">
        <w:rPr>
          <w:rFonts w:ascii="Arial" w:hAnsi="Arial" w:cs="Arial"/>
          <w:bCs/>
          <w:sz w:val="24"/>
          <w:szCs w:val="24"/>
        </w:rPr>
        <w:t xml:space="preserve"> integraciju mladih na tržištu rada, a time i na njihov socijalno ekonomski status, programskim aktivnostima omogućeno je učesnicima da neposrednim djelovanjem utiču na stvaranje kvali</w:t>
      </w:r>
      <w:r w:rsidR="0012559E">
        <w:rPr>
          <w:rFonts w:ascii="Arial" w:hAnsi="Arial" w:cs="Arial"/>
          <w:bCs/>
          <w:sz w:val="24"/>
          <w:szCs w:val="24"/>
        </w:rPr>
        <w:t>tetnijeg tržišnog ambijenta.</w:t>
      </w:r>
      <w:r w:rsidR="004304D3">
        <w:rPr>
          <w:rFonts w:ascii="Arial" w:hAnsi="Arial" w:cs="Arial"/>
          <w:bCs/>
          <w:sz w:val="24"/>
          <w:szCs w:val="24"/>
        </w:rPr>
        <w:t xml:space="preserve"> </w:t>
      </w:r>
      <w:r w:rsidRPr="00C13ECC">
        <w:rPr>
          <w:rFonts w:ascii="Arial" w:hAnsi="Arial" w:cs="Arial"/>
          <w:bCs/>
          <w:sz w:val="24"/>
          <w:szCs w:val="24"/>
        </w:rPr>
        <w:t xml:space="preserve">Ovim programom obuhvaćeno je 145 nezaposlenih visokoobrazovnih lica, do 30 godina života, sa radnim iskustvom u najkraćem trajanju od devet mjeseci, od kojih </w:t>
      </w:r>
      <w:r w:rsidR="002E116A">
        <w:rPr>
          <w:rFonts w:ascii="Arial" w:hAnsi="Arial" w:cs="Arial"/>
          <w:bCs/>
          <w:sz w:val="24"/>
          <w:szCs w:val="24"/>
        </w:rPr>
        <w:t>su</w:t>
      </w:r>
      <w:r w:rsidRPr="00C13ECC">
        <w:rPr>
          <w:rFonts w:ascii="Arial" w:hAnsi="Arial" w:cs="Arial"/>
          <w:bCs/>
          <w:sz w:val="24"/>
          <w:szCs w:val="24"/>
        </w:rPr>
        <w:t xml:space="preserve"> 48% lica ženskog pola.  </w:t>
      </w:r>
    </w:p>
    <w:p w:rsidR="00F17B01" w:rsidRDefault="00C13ECC" w:rsidP="0012559E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13ECC">
        <w:rPr>
          <w:rFonts w:ascii="Arial" w:hAnsi="Arial" w:cs="Arial"/>
          <w:bCs/>
          <w:sz w:val="24"/>
          <w:szCs w:val="24"/>
        </w:rPr>
        <w:t xml:space="preserve">Učesnici programa u realnoj radnoj sredini </w:t>
      </w:r>
      <w:r w:rsidR="00116F4C">
        <w:rPr>
          <w:rFonts w:ascii="Arial" w:hAnsi="Arial" w:cs="Arial"/>
          <w:bCs/>
          <w:sz w:val="24"/>
          <w:szCs w:val="24"/>
        </w:rPr>
        <w:t xml:space="preserve">su </w:t>
      </w:r>
      <w:r w:rsidRPr="00C13ECC">
        <w:rPr>
          <w:rFonts w:ascii="Arial" w:hAnsi="Arial" w:cs="Arial"/>
          <w:bCs/>
          <w:sz w:val="24"/>
          <w:szCs w:val="24"/>
        </w:rPr>
        <w:t>pruž</w:t>
      </w:r>
      <w:r w:rsidR="00097366">
        <w:rPr>
          <w:rFonts w:ascii="Arial" w:hAnsi="Arial" w:cs="Arial"/>
          <w:bCs/>
          <w:sz w:val="24"/>
          <w:szCs w:val="24"/>
        </w:rPr>
        <w:t>a</w:t>
      </w:r>
      <w:r w:rsidR="00116F4C">
        <w:rPr>
          <w:rFonts w:ascii="Arial" w:hAnsi="Arial" w:cs="Arial"/>
          <w:bCs/>
          <w:sz w:val="24"/>
          <w:szCs w:val="24"/>
        </w:rPr>
        <w:t>li</w:t>
      </w:r>
      <w:r w:rsidRPr="00C13ECC">
        <w:rPr>
          <w:rFonts w:ascii="Arial" w:hAnsi="Arial" w:cs="Arial"/>
          <w:bCs/>
          <w:sz w:val="24"/>
          <w:szCs w:val="24"/>
        </w:rPr>
        <w:t xml:space="preserve"> tehničku podršku i pomoć službenim licima Uprave za inspekcijske poslove, Uprave policije i Poreske uprave u suzbijanju </w:t>
      </w:r>
      <w:r w:rsidR="00097366">
        <w:rPr>
          <w:rFonts w:ascii="Arial" w:hAnsi="Arial" w:cs="Arial"/>
          <w:bCs/>
          <w:sz w:val="24"/>
          <w:szCs w:val="24"/>
        </w:rPr>
        <w:t xml:space="preserve">aktivnosti </w:t>
      </w:r>
      <w:r w:rsidRPr="00C13ECC">
        <w:rPr>
          <w:rFonts w:ascii="Arial" w:hAnsi="Arial" w:cs="Arial"/>
          <w:bCs/>
          <w:sz w:val="24"/>
          <w:szCs w:val="24"/>
        </w:rPr>
        <w:t>neformalnog poslovanja.</w:t>
      </w:r>
      <w:proofErr w:type="gramEnd"/>
      <w:r w:rsidRPr="00C13ECC">
        <w:rPr>
          <w:rFonts w:ascii="Arial" w:hAnsi="Arial" w:cs="Arial"/>
          <w:bCs/>
          <w:sz w:val="24"/>
          <w:szCs w:val="24"/>
        </w:rPr>
        <w:t xml:space="preserve"> </w:t>
      </w:r>
      <w:r w:rsidR="00116F4C">
        <w:rPr>
          <w:rFonts w:ascii="Arial" w:hAnsi="Arial" w:cs="Arial"/>
          <w:bCs/>
          <w:sz w:val="24"/>
          <w:szCs w:val="24"/>
        </w:rPr>
        <w:t>U</w:t>
      </w:r>
      <w:r w:rsidRPr="00C13ECC">
        <w:rPr>
          <w:rFonts w:ascii="Arial" w:hAnsi="Arial" w:cs="Arial"/>
          <w:bCs/>
          <w:sz w:val="24"/>
          <w:szCs w:val="24"/>
        </w:rPr>
        <w:t>česnici programa su zaposleni na određeno vrijeme, u trajanju od pet mjeseci i 14 dana, na poslovima:  registracije poreskih obveznika, obveznika doprinosa i osiguranja, kontrole ispravnosti registracionih prijava i rješenja o registraciji, primjene pozitivnih poreskih propisa, prijema i obrade poreskih prijava, obrade i sređivanja poreskih evidencija, u call centru, realizacije Projekta „Budi odgovoran“ i na drugim poslovima inspekcijskih službi u svim segmentima utvrđenim operat</w:t>
      </w:r>
      <w:r w:rsidR="0012559E">
        <w:rPr>
          <w:rFonts w:ascii="Arial" w:hAnsi="Arial" w:cs="Arial"/>
          <w:bCs/>
          <w:sz w:val="24"/>
          <w:szCs w:val="24"/>
        </w:rPr>
        <w:t xml:space="preserve">ivnim planom rada. </w:t>
      </w:r>
      <w:proofErr w:type="gramStart"/>
      <w:r w:rsidRPr="00C13ECC">
        <w:rPr>
          <w:rFonts w:ascii="Arial" w:hAnsi="Arial" w:cs="Arial"/>
          <w:bCs/>
          <w:sz w:val="24"/>
          <w:szCs w:val="24"/>
        </w:rPr>
        <w:t>Učešće lica koja su učestvovala u ovom programu u ukupnom broju učesnika aktivne politike zapošljavanja u 2017.</w:t>
      </w:r>
      <w:proofErr w:type="gramEnd"/>
      <w:r w:rsidRPr="00C13EC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13ECC">
        <w:rPr>
          <w:rFonts w:ascii="Arial" w:hAnsi="Arial" w:cs="Arial"/>
          <w:bCs/>
          <w:sz w:val="24"/>
          <w:szCs w:val="24"/>
        </w:rPr>
        <w:t>godini</w:t>
      </w:r>
      <w:proofErr w:type="gramEnd"/>
      <w:r w:rsidR="00DC4639">
        <w:rPr>
          <w:rFonts w:ascii="Arial" w:hAnsi="Arial" w:cs="Arial"/>
          <w:bCs/>
          <w:sz w:val="24"/>
          <w:szCs w:val="24"/>
        </w:rPr>
        <w:t xml:space="preserve"> </w:t>
      </w:r>
      <w:r w:rsidRPr="00C13ECC">
        <w:rPr>
          <w:rFonts w:ascii="Arial" w:hAnsi="Arial" w:cs="Arial"/>
          <w:bCs/>
          <w:sz w:val="24"/>
          <w:szCs w:val="24"/>
        </w:rPr>
        <w:t>iznosi</w:t>
      </w:r>
      <w:r w:rsidR="00097366">
        <w:rPr>
          <w:rFonts w:ascii="Arial" w:hAnsi="Arial" w:cs="Arial"/>
          <w:bCs/>
          <w:sz w:val="24"/>
          <w:szCs w:val="24"/>
        </w:rPr>
        <w:t>o je</w:t>
      </w:r>
      <w:r w:rsidRPr="00C13ECC">
        <w:rPr>
          <w:rFonts w:ascii="Arial" w:hAnsi="Arial" w:cs="Arial"/>
          <w:bCs/>
          <w:sz w:val="24"/>
          <w:szCs w:val="24"/>
        </w:rPr>
        <w:t xml:space="preserve"> 6,45%. </w:t>
      </w:r>
    </w:p>
    <w:p w:rsidR="0055235D" w:rsidRDefault="00574DEA" w:rsidP="005523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lastRenderedPageBreak/>
        <w:t>Specifični cilj</w:t>
      </w:r>
    </w:p>
    <w:p w:rsidR="00574DEA" w:rsidRPr="0055235D" w:rsidRDefault="00574DEA" w:rsidP="005523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1.5. Obezbijediti veću mobilnost potencijalnih tražilaca zaposlenja i stimulativne mjere za mlade prilikom zaposlenja van prebivališta</w:t>
      </w:r>
    </w:p>
    <w:p w:rsidR="00574DEA" w:rsidRPr="00574DEA" w:rsidRDefault="00574DEA" w:rsidP="00C13EC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A307B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Aktivnosti</w:t>
      </w:r>
    </w:p>
    <w:p w:rsidR="00A6074F" w:rsidRDefault="00574DEA" w:rsidP="00A307BB">
      <w:pPr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 xml:space="preserve">1.5.1. Informisati poslodavce o benefitima zapošljavanja mlade radne snage </w:t>
      </w:r>
      <w:proofErr w:type="gramStart"/>
      <w:r w:rsidRPr="00574DEA">
        <w:rPr>
          <w:rFonts w:ascii="Arial" w:hAnsi="Arial" w:cs="Arial"/>
          <w:bCs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bCs/>
          <w:sz w:val="24"/>
          <w:szCs w:val="24"/>
        </w:rPr>
        <w:t xml:space="preserve"> sezonskim i drugim poslovima van prebivališta putem interneta, prezentacija, info-brošura, tribina, konsultacija, promotivnih aktivnosti, okruglih stolova, seminara</w:t>
      </w:r>
    </w:p>
    <w:p w:rsidR="00574DEA" w:rsidRPr="00574DEA" w:rsidRDefault="00574DEA" w:rsidP="00A307BB">
      <w:pPr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 xml:space="preserve">1.5.2. Informisati mlade (putem društvenih mreža, info-brošura, letaka, flajera, radio i </w:t>
      </w:r>
      <w:proofErr w:type="gramStart"/>
      <w:r w:rsidRPr="00574DEA">
        <w:rPr>
          <w:rFonts w:ascii="Arial" w:hAnsi="Arial" w:cs="Arial"/>
          <w:bCs/>
          <w:sz w:val="24"/>
          <w:szCs w:val="24"/>
        </w:rPr>
        <w:t>tv</w:t>
      </w:r>
      <w:proofErr w:type="gramEnd"/>
      <w:r w:rsidRPr="00574DEA">
        <w:rPr>
          <w:rFonts w:ascii="Arial" w:hAnsi="Arial" w:cs="Arial"/>
          <w:bCs/>
          <w:sz w:val="24"/>
          <w:szCs w:val="24"/>
        </w:rPr>
        <w:t xml:space="preserve"> emisija) o benefitima njihovog zapošljavanja na sezonskim i drugim poslovima van mjesta prebivališta i po tom osnovu prednostima na tržištu rada </w:t>
      </w:r>
    </w:p>
    <w:p w:rsidR="00574DEA" w:rsidRPr="00B12B65" w:rsidRDefault="00574DEA" w:rsidP="00DA2A08">
      <w:pPr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Studentski parlament Univerziteta Crne Gore je po deseti put</w:t>
      </w:r>
      <w:r w:rsidR="00A307BB">
        <w:rPr>
          <w:rFonts w:ascii="Arial" w:hAnsi="Arial" w:cs="Arial"/>
          <w:bCs/>
          <w:sz w:val="24"/>
          <w:szCs w:val="24"/>
        </w:rPr>
        <w:t>, u martu 2017</w:t>
      </w:r>
      <w:r w:rsidRPr="00574DEA">
        <w:rPr>
          <w:rFonts w:ascii="Arial" w:hAnsi="Arial" w:cs="Arial"/>
          <w:bCs/>
          <w:sz w:val="24"/>
          <w:szCs w:val="24"/>
        </w:rPr>
        <w:t xml:space="preserve">, u saradnji </w:t>
      </w:r>
      <w:proofErr w:type="gramStart"/>
      <w:r w:rsidRPr="00574DEA">
        <w:rPr>
          <w:rFonts w:ascii="Arial" w:hAnsi="Arial" w:cs="Arial"/>
          <w:bCs/>
          <w:sz w:val="24"/>
          <w:szCs w:val="24"/>
        </w:rPr>
        <w:t>sa</w:t>
      </w:r>
      <w:proofErr w:type="gramEnd"/>
      <w:r w:rsidRPr="00574DEA">
        <w:rPr>
          <w:rFonts w:ascii="Arial" w:hAnsi="Arial" w:cs="Arial"/>
          <w:bCs/>
          <w:sz w:val="24"/>
          <w:szCs w:val="24"/>
        </w:rPr>
        <w:t xml:space="preserve"> Studentskom organizacijom ''Turist'' iz Kotora, uspješno organizovao Sa</w:t>
      </w:r>
      <w:r w:rsidR="00A307BB">
        <w:rPr>
          <w:rFonts w:ascii="Arial" w:hAnsi="Arial" w:cs="Arial"/>
          <w:bCs/>
          <w:sz w:val="24"/>
          <w:szCs w:val="24"/>
        </w:rPr>
        <w:t xml:space="preserve">jam sezonskih poslova u turizmu </w:t>
      </w:r>
      <w:r w:rsidRPr="00EB75A7">
        <w:rPr>
          <w:rFonts w:ascii="Arial" w:hAnsi="Arial" w:cs="Arial"/>
          <w:bCs/>
          <w:sz w:val="24"/>
          <w:szCs w:val="24"/>
        </w:rPr>
        <w:t>''Summer Job 2017''.</w:t>
      </w:r>
      <w:r w:rsidRPr="00574DEA">
        <w:rPr>
          <w:rFonts w:ascii="Arial" w:hAnsi="Arial" w:cs="Arial"/>
          <w:bCs/>
          <w:sz w:val="24"/>
          <w:szCs w:val="24"/>
        </w:rPr>
        <w:t xml:space="preserve"> Prošlogodišnji </w:t>
      </w:r>
      <w:r w:rsidR="00B12B65">
        <w:rPr>
          <w:rFonts w:ascii="Arial" w:hAnsi="Arial" w:cs="Arial"/>
          <w:bCs/>
          <w:sz w:val="24"/>
          <w:szCs w:val="24"/>
        </w:rPr>
        <w:t xml:space="preserve">sajam je održan </w:t>
      </w:r>
      <w:proofErr w:type="gramStart"/>
      <w:r w:rsidRPr="00574DEA">
        <w:rPr>
          <w:rFonts w:ascii="Arial" w:hAnsi="Arial" w:cs="Arial"/>
          <w:bCs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bCs/>
          <w:sz w:val="24"/>
          <w:szCs w:val="24"/>
        </w:rPr>
        <w:t xml:space="preserve"> tri lokacije u </w:t>
      </w:r>
      <w:r w:rsidRPr="00574DEA">
        <w:rPr>
          <w:rFonts w:ascii="Arial" w:hAnsi="Arial" w:cs="Arial"/>
          <w:sz w:val="24"/>
          <w:szCs w:val="24"/>
          <w:shd w:val="clear" w:color="auto" w:fill="FFFFFF"/>
        </w:rPr>
        <w:t>Univerzitetskom sportsko-</w:t>
      </w:r>
      <w:r w:rsidR="00116F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74DEA">
        <w:rPr>
          <w:rFonts w:ascii="Arial" w:hAnsi="Arial" w:cs="Arial"/>
          <w:sz w:val="24"/>
          <w:szCs w:val="24"/>
          <w:shd w:val="clear" w:color="auto" w:fill="FFFFFF"/>
        </w:rPr>
        <w:t>kulturnom centru u Podgorici</w:t>
      </w:r>
      <w:r w:rsidRPr="00574DEA">
        <w:rPr>
          <w:rFonts w:ascii="Arial" w:hAnsi="Arial" w:cs="Arial"/>
          <w:bCs/>
          <w:sz w:val="24"/>
          <w:szCs w:val="24"/>
        </w:rPr>
        <w:t xml:space="preserve">, </w:t>
      </w:r>
      <w:r w:rsidR="00116F4C">
        <w:rPr>
          <w:rFonts w:ascii="Arial" w:hAnsi="Arial" w:cs="Arial"/>
          <w:bCs/>
          <w:sz w:val="24"/>
          <w:szCs w:val="24"/>
        </w:rPr>
        <w:t xml:space="preserve">na </w:t>
      </w:r>
      <w:r w:rsidRPr="00574DEA">
        <w:rPr>
          <w:rFonts w:ascii="Arial" w:hAnsi="Arial" w:cs="Arial"/>
          <w:bCs/>
          <w:sz w:val="24"/>
          <w:szCs w:val="24"/>
        </w:rPr>
        <w:t xml:space="preserve">Fakultetu za turizam i hotelijerstvo u Kotoru i na Pravnom fakultetu u Bijelom Polju. Sajam je obilježila izuzetna posjećenost, kako </w:t>
      </w:r>
      <w:proofErr w:type="gramStart"/>
      <w:r w:rsidRPr="00574DEA">
        <w:rPr>
          <w:rFonts w:ascii="Arial" w:hAnsi="Arial" w:cs="Arial"/>
          <w:bCs/>
          <w:sz w:val="24"/>
          <w:szCs w:val="24"/>
        </w:rPr>
        <w:t>od</w:t>
      </w:r>
      <w:proofErr w:type="gramEnd"/>
      <w:r w:rsidRPr="00574DEA">
        <w:rPr>
          <w:rFonts w:ascii="Arial" w:hAnsi="Arial" w:cs="Arial"/>
          <w:bCs/>
          <w:sz w:val="24"/>
          <w:szCs w:val="24"/>
        </w:rPr>
        <w:t xml:space="preserve"> strane studenata, tako i od strane srednjoškolaca. Uz to, poslodavci su pokazali veliko interesovanje za učešće na Sajmu, te je i njihov broj bio veliki u sva tri grada, a svi crnogorski mediji ispratili su svečano otvaranje i sva tri dana Sajma, te na taj način doprinijeli uspješnoj organizaciji i promociji ovog značajnog projekta za studentsku populaciju i sve zainteresovane subjekte za sezonsko zapošljavanje u Crnoj Gori. </w:t>
      </w:r>
      <w:r w:rsidR="00B12B65">
        <w:rPr>
          <w:rFonts w:ascii="Arial" w:hAnsi="Arial" w:cs="Arial"/>
          <w:bCs/>
          <w:sz w:val="24"/>
          <w:szCs w:val="24"/>
        </w:rPr>
        <w:t xml:space="preserve"> </w:t>
      </w:r>
      <w:r w:rsidRPr="00574DEA">
        <w:rPr>
          <w:rFonts w:ascii="Arial" w:hAnsi="Arial" w:cs="Arial"/>
          <w:bCs/>
          <w:sz w:val="24"/>
          <w:szCs w:val="24"/>
        </w:rPr>
        <w:t xml:space="preserve">Učešće </w:t>
      </w:r>
      <w:proofErr w:type="gramStart"/>
      <w:r w:rsidRPr="00574DEA">
        <w:rPr>
          <w:rFonts w:ascii="Arial" w:hAnsi="Arial" w:cs="Arial"/>
          <w:bCs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bCs/>
          <w:sz w:val="24"/>
          <w:szCs w:val="24"/>
        </w:rPr>
        <w:t xml:space="preserve"> sajmu je uzelo više od 70 poslodavaca - po 35 u Podgorici i preko 20 u Kotoru i u Bijelom Polju. Spektar djelatnosti kojima se bave preduzeća koja su učestvovala </w:t>
      </w:r>
      <w:proofErr w:type="gramStart"/>
      <w:r w:rsidRPr="00574DEA">
        <w:rPr>
          <w:rFonts w:ascii="Arial" w:hAnsi="Arial" w:cs="Arial"/>
          <w:bCs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bCs/>
          <w:sz w:val="24"/>
          <w:szCs w:val="24"/>
        </w:rPr>
        <w:t xml:space="preserve"> </w:t>
      </w:r>
      <w:r w:rsidRPr="00574DEA">
        <w:rPr>
          <w:rFonts w:ascii="Arial" w:hAnsi="Arial" w:cs="Arial"/>
          <w:bCs/>
          <w:i/>
          <w:sz w:val="24"/>
          <w:szCs w:val="24"/>
        </w:rPr>
        <w:t>''Summer Job-u''</w:t>
      </w:r>
      <w:r w:rsidRPr="00574DEA">
        <w:rPr>
          <w:rFonts w:ascii="Arial" w:hAnsi="Arial" w:cs="Arial"/>
          <w:bCs/>
          <w:sz w:val="24"/>
          <w:szCs w:val="24"/>
        </w:rPr>
        <w:t xml:space="preserve"> bio je raznovrstan: od turističkih agencija, osiguravajućih kuća i </w:t>
      </w:r>
      <w:r w:rsidR="00EB75A7">
        <w:rPr>
          <w:rFonts w:ascii="Arial" w:hAnsi="Arial" w:cs="Arial"/>
          <w:bCs/>
          <w:sz w:val="24"/>
          <w:szCs w:val="24"/>
        </w:rPr>
        <w:t>ugostiteljskih objekata</w:t>
      </w:r>
      <w:r w:rsidRPr="00574DEA">
        <w:rPr>
          <w:rFonts w:ascii="Arial" w:hAnsi="Arial" w:cs="Arial"/>
          <w:bCs/>
          <w:sz w:val="24"/>
          <w:szCs w:val="24"/>
        </w:rPr>
        <w:t xml:space="preserve">, preko hotela do velikih kompanija, agencija za posredovanje u zapošljavanju, državnih kompanija i sl. Pored promotivnog materijala sa kojim su se posjetioci upoznali, informacije o zapošljavanju su im prezentovane i od strane predstavnika kompanija. Naime, svaki poslodavac je imao svoje predstavnike i u direktnoj komunikaciji </w:t>
      </w:r>
      <w:proofErr w:type="gramStart"/>
      <w:r w:rsidRPr="00574DEA">
        <w:rPr>
          <w:rFonts w:ascii="Arial" w:hAnsi="Arial" w:cs="Arial"/>
          <w:bCs/>
          <w:sz w:val="24"/>
          <w:szCs w:val="24"/>
        </w:rPr>
        <w:t>sa</w:t>
      </w:r>
      <w:proofErr w:type="gramEnd"/>
      <w:r w:rsidRPr="00574DEA">
        <w:rPr>
          <w:rFonts w:ascii="Arial" w:hAnsi="Arial" w:cs="Arial"/>
          <w:bCs/>
          <w:sz w:val="24"/>
          <w:szCs w:val="24"/>
        </w:rPr>
        <w:t xml:space="preserve"> mladim ljudima, predstavljene su informacije o djelatnosti kojom se preduzeće bavi, kao i o mogućnosti zapošljavanja. Prošlogodišnji Sajam je rezultirao </w:t>
      </w:r>
      <w:proofErr w:type="gramStart"/>
      <w:r w:rsidRPr="00574DEA">
        <w:rPr>
          <w:rFonts w:ascii="Arial" w:hAnsi="Arial" w:cs="Arial"/>
          <w:bCs/>
          <w:sz w:val="24"/>
          <w:szCs w:val="24"/>
        </w:rPr>
        <w:t>sa</w:t>
      </w:r>
      <w:proofErr w:type="gramEnd"/>
      <w:r w:rsidRPr="00574DEA">
        <w:rPr>
          <w:rFonts w:ascii="Arial" w:hAnsi="Arial" w:cs="Arial"/>
          <w:bCs/>
          <w:sz w:val="24"/>
          <w:szCs w:val="24"/>
        </w:rPr>
        <w:t xml:space="preserve"> ukupno oko sedam hiljada predatih biografija, a tokom ljeta je bilo zaposleno preko 600 mladih ljudi. </w:t>
      </w:r>
      <w:r w:rsidRPr="00574DEA">
        <w:rPr>
          <w:rStyle w:val="apple-style-span"/>
          <w:rFonts w:ascii="Arial" w:hAnsi="Arial" w:cs="Arial"/>
          <w:sz w:val="24"/>
          <w:szCs w:val="24"/>
          <w:lang w:val="sr-Latn-CS"/>
        </w:rPr>
        <w:t xml:space="preserve">Projekat ''Summer job'' održan je s ciljem da se omogući obavljanje sezonskih poslova crnogorskim studentima i maturantima u domaćim kompanijama i institucijama. Ovaj Projekat je u skladu sa Nacionalnom strategijom zapošljavanja i razvoja ljudskih resursa i od velikog je interesa za grad i Crnu Goru, jer se nezaposlenim mladim licima omogućava pristup efikasnijim mjerama usluga, kako bi se povećala njihova mogućnost zapošljavanja. </w:t>
      </w:r>
    </w:p>
    <w:p w:rsidR="00574DEA" w:rsidRPr="00574DEA" w:rsidRDefault="00574DEA" w:rsidP="00DA2A08">
      <w:pPr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lastRenderedPageBreak/>
        <w:t>Sajam „Dani karijere</w:t>
      </w:r>
      <w:proofErr w:type="gramStart"/>
      <w:r w:rsidRPr="00574DEA">
        <w:rPr>
          <w:rFonts w:ascii="Arial" w:hAnsi="Arial" w:cs="Arial"/>
          <w:sz w:val="24"/>
          <w:szCs w:val="24"/>
        </w:rPr>
        <w:t>“ održavao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se 29. </w:t>
      </w:r>
      <w:proofErr w:type="gramStart"/>
      <w:r w:rsidRPr="00574DEA">
        <w:rPr>
          <w:rFonts w:ascii="Arial" w:hAnsi="Arial" w:cs="Arial"/>
          <w:sz w:val="24"/>
          <w:szCs w:val="24"/>
        </w:rPr>
        <w:t>i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30. </w:t>
      </w:r>
      <w:proofErr w:type="gramStart"/>
      <w:r w:rsidRPr="00574DEA">
        <w:rPr>
          <w:rFonts w:ascii="Arial" w:hAnsi="Arial" w:cs="Arial"/>
          <w:sz w:val="24"/>
          <w:szCs w:val="24"/>
        </w:rPr>
        <w:t>marta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</w:t>
      </w:r>
      <w:r w:rsidR="00A6074F">
        <w:rPr>
          <w:rFonts w:ascii="Arial" w:hAnsi="Arial" w:cs="Arial"/>
          <w:sz w:val="24"/>
          <w:szCs w:val="24"/>
        </w:rPr>
        <w:t>2017.</w:t>
      </w:r>
      <w:r w:rsidRPr="00574D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4DEA">
        <w:rPr>
          <w:rFonts w:ascii="Arial" w:hAnsi="Arial" w:cs="Arial"/>
          <w:sz w:val="24"/>
          <w:szCs w:val="24"/>
        </w:rPr>
        <w:t>godine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u Verde Complex–u, u Podgorici. </w:t>
      </w:r>
      <w:r w:rsidRPr="00574DEA">
        <w:rPr>
          <w:rFonts w:ascii="Arial" w:hAnsi="Arial" w:cs="Arial"/>
          <w:sz w:val="24"/>
          <w:szCs w:val="24"/>
          <w:shd w:val="clear" w:color="auto" w:fill="FFFFFF"/>
        </w:rPr>
        <w:t xml:space="preserve">Namjera organizatora </w:t>
      </w:r>
      <w:r w:rsidR="00EB75A7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574DEA">
        <w:rPr>
          <w:rFonts w:ascii="Arial" w:hAnsi="Arial" w:cs="Arial"/>
          <w:sz w:val="24"/>
          <w:szCs w:val="24"/>
          <w:shd w:val="clear" w:color="auto" w:fill="FFFFFF"/>
        </w:rPr>
        <w:t xml:space="preserve"> kompanije WEON, bila je da uključi 150 najvećih poslodavaca koji </w:t>
      </w:r>
      <w:r w:rsidR="00EB75A7">
        <w:rPr>
          <w:rFonts w:ascii="Arial" w:hAnsi="Arial" w:cs="Arial"/>
          <w:sz w:val="24"/>
          <w:szCs w:val="24"/>
          <w:shd w:val="clear" w:color="auto" w:fill="FFFFFF"/>
        </w:rPr>
        <w:t>su</w:t>
      </w:r>
      <w:r w:rsidRPr="00574DEA">
        <w:rPr>
          <w:rFonts w:ascii="Arial" w:hAnsi="Arial" w:cs="Arial"/>
          <w:sz w:val="24"/>
          <w:szCs w:val="24"/>
          <w:shd w:val="clear" w:color="auto" w:fill="FFFFFF"/>
        </w:rPr>
        <w:t xml:space="preserve"> ponudi</w:t>
      </w:r>
      <w:r w:rsidR="00EB75A7">
        <w:rPr>
          <w:rFonts w:ascii="Arial" w:hAnsi="Arial" w:cs="Arial"/>
          <w:sz w:val="24"/>
          <w:szCs w:val="24"/>
          <w:shd w:val="clear" w:color="auto" w:fill="FFFFFF"/>
        </w:rPr>
        <w:t>l</w:t>
      </w:r>
      <w:r w:rsidRPr="00574DEA">
        <w:rPr>
          <w:rFonts w:ascii="Arial" w:hAnsi="Arial" w:cs="Arial"/>
          <w:sz w:val="24"/>
          <w:szCs w:val="24"/>
          <w:shd w:val="clear" w:color="auto" w:fill="FFFFFF"/>
        </w:rPr>
        <w:t xml:space="preserve">i značajan broj radnih mjesta, </w:t>
      </w:r>
      <w:proofErr w:type="gramStart"/>
      <w:r w:rsidRPr="00574DEA">
        <w:rPr>
          <w:rFonts w:ascii="Arial" w:hAnsi="Arial" w:cs="Arial"/>
          <w:sz w:val="24"/>
          <w:szCs w:val="24"/>
          <w:shd w:val="clear" w:color="auto" w:fill="FFFFFF"/>
        </w:rPr>
        <w:t>te</w:t>
      </w:r>
      <w:proofErr w:type="gramEnd"/>
      <w:r w:rsidRPr="00574DEA">
        <w:rPr>
          <w:rFonts w:ascii="Arial" w:hAnsi="Arial" w:cs="Arial"/>
          <w:sz w:val="24"/>
          <w:szCs w:val="24"/>
          <w:shd w:val="clear" w:color="auto" w:fill="FFFFFF"/>
        </w:rPr>
        <w:t xml:space="preserve"> srednje stručne škole i sve fakultetske jedinice svih univerziteta u Crnoj Gori, kao i predstavnike univerziteta iz regiona. </w:t>
      </w:r>
      <w:r w:rsidRPr="00574DEA">
        <w:rPr>
          <w:rFonts w:ascii="Arial" w:hAnsi="Arial" w:cs="Arial"/>
          <w:sz w:val="24"/>
          <w:szCs w:val="24"/>
        </w:rPr>
        <w:t>Sajam je obuhvatao:</w:t>
      </w:r>
    </w:p>
    <w:p w:rsidR="00574DEA" w:rsidRPr="00574DEA" w:rsidRDefault="00574DEA" w:rsidP="00DA2A08">
      <w:pPr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 xml:space="preserve">1. Career Ways </w:t>
      </w:r>
      <w:r w:rsidR="00EB75A7">
        <w:rPr>
          <w:rFonts w:ascii="Arial" w:hAnsi="Arial" w:cs="Arial"/>
          <w:sz w:val="24"/>
          <w:szCs w:val="24"/>
        </w:rPr>
        <w:t>-</w:t>
      </w:r>
      <w:r w:rsidRPr="00574DEA">
        <w:rPr>
          <w:rFonts w:ascii="Arial" w:hAnsi="Arial" w:cs="Arial"/>
          <w:sz w:val="24"/>
          <w:szCs w:val="24"/>
        </w:rPr>
        <w:t xml:space="preserve"> sajam zapošljavanja koji se ove godine organizuje po četrnaesti put;</w:t>
      </w:r>
    </w:p>
    <w:p w:rsidR="00574DEA" w:rsidRPr="00574DEA" w:rsidRDefault="00574DEA" w:rsidP="00DA2A08">
      <w:pPr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 xml:space="preserve">2. Edu Fair </w:t>
      </w:r>
      <w:r w:rsidR="00EB75A7">
        <w:rPr>
          <w:rFonts w:ascii="Arial" w:hAnsi="Arial" w:cs="Arial"/>
          <w:sz w:val="24"/>
          <w:szCs w:val="24"/>
        </w:rPr>
        <w:t>-</w:t>
      </w:r>
      <w:r w:rsidRPr="00574DEA">
        <w:rPr>
          <w:rFonts w:ascii="Arial" w:hAnsi="Arial" w:cs="Arial"/>
          <w:sz w:val="24"/>
          <w:szCs w:val="24"/>
        </w:rPr>
        <w:t xml:space="preserve"> međunarodni sajam obrazovanja koji </w:t>
      </w:r>
      <w:proofErr w:type="gramStart"/>
      <w:r w:rsidRPr="00574DEA">
        <w:rPr>
          <w:rFonts w:ascii="Arial" w:hAnsi="Arial" w:cs="Arial"/>
          <w:sz w:val="24"/>
          <w:szCs w:val="24"/>
        </w:rPr>
        <w:t>će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crnogorskim srednjoškolcima i studentima predstaviti mogućnosti za akademsko usavršavanje;</w:t>
      </w:r>
    </w:p>
    <w:p w:rsidR="00574DEA" w:rsidRPr="00574DEA" w:rsidRDefault="00574DEA" w:rsidP="00DA2A0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 xml:space="preserve">3. Business Workshops </w:t>
      </w:r>
      <w:r w:rsidR="00EB75A7">
        <w:rPr>
          <w:rFonts w:ascii="Arial" w:hAnsi="Arial" w:cs="Arial"/>
          <w:sz w:val="24"/>
          <w:szCs w:val="24"/>
        </w:rPr>
        <w:t>-</w:t>
      </w:r>
      <w:r w:rsidRPr="00574DEA">
        <w:rPr>
          <w:rFonts w:ascii="Arial" w:hAnsi="Arial" w:cs="Arial"/>
          <w:sz w:val="24"/>
          <w:szCs w:val="24"/>
        </w:rPr>
        <w:t xml:space="preserve"> segment osmišljen da kroz radionice i treninge omogući sticanje vještina potrebnih za napredovanje </w:t>
      </w:r>
      <w:proofErr w:type="gramStart"/>
      <w:r w:rsidRPr="00574DEA">
        <w:rPr>
          <w:rFonts w:ascii="Arial" w:hAnsi="Arial" w:cs="Arial"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profesionalnom i ličnom planu.</w:t>
      </w:r>
    </w:p>
    <w:p w:rsidR="00DC4639" w:rsidRDefault="00DC4639" w:rsidP="00B12B6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B12B6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Specifični cilj</w:t>
      </w:r>
    </w:p>
    <w:p w:rsidR="00574DEA" w:rsidRPr="00B12B65" w:rsidRDefault="00574DEA" w:rsidP="00B12B6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12B65">
        <w:rPr>
          <w:rFonts w:ascii="Arial" w:hAnsi="Arial" w:cs="Arial"/>
          <w:bCs/>
          <w:sz w:val="24"/>
          <w:szCs w:val="24"/>
        </w:rPr>
        <w:t>1.8. Podržati mlade u pokretanju sopstvenog biznisa</w:t>
      </w:r>
    </w:p>
    <w:p w:rsidR="00574DEA" w:rsidRPr="00B12B65" w:rsidRDefault="00574DEA" w:rsidP="00B12B6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B12B65" w:rsidRDefault="00574DEA" w:rsidP="00B12B6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12B65">
        <w:rPr>
          <w:rFonts w:ascii="Arial" w:hAnsi="Arial" w:cs="Arial"/>
          <w:b/>
          <w:bCs/>
          <w:sz w:val="24"/>
          <w:szCs w:val="24"/>
        </w:rPr>
        <w:t>Aktivnosti</w:t>
      </w:r>
    </w:p>
    <w:p w:rsidR="00574DEA" w:rsidRPr="00B12B65" w:rsidRDefault="00574DEA" w:rsidP="00F17B01">
      <w:pPr>
        <w:jc w:val="both"/>
        <w:rPr>
          <w:rFonts w:ascii="Arial" w:hAnsi="Arial" w:cs="Arial"/>
          <w:bCs/>
          <w:sz w:val="24"/>
          <w:szCs w:val="24"/>
        </w:rPr>
      </w:pPr>
      <w:r w:rsidRPr="00B12B65">
        <w:rPr>
          <w:rFonts w:ascii="Arial" w:hAnsi="Arial" w:cs="Arial"/>
          <w:bCs/>
          <w:sz w:val="24"/>
          <w:szCs w:val="24"/>
        </w:rPr>
        <w:t>1.8.1. Promovisati preduzetništvo preko društvenih mreža i medija i motivisati mlade za preduzetničke inicijative putem obuka, radionica i seminara</w:t>
      </w:r>
    </w:p>
    <w:p w:rsidR="00574DEA" w:rsidRPr="00B12B65" w:rsidRDefault="00574DEA" w:rsidP="00F17B01">
      <w:pPr>
        <w:jc w:val="both"/>
        <w:rPr>
          <w:rFonts w:ascii="Arial" w:hAnsi="Arial" w:cs="Arial"/>
          <w:bCs/>
          <w:sz w:val="24"/>
          <w:szCs w:val="24"/>
        </w:rPr>
      </w:pPr>
      <w:r w:rsidRPr="00B12B65">
        <w:rPr>
          <w:rFonts w:ascii="Arial" w:hAnsi="Arial" w:cs="Arial"/>
          <w:bCs/>
          <w:sz w:val="24"/>
          <w:szCs w:val="24"/>
        </w:rPr>
        <w:t xml:space="preserve">1.8.2. Obezbijediti posebne stimulanse mladima </w:t>
      </w:r>
      <w:proofErr w:type="gramStart"/>
      <w:r w:rsidRPr="00B12B65">
        <w:rPr>
          <w:rFonts w:ascii="Arial" w:hAnsi="Arial" w:cs="Arial"/>
          <w:bCs/>
          <w:sz w:val="24"/>
          <w:szCs w:val="24"/>
        </w:rPr>
        <w:t>sa</w:t>
      </w:r>
      <w:proofErr w:type="gramEnd"/>
      <w:r w:rsidRPr="00B12B65">
        <w:rPr>
          <w:rFonts w:ascii="Arial" w:hAnsi="Arial" w:cs="Arial"/>
          <w:bCs/>
          <w:sz w:val="24"/>
          <w:szCs w:val="24"/>
        </w:rPr>
        <w:t xml:space="preserve"> najboljim preduzetničkim idejama</w:t>
      </w:r>
    </w:p>
    <w:p w:rsidR="00574DEA" w:rsidRPr="00574DEA" w:rsidRDefault="00574DEA" w:rsidP="00B12B6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074F" w:rsidRPr="009F7E3C" w:rsidRDefault="00574DEA" w:rsidP="00DA2A08">
      <w:pPr>
        <w:pStyle w:val="NormalWeb"/>
        <w:jc w:val="both"/>
        <w:rPr>
          <w:rFonts w:ascii="Arial" w:hAnsi="Arial" w:cs="Arial"/>
        </w:rPr>
      </w:pPr>
      <w:r w:rsidRPr="009F7E3C">
        <w:rPr>
          <w:rStyle w:val="Strong"/>
          <w:rFonts w:ascii="Arial" w:hAnsi="Arial" w:cs="Arial"/>
          <w:b w:val="0"/>
        </w:rPr>
        <w:t>Biro za ekonomsku saradnju i podršku biznis zajednici Glavnog grada obezbijedio je besplatan kancelarijski prostor kao i besplatne računovodstvene usluge u prvoj godini poslovan</w:t>
      </w:r>
      <w:r w:rsidR="00B12B65" w:rsidRPr="009F7E3C">
        <w:rPr>
          <w:rStyle w:val="Strong"/>
          <w:rFonts w:ascii="Arial" w:hAnsi="Arial" w:cs="Arial"/>
          <w:b w:val="0"/>
        </w:rPr>
        <w:t xml:space="preserve">ja za sedam preduzeća koja su u procesu osnivanja </w:t>
      </w:r>
      <w:proofErr w:type="gramStart"/>
      <w:r w:rsidR="00B12B65" w:rsidRPr="009F7E3C">
        <w:rPr>
          <w:rStyle w:val="Strong"/>
          <w:rFonts w:ascii="Arial" w:hAnsi="Arial" w:cs="Arial"/>
          <w:b w:val="0"/>
        </w:rPr>
        <w:t>ili</w:t>
      </w:r>
      <w:proofErr w:type="gramEnd"/>
      <w:r w:rsidRPr="009F7E3C">
        <w:rPr>
          <w:rStyle w:val="Strong"/>
          <w:rFonts w:ascii="Arial" w:hAnsi="Arial" w:cs="Arial"/>
          <w:b w:val="0"/>
        </w:rPr>
        <w:t xml:space="preserve"> preduzeća mlađa od 12 mjeseci. </w:t>
      </w:r>
      <w:r w:rsidRPr="009F7E3C">
        <w:rPr>
          <w:rFonts w:ascii="Arial" w:hAnsi="Arial" w:cs="Arial"/>
        </w:rPr>
        <w:t>Na osnovu </w:t>
      </w:r>
      <w:hyperlink r:id="rId9" w:tgtFrame="_blank" w:history="1">
        <w:r w:rsidRPr="009F7E3C">
          <w:rPr>
            <w:rStyle w:val="Hyperlink"/>
            <w:rFonts w:ascii="Arial" w:hAnsi="Arial" w:cs="Arial"/>
            <w:color w:val="auto"/>
            <w:u w:val="none"/>
          </w:rPr>
          <w:t>takmičenja</w:t>
        </w:r>
      </w:hyperlink>
      <w:r w:rsidRPr="009F7E3C">
        <w:rPr>
          <w:rFonts w:ascii="Arial" w:hAnsi="Arial" w:cs="Arial"/>
        </w:rPr>
        <w:t> biznis planova i odluke žirija u sastavu Dušan Rašović, računovođstvena agencija "Codex"</w:t>
      </w:r>
      <w:r w:rsidR="00EB75A7">
        <w:rPr>
          <w:rFonts w:ascii="Arial" w:hAnsi="Arial" w:cs="Arial"/>
        </w:rPr>
        <w:t>,</w:t>
      </w:r>
      <w:r w:rsidRPr="009F7E3C">
        <w:rPr>
          <w:rFonts w:ascii="Arial" w:hAnsi="Arial" w:cs="Arial"/>
        </w:rPr>
        <w:t xml:space="preserve"> Ljubica Kostić Bukarica "Asocijacija poslovnih žena" i Miroslav Boljević iz Biroa za ekonomsku saradnju i podrsku biznis zajednici, ovu mogućnost su dobili NaMapi.me – Mišo Savović, Dedal d.o.o. – Leka Dedivanović, Master travel – Tamara Radulović, Fit Camp – Anđela Lazarević, E.P. translation d.o.o. – Elmina Premtić, Računovodstvena agencija – Dragan Gorano</w:t>
      </w:r>
      <w:r w:rsidR="00A6074F" w:rsidRPr="009F7E3C">
        <w:rPr>
          <w:rFonts w:ascii="Arial" w:hAnsi="Arial" w:cs="Arial"/>
        </w:rPr>
        <w:t>vić i Arhetip – Bojan Đurišić.</w:t>
      </w:r>
    </w:p>
    <w:p w:rsidR="00B12B65" w:rsidRPr="009F7E3C" w:rsidRDefault="00574DEA" w:rsidP="00DA2A08">
      <w:pPr>
        <w:pStyle w:val="NormalWeb"/>
        <w:jc w:val="both"/>
        <w:rPr>
          <w:rFonts w:ascii="Arial" w:hAnsi="Arial" w:cs="Arial"/>
          <w:lang w:val="sr-Latn-CS"/>
        </w:rPr>
      </w:pPr>
      <w:r w:rsidRPr="009F7E3C">
        <w:rPr>
          <w:rFonts w:ascii="Arial" w:hAnsi="Arial" w:cs="Arial"/>
        </w:rPr>
        <w:t>Za u</w:t>
      </w:r>
      <w:r w:rsidR="00B12B65" w:rsidRPr="009F7E3C">
        <w:rPr>
          <w:rFonts w:ascii="Arial" w:hAnsi="Arial" w:cs="Arial"/>
        </w:rPr>
        <w:t>če</w:t>
      </w:r>
      <w:r w:rsidRPr="009F7E3C">
        <w:rPr>
          <w:rFonts w:ascii="Arial" w:hAnsi="Arial" w:cs="Arial"/>
        </w:rPr>
        <w:t>snike takmi</w:t>
      </w:r>
      <w:r w:rsidR="00B12B65" w:rsidRPr="009F7E3C">
        <w:rPr>
          <w:rFonts w:ascii="Arial" w:hAnsi="Arial" w:cs="Arial"/>
        </w:rPr>
        <w:t>č</w:t>
      </w:r>
      <w:r w:rsidRPr="009F7E3C">
        <w:rPr>
          <w:rFonts w:ascii="Arial" w:hAnsi="Arial" w:cs="Arial"/>
        </w:rPr>
        <w:t>enja koji n</w:t>
      </w:r>
      <w:r w:rsidR="00EB75A7">
        <w:rPr>
          <w:rFonts w:ascii="Arial" w:hAnsi="Arial" w:cs="Arial"/>
        </w:rPr>
        <w:t>isu dobili</w:t>
      </w:r>
      <w:r w:rsidRPr="009F7E3C">
        <w:rPr>
          <w:rFonts w:ascii="Arial" w:hAnsi="Arial" w:cs="Arial"/>
        </w:rPr>
        <w:t xml:space="preserve"> priliku da borave u Biznis centru, agencija "Code</w:t>
      </w:r>
      <w:r w:rsidR="00B12B65" w:rsidRPr="009F7E3C">
        <w:rPr>
          <w:rFonts w:ascii="Arial" w:hAnsi="Arial" w:cs="Arial"/>
        </w:rPr>
        <w:t>x" je obezbijedila besplatne rač</w:t>
      </w:r>
      <w:r w:rsidRPr="009F7E3C">
        <w:rPr>
          <w:rFonts w:ascii="Arial" w:hAnsi="Arial" w:cs="Arial"/>
        </w:rPr>
        <w:t xml:space="preserve">unovodstvene usluge u trajanju </w:t>
      </w:r>
      <w:proofErr w:type="gramStart"/>
      <w:r w:rsidRPr="009F7E3C">
        <w:rPr>
          <w:rFonts w:ascii="Arial" w:hAnsi="Arial" w:cs="Arial"/>
        </w:rPr>
        <w:t>od</w:t>
      </w:r>
      <w:proofErr w:type="gramEnd"/>
      <w:r w:rsidRPr="009F7E3C">
        <w:rPr>
          <w:rFonts w:ascii="Arial" w:hAnsi="Arial" w:cs="Arial"/>
        </w:rPr>
        <w:t xml:space="preserve"> 12 mjeseci.</w:t>
      </w:r>
    </w:p>
    <w:p w:rsidR="00574DEA" w:rsidRPr="00574DEA" w:rsidRDefault="00574DEA" w:rsidP="00DA2A08">
      <w:pPr>
        <w:pStyle w:val="NormalWeb"/>
        <w:jc w:val="both"/>
        <w:rPr>
          <w:rFonts w:ascii="Arial" w:hAnsi="Arial" w:cs="Arial"/>
          <w:lang w:val="sr-Latn-CS"/>
        </w:rPr>
      </w:pPr>
      <w:r w:rsidRPr="00B12B65">
        <w:rPr>
          <w:rFonts w:ascii="Arial" w:hAnsi="Arial" w:cs="Arial"/>
          <w:lang w:val="sr-Latn-CS"/>
        </w:rPr>
        <w:t>Prvi sajam mladih preduzetnika Crne Gore, održan je</w:t>
      </w:r>
      <w:r w:rsidR="00F464CE">
        <w:rPr>
          <w:rFonts w:ascii="Arial" w:hAnsi="Arial" w:cs="Arial"/>
          <w:lang w:val="sr-Latn-CS"/>
        </w:rPr>
        <w:t xml:space="preserve"> u novembru 2017. godine u</w:t>
      </w:r>
      <w:r w:rsidRPr="00B12B65">
        <w:rPr>
          <w:rFonts w:ascii="Arial" w:hAnsi="Arial" w:cs="Arial"/>
          <w:lang w:val="sr-Latn-CS"/>
        </w:rPr>
        <w:t xml:space="preserve"> Delta City-ju u Podgorici u organizaciji Unije mladih preduzetnika</w:t>
      </w:r>
      <w:r w:rsidR="00116F4C">
        <w:rPr>
          <w:rFonts w:ascii="Arial" w:hAnsi="Arial" w:cs="Arial"/>
          <w:lang w:val="sr-Latn-CS"/>
        </w:rPr>
        <w:t>, te</w:t>
      </w:r>
      <w:r w:rsidRPr="00B12B65">
        <w:rPr>
          <w:rFonts w:ascii="Arial" w:hAnsi="Arial" w:cs="Arial"/>
          <w:lang w:val="sr-Latn-CS"/>
        </w:rPr>
        <w:t xml:space="preserve"> uz podršku Ministarstva sporta, Sekretarijata za rad, mlade i socijalno staranje Glavnog grada, Biroa za ekonomsku saradnju i podršku biznis zajednici Glavnog grada i Investiciono-razvojnog fonda Crne Gore, kao i uz pomoć partnerskih kompanija.</w:t>
      </w:r>
      <w:r w:rsidR="00B12B65">
        <w:rPr>
          <w:rFonts w:ascii="Arial" w:hAnsi="Arial" w:cs="Arial"/>
          <w:lang w:val="sr-Latn-CS"/>
        </w:rPr>
        <w:t xml:space="preserve"> </w:t>
      </w:r>
      <w:r w:rsidRPr="00B12B65">
        <w:rPr>
          <w:rFonts w:ascii="Arial" w:hAnsi="Arial" w:cs="Arial"/>
          <w:lang w:val="sr-Latn-CS"/>
        </w:rPr>
        <w:t xml:space="preserve">Cilj Sajma bila je promocija </w:t>
      </w:r>
      <w:r w:rsidRPr="00B12B65">
        <w:rPr>
          <w:rFonts w:ascii="Arial" w:hAnsi="Arial" w:cs="Arial"/>
          <w:lang w:val="sr-Latn-CS"/>
        </w:rPr>
        <w:lastRenderedPageBreak/>
        <w:t>mladih preduzetnika i njihovih biznisa, kao i  promocija preduzetništva i motivisanje na preduzetništvo.</w:t>
      </w:r>
      <w:r w:rsidR="00F21622">
        <w:rPr>
          <w:rFonts w:ascii="Arial" w:hAnsi="Arial" w:cs="Arial"/>
          <w:lang w:val="sr-Latn-CS"/>
        </w:rPr>
        <w:t xml:space="preserve"> </w:t>
      </w:r>
      <w:r w:rsidRPr="00B12B65">
        <w:rPr>
          <w:rFonts w:ascii="Arial" w:hAnsi="Arial" w:cs="Arial"/>
          <w:lang w:val="sr-Latn-CS"/>
        </w:rPr>
        <w:t xml:space="preserve">Sajam </w:t>
      </w:r>
      <w:r w:rsidR="002E116A">
        <w:rPr>
          <w:rFonts w:ascii="Arial" w:hAnsi="Arial" w:cs="Arial"/>
          <w:lang w:val="sr-Latn-CS"/>
        </w:rPr>
        <w:t xml:space="preserve">je </w:t>
      </w:r>
      <w:r w:rsidRPr="00B12B65">
        <w:rPr>
          <w:rFonts w:ascii="Arial" w:hAnsi="Arial" w:cs="Arial"/>
          <w:lang w:val="sr-Latn-CS"/>
        </w:rPr>
        <w:t>rezultirao mnogobrojnim saradnjama, ugovorima i poslovnim ponudama među mladim preduzetnicima. A poseban akcenat je stavljen na promociju biznisa kompanija čiji su osnivači mladi preduzetnici i da se javnost upozna sa činjenicom da u Crnoj Gori postoji</w:t>
      </w:r>
      <w:r w:rsidR="00F21622">
        <w:rPr>
          <w:rFonts w:ascii="Arial" w:hAnsi="Arial" w:cs="Arial"/>
          <w:lang w:val="sr-Latn-CS"/>
        </w:rPr>
        <w:t xml:space="preserve"> </w:t>
      </w:r>
      <w:r w:rsidRPr="00B12B65">
        <w:rPr>
          <w:rFonts w:ascii="Arial" w:hAnsi="Arial" w:cs="Arial"/>
          <w:lang w:val="sr-Latn-CS"/>
        </w:rPr>
        <w:t>veliki broj kreativnih i uspješnih mladih ljudi, koji su skupili hrabrosti da se otisnu u izazov kakav predst</w:t>
      </w:r>
      <w:r w:rsidR="00F21622">
        <w:rPr>
          <w:rFonts w:ascii="Arial" w:hAnsi="Arial" w:cs="Arial"/>
          <w:lang w:val="sr-Latn-CS"/>
        </w:rPr>
        <w:t xml:space="preserve">avlja osnivanje svog preduzeća. </w:t>
      </w:r>
      <w:r w:rsidRPr="00B12B65">
        <w:rPr>
          <w:rFonts w:ascii="Arial" w:hAnsi="Arial" w:cs="Arial"/>
          <w:lang w:val="sr-Latn-CS"/>
        </w:rPr>
        <w:t>Priliku da predstavi svoje proizvode i usluge na Sajmu, imalo je 20 kompanija u vlasništvu mladih crnogorskih preduzetnika: INCH agency, štamparija Lapis, Smart Change, Seljak.me, La organica, Reda Milano, Optika Babić, Ulazi Podgorice, Top clean, Europak, Maksimovski &amp; co, Na mapi, Paintball klub Klikovače, Integra Group, Res publica, 360 view Montengro, City Beep, Vanilla Candle</w:t>
      </w:r>
      <w:r w:rsidRPr="00574DEA">
        <w:rPr>
          <w:rFonts w:ascii="Arial" w:hAnsi="Arial" w:cs="Arial"/>
          <w:lang w:val="sr-Latn-CS"/>
        </w:rPr>
        <w:t xml:space="preserve"> Studio, Koala caffe bar, i Prirodna kozmetika Ivanović.</w:t>
      </w:r>
    </w:p>
    <w:p w:rsidR="00F21622" w:rsidRDefault="00574DEA" w:rsidP="00F21622">
      <w:pPr>
        <w:pStyle w:val="ListParagraph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574DEA">
        <w:rPr>
          <w:rStyle w:val="apple-style-span"/>
          <w:rFonts w:ascii="Arial" w:hAnsi="Arial" w:cs="Arial"/>
          <w:sz w:val="24"/>
          <w:szCs w:val="24"/>
          <w:lang w:val="sr-Latn-CS"/>
        </w:rPr>
        <w:t xml:space="preserve">U januaru 2017. održana je sedma „Škola preduzetništva i inovacija za mlade“. </w:t>
      </w:r>
      <w:r w:rsidRPr="00574DEA">
        <w:rPr>
          <w:rFonts w:ascii="Arial" w:hAnsi="Arial" w:cs="Arial"/>
          <w:sz w:val="24"/>
          <w:szCs w:val="24"/>
          <w:lang w:val="sr-Latn-CS"/>
        </w:rPr>
        <w:t>Ova m</w:t>
      </w:r>
      <w:r w:rsidRPr="00574DEA">
        <w:rPr>
          <w:rStyle w:val="apple-style-span"/>
          <w:rFonts w:ascii="Arial" w:hAnsi="Arial" w:cs="Arial"/>
          <w:sz w:val="24"/>
          <w:szCs w:val="24"/>
          <w:lang w:val="sr-Latn-CS"/>
        </w:rPr>
        <w:t xml:space="preserve">anifestacija je edukativnog karaktera i fokusirana  na promociju i popularizaciju preduzetništva među srednjoškolcima, na način da srednjoškolci upoznaju ljude i institucije koje kreiraju okvire i pravila za biznis „teren“ u Crnoj Gori.  </w:t>
      </w:r>
      <w:r w:rsidRPr="00574DEA">
        <w:rPr>
          <w:rFonts w:ascii="Arial" w:hAnsi="Arial" w:cs="Arial"/>
          <w:sz w:val="24"/>
          <w:szCs w:val="24"/>
        </w:rPr>
        <w:t xml:space="preserve">Vizija Škole je da probudi kritički duh u srednjoškolcima, ukaže im </w:t>
      </w:r>
      <w:proofErr w:type="gramStart"/>
      <w:r w:rsidRPr="00574DEA">
        <w:rPr>
          <w:rFonts w:ascii="Arial" w:hAnsi="Arial" w:cs="Arial"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svijet preduzetništva, odnosno da su ideje najvrijednija imovina koju mogu posjedovati. </w:t>
      </w:r>
    </w:p>
    <w:p w:rsidR="00F21622" w:rsidRPr="007B2A0D" w:rsidRDefault="00574DEA" w:rsidP="00F21622">
      <w:pPr>
        <w:pStyle w:val="ListParagraph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7B2A0D">
        <w:rPr>
          <w:rFonts w:ascii="Arial" w:hAnsi="Arial" w:cs="Arial"/>
          <w:sz w:val="24"/>
          <w:szCs w:val="24"/>
        </w:rPr>
        <w:t>Biro za ekonomsku saradnju i podršku biznis zajednici Glavnog grada i Karijern</w:t>
      </w:r>
      <w:r w:rsidR="00731EE7">
        <w:rPr>
          <w:rFonts w:ascii="Arial" w:hAnsi="Arial" w:cs="Arial"/>
          <w:sz w:val="24"/>
          <w:szCs w:val="24"/>
        </w:rPr>
        <w:t>i</w:t>
      </w:r>
      <w:r w:rsidRPr="007B2A0D">
        <w:rPr>
          <w:rFonts w:ascii="Arial" w:hAnsi="Arial" w:cs="Arial"/>
          <w:sz w:val="24"/>
          <w:szCs w:val="24"/>
        </w:rPr>
        <w:t xml:space="preserve"> cent</w:t>
      </w:r>
      <w:r w:rsidR="00731EE7">
        <w:rPr>
          <w:rFonts w:ascii="Arial" w:hAnsi="Arial" w:cs="Arial"/>
          <w:sz w:val="24"/>
          <w:szCs w:val="24"/>
        </w:rPr>
        <w:t>ar</w:t>
      </w:r>
      <w:r w:rsidRPr="007B2A0D">
        <w:rPr>
          <w:rFonts w:ascii="Arial" w:hAnsi="Arial" w:cs="Arial"/>
          <w:sz w:val="24"/>
          <w:szCs w:val="24"/>
        </w:rPr>
        <w:t xml:space="preserve"> Univerziteta Crne Gore potpisali su sporazum o realizaciji projekta “Kancelarija za inovativno-edukativne usluge“, u Univerzitetskom sportsko-kulturnom centru.</w:t>
      </w:r>
      <w:proofErr w:type="gramEnd"/>
      <w:r w:rsidR="00F21622" w:rsidRPr="007B2A0D">
        <w:rPr>
          <w:rFonts w:ascii="Arial" w:hAnsi="Arial" w:cs="Arial"/>
          <w:sz w:val="24"/>
          <w:szCs w:val="24"/>
        </w:rPr>
        <w:t xml:space="preserve"> </w:t>
      </w:r>
      <w:r w:rsidRPr="007B2A0D">
        <w:rPr>
          <w:rFonts w:ascii="Arial" w:hAnsi="Arial" w:cs="Arial"/>
          <w:sz w:val="24"/>
          <w:szCs w:val="24"/>
        </w:rPr>
        <w:t xml:space="preserve">Potpisivanju </w:t>
      </w:r>
      <w:r w:rsidR="007B2A0D">
        <w:rPr>
          <w:rFonts w:ascii="Arial" w:hAnsi="Arial" w:cs="Arial"/>
          <w:sz w:val="24"/>
          <w:szCs w:val="24"/>
        </w:rPr>
        <w:t xml:space="preserve">Sporazuma </w:t>
      </w:r>
      <w:r w:rsidRPr="007B2A0D">
        <w:rPr>
          <w:rFonts w:ascii="Arial" w:hAnsi="Arial" w:cs="Arial"/>
          <w:sz w:val="24"/>
          <w:szCs w:val="24"/>
        </w:rPr>
        <w:t xml:space="preserve">je prisustvovao prvi </w:t>
      </w:r>
      <w:proofErr w:type="gramStart"/>
      <w:r w:rsidRPr="007B2A0D">
        <w:rPr>
          <w:rFonts w:ascii="Arial" w:hAnsi="Arial" w:cs="Arial"/>
          <w:sz w:val="24"/>
          <w:szCs w:val="24"/>
        </w:rPr>
        <w:t>tim</w:t>
      </w:r>
      <w:proofErr w:type="gramEnd"/>
      <w:r w:rsidRPr="007B2A0D">
        <w:rPr>
          <w:rFonts w:ascii="Arial" w:hAnsi="Arial" w:cs="Arial"/>
          <w:sz w:val="24"/>
          <w:szCs w:val="24"/>
        </w:rPr>
        <w:t xml:space="preserve"> od 12 studenata </w:t>
      </w:r>
      <w:r w:rsidR="007B2A0D" w:rsidRPr="007B2A0D">
        <w:rPr>
          <w:rFonts w:ascii="Arial" w:hAnsi="Arial" w:cs="Arial"/>
          <w:sz w:val="24"/>
          <w:szCs w:val="24"/>
        </w:rPr>
        <w:t xml:space="preserve">Univerziteta Crne Gore </w:t>
      </w:r>
      <w:r w:rsidRPr="007B2A0D">
        <w:rPr>
          <w:rFonts w:ascii="Arial" w:hAnsi="Arial" w:cs="Arial"/>
          <w:sz w:val="24"/>
          <w:szCs w:val="24"/>
        </w:rPr>
        <w:t>koji korist</w:t>
      </w:r>
      <w:r w:rsidR="007B2A0D">
        <w:rPr>
          <w:rFonts w:ascii="Arial" w:hAnsi="Arial" w:cs="Arial"/>
          <w:sz w:val="24"/>
          <w:szCs w:val="24"/>
        </w:rPr>
        <w:t>e</w:t>
      </w:r>
      <w:r w:rsidRPr="007B2A0D">
        <w:rPr>
          <w:rFonts w:ascii="Arial" w:hAnsi="Arial" w:cs="Arial"/>
          <w:sz w:val="24"/>
          <w:szCs w:val="24"/>
        </w:rPr>
        <w:t xml:space="preserve"> tehnički opremljene kancelarije u Univerzite</w:t>
      </w:r>
      <w:r w:rsidR="007B2A0D">
        <w:rPr>
          <w:rFonts w:ascii="Arial" w:hAnsi="Arial" w:cs="Arial"/>
          <w:sz w:val="24"/>
          <w:szCs w:val="24"/>
        </w:rPr>
        <w:t>tskom sportsko-</w:t>
      </w:r>
      <w:r w:rsidR="00731EE7">
        <w:rPr>
          <w:rFonts w:ascii="Arial" w:hAnsi="Arial" w:cs="Arial"/>
          <w:sz w:val="24"/>
          <w:szCs w:val="24"/>
        </w:rPr>
        <w:t xml:space="preserve"> </w:t>
      </w:r>
      <w:r w:rsidR="007B2A0D">
        <w:rPr>
          <w:rFonts w:ascii="Arial" w:hAnsi="Arial" w:cs="Arial"/>
          <w:sz w:val="24"/>
          <w:szCs w:val="24"/>
        </w:rPr>
        <w:t>kulturnom centru</w:t>
      </w:r>
      <w:r w:rsidRPr="007B2A0D">
        <w:rPr>
          <w:rFonts w:ascii="Arial" w:hAnsi="Arial" w:cs="Arial"/>
          <w:sz w:val="24"/>
          <w:szCs w:val="24"/>
        </w:rPr>
        <w:t xml:space="preserve"> za realizaciju </w:t>
      </w:r>
      <w:r w:rsidR="00731EE7">
        <w:rPr>
          <w:rFonts w:ascii="Arial" w:hAnsi="Arial" w:cs="Arial"/>
          <w:sz w:val="24"/>
          <w:szCs w:val="24"/>
        </w:rPr>
        <w:t xml:space="preserve">njihovih biznis ideja. </w:t>
      </w:r>
      <w:proofErr w:type="gramStart"/>
      <w:r w:rsidRPr="007B2A0D">
        <w:rPr>
          <w:rFonts w:ascii="Arial" w:hAnsi="Arial" w:cs="Arial"/>
          <w:sz w:val="24"/>
          <w:szCs w:val="24"/>
        </w:rPr>
        <w:t>Uloga Karijernog centra kao servisa Univerziteta Crne Gore</w:t>
      </w:r>
      <w:r w:rsidR="007B2A0D">
        <w:rPr>
          <w:rFonts w:ascii="Arial" w:hAnsi="Arial" w:cs="Arial"/>
          <w:sz w:val="24"/>
          <w:szCs w:val="24"/>
        </w:rPr>
        <w:t xml:space="preserve"> </w:t>
      </w:r>
      <w:r w:rsidRPr="007B2A0D">
        <w:rPr>
          <w:rFonts w:ascii="Arial" w:hAnsi="Arial" w:cs="Arial"/>
          <w:sz w:val="24"/>
          <w:szCs w:val="24"/>
        </w:rPr>
        <w:t>je da pruži pod</w:t>
      </w:r>
      <w:r w:rsidR="002E116A">
        <w:rPr>
          <w:rFonts w:ascii="Arial" w:hAnsi="Arial" w:cs="Arial"/>
          <w:sz w:val="24"/>
          <w:szCs w:val="24"/>
        </w:rPr>
        <w:t>r</w:t>
      </w:r>
      <w:r w:rsidRPr="007B2A0D">
        <w:rPr>
          <w:rFonts w:ascii="Arial" w:hAnsi="Arial" w:cs="Arial"/>
          <w:sz w:val="24"/>
          <w:szCs w:val="24"/>
        </w:rPr>
        <w:t xml:space="preserve">šku idejama koje imaju potencijal da se razviju u samoodržive biznise koji </w:t>
      </w:r>
      <w:r w:rsidR="007B2A0D">
        <w:rPr>
          <w:rFonts w:ascii="Arial" w:hAnsi="Arial" w:cs="Arial"/>
          <w:sz w:val="24"/>
          <w:szCs w:val="24"/>
        </w:rPr>
        <w:t>su</w:t>
      </w:r>
      <w:r w:rsidRPr="007B2A0D">
        <w:rPr>
          <w:rFonts w:ascii="Arial" w:hAnsi="Arial" w:cs="Arial"/>
          <w:sz w:val="24"/>
          <w:szCs w:val="24"/>
        </w:rPr>
        <w:t xml:space="preserve"> u perspektivi neophodni crnogorskom tržištu.</w:t>
      </w:r>
      <w:proofErr w:type="gramEnd"/>
    </w:p>
    <w:p w:rsidR="00574DEA" w:rsidRPr="00F21622" w:rsidRDefault="00574DEA" w:rsidP="00F21622">
      <w:pPr>
        <w:pStyle w:val="ListParagraph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74DEA">
        <w:rPr>
          <w:rFonts w:ascii="Arial" w:hAnsi="Arial" w:cs="Arial"/>
          <w:bCs/>
          <w:sz w:val="24"/>
          <w:szCs w:val="24"/>
        </w:rPr>
        <w:t>N</w:t>
      </w:r>
      <w:r w:rsidR="00F21622">
        <w:rPr>
          <w:rFonts w:ascii="Arial" w:hAnsi="Arial" w:cs="Arial"/>
          <w:bCs/>
          <w:sz w:val="24"/>
          <w:szCs w:val="24"/>
        </w:rPr>
        <w:t>a dan Evrope, 9.</w:t>
      </w:r>
      <w:r w:rsidRPr="00574DEA">
        <w:rPr>
          <w:rFonts w:ascii="Arial" w:hAnsi="Arial" w:cs="Arial"/>
          <w:bCs/>
          <w:sz w:val="24"/>
          <w:szCs w:val="24"/>
        </w:rPr>
        <w:t>maja organizovana je šesta Međunarodna berza preduzetničkih ideja.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Berza je okupila predstavnike 30 veoma uspješnih crnogorskih kompanija, koje su </w:t>
      </w:r>
      <w:proofErr w:type="gramStart"/>
      <w:r w:rsidRPr="00574DEA">
        <w:rPr>
          <w:rFonts w:ascii="Arial" w:hAnsi="Arial" w:cs="Arial"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strani potražnje, otkupljivale ideje mladih preduzetnika. Kompanije i institucije koje su se našle </w:t>
      </w:r>
      <w:proofErr w:type="gramStart"/>
      <w:r w:rsidRPr="00574DEA">
        <w:rPr>
          <w:rFonts w:ascii="Arial" w:hAnsi="Arial" w:cs="Arial"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strani </w:t>
      </w:r>
      <w:r w:rsidRPr="00574DEA">
        <w:rPr>
          <w:rFonts w:ascii="Arial" w:hAnsi="Arial" w:cs="Arial"/>
          <w:bCs/>
          <w:sz w:val="24"/>
          <w:szCs w:val="24"/>
        </w:rPr>
        <w:t>potražnje</w:t>
      </w:r>
      <w:r w:rsidRPr="00574DEA">
        <w:rPr>
          <w:rFonts w:ascii="Arial" w:hAnsi="Arial" w:cs="Arial"/>
          <w:sz w:val="24"/>
          <w:szCs w:val="24"/>
        </w:rPr>
        <w:t xml:space="preserve"> su: Glavni Grad Podgorica, (Sekretarijat za razvoj preduzetništva), Plantaže 13. Jul, Voli, Čelebić, Zetagradnja, Erste Banka, Kompanija Krušo, Delta Generali, Mesna Industrija Goranović, Franca, Com Trade, Mljekara Lazine, Cungo&amp;Co, Investicioni razvojni fond, Ministarstvo poljoprivrede i ruralnog razvoja, Komisija za hartije od vrijednosti, Montenegro Biznis Alijansa, CEED, Monstat, Zaposli.ME, MIPA, kao i određeni broj pojedinaca. </w:t>
      </w:r>
      <w:proofErr w:type="gramStart"/>
      <w:r w:rsidRPr="00574DEA">
        <w:rPr>
          <w:rFonts w:ascii="Arial" w:hAnsi="Arial" w:cs="Arial"/>
          <w:sz w:val="24"/>
          <w:szCs w:val="24"/>
        </w:rPr>
        <w:t>Bilo je preko 120 prijavljenih ideja.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</w:t>
      </w:r>
    </w:p>
    <w:p w:rsidR="00574DEA" w:rsidRPr="00574DEA" w:rsidRDefault="00574DEA" w:rsidP="00DA2A0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gramStart"/>
      <w:r w:rsidRPr="00574DEA">
        <w:rPr>
          <w:rFonts w:ascii="Arial" w:hAnsi="Arial" w:cs="Arial"/>
          <w:sz w:val="24"/>
          <w:szCs w:val="24"/>
        </w:rPr>
        <w:t>Biro za ekonomsku saradnju i podršku biznis zajednici Glavnog grada i Asocijacija poslovnih žena Crne Gore otvorili su Biznis savjetovalište za žene i mlade.</w:t>
      </w:r>
      <w:proofErr w:type="gramEnd"/>
      <w:r w:rsidR="00F21622">
        <w:rPr>
          <w:rFonts w:ascii="Arial" w:hAnsi="Arial" w:cs="Arial"/>
          <w:sz w:val="24"/>
          <w:szCs w:val="24"/>
        </w:rPr>
        <w:t xml:space="preserve"> </w:t>
      </w:r>
      <w:r w:rsidRPr="00574DEA">
        <w:rPr>
          <w:rFonts w:ascii="Arial" w:hAnsi="Arial" w:cs="Arial"/>
          <w:sz w:val="24"/>
          <w:szCs w:val="24"/>
        </w:rPr>
        <w:t xml:space="preserve">Savjetovalište predstavlja samo jednu </w:t>
      </w:r>
      <w:proofErr w:type="gramStart"/>
      <w:r w:rsidRPr="00574DEA">
        <w:rPr>
          <w:rFonts w:ascii="Arial" w:hAnsi="Arial" w:cs="Arial"/>
          <w:sz w:val="24"/>
          <w:szCs w:val="24"/>
        </w:rPr>
        <w:t>od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aktivnosti koje je planirano da se realizuju </w:t>
      </w:r>
      <w:r w:rsidRPr="00574DEA">
        <w:rPr>
          <w:rFonts w:ascii="Arial" w:hAnsi="Arial" w:cs="Arial"/>
          <w:sz w:val="24"/>
          <w:szCs w:val="24"/>
        </w:rPr>
        <w:lastRenderedPageBreak/>
        <w:t xml:space="preserve">između Biroa i Asocijacije, a u okviru potpisanog memoranduma o saradnji. Svrha je unapređenje razvoja preduzetništva žena i mladih </w:t>
      </w:r>
      <w:proofErr w:type="gramStart"/>
      <w:r w:rsidRPr="00574DEA">
        <w:rPr>
          <w:rFonts w:ascii="Arial" w:hAnsi="Arial" w:cs="Arial"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teritoriji Glavnog grada, kroz pružanje besplatnih savjeta u vezi sa otpočinjanjem i razvojem biznisa.</w:t>
      </w:r>
      <w:r w:rsidR="00F21622">
        <w:rPr>
          <w:rFonts w:ascii="Arial" w:hAnsi="Arial" w:cs="Arial"/>
          <w:sz w:val="24"/>
          <w:szCs w:val="24"/>
        </w:rPr>
        <w:t xml:space="preserve"> </w:t>
      </w:r>
      <w:r w:rsidRPr="00574DEA">
        <w:rPr>
          <w:rFonts w:ascii="Arial" w:hAnsi="Arial" w:cs="Arial"/>
          <w:sz w:val="24"/>
          <w:szCs w:val="24"/>
        </w:rPr>
        <w:t>Povoljni krediti i finansijske olakšice su jednako bitan fa</w:t>
      </w:r>
      <w:r w:rsidR="00EB75A7">
        <w:rPr>
          <w:rFonts w:ascii="Arial" w:hAnsi="Arial" w:cs="Arial"/>
          <w:sz w:val="24"/>
          <w:szCs w:val="24"/>
        </w:rPr>
        <w:t>ktor za razvoj</w:t>
      </w:r>
      <w:r w:rsidRPr="00574DEA">
        <w:rPr>
          <w:rFonts w:ascii="Arial" w:hAnsi="Arial" w:cs="Arial"/>
          <w:sz w:val="24"/>
          <w:szCs w:val="24"/>
        </w:rPr>
        <w:t xml:space="preserve"> preduzetništva, kao i transfer znanja i iskustava. Asocijacija poslovnih žena Crne Gore baštini veliko znanje i iskustvo u oblasti preduzetništva, </w:t>
      </w:r>
      <w:proofErr w:type="gramStart"/>
      <w:r w:rsidRPr="00574DEA">
        <w:rPr>
          <w:rFonts w:ascii="Arial" w:hAnsi="Arial" w:cs="Arial"/>
          <w:sz w:val="24"/>
          <w:szCs w:val="24"/>
        </w:rPr>
        <w:t>te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</w:t>
      </w:r>
      <w:r w:rsidR="00EB75A7">
        <w:rPr>
          <w:rFonts w:ascii="Arial" w:hAnsi="Arial" w:cs="Arial"/>
          <w:sz w:val="24"/>
          <w:szCs w:val="24"/>
        </w:rPr>
        <w:t xml:space="preserve">je </w:t>
      </w:r>
      <w:r w:rsidRPr="00574DEA">
        <w:rPr>
          <w:rFonts w:ascii="Arial" w:hAnsi="Arial" w:cs="Arial"/>
          <w:sz w:val="24"/>
          <w:szCs w:val="24"/>
        </w:rPr>
        <w:t>upravo to udruženje svojim besplatnim savjetima na usluzi našim sugrađankama i mladim ljudima, koji su zakoračili u svijet biznisa ili planiraju to da urade.</w:t>
      </w:r>
    </w:p>
    <w:p w:rsidR="00574DEA" w:rsidRPr="00574DEA" w:rsidRDefault="00574DEA" w:rsidP="00DA2A0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 xml:space="preserve">Konsultacije u Biznis savjetovalištu se održavaju četiri puta mjesečno, odnosno svakog četvrtka u terminu </w:t>
      </w:r>
      <w:proofErr w:type="gramStart"/>
      <w:r w:rsidRPr="00574DEA">
        <w:rPr>
          <w:rFonts w:ascii="Arial" w:hAnsi="Arial" w:cs="Arial"/>
          <w:sz w:val="24"/>
          <w:szCs w:val="24"/>
        </w:rPr>
        <w:t>od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17.00-19.00 sati u prostorijama Biroa za ekonomsku saradnju i podršku biznis zajednici Glavnog grada (Njegoševa 22, zgrada Narodne biblioteke “Radosav Ljumović</w:t>
      </w:r>
      <w:r w:rsidR="002E116A">
        <w:rPr>
          <w:rFonts w:ascii="Arial" w:hAnsi="Arial" w:cs="Arial"/>
          <w:sz w:val="24"/>
          <w:szCs w:val="24"/>
        </w:rPr>
        <w:t>”,</w:t>
      </w:r>
      <w:r w:rsidRPr="00574DEA">
        <w:rPr>
          <w:rFonts w:ascii="Arial" w:hAnsi="Arial" w:cs="Arial"/>
          <w:sz w:val="24"/>
          <w:szCs w:val="24"/>
        </w:rPr>
        <w:t xml:space="preserve"> u Podgorici). Savjete </w:t>
      </w:r>
      <w:proofErr w:type="gramStart"/>
      <w:r w:rsidRPr="00574DEA">
        <w:rPr>
          <w:rFonts w:ascii="Arial" w:hAnsi="Arial" w:cs="Arial"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teme finansija, marketinga, liderstva i motivacije pružaju besplatno članice Asocijacije poslovnih žena Crne Gore. </w:t>
      </w:r>
      <w:r w:rsidRPr="00574DEA">
        <w:rPr>
          <w:rFonts w:ascii="Arial" w:hAnsi="Arial" w:cs="Arial"/>
          <w:sz w:val="24"/>
          <w:szCs w:val="24"/>
        </w:rPr>
        <w:br/>
        <w:t>Neke od konsultacija su bile na temu: Finansije i pravni savjeti - Branka Vuksanović, vlasnica agencije SPIN iz Podgorice, Motivacija - Mirjana Paunović, vlasnica preduzeća Pamark, Marketing, brendiranje i javni nastup – Zvezdana Olu</w:t>
      </w:r>
      <w:r w:rsidR="002E116A">
        <w:rPr>
          <w:rFonts w:ascii="Arial" w:hAnsi="Arial" w:cs="Arial"/>
          <w:sz w:val="24"/>
          <w:szCs w:val="24"/>
        </w:rPr>
        <w:t>j</w:t>
      </w:r>
      <w:r w:rsidRPr="00574DEA">
        <w:rPr>
          <w:rFonts w:ascii="Arial" w:hAnsi="Arial" w:cs="Arial"/>
          <w:sz w:val="24"/>
          <w:szCs w:val="24"/>
        </w:rPr>
        <w:t>ić, šefica sektora za odnose s javnošću i marketing u Uniji poslodavaca CG i Ljubica Kostić-Bukarica, vlasnica agencije M.A.S. CODE i Menadžment i liderstvo – Milica Daković, vlasnica firme E3 Consulting.</w:t>
      </w:r>
    </w:p>
    <w:p w:rsidR="00574DEA" w:rsidRPr="00574DEA" w:rsidRDefault="00574DEA" w:rsidP="00DA2A0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gramStart"/>
      <w:r w:rsidRPr="00574DEA">
        <w:rPr>
          <w:rFonts w:ascii="Arial" w:hAnsi="Arial" w:cs="Arial"/>
          <w:sz w:val="24"/>
          <w:szCs w:val="24"/>
        </w:rPr>
        <w:t>Promocija preduzetništva, a posebno podrška jačanju preduzetničke kulture, duha i načina razmišljanja, posebno su važni preduslovi svih procesa koji imaju za cilj rast produktivnosti i zaposlenosti, jačanje konkurentnosti i ukupan napredak crnogorskog društva.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U današnje vrijeme, konkurentnost se prvenstveno gradi </w:t>
      </w:r>
      <w:proofErr w:type="gramStart"/>
      <w:r w:rsidRPr="00574DEA">
        <w:rPr>
          <w:rFonts w:ascii="Arial" w:hAnsi="Arial" w:cs="Arial"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znanju. To je pristup koji mladim ljudima može omogućiti bržu i uspješniju tranziciju </w:t>
      </w:r>
      <w:proofErr w:type="gramStart"/>
      <w:r w:rsidRPr="00574DEA">
        <w:rPr>
          <w:rFonts w:ascii="Arial" w:hAnsi="Arial" w:cs="Arial"/>
          <w:sz w:val="24"/>
          <w:szCs w:val="24"/>
        </w:rPr>
        <w:t>od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škole do posla – bilo kroz pronalaženje adekvatnog radnog mjesta ili pokretanje sopstvenog biznisa. Saradnja koju ostvaruju Asocijacija poslovnih žena Crne Gore i Glavni grad </w:t>
      </w:r>
      <w:proofErr w:type="gramStart"/>
      <w:r w:rsidRPr="00574DEA">
        <w:rPr>
          <w:rFonts w:ascii="Arial" w:hAnsi="Arial" w:cs="Arial"/>
          <w:sz w:val="24"/>
          <w:szCs w:val="24"/>
        </w:rPr>
        <w:t>Podgorica  primjer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su dobre koordinacije javnog i privatnog sektora, osluškivanja potreba tržišta i prepoznavanja preduzetničkih potencijala žena i mladih</w:t>
      </w:r>
      <w:r w:rsidR="00EB75A7">
        <w:rPr>
          <w:rFonts w:ascii="Arial" w:hAnsi="Arial" w:cs="Arial"/>
          <w:sz w:val="24"/>
          <w:szCs w:val="24"/>
        </w:rPr>
        <w:t xml:space="preserve">. </w:t>
      </w:r>
      <w:r w:rsidRPr="00574DEA">
        <w:rPr>
          <w:rFonts w:ascii="Arial" w:hAnsi="Arial" w:cs="Arial"/>
          <w:sz w:val="24"/>
          <w:szCs w:val="24"/>
        </w:rPr>
        <w:t xml:space="preserve">Raspored rada savjetovališta blagovremeno se objavljuje </w:t>
      </w:r>
      <w:proofErr w:type="gramStart"/>
      <w:r w:rsidRPr="00574DEA">
        <w:rPr>
          <w:rFonts w:ascii="Arial" w:hAnsi="Arial" w:cs="Arial"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mjesečnom nivou putem medija, društvenih mreža i na sajtu Glavnog grada.</w:t>
      </w:r>
    </w:p>
    <w:p w:rsidR="007B2A0D" w:rsidRDefault="007B2A0D" w:rsidP="00F216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4DEA" w:rsidRPr="00F21622" w:rsidRDefault="00574DEA" w:rsidP="00F216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1622">
        <w:rPr>
          <w:rFonts w:ascii="Arial" w:hAnsi="Arial" w:cs="Arial"/>
          <w:b/>
          <w:sz w:val="24"/>
          <w:szCs w:val="24"/>
        </w:rPr>
        <w:t>Specifičan cilj</w:t>
      </w:r>
    </w:p>
    <w:p w:rsidR="00574DEA" w:rsidRDefault="00574DEA" w:rsidP="00F2162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1622">
        <w:rPr>
          <w:rFonts w:ascii="Arial" w:hAnsi="Arial" w:cs="Arial"/>
          <w:bCs/>
          <w:sz w:val="24"/>
          <w:szCs w:val="24"/>
        </w:rPr>
        <w:t>1.9 Razvijen sistem profesionalne orjentacije i savjetovanja mladih</w:t>
      </w:r>
    </w:p>
    <w:p w:rsidR="00F21622" w:rsidRPr="00F21622" w:rsidRDefault="00F21622" w:rsidP="00F2162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4DEA" w:rsidRPr="00F21622" w:rsidRDefault="00F21622" w:rsidP="00F2162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21622">
        <w:rPr>
          <w:rFonts w:ascii="Arial" w:hAnsi="Arial" w:cs="Arial"/>
          <w:b/>
          <w:bCs/>
          <w:sz w:val="24"/>
          <w:szCs w:val="24"/>
        </w:rPr>
        <w:t>Aktivnosti</w:t>
      </w:r>
    </w:p>
    <w:p w:rsidR="00574DEA" w:rsidRPr="00731EE7" w:rsidRDefault="00574DEA" w:rsidP="00F2162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1EE7">
        <w:rPr>
          <w:rFonts w:ascii="Arial" w:hAnsi="Arial" w:cs="Arial"/>
          <w:bCs/>
          <w:sz w:val="24"/>
          <w:szCs w:val="24"/>
        </w:rPr>
        <w:t xml:space="preserve">1.9.5 Organizovati seminare </w:t>
      </w:r>
      <w:r w:rsidR="00F21622" w:rsidRPr="00731EE7">
        <w:rPr>
          <w:rFonts w:ascii="Arial" w:hAnsi="Arial" w:cs="Arial"/>
          <w:bCs/>
          <w:sz w:val="24"/>
          <w:szCs w:val="24"/>
        </w:rPr>
        <w:t>i</w:t>
      </w:r>
      <w:r w:rsidRPr="00731EE7">
        <w:rPr>
          <w:rFonts w:ascii="Arial" w:hAnsi="Arial" w:cs="Arial"/>
          <w:bCs/>
          <w:sz w:val="24"/>
          <w:szCs w:val="24"/>
        </w:rPr>
        <w:t xml:space="preserve"> predavanja za mlade o značaju pravog izbora budućeg zanimanja</w:t>
      </w:r>
    </w:p>
    <w:p w:rsidR="00F21622" w:rsidRPr="00731EE7" w:rsidRDefault="00F21622" w:rsidP="00DA2A08">
      <w:pPr>
        <w:pStyle w:val="NormalWeb"/>
        <w:jc w:val="both"/>
        <w:rPr>
          <w:rStyle w:val="Strong"/>
          <w:rFonts w:ascii="Arial" w:hAnsi="Arial" w:cs="Arial"/>
          <w:b w:val="0"/>
        </w:rPr>
      </w:pPr>
    </w:p>
    <w:p w:rsidR="00574DEA" w:rsidRPr="00731EE7" w:rsidRDefault="00574DEA" w:rsidP="00DA2A08">
      <w:pPr>
        <w:pStyle w:val="NormalWeb"/>
        <w:jc w:val="both"/>
        <w:rPr>
          <w:rFonts w:ascii="Arial" w:hAnsi="Arial" w:cs="Arial"/>
        </w:rPr>
      </w:pPr>
      <w:r w:rsidRPr="00731EE7">
        <w:rPr>
          <w:rStyle w:val="Strong"/>
          <w:rFonts w:ascii="Arial" w:hAnsi="Arial" w:cs="Arial"/>
          <w:b w:val="0"/>
        </w:rPr>
        <w:lastRenderedPageBreak/>
        <w:t>Biro za ekonomsku saradnju i podršku biznis zajednici u saradnji sa studentskom organizacijom BEST organizovao peti po redu ljetnji akademski kurs</w:t>
      </w:r>
      <w:r w:rsidR="00F21622" w:rsidRPr="00731EE7">
        <w:rPr>
          <w:rFonts w:ascii="Arial" w:hAnsi="Arial" w:cs="Arial"/>
        </w:rPr>
        <w:t>, l</w:t>
      </w:r>
      <w:r w:rsidRPr="00731EE7">
        <w:rPr>
          <w:rFonts w:ascii="Arial" w:hAnsi="Arial" w:cs="Arial"/>
        </w:rPr>
        <w:t xml:space="preserve">jetnji akademski kurs pod nazivom </w:t>
      </w:r>
      <w:proofErr w:type="gramStart"/>
      <w:r w:rsidRPr="00731EE7">
        <w:rPr>
          <w:rFonts w:ascii="Arial" w:hAnsi="Arial" w:cs="Arial"/>
        </w:rPr>
        <w:t>,,It's</w:t>
      </w:r>
      <w:proofErr w:type="gramEnd"/>
      <w:r w:rsidRPr="00731EE7">
        <w:rPr>
          <w:rFonts w:ascii="Arial" w:hAnsi="Arial" w:cs="Arial"/>
        </w:rPr>
        <w:t xml:space="preserve"> my treat, startup is on ME" doveo u rang sa najvećim internacionalnim ljetnjim kursevima koji se organizuju širom Evrope, u brojnim lokalnim grupama BEST organizacije.</w:t>
      </w:r>
      <w:r w:rsidR="00F21622" w:rsidRPr="00731EE7">
        <w:rPr>
          <w:rFonts w:ascii="Arial" w:hAnsi="Arial" w:cs="Arial"/>
        </w:rPr>
        <w:t xml:space="preserve"> </w:t>
      </w:r>
      <w:r w:rsidRPr="00731EE7">
        <w:rPr>
          <w:rFonts w:ascii="Arial" w:hAnsi="Arial" w:cs="Arial"/>
        </w:rPr>
        <w:t>Kako domaći</w:t>
      </w:r>
      <w:r w:rsidR="00F21622" w:rsidRPr="00731EE7">
        <w:rPr>
          <w:rFonts w:ascii="Arial" w:hAnsi="Arial" w:cs="Arial"/>
        </w:rPr>
        <w:t>,</w:t>
      </w:r>
      <w:r w:rsidRPr="00731EE7">
        <w:rPr>
          <w:rFonts w:ascii="Arial" w:hAnsi="Arial" w:cs="Arial"/>
        </w:rPr>
        <w:t xml:space="preserve"> tako i inostrani</w:t>
      </w:r>
      <w:r w:rsidR="00F21622" w:rsidRPr="00731EE7">
        <w:rPr>
          <w:rFonts w:ascii="Arial" w:hAnsi="Arial" w:cs="Arial"/>
        </w:rPr>
        <w:t>,</w:t>
      </w:r>
      <w:r w:rsidRPr="00731EE7">
        <w:rPr>
          <w:rFonts w:ascii="Arial" w:hAnsi="Arial" w:cs="Arial"/>
        </w:rPr>
        <w:t xml:space="preserve"> učesnici imali su priliku da prate predavanja koja su se sastojala od teori</w:t>
      </w:r>
      <w:r w:rsidR="00A6074F" w:rsidRPr="00731EE7">
        <w:rPr>
          <w:rFonts w:ascii="Arial" w:hAnsi="Arial" w:cs="Arial"/>
        </w:rPr>
        <w:t>j</w:t>
      </w:r>
      <w:r w:rsidRPr="00731EE7">
        <w:rPr>
          <w:rFonts w:ascii="Arial" w:hAnsi="Arial" w:cs="Arial"/>
        </w:rPr>
        <w:t>skog i praktičnog dijela, od prestižnih imena iz svijeta biznisa i startup zajednice, među kojima izdvajamo Natašu Đukanović, Miodraga Bukvića, Dražena Žujovića, Maju Jaredić,</w:t>
      </w:r>
      <w:r w:rsidR="00731EE7">
        <w:rPr>
          <w:rFonts w:ascii="Arial" w:hAnsi="Arial" w:cs="Arial"/>
        </w:rPr>
        <w:t xml:space="preserve"> Predraga Lešić, Rubena Vergaru</w:t>
      </w:r>
      <w:r w:rsidRPr="00731EE7">
        <w:rPr>
          <w:rFonts w:ascii="Arial" w:hAnsi="Arial" w:cs="Arial"/>
        </w:rPr>
        <w:t>...</w:t>
      </w:r>
    </w:p>
    <w:p w:rsidR="00574DEA" w:rsidRPr="00731EE7" w:rsidRDefault="00574DEA" w:rsidP="00DA2A08">
      <w:pPr>
        <w:pStyle w:val="NormalWeb"/>
        <w:jc w:val="both"/>
        <w:rPr>
          <w:rFonts w:ascii="Arial" w:hAnsi="Arial" w:cs="Arial"/>
        </w:rPr>
      </w:pPr>
      <w:r w:rsidRPr="00731EE7">
        <w:rPr>
          <w:rStyle w:val="Strong"/>
          <w:rFonts w:ascii="Arial" w:hAnsi="Arial" w:cs="Arial"/>
          <w:b w:val="0"/>
        </w:rPr>
        <w:t>Učesnici Balkan Leadership I</w:t>
      </w:r>
      <w:r w:rsidR="00F464CE" w:rsidRPr="00731EE7">
        <w:rPr>
          <w:rStyle w:val="Strong"/>
          <w:rFonts w:ascii="Arial" w:hAnsi="Arial" w:cs="Arial"/>
          <w:b w:val="0"/>
        </w:rPr>
        <w:t>nitiative, ljetnjeg kursa koji </w:t>
      </w:r>
      <w:r w:rsidRPr="00731EE7">
        <w:rPr>
          <w:rStyle w:val="Strong"/>
          <w:rFonts w:ascii="Arial" w:hAnsi="Arial" w:cs="Arial"/>
          <w:b w:val="0"/>
        </w:rPr>
        <w:t xml:space="preserve">se održao </w:t>
      </w:r>
      <w:proofErr w:type="gramStart"/>
      <w:r w:rsidRPr="00731EE7">
        <w:rPr>
          <w:rStyle w:val="Strong"/>
          <w:rFonts w:ascii="Arial" w:hAnsi="Arial" w:cs="Arial"/>
          <w:b w:val="0"/>
        </w:rPr>
        <w:t>na</w:t>
      </w:r>
      <w:proofErr w:type="gramEnd"/>
      <w:r w:rsidRPr="00731EE7">
        <w:rPr>
          <w:rStyle w:val="Strong"/>
          <w:rFonts w:ascii="Arial" w:hAnsi="Arial" w:cs="Arial"/>
          <w:b w:val="0"/>
        </w:rPr>
        <w:t xml:space="preserve"> Ivanovim Koritima od 1. </w:t>
      </w:r>
      <w:proofErr w:type="gramStart"/>
      <w:r w:rsidRPr="00731EE7">
        <w:rPr>
          <w:rStyle w:val="Strong"/>
          <w:rFonts w:ascii="Arial" w:hAnsi="Arial" w:cs="Arial"/>
          <w:b w:val="0"/>
        </w:rPr>
        <w:t>do</w:t>
      </w:r>
      <w:proofErr w:type="gramEnd"/>
      <w:r w:rsidRPr="00731EE7">
        <w:rPr>
          <w:rStyle w:val="Strong"/>
          <w:rFonts w:ascii="Arial" w:hAnsi="Arial" w:cs="Arial"/>
          <w:b w:val="0"/>
        </w:rPr>
        <w:t xml:space="preserve"> 5. </w:t>
      </w:r>
      <w:proofErr w:type="gramStart"/>
      <w:r w:rsidR="00F21622" w:rsidRPr="00731EE7">
        <w:rPr>
          <w:rStyle w:val="Strong"/>
          <w:rFonts w:ascii="Arial" w:hAnsi="Arial" w:cs="Arial"/>
          <w:b w:val="0"/>
        </w:rPr>
        <w:t>avgusta</w:t>
      </w:r>
      <w:proofErr w:type="gramEnd"/>
      <w:r w:rsidR="00F21622" w:rsidRPr="00731EE7">
        <w:rPr>
          <w:rStyle w:val="Strong"/>
          <w:rFonts w:ascii="Arial" w:hAnsi="Arial" w:cs="Arial"/>
          <w:b w:val="0"/>
        </w:rPr>
        <w:t xml:space="preserve"> 2017. </w:t>
      </w:r>
      <w:proofErr w:type="gramStart"/>
      <w:r w:rsidR="00F21622" w:rsidRPr="00731EE7">
        <w:rPr>
          <w:rStyle w:val="Strong"/>
          <w:rFonts w:ascii="Arial" w:hAnsi="Arial" w:cs="Arial"/>
          <w:b w:val="0"/>
        </w:rPr>
        <w:t>posjetili</w:t>
      </w:r>
      <w:proofErr w:type="gramEnd"/>
      <w:r w:rsidR="00F21622" w:rsidRPr="00731EE7">
        <w:rPr>
          <w:rStyle w:val="Strong"/>
          <w:rFonts w:ascii="Arial" w:hAnsi="Arial" w:cs="Arial"/>
          <w:b w:val="0"/>
        </w:rPr>
        <w:t xml:space="preserve"> su </w:t>
      </w:r>
      <w:r w:rsidRPr="00731EE7">
        <w:rPr>
          <w:rStyle w:val="Strong"/>
          <w:rFonts w:ascii="Arial" w:hAnsi="Arial" w:cs="Arial"/>
          <w:b w:val="0"/>
        </w:rPr>
        <w:t>Glavni grad gdje su imali priliku da se upoznaju sa gradskom upravom i radom Biroa za ekonomsku saradnju i podrsku biznis zajednici.</w:t>
      </w:r>
      <w:r w:rsidR="00F21622" w:rsidRPr="00731EE7">
        <w:rPr>
          <w:rFonts w:ascii="Arial" w:hAnsi="Arial" w:cs="Arial"/>
        </w:rPr>
        <w:t xml:space="preserve"> </w:t>
      </w:r>
      <w:r w:rsidRPr="00731EE7">
        <w:rPr>
          <w:rFonts w:ascii="Arial" w:hAnsi="Arial" w:cs="Arial"/>
        </w:rPr>
        <w:t>Kako su istakli na sastanku u Birou za ekonomsku saradnju, Balkan Leadership Initiative je kurs</w:t>
      </w:r>
      <w:r w:rsidR="00731EE7">
        <w:rPr>
          <w:rFonts w:ascii="Arial" w:hAnsi="Arial" w:cs="Arial"/>
        </w:rPr>
        <w:t>,</w:t>
      </w:r>
      <w:r w:rsidRPr="00731EE7">
        <w:rPr>
          <w:rFonts w:ascii="Arial" w:hAnsi="Arial" w:cs="Arial"/>
        </w:rPr>
        <w:t xml:space="preserve"> koji je okupio učesnike uzrasta od 15-18 godina iz Albanije, Grčke, Crne Gore, Kosova i Srbije</w:t>
      </w:r>
      <w:r w:rsidR="00F21622" w:rsidRPr="00731EE7">
        <w:rPr>
          <w:rFonts w:ascii="Arial" w:hAnsi="Arial" w:cs="Arial"/>
        </w:rPr>
        <w:t xml:space="preserve">. </w:t>
      </w:r>
      <w:proofErr w:type="gramStart"/>
      <w:r w:rsidRPr="00731EE7">
        <w:rPr>
          <w:rFonts w:ascii="Arial" w:hAnsi="Arial" w:cs="Arial"/>
        </w:rPr>
        <w:t>Cilj projekta je razvijanje svijesti o važnosti očuvanja mira i dobrih međususjedskih odnosa medju zemljama Balkana kao osnove ekonomskog razvoja.</w:t>
      </w:r>
      <w:proofErr w:type="gramEnd"/>
      <w:r w:rsidRPr="00731EE7">
        <w:rPr>
          <w:rFonts w:ascii="Arial" w:hAnsi="Arial" w:cs="Arial"/>
        </w:rPr>
        <w:t xml:space="preserve"> Za vrijeme boravka </w:t>
      </w:r>
      <w:r w:rsidR="00F21622" w:rsidRPr="00731EE7">
        <w:rPr>
          <w:rFonts w:ascii="Arial" w:hAnsi="Arial" w:cs="Arial"/>
        </w:rPr>
        <w:t>u Crnoj Gori, ovi mladi ljudi su</w:t>
      </w:r>
      <w:r w:rsidRPr="00731EE7">
        <w:rPr>
          <w:rFonts w:ascii="Arial" w:hAnsi="Arial" w:cs="Arial"/>
        </w:rPr>
        <w:t xml:space="preserve"> r</w:t>
      </w:r>
      <w:r w:rsidR="00F21622" w:rsidRPr="00731EE7">
        <w:rPr>
          <w:rFonts w:ascii="Arial" w:hAnsi="Arial" w:cs="Arial"/>
        </w:rPr>
        <w:t xml:space="preserve">adili </w:t>
      </w:r>
      <w:proofErr w:type="gramStart"/>
      <w:r w:rsidRPr="00731EE7">
        <w:rPr>
          <w:rFonts w:ascii="Arial" w:hAnsi="Arial" w:cs="Arial"/>
        </w:rPr>
        <w:t>na</w:t>
      </w:r>
      <w:proofErr w:type="gramEnd"/>
      <w:r w:rsidRPr="00731EE7">
        <w:rPr>
          <w:rFonts w:ascii="Arial" w:hAnsi="Arial" w:cs="Arial"/>
        </w:rPr>
        <w:t xml:space="preserve"> razmjeni znanja i ideja u oblasti nauke kao temelja stvaranja inovacionih rješenja koja bi bila tržišno valorizovana a kroz to i na razvoju preduzetničke inicijative i njihovo umrežavanje na Balkanu.</w:t>
      </w:r>
      <w:r w:rsidR="00731EE7" w:rsidRPr="00731EE7">
        <w:rPr>
          <w:rFonts w:ascii="Arial" w:hAnsi="Arial" w:cs="Arial"/>
        </w:rPr>
        <w:t xml:space="preserve"> </w:t>
      </w:r>
      <w:r w:rsidRPr="00731EE7">
        <w:rPr>
          <w:rFonts w:ascii="Arial" w:hAnsi="Arial" w:cs="Arial"/>
        </w:rPr>
        <w:t xml:space="preserve">Organizatori kursa su grupa </w:t>
      </w:r>
      <w:proofErr w:type="gramStart"/>
      <w:r w:rsidRPr="00731EE7">
        <w:rPr>
          <w:rFonts w:ascii="Arial" w:hAnsi="Arial" w:cs="Arial"/>
        </w:rPr>
        <w:t>od</w:t>
      </w:r>
      <w:proofErr w:type="gramEnd"/>
      <w:r w:rsidRPr="00731EE7">
        <w:rPr>
          <w:rFonts w:ascii="Arial" w:hAnsi="Arial" w:cs="Arial"/>
        </w:rPr>
        <w:t xml:space="preserve"> pet učenika k</w:t>
      </w:r>
      <w:r w:rsidR="00F21622" w:rsidRPr="00731EE7">
        <w:rPr>
          <w:rFonts w:ascii="Arial" w:hAnsi="Arial" w:cs="Arial"/>
        </w:rPr>
        <w:t xml:space="preserve">oji su </w:t>
      </w:r>
      <w:r w:rsidRPr="00731EE7">
        <w:rPr>
          <w:rFonts w:ascii="Arial" w:hAnsi="Arial" w:cs="Arial"/>
        </w:rPr>
        <w:t>završili Ujedinjeni Svetski Koledž Mastriht (United World College Maastricht - UWCM) u Holandiji, internacionalnu školu sa studentima koji dolaze iz cijelog svijeta da uče i žive zajedno na dvije godine, sa ciljem promovisanja mira, raznovrsnost i održivosti.</w:t>
      </w:r>
      <w:r w:rsidR="00F21622" w:rsidRPr="00731EE7">
        <w:rPr>
          <w:rFonts w:ascii="Arial" w:hAnsi="Arial" w:cs="Arial"/>
        </w:rPr>
        <w:t xml:space="preserve"> </w:t>
      </w:r>
      <w:r w:rsidRPr="00731EE7">
        <w:rPr>
          <w:rFonts w:ascii="Arial" w:hAnsi="Arial" w:cs="Arial"/>
        </w:rPr>
        <w:t xml:space="preserve">Kao mladi ljudi koji dolaze </w:t>
      </w:r>
      <w:proofErr w:type="gramStart"/>
      <w:r w:rsidRPr="00731EE7">
        <w:rPr>
          <w:rFonts w:ascii="Arial" w:hAnsi="Arial" w:cs="Arial"/>
        </w:rPr>
        <w:t>sa</w:t>
      </w:r>
      <w:proofErr w:type="gramEnd"/>
      <w:r w:rsidRPr="00731EE7">
        <w:rPr>
          <w:rFonts w:ascii="Arial" w:hAnsi="Arial" w:cs="Arial"/>
        </w:rPr>
        <w:t xml:space="preserve"> Balkana nakon završavanja UWCM-a, pokrenuli su ovu inicjativu za stvaranje prilika za druge mlade ljude iz regiona da komuniciraju i sarađuju jedni sa drugima, navodeći da će kroz saradnju mladih, naš prelijepi region - Balkan, imati prosperitetnu i sigurnu budućnost.</w:t>
      </w:r>
    </w:p>
    <w:p w:rsidR="00731EE7" w:rsidRDefault="00574DEA" w:rsidP="00731EE7">
      <w:pPr>
        <w:pStyle w:val="NormalWeb"/>
        <w:jc w:val="both"/>
        <w:rPr>
          <w:rFonts w:ascii="Arial" w:hAnsi="Arial" w:cs="Arial"/>
          <w:b/>
          <w:bCs/>
        </w:rPr>
      </w:pPr>
      <w:proofErr w:type="gramStart"/>
      <w:r w:rsidRPr="00731EE7">
        <w:rPr>
          <w:rFonts w:ascii="Arial" w:hAnsi="Arial" w:cs="Arial"/>
        </w:rPr>
        <w:t>Nakon uspješne organizacije "Foruma 16+1", Biro za ekonomsku saradnju i podršku biznis zajednici Glavnog grada je organizovao još jedan značajan događ</w:t>
      </w:r>
      <w:r w:rsidR="00F21622" w:rsidRPr="00731EE7">
        <w:rPr>
          <w:rFonts w:ascii="Arial" w:hAnsi="Arial" w:cs="Arial"/>
        </w:rPr>
        <w:t xml:space="preserve">aj to je </w:t>
      </w:r>
      <w:r w:rsidRPr="00731EE7">
        <w:rPr>
          <w:rStyle w:val="Strong"/>
          <w:rFonts w:ascii="Arial" w:hAnsi="Arial" w:cs="Arial"/>
          <w:b w:val="0"/>
        </w:rPr>
        <w:t>Biznis akademiju "BIRZIMINIJUM</w:t>
      </w:r>
      <w:r w:rsidRPr="00731EE7">
        <w:rPr>
          <w:rFonts w:ascii="Arial" w:hAnsi="Arial" w:cs="Arial"/>
          <w:b/>
        </w:rPr>
        <w:t>"</w:t>
      </w:r>
      <w:r w:rsidRPr="00731EE7">
        <w:rPr>
          <w:rFonts w:ascii="Arial" w:hAnsi="Arial" w:cs="Arial"/>
        </w:rPr>
        <w:t>.</w:t>
      </w:r>
      <w:proofErr w:type="gramEnd"/>
      <w:r w:rsidRPr="00731EE7">
        <w:rPr>
          <w:rFonts w:ascii="Arial" w:hAnsi="Arial" w:cs="Arial"/>
        </w:rPr>
        <w:t xml:space="preserve"> </w:t>
      </w:r>
      <w:proofErr w:type="gramStart"/>
      <w:r w:rsidRPr="00731EE7">
        <w:rPr>
          <w:rFonts w:ascii="Arial" w:hAnsi="Arial" w:cs="Arial"/>
        </w:rPr>
        <w:t>Prvo izdanje akademije posvećeno je tragično preminulom prof.dr Draganu Lajoviću.</w:t>
      </w:r>
      <w:proofErr w:type="gramEnd"/>
      <w:r w:rsidRPr="00731EE7">
        <w:rPr>
          <w:rFonts w:ascii="Arial" w:hAnsi="Arial" w:cs="Arial"/>
        </w:rPr>
        <w:t xml:space="preserve"> Svi zainteresovani sugrađani su imali priliku da čuju predavanja prof. Veselina Vukotića, Dragane Đermanović, PR Fondacije "Novak Đoković", Vladimira Vulića, Digitalizuj.me, Miloša Čiriča, evropskog lobistu, Dragan</w:t>
      </w:r>
      <w:r w:rsidR="00731EE7" w:rsidRPr="00731EE7">
        <w:rPr>
          <w:rFonts w:ascii="Arial" w:hAnsi="Arial" w:cs="Arial"/>
        </w:rPr>
        <w:t>u</w:t>
      </w:r>
      <w:r w:rsidRPr="00731EE7">
        <w:rPr>
          <w:rFonts w:ascii="Arial" w:hAnsi="Arial" w:cs="Arial"/>
        </w:rPr>
        <w:t xml:space="preserve"> Radević, Centar za preduzetništvo, Ivane Malović, IDFaktor, Branke Vuksanović, SPIN, Ivana Jovetića, UDG i Rubena Vergaru, mladog preduzetnika koji sa uspjehom posluje na globalnom tržištu. </w:t>
      </w:r>
      <w:proofErr w:type="gramStart"/>
      <w:r w:rsidRPr="00731EE7">
        <w:rPr>
          <w:rFonts w:ascii="Arial" w:hAnsi="Arial" w:cs="Arial"/>
        </w:rPr>
        <w:t>Trodnevnoj akademiji prisustvovalo je oko 200 polaznika.</w:t>
      </w:r>
      <w:proofErr w:type="gramEnd"/>
      <w:r w:rsidRPr="00574DEA">
        <w:rPr>
          <w:rFonts w:ascii="Arial" w:hAnsi="Arial" w:cs="Arial"/>
          <w:color w:val="212121"/>
        </w:rPr>
        <w:br/>
      </w:r>
    </w:p>
    <w:p w:rsidR="000B1C39" w:rsidRDefault="000B1C39" w:rsidP="00731EE7">
      <w:pPr>
        <w:pStyle w:val="NormalWeb"/>
        <w:jc w:val="both"/>
        <w:rPr>
          <w:rFonts w:ascii="Arial" w:hAnsi="Arial" w:cs="Arial"/>
          <w:b/>
          <w:bCs/>
        </w:rPr>
      </w:pPr>
    </w:p>
    <w:p w:rsidR="000B1C39" w:rsidRDefault="000B1C39" w:rsidP="00731EE7">
      <w:pPr>
        <w:pStyle w:val="NormalWeb"/>
        <w:jc w:val="both"/>
        <w:rPr>
          <w:rFonts w:ascii="Arial" w:hAnsi="Arial" w:cs="Arial"/>
          <w:b/>
          <w:bCs/>
        </w:rPr>
      </w:pPr>
    </w:p>
    <w:p w:rsidR="00574DEA" w:rsidRPr="00731EE7" w:rsidRDefault="00574DEA" w:rsidP="00731EE7">
      <w:pPr>
        <w:pStyle w:val="NormalWeb"/>
        <w:jc w:val="both"/>
        <w:rPr>
          <w:rFonts w:ascii="Arial" w:hAnsi="Arial" w:cs="Arial"/>
          <w:color w:val="212121"/>
        </w:rPr>
      </w:pPr>
      <w:r w:rsidRPr="00574DEA">
        <w:rPr>
          <w:rFonts w:ascii="Arial" w:hAnsi="Arial" w:cs="Arial"/>
          <w:b/>
          <w:bCs/>
        </w:rPr>
        <w:lastRenderedPageBreak/>
        <w:t>III PORODICA I BEZBJEDNOST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Strateški cilj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1. Smanjen stepen disfunkcionalnosti porodice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Specifični cilj</w:t>
      </w:r>
    </w:p>
    <w:p w:rsidR="00574DEA" w:rsidRPr="00574DEA" w:rsidRDefault="00574DEA" w:rsidP="00574DEA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Unaprijediti kvalitet komunikacije između roditelja i djece</w:t>
      </w:r>
    </w:p>
    <w:p w:rsidR="00574DEA" w:rsidRPr="00574DEA" w:rsidRDefault="00574DEA" w:rsidP="00574DEA">
      <w:pPr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Aktivnosti</w:t>
      </w:r>
    </w:p>
    <w:p w:rsidR="00574DEA" w:rsidRPr="00574DEA" w:rsidRDefault="00574DEA" w:rsidP="00574DEA">
      <w:pPr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>1.1.6. Organizovati okrugle stolove i tribine za promovisanje programa i ustanova koje se bave mladima i porodicom</w:t>
      </w:r>
    </w:p>
    <w:p w:rsidR="00574DEA" w:rsidRPr="00574DEA" w:rsidRDefault="00574DEA" w:rsidP="00F21622">
      <w:pPr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574DEA">
        <w:rPr>
          <w:rFonts w:ascii="Arial" w:hAnsi="Arial" w:cs="Arial"/>
          <w:bCs/>
          <w:sz w:val="24"/>
          <w:szCs w:val="24"/>
          <w:lang w:val="en-GB"/>
        </w:rPr>
        <w:t>Centar za prava djeteta Crne Gore</w:t>
      </w:r>
      <w:r w:rsidR="00F464CE">
        <w:rPr>
          <w:rFonts w:ascii="Arial" w:hAnsi="Arial" w:cs="Arial"/>
          <w:bCs/>
          <w:sz w:val="24"/>
          <w:szCs w:val="24"/>
          <w:lang w:val="en-GB"/>
        </w:rPr>
        <w:t xml:space="preserve"> otvorio je</w:t>
      </w:r>
      <w:r w:rsidRPr="00574DEA">
        <w:rPr>
          <w:rFonts w:ascii="Arial" w:hAnsi="Arial" w:cs="Arial"/>
          <w:bCs/>
          <w:sz w:val="24"/>
          <w:szCs w:val="24"/>
          <w:lang w:val="en-GB"/>
        </w:rPr>
        <w:t xml:space="preserve"> Centar za podršku djeci i porodici, u prostoru koji je dobio </w:t>
      </w:r>
      <w:proofErr w:type="gramStart"/>
      <w:r w:rsidRPr="00574DEA">
        <w:rPr>
          <w:rFonts w:ascii="Arial" w:hAnsi="Arial" w:cs="Arial"/>
          <w:bCs/>
          <w:sz w:val="24"/>
          <w:szCs w:val="24"/>
          <w:lang w:val="en-GB"/>
        </w:rPr>
        <w:t>od</w:t>
      </w:r>
      <w:proofErr w:type="gramEnd"/>
      <w:r w:rsidRPr="00574DEA">
        <w:rPr>
          <w:rFonts w:ascii="Arial" w:hAnsi="Arial" w:cs="Arial"/>
          <w:bCs/>
          <w:sz w:val="24"/>
          <w:szCs w:val="24"/>
          <w:lang w:val="en-GB"/>
        </w:rPr>
        <w:t xml:space="preserve"> Glavnog grada. </w:t>
      </w:r>
      <w:proofErr w:type="gramStart"/>
      <w:r w:rsidRPr="00574DEA">
        <w:rPr>
          <w:rFonts w:ascii="Arial" w:hAnsi="Arial" w:cs="Arial"/>
          <w:bCs/>
          <w:sz w:val="24"/>
          <w:szCs w:val="24"/>
          <w:lang w:val="en-GB"/>
        </w:rPr>
        <w:t>Predviđeno je da projekat traje tri godine.</w:t>
      </w:r>
      <w:proofErr w:type="gramEnd"/>
      <w:r w:rsidRPr="00574DEA">
        <w:rPr>
          <w:rFonts w:ascii="Arial" w:hAnsi="Arial" w:cs="Arial"/>
          <w:bCs/>
          <w:sz w:val="24"/>
          <w:szCs w:val="24"/>
          <w:lang w:val="en-GB"/>
        </w:rPr>
        <w:t xml:space="preserve"> Centar za podršku djeci i porodici otvoren je svakog radnog </w:t>
      </w:r>
      <w:proofErr w:type="gramStart"/>
      <w:r w:rsidRPr="00574DEA">
        <w:rPr>
          <w:rFonts w:ascii="Arial" w:hAnsi="Arial" w:cs="Arial"/>
          <w:bCs/>
          <w:sz w:val="24"/>
          <w:szCs w:val="24"/>
          <w:lang w:val="en-GB"/>
        </w:rPr>
        <w:t>dana</w:t>
      </w:r>
      <w:proofErr w:type="gramEnd"/>
      <w:r w:rsidRPr="00574DEA">
        <w:rPr>
          <w:rFonts w:ascii="Arial" w:hAnsi="Arial" w:cs="Arial"/>
          <w:bCs/>
          <w:sz w:val="24"/>
          <w:szCs w:val="24"/>
          <w:lang w:val="en-GB"/>
        </w:rPr>
        <w:t xml:space="preserve"> 8 časova, pet dana u sedmici. </w:t>
      </w:r>
      <w:r w:rsidRPr="00574DEA">
        <w:rPr>
          <w:rFonts w:ascii="Arial" w:hAnsi="Arial" w:cs="Arial"/>
          <w:bCs/>
          <w:sz w:val="24"/>
          <w:szCs w:val="24"/>
          <w:lang w:val="pl-PL"/>
        </w:rPr>
        <w:t xml:space="preserve">Prema </w:t>
      </w:r>
      <w:r w:rsidRPr="00574DEA">
        <w:rPr>
          <w:rFonts w:ascii="Arial" w:hAnsi="Arial" w:cs="Arial"/>
          <w:bCs/>
          <w:i/>
          <w:sz w:val="24"/>
          <w:szCs w:val="24"/>
          <w:lang w:val="pl-PL"/>
        </w:rPr>
        <w:t xml:space="preserve">Memorandumu o saradnji, </w:t>
      </w:r>
      <w:r w:rsidRPr="00574DEA">
        <w:rPr>
          <w:rFonts w:ascii="Arial" w:hAnsi="Arial" w:cs="Arial"/>
          <w:bCs/>
          <w:sz w:val="24"/>
          <w:szCs w:val="24"/>
          <w:lang w:val="pl-PL"/>
        </w:rPr>
        <w:t>Glavni grad Podgorica, organi uprave, stručne i posebne službe i javne službe čiji je osnivač Glavni grad, u skladu sa svojim nadležnostima, usvojenim lokalnim planovima i programima daje doprinos u uspostavljanju i radu novih usluga, kao odgovor na iskazane potrebe građana.</w:t>
      </w:r>
    </w:p>
    <w:p w:rsidR="00574DEA" w:rsidRDefault="00574DEA" w:rsidP="00F21622">
      <w:pPr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574DEA">
        <w:rPr>
          <w:rFonts w:ascii="Arial" w:hAnsi="Arial" w:cs="Arial"/>
          <w:bCs/>
          <w:sz w:val="24"/>
          <w:szCs w:val="24"/>
          <w:lang w:val="en-GB"/>
        </w:rPr>
        <w:t xml:space="preserve">Korisnici usluge Dnevnog boravka su djeca koja su ugrožena situacijom u porodici (razvod roditelja, siromaštvo, bolest roditelja </w:t>
      </w:r>
      <w:proofErr w:type="gramStart"/>
      <w:r w:rsidRPr="00574DEA">
        <w:rPr>
          <w:rFonts w:ascii="Arial" w:hAnsi="Arial" w:cs="Arial"/>
          <w:bCs/>
          <w:sz w:val="24"/>
          <w:szCs w:val="24"/>
          <w:lang w:val="en-GB"/>
        </w:rPr>
        <w:t>ili</w:t>
      </w:r>
      <w:proofErr w:type="gramEnd"/>
      <w:r w:rsidRPr="00574DEA">
        <w:rPr>
          <w:rFonts w:ascii="Arial" w:hAnsi="Arial" w:cs="Arial"/>
          <w:bCs/>
          <w:sz w:val="24"/>
          <w:szCs w:val="24"/>
          <w:lang w:val="en-GB"/>
        </w:rPr>
        <w:t xml:space="preserve"> staratelja). </w:t>
      </w:r>
      <w:r w:rsidRPr="00574DEA">
        <w:rPr>
          <w:rFonts w:ascii="Arial" w:hAnsi="Arial" w:cs="Arial"/>
          <w:bCs/>
          <w:sz w:val="24"/>
          <w:szCs w:val="24"/>
          <w:lang w:val="hr-BA"/>
        </w:rPr>
        <w:t xml:space="preserve">Ovu korisničku  grupu čine djeca </w:t>
      </w:r>
      <w:r w:rsidRPr="00574DEA">
        <w:rPr>
          <w:rFonts w:ascii="Arial" w:hAnsi="Arial" w:cs="Arial"/>
          <w:bCs/>
          <w:sz w:val="24"/>
          <w:szCs w:val="24"/>
          <w:lang w:val="en-GB"/>
        </w:rPr>
        <w:t xml:space="preserve">koja žive na teritoriji Glavnog grada Podgorica i u riziku su da postanu djeca ulice, da napuste školu, da razviju neprihvatljivo ponašanje, da  se nađu u skitnji, da zlostavljaju ili budu zlostavljana, da postanu konzumenti psihoaktivnih supstanci itd. </w:t>
      </w:r>
      <w:proofErr w:type="gramStart"/>
      <w:r w:rsidRPr="00574DEA">
        <w:rPr>
          <w:rFonts w:ascii="Arial" w:hAnsi="Arial" w:cs="Arial"/>
          <w:bCs/>
          <w:sz w:val="24"/>
          <w:szCs w:val="24"/>
          <w:lang w:val="en-GB"/>
        </w:rPr>
        <w:t>Druga, ciljna grupa su roditelji/ staratelji djece korisnika usluge.</w:t>
      </w:r>
      <w:proofErr w:type="gramEnd"/>
      <w:r w:rsidRPr="00574DE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gramStart"/>
      <w:r w:rsidRPr="00574DEA">
        <w:rPr>
          <w:rFonts w:ascii="Arial" w:hAnsi="Arial" w:cs="Arial"/>
          <w:bCs/>
          <w:sz w:val="24"/>
          <w:szCs w:val="24"/>
          <w:lang w:val="en-GB"/>
        </w:rPr>
        <w:t>Djeca pripadnici navedenih korisničkih grupa koriste usluge ovog servisa po uputu Centra za socijalni rad. Korisnike mogu uputiti i škole.</w:t>
      </w:r>
      <w:proofErr w:type="gramEnd"/>
      <w:r w:rsidRPr="00574DEA">
        <w:rPr>
          <w:rFonts w:ascii="Arial" w:hAnsi="Arial" w:cs="Arial"/>
          <w:bCs/>
          <w:sz w:val="24"/>
          <w:szCs w:val="24"/>
          <w:lang w:val="en-GB"/>
        </w:rPr>
        <w:t xml:space="preserve"> Djeca mogu doći dobrovoljno, </w:t>
      </w:r>
      <w:proofErr w:type="gramStart"/>
      <w:r w:rsidRPr="00574DEA">
        <w:rPr>
          <w:rFonts w:ascii="Arial" w:hAnsi="Arial" w:cs="Arial"/>
          <w:bCs/>
          <w:sz w:val="24"/>
          <w:szCs w:val="24"/>
          <w:lang w:val="en-GB"/>
        </w:rPr>
        <w:t>sama</w:t>
      </w:r>
      <w:proofErr w:type="gramEnd"/>
      <w:r w:rsidRPr="00574DEA">
        <w:rPr>
          <w:rFonts w:ascii="Arial" w:hAnsi="Arial" w:cs="Arial"/>
          <w:bCs/>
          <w:sz w:val="24"/>
          <w:szCs w:val="24"/>
          <w:lang w:val="en-GB"/>
        </w:rPr>
        <w:t xml:space="preserve"> ili u pratnji roditelja, staratelja i korist</w:t>
      </w:r>
      <w:r w:rsidR="00731EE7">
        <w:rPr>
          <w:rFonts w:ascii="Arial" w:hAnsi="Arial" w:cs="Arial"/>
          <w:bCs/>
          <w:sz w:val="24"/>
          <w:szCs w:val="24"/>
          <w:lang w:val="en-GB"/>
        </w:rPr>
        <w:t>iti</w:t>
      </w:r>
      <w:r w:rsidRPr="00574DEA">
        <w:rPr>
          <w:rFonts w:ascii="Arial" w:hAnsi="Arial" w:cs="Arial"/>
          <w:bCs/>
          <w:sz w:val="24"/>
          <w:szCs w:val="24"/>
          <w:lang w:val="en-GB"/>
        </w:rPr>
        <w:t xml:space="preserve"> uslugu dok za njom imaju potrebu i želju.  </w:t>
      </w:r>
    </w:p>
    <w:p w:rsidR="00FA7E01" w:rsidRPr="00574DEA" w:rsidRDefault="00FA7E01" w:rsidP="00FA7E01">
      <w:pPr>
        <w:jc w:val="both"/>
        <w:rPr>
          <w:rFonts w:ascii="Arial" w:hAnsi="Arial" w:cs="Arial"/>
          <w:bCs/>
          <w:sz w:val="24"/>
          <w:szCs w:val="24"/>
          <w:lang w:val="sr-Latn-CS"/>
        </w:rPr>
      </w:pPr>
      <w:r w:rsidRPr="00574DEA">
        <w:rPr>
          <w:rFonts w:ascii="Arial" w:hAnsi="Arial" w:cs="Arial"/>
          <w:bCs/>
          <w:sz w:val="24"/>
          <w:szCs w:val="24"/>
          <w:lang w:val="en-GB"/>
        </w:rPr>
        <w:t xml:space="preserve">JZU Dom zdravlja Podgorica u okviru Savjetovališta za mlade, Centra za mentalno zdravlje, </w:t>
      </w:r>
      <w:r w:rsidRPr="00574DEA">
        <w:rPr>
          <w:rFonts w:ascii="Arial" w:hAnsi="Arial" w:cs="Arial"/>
          <w:bCs/>
          <w:sz w:val="24"/>
          <w:szCs w:val="24"/>
          <w:lang w:val="sr-Latn-CS"/>
        </w:rPr>
        <w:t xml:space="preserve">Centra za djecu </w:t>
      </w:r>
      <w:proofErr w:type="gramStart"/>
      <w:r w:rsidRPr="00574DEA">
        <w:rPr>
          <w:rFonts w:ascii="Arial" w:hAnsi="Arial" w:cs="Arial"/>
          <w:bCs/>
          <w:sz w:val="24"/>
          <w:szCs w:val="24"/>
          <w:lang w:val="sr-Latn-CS"/>
        </w:rPr>
        <w:t>sa</w:t>
      </w:r>
      <w:proofErr w:type="gramEnd"/>
      <w:r w:rsidRPr="00574DEA">
        <w:rPr>
          <w:rFonts w:ascii="Arial" w:hAnsi="Arial" w:cs="Arial"/>
          <w:bCs/>
          <w:sz w:val="24"/>
          <w:szCs w:val="24"/>
          <w:lang w:val="sr-Latn-CS"/>
        </w:rPr>
        <w:t xml:space="preserve"> posebnim potrebama i </w:t>
      </w:r>
      <w:r w:rsidRPr="00574DEA">
        <w:rPr>
          <w:rFonts w:ascii="Arial" w:hAnsi="Arial" w:cs="Arial"/>
          <w:bCs/>
          <w:sz w:val="24"/>
          <w:szCs w:val="24"/>
          <w:lang w:val="pl-PL"/>
        </w:rPr>
        <w:t xml:space="preserve">Savjetovališta za brak i porodicu </w:t>
      </w:r>
      <w:r w:rsidRPr="00574DEA">
        <w:rPr>
          <w:rFonts w:ascii="Arial" w:hAnsi="Arial" w:cs="Arial"/>
          <w:bCs/>
          <w:sz w:val="24"/>
          <w:szCs w:val="24"/>
          <w:lang w:val="en-GB"/>
        </w:rPr>
        <w:t xml:space="preserve">pruža savjetodavne usluge mladim osobama koje imaju problema u ponašanju i njihovim porodicama. </w:t>
      </w:r>
      <w:r w:rsidRPr="00574DEA">
        <w:rPr>
          <w:rFonts w:ascii="Arial" w:hAnsi="Arial" w:cs="Arial"/>
          <w:bCs/>
          <w:sz w:val="24"/>
          <w:szCs w:val="24"/>
          <w:lang w:val="sr-Latn-CS"/>
        </w:rPr>
        <w:t>U okviru Savjetovališta za mlade održavaju se edukativne radionice i predavanja različite tematike: zdravi stilovi života, seksualnost i adolescencija, HIV/AIDS, štetnost duvana, mladi i alkohol, vršnjačko nasilje, bolesti zavisnosti, polno prenosive bolesti, odvikavanje od pušenja.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U skladu </w:t>
      </w:r>
      <w:proofErr w:type="gramStart"/>
      <w:r w:rsidRPr="00574DEA">
        <w:rPr>
          <w:rFonts w:ascii="Arial" w:hAnsi="Arial" w:cs="Arial"/>
          <w:bCs/>
          <w:sz w:val="24"/>
          <w:szCs w:val="24"/>
          <w:lang w:val="en-GB"/>
        </w:rPr>
        <w:t>sa</w:t>
      </w:r>
      <w:proofErr w:type="gramEnd"/>
      <w:r w:rsidRPr="00574DEA">
        <w:rPr>
          <w:rFonts w:ascii="Arial" w:hAnsi="Arial" w:cs="Arial"/>
          <w:bCs/>
          <w:sz w:val="24"/>
          <w:szCs w:val="24"/>
          <w:lang w:val="en-GB"/>
        </w:rPr>
        <w:t xml:space="preserve"> navedenim, u oblasti </w:t>
      </w:r>
      <w:r w:rsidRPr="00574DEA">
        <w:rPr>
          <w:rFonts w:ascii="Arial" w:hAnsi="Arial" w:cs="Arial"/>
          <w:bCs/>
          <w:sz w:val="24"/>
          <w:szCs w:val="24"/>
          <w:lang w:val="sl-SI"/>
        </w:rPr>
        <w:t xml:space="preserve">prevencije neprihvatljivog ponašanja, Dom zdravlja je nosilac prevencije neprihvatljivog ponašanja u oblasti zdravstva: primarna prevencija, dijagnostika, kao i tretman djece i mladih koji manifestuju ovakvo ponašanje. </w:t>
      </w:r>
      <w:r w:rsidRPr="00574DEA">
        <w:rPr>
          <w:rFonts w:ascii="Arial" w:hAnsi="Arial" w:cs="Arial"/>
          <w:bCs/>
          <w:sz w:val="24"/>
          <w:szCs w:val="24"/>
          <w:lang w:val="sr-Latn-CS"/>
        </w:rPr>
        <w:t>Centar za djecu sa posebnim potrebama,u sklopu JZU</w:t>
      </w:r>
      <w:r w:rsidRPr="00574DEA">
        <w:rPr>
          <w:rFonts w:ascii="Arial" w:hAnsi="Arial" w:cs="Arial"/>
          <w:bCs/>
          <w:sz w:val="24"/>
          <w:szCs w:val="24"/>
          <w:lang w:val="en-GB"/>
        </w:rPr>
        <w:t xml:space="preserve"> Dom zdravlja Podgorica,</w:t>
      </w:r>
      <w:r w:rsidRPr="00574DEA">
        <w:rPr>
          <w:rFonts w:ascii="Arial" w:hAnsi="Arial" w:cs="Arial"/>
          <w:bCs/>
          <w:sz w:val="24"/>
          <w:szCs w:val="24"/>
          <w:lang w:val="sr-Latn-CS"/>
        </w:rPr>
        <w:t xml:space="preserve"> realizuje programe za ranu detekciju djece sa visokim rizikom za nastajanje poremećaja i oboljenja, njihovo  registrovanje, </w:t>
      </w:r>
      <w:r w:rsidRPr="00574DEA">
        <w:rPr>
          <w:rFonts w:ascii="Arial" w:hAnsi="Arial" w:cs="Arial"/>
          <w:bCs/>
          <w:sz w:val="24"/>
          <w:szCs w:val="24"/>
          <w:lang w:val="sr-Latn-CS"/>
        </w:rPr>
        <w:lastRenderedPageBreak/>
        <w:t xml:space="preserve">efikasno praćenje rasta i razvoja te djece i po potrebi preduzimanje određenih terapeutskih mjera. </w:t>
      </w:r>
    </w:p>
    <w:p w:rsidR="00FA7E01" w:rsidRPr="00574DEA" w:rsidRDefault="00FA7E01" w:rsidP="00FA7E01">
      <w:pPr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574DEA">
        <w:rPr>
          <w:rFonts w:ascii="Arial" w:hAnsi="Arial" w:cs="Arial"/>
          <w:bCs/>
          <w:sz w:val="24"/>
          <w:szCs w:val="24"/>
          <w:lang w:val="hr-HR"/>
        </w:rPr>
        <w:t xml:space="preserve">Kao podrška  </w:t>
      </w:r>
      <w:r w:rsidRPr="00574DEA">
        <w:rPr>
          <w:rFonts w:ascii="Arial" w:hAnsi="Arial" w:cs="Arial"/>
          <w:bCs/>
          <w:sz w:val="24"/>
          <w:szCs w:val="24"/>
          <w:lang w:val="pl-PL"/>
        </w:rPr>
        <w:t xml:space="preserve">zlostavljanoj i zanemarenoj djeci i mladima neprihvatljivog ponašanja sprovodi se </w:t>
      </w:r>
      <w:r w:rsidRPr="00574DEA">
        <w:rPr>
          <w:rFonts w:ascii="Arial" w:hAnsi="Arial" w:cs="Arial"/>
          <w:bCs/>
          <w:sz w:val="24"/>
          <w:szCs w:val="24"/>
          <w:lang w:val="en-GB"/>
        </w:rPr>
        <w:t xml:space="preserve">Protokol o međusektorskoj saradnji u prevenciji napuštanja djece usmjeren  na najosjetljivije grupe budućih majki, novorođenčadi i djece do tri godine, kao i na </w:t>
      </w:r>
      <w:r w:rsidRPr="00574DEA">
        <w:rPr>
          <w:rFonts w:ascii="Arial" w:hAnsi="Arial" w:cs="Arial"/>
          <w:bCs/>
          <w:sz w:val="24"/>
          <w:szCs w:val="24"/>
        </w:rPr>
        <w:t>djecu sa zdravstvenim i/ili psihofizičkim i/ili socijalnim rizicima koja žive u vlastitim porodicama ili izvan njih, a nedostupna su podršci nadležnih službi.</w:t>
      </w:r>
      <w:r w:rsidRPr="00574DE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gramStart"/>
      <w:r w:rsidRPr="00574DEA">
        <w:rPr>
          <w:rFonts w:ascii="Arial" w:hAnsi="Arial" w:cs="Arial"/>
          <w:bCs/>
          <w:sz w:val="24"/>
          <w:szCs w:val="24"/>
          <w:lang w:val="en-GB"/>
        </w:rPr>
        <w:t xml:space="preserve">Protokol </w:t>
      </w:r>
      <w:r w:rsidRPr="00574DEA">
        <w:rPr>
          <w:rFonts w:ascii="Arial" w:hAnsi="Arial" w:cs="Arial"/>
          <w:bCs/>
          <w:sz w:val="24"/>
          <w:szCs w:val="24"/>
        </w:rPr>
        <w:t xml:space="preserve">ima za cilj </w:t>
      </w:r>
      <w:r w:rsidRPr="00574DEA">
        <w:rPr>
          <w:rFonts w:ascii="Arial" w:hAnsi="Arial" w:cs="Arial"/>
          <w:bCs/>
          <w:sz w:val="24"/>
          <w:szCs w:val="24"/>
          <w:lang w:val="en-GB"/>
        </w:rPr>
        <w:t>umrežavanje institucija sistema radi poboljšanja kvaliteta usluga, smanjenja rizika i preventivnog djelovanja i smanjenja broja djece koja se smještaju u ustanove</w:t>
      </w:r>
      <w:r w:rsidR="00731EE7">
        <w:rPr>
          <w:rFonts w:ascii="Arial" w:hAnsi="Arial" w:cs="Arial"/>
          <w:bCs/>
          <w:sz w:val="24"/>
          <w:szCs w:val="24"/>
          <w:lang w:val="en-GB"/>
        </w:rPr>
        <w:t>.</w:t>
      </w:r>
      <w:proofErr w:type="gramEnd"/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:rsidR="00574DEA" w:rsidRPr="00DC4639" w:rsidRDefault="00574DEA" w:rsidP="00DC463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4639">
        <w:rPr>
          <w:rFonts w:ascii="Arial" w:hAnsi="Arial" w:cs="Arial"/>
          <w:b/>
          <w:bCs/>
          <w:sz w:val="24"/>
          <w:szCs w:val="24"/>
        </w:rPr>
        <w:t>Specifični cilj</w:t>
      </w:r>
    </w:p>
    <w:p w:rsidR="00574DEA" w:rsidRPr="00DC4639" w:rsidRDefault="00574DEA" w:rsidP="00DC463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C4639">
        <w:rPr>
          <w:rFonts w:ascii="Arial" w:hAnsi="Arial" w:cs="Arial"/>
          <w:bCs/>
          <w:sz w:val="24"/>
          <w:szCs w:val="24"/>
        </w:rPr>
        <w:t>1.2.</w:t>
      </w:r>
      <w:r w:rsidRPr="00DC46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DC4639">
        <w:rPr>
          <w:rFonts w:ascii="Arial" w:hAnsi="Arial" w:cs="Arial"/>
          <w:bCs/>
          <w:sz w:val="24"/>
          <w:szCs w:val="24"/>
        </w:rPr>
        <w:t>Povećati nivo informisanosti mladih i roditelja o nasilju u porodici i mehanizmima zaštite</w:t>
      </w:r>
    </w:p>
    <w:p w:rsidR="00574DEA" w:rsidRPr="00DC4639" w:rsidRDefault="00574DEA" w:rsidP="00DC463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DC4639" w:rsidRDefault="00574DEA" w:rsidP="00DC463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4639">
        <w:rPr>
          <w:rFonts w:ascii="Arial" w:hAnsi="Arial" w:cs="Arial"/>
          <w:b/>
          <w:bCs/>
          <w:sz w:val="24"/>
          <w:szCs w:val="24"/>
        </w:rPr>
        <w:t>Aktivnosti</w:t>
      </w:r>
    </w:p>
    <w:p w:rsidR="00574DEA" w:rsidRPr="00DC4639" w:rsidRDefault="00574DEA" w:rsidP="00DC463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C4639">
        <w:rPr>
          <w:rFonts w:ascii="Arial" w:hAnsi="Arial" w:cs="Arial"/>
          <w:bCs/>
          <w:sz w:val="24"/>
          <w:szCs w:val="24"/>
        </w:rPr>
        <w:t>1.2.1. Organizovati obuke z</w:t>
      </w:r>
      <w:r w:rsidR="00DC4639" w:rsidRPr="00DC4639">
        <w:rPr>
          <w:rFonts w:ascii="Arial" w:hAnsi="Arial" w:cs="Arial"/>
          <w:bCs/>
          <w:sz w:val="24"/>
          <w:szCs w:val="24"/>
        </w:rPr>
        <w:t>a psihologe i pedagoge</w:t>
      </w:r>
    </w:p>
    <w:p w:rsidR="00574DEA" w:rsidRPr="00DC4639" w:rsidRDefault="00574DEA" w:rsidP="00DC463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C4639" w:rsidRPr="00DC4639" w:rsidRDefault="00DC4639" w:rsidP="00F464C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gramStart"/>
      <w:r w:rsidRPr="00DC4639">
        <w:rPr>
          <w:rFonts w:ascii="Arial" w:hAnsi="Arial" w:cs="Arial"/>
          <w:sz w:val="24"/>
          <w:szCs w:val="24"/>
        </w:rPr>
        <w:t>U Javnoj ustanovi za smještaj, rehabilitaciju i resocijalizaciju korisnika psihoak</w:t>
      </w:r>
      <w:r w:rsidR="007B2A0D">
        <w:rPr>
          <w:rFonts w:ascii="Arial" w:hAnsi="Arial" w:cs="Arial"/>
          <w:sz w:val="24"/>
          <w:szCs w:val="24"/>
        </w:rPr>
        <w:t>tivnih supstanci Podgorica, 13.</w:t>
      </w:r>
      <w:r w:rsidRPr="00DC4639">
        <w:rPr>
          <w:rFonts w:ascii="Arial" w:hAnsi="Arial" w:cs="Arial"/>
          <w:sz w:val="24"/>
          <w:szCs w:val="24"/>
        </w:rPr>
        <w:t>10.</w:t>
      </w:r>
      <w:proofErr w:type="gramEnd"/>
      <w:r w:rsidRPr="00DC4639">
        <w:rPr>
          <w:rFonts w:ascii="Arial" w:hAnsi="Arial" w:cs="Arial"/>
          <w:sz w:val="24"/>
          <w:szCs w:val="24"/>
        </w:rPr>
        <w:t xml:space="preserve"> 2017. </w:t>
      </w:r>
      <w:proofErr w:type="gramStart"/>
      <w:r w:rsidRPr="00DC4639">
        <w:rPr>
          <w:rFonts w:ascii="Arial" w:hAnsi="Arial" w:cs="Arial"/>
          <w:sz w:val="24"/>
          <w:szCs w:val="24"/>
        </w:rPr>
        <w:t>godine</w:t>
      </w:r>
      <w:proofErr w:type="gramEnd"/>
      <w:r w:rsidRPr="00DC4639">
        <w:rPr>
          <w:rFonts w:ascii="Arial" w:hAnsi="Arial" w:cs="Arial"/>
          <w:sz w:val="24"/>
          <w:szCs w:val="24"/>
        </w:rPr>
        <w:t xml:space="preserve"> realizovana je obuka psihologa za korišćenje savremenog psihološkog inventara ličnosti, PAI. Obuku je organizovalo Udruženje psihologa Crne Gore u saradnji sa Javnom ustanovom Kakaricka gora i izdavačem ovog testa </w:t>
      </w:r>
      <w:proofErr w:type="gramStart"/>
      <w:r w:rsidRPr="00DC4639">
        <w:rPr>
          <w:rFonts w:ascii="Arial" w:hAnsi="Arial" w:cs="Arial"/>
          <w:sz w:val="24"/>
          <w:szCs w:val="24"/>
        </w:rPr>
        <w:t>,,Sinapsa</w:t>
      </w:r>
      <w:proofErr w:type="gramEnd"/>
      <w:r w:rsidRPr="00DC4639">
        <w:rPr>
          <w:rFonts w:ascii="Arial" w:hAnsi="Arial" w:cs="Arial"/>
          <w:sz w:val="24"/>
          <w:szCs w:val="24"/>
        </w:rPr>
        <w:t xml:space="preserve"> edicije’’ iz Beograda.</w:t>
      </w:r>
      <w:r w:rsidR="00F464CE">
        <w:rPr>
          <w:rFonts w:ascii="Arial" w:hAnsi="Arial" w:cs="Arial"/>
          <w:sz w:val="24"/>
          <w:szCs w:val="24"/>
        </w:rPr>
        <w:t xml:space="preserve"> </w:t>
      </w:r>
      <w:r w:rsidRPr="00DC4639">
        <w:rPr>
          <w:rFonts w:ascii="Arial" w:hAnsi="Arial" w:cs="Arial"/>
          <w:sz w:val="24"/>
          <w:szCs w:val="24"/>
        </w:rPr>
        <w:t xml:space="preserve">Mogućnost da dobiju informacije, kao i detaljna objašnjenja upotrebe ovog testa dobilo je 22 psihologa </w:t>
      </w:r>
      <w:proofErr w:type="gramStart"/>
      <w:r w:rsidRPr="00DC4639">
        <w:rPr>
          <w:rFonts w:ascii="Arial" w:hAnsi="Arial" w:cs="Arial"/>
          <w:sz w:val="24"/>
          <w:szCs w:val="24"/>
        </w:rPr>
        <w:t>sa</w:t>
      </w:r>
      <w:proofErr w:type="gramEnd"/>
      <w:r w:rsidRPr="00DC4639">
        <w:rPr>
          <w:rFonts w:ascii="Arial" w:hAnsi="Arial" w:cs="Arial"/>
          <w:sz w:val="24"/>
          <w:szCs w:val="24"/>
        </w:rPr>
        <w:t xml:space="preserve"> područja Crne Gore. </w:t>
      </w:r>
      <w:proofErr w:type="gramStart"/>
      <w:r w:rsidRPr="00DC4639">
        <w:rPr>
          <w:rFonts w:ascii="Arial" w:hAnsi="Arial" w:cs="Arial"/>
          <w:sz w:val="24"/>
          <w:szCs w:val="24"/>
        </w:rPr>
        <w:t>Obuku je održala doc. dr Dragana Đurić Jočić, koja je i urednica sr</w:t>
      </w:r>
      <w:r w:rsidR="00731EE7">
        <w:rPr>
          <w:rFonts w:ascii="Arial" w:hAnsi="Arial" w:cs="Arial"/>
          <w:sz w:val="24"/>
          <w:szCs w:val="24"/>
        </w:rPr>
        <w:t>bijans</w:t>
      </w:r>
      <w:r w:rsidRPr="00DC4639">
        <w:rPr>
          <w:rFonts w:ascii="Arial" w:hAnsi="Arial" w:cs="Arial"/>
          <w:sz w:val="24"/>
          <w:szCs w:val="24"/>
        </w:rPr>
        <w:t>kog izdanja PAI inventara.</w:t>
      </w:r>
      <w:proofErr w:type="gramEnd"/>
      <w:r w:rsidR="00F464CE">
        <w:rPr>
          <w:rFonts w:ascii="Arial" w:hAnsi="Arial" w:cs="Arial"/>
          <w:sz w:val="24"/>
          <w:szCs w:val="24"/>
        </w:rPr>
        <w:t xml:space="preserve"> </w:t>
      </w:r>
      <w:r w:rsidRPr="00DC4639">
        <w:rPr>
          <w:rFonts w:ascii="Arial" w:hAnsi="Arial" w:cs="Arial"/>
          <w:sz w:val="24"/>
          <w:szCs w:val="24"/>
        </w:rPr>
        <w:t xml:space="preserve">Organizacija obuke za primjenu PAI inventara ličnosti predstavlja korak više ka usavršavanju psihologa u Crnoj Gori, kao i njihovom kvalitetnijem radu </w:t>
      </w:r>
      <w:proofErr w:type="gramStart"/>
      <w:r w:rsidRPr="00DC4639">
        <w:rPr>
          <w:rFonts w:ascii="Arial" w:hAnsi="Arial" w:cs="Arial"/>
          <w:sz w:val="24"/>
          <w:szCs w:val="24"/>
        </w:rPr>
        <w:t>sa</w:t>
      </w:r>
      <w:proofErr w:type="gramEnd"/>
      <w:r w:rsidRPr="00DC4639">
        <w:rPr>
          <w:rFonts w:ascii="Arial" w:hAnsi="Arial" w:cs="Arial"/>
          <w:sz w:val="24"/>
          <w:szCs w:val="24"/>
        </w:rPr>
        <w:t xml:space="preserve"> klijentima/pacijentima/korisnicima u institucijama u kojima su zaposleni.</w:t>
      </w:r>
      <w:r w:rsidR="00F464CE">
        <w:rPr>
          <w:rFonts w:ascii="Arial" w:hAnsi="Arial" w:cs="Arial"/>
          <w:sz w:val="24"/>
          <w:szCs w:val="24"/>
        </w:rPr>
        <w:t xml:space="preserve"> </w:t>
      </w:r>
      <w:r w:rsidRPr="00DC4639">
        <w:rPr>
          <w:rFonts w:ascii="Arial" w:hAnsi="Arial" w:cs="Arial"/>
          <w:sz w:val="24"/>
          <w:szCs w:val="24"/>
        </w:rPr>
        <w:t xml:space="preserve">PAI je instrument namijenjen za kliničko ispitivanje osoba starijih </w:t>
      </w:r>
      <w:proofErr w:type="gramStart"/>
      <w:r w:rsidRPr="00DC4639">
        <w:rPr>
          <w:rFonts w:ascii="Arial" w:hAnsi="Arial" w:cs="Arial"/>
          <w:sz w:val="24"/>
          <w:szCs w:val="24"/>
        </w:rPr>
        <w:t>od</w:t>
      </w:r>
      <w:proofErr w:type="gramEnd"/>
      <w:r w:rsidRPr="00DC4639">
        <w:rPr>
          <w:rFonts w:ascii="Arial" w:hAnsi="Arial" w:cs="Arial"/>
          <w:sz w:val="24"/>
          <w:szCs w:val="24"/>
        </w:rPr>
        <w:t xml:space="preserve"> 18 godina. Riječ je o instrumentu koji je u svijetu, pored MMPI-2, </w:t>
      </w:r>
      <w:proofErr w:type="gramStart"/>
      <w:r w:rsidRPr="00DC4639">
        <w:rPr>
          <w:rFonts w:ascii="Arial" w:hAnsi="Arial" w:cs="Arial"/>
          <w:sz w:val="24"/>
          <w:szCs w:val="24"/>
        </w:rPr>
        <w:t>na</w:t>
      </w:r>
      <w:proofErr w:type="gramEnd"/>
      <w:r w:rsidRPr="00DC4639">
        <w:rPr>
          <w:rFonts w:ascii="Arial" w:hAnsi="Arial" w:cs="Arial"/>
          <w:sz w:val="24"/>
          <w:szCs w:val="24"/>
        </w:rPr>
        <w:t xml:space="preserve"> popisu najčešće primjenjivanih instrumenata za procjenu ličnosti u kliničkoj praksi i istraživanjima.</w:t>
      </w:r>
      <w:r w:rsidR="00F464CE">
        <w:rPr>
          <w:rFonts w:ascii="Arial" w:hAnsi="Arial" w:cs="Arial"/>
          <w:sz w:val="24"/>
          <w:szCs w:val="24"/>
        </w:rPr>
        <w:t xml:space="preserve"> </w:t>
      </w:r>
      <w:r w:rsidRPr="00DC4639">
        <w:rPr>
          <w:rFonts w:ascii="Arial" w:hAnsi="Arial" w:cs="Arial"/>
          <w:sz w:val="24"/>
          <w:szCs w:val="24"/>
        </w:rPr>
        <w:t xml:space="preserve">Obuka za primjenu testa samo je jedna </w:t>
      </w:r>
      <w:proofErr w:type="gramStart"/>
      <w:r w:rsidRPr="00DC4639">
        <w:rPr>
          <w:rFonts w:ascii="Arial" w:hAnsi="Arial" w:cs="Arial"/>
          <w:sz w:val="24"/>
          <w:szCs w:val="24"/>
        </w:rPr>
        <w:t>od</w:t>
      </w:r>
      <w:proofErr w:type="gramEnd"/>
      <w:r w:rsidRPr="00DC4639">
        <w:rPr>
          <w:rFonts w:ascii="Arial" w:hAnsi="Arial" w:cs="Arial"/>
          <w:sz w:val="24"/>
          <w:szCs w:val="24"/>
        </w:rPr>
        <w:t xml:space="preserve"> aktivnosti koja označava početak saradnje Udruženja psihologa Crne Gore i Javne ustanove za smještaj, rehabilitaciju i resocijalizaciju korisnika psihoaktivnih supstanci Podgorica.</w:t>
      </w:r>
    </w:p>
    <w:p w:rsidR="00F464CE" w:rsidRDefault="00F464CE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161F8" w:rsidRDefault="005161F8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 xml:space="preserve">IV ZDRAVLJE MLADIH I BOLESTI ZAVISNOSTI 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Strateški cilj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 xml:space="preserve">1. Postizanje većeg nivoa prevencije bolesti 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Specifični cilj</w:t>
      </w:r>
    </w:p>
    <w:p w:rsidR="00574DEA" w:rsidRPr="00574DEA" w:rsidRDefault="00574DEA" w:rsidP="00574DEA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lastRenderedPageBreak/>
        <w:t>Razvoj svijesti zajednice o važnosti sprovođenja zakona vezanih za prodaju alkohola i duvana mladima te dostupnost kladionica i kockarnica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Aktivnosti</w:t>
      </w:r>
    </w:p>
    <w:p w:rsidR="00574DEA" w:rsidRPr="00574DEA" w:rsidRDefault="00574DEA" w:rsidP="00574D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Garamond,Bold" w:hAnsi="Arial" w:cs="Arial"/>
          <w:sz w:val="24"/>
          <w:szCs w:val="24"/>
        </w:rPr>
      </w:pPr>
      <w:r w:rsidRPr="00574DEA">
        <w:rPr>
          <w:rFonts w:ascii="Arial" w:eastAsia="Garamond,Bold" w:hAnsi="Arial" w:cs="Arial"/>
          <w:sz w:val="24"/>
          <w:szCs w:val="24"/>
        </w:rPr>
        <w:t>1.2.2. Organizovati medijsku kampanju</w:t>
      </w:r>
    </w:p>
    <w:p w:rsidR="00574DEA" w:rsidRPr="00574DEA" w:rsidRDefault="00574DEA" w:rsidP="00574D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Garamond,Bold" w:hAnsi="Arial" w:cs="Arial"/>
          <w:sz w:val="24"/>
          <w:szCs w:val="24"/>
        </w:rPr>
      </w:pPr>
    </w:p>
    <w:p w:rsidR="00574DEA" w:rsidRPr="00574DEA" w:rsidRDefault="00574DEA" w:rsidP="00FA7E0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74DEA">
        <w:rPr>
          <w:rFonts w:ascii="Arial" w:eastAsia="Garamond,Bold" w:hAnsi="Arial" w:cs="Arial"/>
          <w:sz w:val="24"/>
          <w:szCs w:val="24"/>
        </w:rPr>
        <w:t>Institut za ja</w:t>
      </w:r>
      <w:r w:rsidR="009F55AB">
        <w:rPr>
          <w:rFonts w:ascii="Arial" w:eastAsia="Garamond,Bold" w:hAnsi="Arial" w:cs="Arial"/>
          <w:sz w:val="24"/>
          <w:szCs w:val="24"/>
        </w:rPr>
        <w:t>vno zdravlje ob</w:t>
      </w:r>
      <w:r w:rsidR="004E5F59">
        <w:rPr>
          <w:rFonts w:ascii="Arial" w:eastAsia="Garamond,Bold" w:hAnsi="Arial" w:cs="Arial"/>
          <w:sz w:val="24"/>
          <w:szCs w:val="24"/>
        </w:rPr>
        <w:t>j</w:t>
      </w:r>
      <w:r w:rsidR="009F55AB">
        <w:rPr>
          <w:rFonts w:ascii="Arial" w:eastAsia="Garamond,Bold" w:hAnsi="Arial" w:cs="Arial"/>
          <w:sz w:val="24"/>
          <w:szCs w:val="24"/>
        </w:rPr>
        <w:t>avio je u 2017.</w:t>
      </w:r>
      <w:proofErr w:type="gramEnd"/>
      <w:r w:rsidR="009F55AB">
        <w:rPr>
          <w:rFonts w:ascii="Arial" w:eastAsia="Garamond,Bold" w:hAnsi="Arial" w:cs="Arial"/>
          <w:sz w:val="24"/>
          <w:szCs w:val="24"/>
        </w:rPr>
        <w:t xml:space="preserve"> </w:t>
      </w:r>
      <w:proofErr w:type="gramStart"/>
      <w:r w:rsidR="00731EE7">
        <w:rPr>
          <w:rFonts w:ascii="Arial" w:eastAsia="Garamond,Bold" w:hAnsi="Arial" w:cs="Arial"/>
          <w:sz w:val="24"/>
          <w:szCs w:val="24"/>
        </w:rPr>
        <w:t>g</w:t>
      </w:r>
      <w:r w:rsidRPr="00574DEA">
        <w:rPr>
          <w:rFonts w:ascii="Arial" w:eastAsia="Garamond,Bold" w:hAnsi="Arial" w:cs="Arial"/>
          <w:sz w:val="24"/>
          <w:szCs w:val="24"/>
        </w:rPr>
        <w:t>odini</w:t>
      </w:r>
      <w:proofErr w:type="gramEnd"/>
      <w:r w:rsidR="00731EE7">
        <w:rPr>
          <w:rFonts w:ascii="Arial" w:eastAsia="Garamond,Bold" w:hAnsi="Arial" w:cs="Arial"/>
          <w:sz w:val="24"/>
          <w:szCs w:val="24"/>
        </w:rPr>
        <w:t xml:space="preserve"> </w:t>
      </w:r>
      <w:r w:rsidR="007B2A0D">
        <w:rPr>
          <w:rFonts w:ascii="Arial" w:eastAsia="Garamond,Bold" w:hAnsi="Arial" w:cs="Arial"/>
          <w:sz w:val="24"/>
          <w:szCs w:val="24"/>
        </w:rPr>
        <w:t>sprove</w:t>
      </w:r>
      <w:r w:rsidR="004E5F59">
        <w:rPr>
          <w:rFonts w:ascii="Arial" w:eastAsia="Garamond,Bold" w:hAnsi="Arial" w:cs="Arial"/>
          <w:sz w:val="24"/>
          <w:szCs w:val="24"/>
        </w:rPr>
        <w:t>den</w:t>
      </w:r>
      <w:r w:rsidR="007B2A0D">
        <w:rPr>
          <w:rFonts w:ascii="Arial" w:eastAsia="Garamond,Bold" w:hAnsi="Arial" w:cs="Arial"/>
          <w:sz w:val="24"/>
          <w:szCs w:val="24"/>
        </w:rPr>
        <w:t xml:space="preserve">o </w:t>
      </w:r>
      <w:r w:rsidRPr="00574DEA">
        <w:rPr>
          <w:rFonts w:ascii="Arial" w:eastAsia="Garamond,Bold" w:hAnsi="Arial" w:cs="Arial"/>
          <w:sz w:val="24"/>
          <w:szCs w:val="24"/>
        </w:rPr>
        <w:t xml:space="preserve"> istraživanje o kvalitetu života, životnim stilovima i zdravstvenim rizicima stanovnika Crne Gore.</w:t>
      </w:r>
      <w:r w:rsidR="00FA7E01">
        <w:rPr>
          <w:rFonts w:ascii="Arial" w:eastAsia="Garamond,Bold" w:hAnsi="Arial" w:cs="Arial"/>
          <w:sz w:val="24"/>
          <w:szCs w:val="24"/>
        </w:rPr>
        <w:t xml:space="preserve"> To istraživanje je obuhvatilo </w:t>
      </w:r>
      <w:r w:rsidRPr="00574DEA">
        <w:rPr>
          <w:rFonts w:ascii="Arial" w:eastAsia="Garamond,Bold" w:hAnsi="Arial" w:cs="Arial"/>
          <w:sz w:val="24"/>
          <w:szCs w:val="24"/>
        </w:rPr>
        <w:t xml:space="preserve"> mlade i pokazalo da 29</w:t>
      </w:r>
      <w:r w:rsidR="004E5F59">
        <w:rPr>
          <w:rFonts w:ascii="Arial" w:eastAsia="Garamond,Bold" w:hAnsi="Arial" w:cs="Arial"/>
          <w:sz w:val="24"/>
          <w:szCs w:val="24"/>
        </w:rPr>
        <w:t>%</w:t>
      </w:r>
      <w:r w:rsidRPr="00574DEA">
        <w:rPr>
          <w:rFonts w:ascii="Arial" w:eastAsia="Garamond,Bold" w:hAnsi="Arial" w:cs="Arial"/>
          <w:sz w:val="24"/>
          <w:szCs w:val="24"/>
        </w:rPr>
        <w:t xml:space="preserve"> mladih (uzrasta od 15 do 24 godine) je nekada u životu pušilo, njih skoro 60</w:t>
      </w:r>
      <w:r w:rsidR="004E5F59">
        <w:rPr>
          <w:rFonts w:ascii="Arial" w:eastAsia="Garamond,Bold" w:hAnsi="Arial" w:cs="Arial"/>
          <w:sz w:val="24"/>
          <w:szCs w:val="24"/>
        </w:rPr>
        <w:t>%</w:t>
      </w:r>
      <w:r w:rsidRPr="00574DEA">
        <w:rPr>
          <w:rFonts w:ascii="Arial" w:eastAsia="Garamond,Bold" w:hAnsi="Arial" w:cs="Arial"/>
          <w:sz w:val="24"/>
          <w:szCs w:val="24"/>
        </w:rPr>
        <w:t xml:space="preserve"> je pilo alkoh</w:t>
      </w:r>
      <w:r w:rsidR="007B2A0D">
        <w:rPr>
          <w:rFonts w:ascii="Arial" w:eastAsia="Garamond,Bold" w:hAnsi="Arial" w:cs="Arial"/>
          <w:sz w:val="24"/>
          <w:szCs w:val="24"/>
        </w:rPr>
        <w:t>ol, a 13,8</w:t>
      </w:r>
      <w:r w:rsidR="004E5F59">
        <w:rPr>
          <w:rFonts w:ascii="Arial" w:eastAsia="Garamond,Bold" w:hAnsi="Arial" w:cs="Arial"/>
          <w:sz w:val="24"/>
          <w:szCs w:val="24"/>
        </w:rPr>
        <w:t>%</w:t>
      </w:r>
      <w:r w:rsidR="007B2A0D">
        <w:rPr>
          <w:rFonts w:ascii="Arial" w:eastAsia="Garamond,Bold" w:hAnsi="Arial" w:cs="Arial"/>
          <w:sz w:val="24"/>
          <w:szCs w:val="24"/>
        </w:rPr>
        <w:t xml:space="preserve"> koristilo </w:t>
      </w:r>
      <w:r w:rsidR="00731EE7">
        <w:rPr>
          <w:rFonts w:ascii="Arial" w:eastAsia="Garamond,Bold" w:hAnsi="Arial" w:cs="Arial"/>
          <w:sz w:val="24"/>
          <w:szCs w:val="24"/>
        </w:rPr>
        <w:t>psihoaktivne supstance</w:t>
      </w:r>
      <w:r w:rsidRPr="00574DEA">
        <w:rPr>
          <w:rFonts w:ascii="Arial" w:eastAsia="Garamond,Bold" w:hAnsi="Arial" w:cs="Arial"/>
          <w:sz w:val="24"/>
          <w:szCs w:val="24"/>
        </w:rPr>
        <w:t>. Ministar zdravlja Kenan Hrapović održao je konfer</w:t>
      </w:r>
      <w:r w:rsidR="00FA7E01">
        <w:rPr>
          <w:rFonts w:ascii="Arial" w:eastAsia="Garamond,Bold" w:hAnsi="Arial" w:cs="Arial"/>
          <w:sz w:val="24"/>
          <w:szCs w:val="24"/>
        </w:rPr>
        <w:t xml:space="preserve">enciju za novinare da bi ukazao </w:t>
      </w:r>
      <w:r w:rsidRPr="00574DEA">
        <w:rPr>
          <w:rFonts w:ascii="Arial" w:eastAsia="Garamond,Bold" w:hAnsi="Arial" w:cs="Arial"/>
          <w:sz w:val="24"/>
          <w:szCs w:val="24"/>
        </w:rPr>
        <w:t>na probleme koje je pokazala anketa i da</w:t>
      </w:r>
      <w:r w:rsidRPr="00574DEA">
        <w:rPr>
          <w:rFonts w:ascii="Arial" w:hAnsi="Arial" w:cs="Arial"/>
          <w:sz w:val="24"/>
          <w:szCs w:val="24"/>
        </w:rPr>
        <w:t xml:space="preserve"> najveći zdravstveni rizik u adolescenciji i mladosti povezan sa prihvatanjem rizičnih ponašanja uključujući pušenje, konzumaciju alkohola i droga, rizično seksualno ponašanje, i usvajanje nezdravih navika u ishrani uz manjak fizičke aktivnosti.</w:t>
      </w:r>
    </w:p>
    <w:p w:rsidR="00574DEA" w:rsidRPr="00574DEA" w:rsidRDefault="00574DEA" w:rsidP="00FA7E0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74DEA">
        <w:rPr>
          <w:rFonts w:ascii="Arial" w:hAnsi="Arial" w:cs="Arial"/>
          <w:sz w:val="24"/>
          <w:szCs w:val="24"/>
        </w:rPr>
        <w:t>Iako je zakonom zabranjeno, kockanje kod adolescenata je postalo popularna forma rekreacije i provođenja vremena.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Tako je istraživanjem </w:t>
      </w:r>
      <w:r w:rsidR="00731EE7" w:rsidRPr="00731EE7">
        <w:rPr>
          <w:rFonts w:ascii="Arial" w:hAnsi="Arial" w:cs="Arial"/>
          <w:sz w:val="24"/>
          <w:szCs w:val="24"/>
        </w:rPr>
        <w:t>Institut</w:t>
      </w:r>
      <w:r w:rsidR="00731EE7">
        <w:rPr>
          <w:rFonts w:ascii="Arial" w:hAnsi="Arial" w:cs="Arial"/>
          <w:sz w:val="24"/>
          <w:szCs w:val="24"/>
        </w:rPr>
        <w:t>a</w:t>
      </w:r>
      <w:r w:rsidR="00731EE7" w:rsidRPr="00731EE7">
        <w:rPr>
          <w:rFonts w:ascii="Arial" w:hAnsi="Arial" w:cs="Arial"/>
          <w:sz w:val="24"/>
          <w:szCs w:val="24"/>
        </w:rPr>
        <w:t xml:space="preserve"> za javno zdravlje</w:t>
      </w:r>
      <w:r w:rsidRPr="00574DEA">
        <w:rPr>
          <w:rFonts w:ascii="Arial" w:hAnsi="Arial" w:cs="Arial"/>
          <w:sz w:val="24"/>
          <w:szCs w:val="24"/>
        </w:rPr>
        <w:t xml:space="preserve"> utvrđeno da je više adolescenata koji se kockaju </w:t>
      </w:r>
      <w:proofErr w:type="gramStart"/>
      <w:r w:rsidRPr="00574DEA">
        <w:rPr>
          <w:rFonts w:ascii="Arial" w:hAnsi="Arial" w:cs="Arial"/>
          <w:sz w:val="24"/>
          <w:szCs w:val="24"/>
        </w:rPr>
        <w:t>ili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klade nego onih koji to ne rade. </w:t>
      </w:r>
      <w:proofErr w:type="gramStart"/>
      <w:r w:rsidRPr="00574DEA">
        <w:rPr>
          <w:rFonts w:ascii="Arial" w:hAnsi="Arial" w:cs="Arial"/>
          <w:sz w:val="24"/>
          <w:szCs w:val="24"/>
        </w:rPr>
        <w:t>Od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ponuđenih igara na sreću ispitanici su u najvećem broju naveli da upražnjavaju klađenje u kladionicama u odnosu na druge igre na sreću.</w:t>
      </w:r>
    </w:p>
    <w:p w:rsidR="007B2A0D" w:rsidRDefault="007B2A0D" w:rsidP="00574D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74DEA" w:rsidRPr="00574DEA" w:rsidRDefault="00574DEA" w:rsidP="00574D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74DEA">
        <w:rPr>
          <w:rFonts w:ascii="Arial" w:hAnsi="Arial" w:cs="Arial"/>
          <w:b/>
          <w:sz w:val="24"/>
          <w:szCs w:val="24"/>
        </w:rPr>
        <w:t>Aktivnosti</w:t>
      </w:r>
    </w:p>
    <w:p w:rsidR="00574DEA" w:rsidRDefault="00574DEA" w:rsidP="00574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>1.2.3. Edukacija mladih o štetnostima duvana održavanjem predavanja u obrazovnim institucijama</w:t>
      </w:r>
    </w:p>
    <w:p w:rsidR="00FA7E01" w:rsidRPr="00574DEA" w:rsidRDefault="00FA7E01" w:rsidP="00574D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4DEA" w:rsidRPr="00574DEA" w:rsidRDefault="00F464CE" w:rsidP="00FA7E0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Obilježavajući kraj školske godine 2016/2017.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4E5F59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odine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74DEA" w:rsidRPr="00574DEA">
        <w:rPr>
          <w:rFonts w:ascii="Arial" w:hAnsi="Arial" w:cs="Arial"/>
          <w:sz w:val="24"/>
          <w:szCs w:val="24"/>
        </w:rPr>
        <w:t xml:space="preserve">Crnogorsko društvo za borbu protiv raka (CDPR) i Gradska opština Tuzi i KIC „Malesija” </w:t>
      </w:r>
      <w:r>
        <w:rPr>
          <w:rFonts w:ascii="Arial" w:hAnsi="Arial" w:cs="Arial"/>
          <w:sz w:val="24"/>
          <w:szCs w:val="24"/>
        </w:rPr>
        <w:t xml:space="preserve">u junu </w:t>
      </w:r>
      <w:r w:rsidR="004E5F59"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 xml:space="preserve"> organizoval</w:t>
      </w:r>
      <w:r w:rsidR="004E5F5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574DEA" w:rsidRPr="00574DEA">
        <w:rPr>
          <w:rFonts w:ascii="Arial" w:hAnsi="Arial" w:cs="Arial"/>
          <w:sz w:val="24"/>
          <w:szCs w:val="24"/>
        </w:rPr>
        <w:t xml:space="preserve"> izložbu najboljih likovnih radova učenika iz crnogorskih osnovnih škola na temu opasnosti po zdravlje koje donosi pušenje. Učenicima su prezentovane posljedice pušenja kao jedne </w:t>
      </w:r>
      <w:proofErr w:type="gramStart"/>
      <w:r w:rsidR="00574DEA" w:rsidRPr="00574DEA">
        <w:rPr>
          <w:rFonts w:ascii="Arial" w:hAnsi="Arial" w:cs="Arial"/>
          <w:sz w:val="24"/>
          <w:szCs w:val="24"/>
        </w:rPr>
        <w:t>od</w:t>
      </w:r>
      <w:proofErr w:type="gramEnd"/>
      <w:r w:rsidR="00574DEA" w:rsidRPr="00574DEA">
        <w:rPr>
          <w:rFonts w:ascii="Arial" w:hAnsi="Arial" w:cs="Arial"/>
          <w:sz w:val="24"/>
          <w:szCs w:val="24"/>
        </w:rPr>
        <w:t xml:space="preserve"> najtežih bolesti zavisnosti. Konkurs je bio organizovan za učenike </w:t>
      </w:r>
      <w:proofErr w:type="gramStart"/>
      <w:r w:rsidR="00574DEA" w:rsidRPr="00574DEA">
        <w:rPr>
          <w:rFonts w:ascii="Arial" w:hAnsi="Arial" w:cs="Arial"/>
          <w:sz w:val="24"/>
          <w:szCs w:val="24"/>
        </w:rPr>
        <w:t>od</w:t>
      </w:r>
      <w:proofErr w:type="gramEnd"/>
      <w:r w:rsidR="00574DEA" w:rsidRPr="00574DEA">
        <w:rPr>
          <w:rFonts w:ascii="Arial" w:hAnsi="Arial" w:cs="Arial"/>
          <w:sz w:val="24"/>
          <w:szCs w:val="24"/>
        </w:rPr>
        <w:t xml:space="preserve"> četvrtog do devetog razreda osnovnih škola iz cijele Crne Gore, a svi pristigli radovi su rađeni u raznim tehnikama rada (akvarel, olovka, tuš, pastel, kolaž i slično).</w:t>
      </w:r>
    </w:p>
    <w:p w:rsidR="00F464CE" w:rsidRPr="00731EE7" w:rsidRDefault="00574DEA" w:rsidP="00731EE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gramStart"/>
      <w:r w:rsidRPr="00574DEA">
        <w:rPr>
          <w:rFonts w:ascii="Arial" w:hAnsi="Arial" w:cs="Arial"/>
          <w:sz w:val="24"/>
          <w:szCs w:val="24"/>
        </w:rPr>
        <w:t>Svjetski dan borbe protiv pušenja organizovan je u saradnji Crnogorskog društva za borbu protiv raka i JU “Dječiji savez”.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Raspiran je državni i literarni konkurs za učenike </w:t>
      </w:r>
      <w:proofErr w:type="gramStart"/>
      <w:r w:rsidRPr="00574DEA">
        <w:rPr>
          <w:rFonts w:ascii="Arial" w:hAnsi="Arial" w:cs="Arial"/>
          <w:sz w:val="24"/>
          <w:szCs w:val="24"/>
        </w:rPr>
        <w:t>od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IV-IX razreda na temu “Molimo mame i tate da ne puše, jer nas dimom guše”. Selekciju likovnih radova vršio je žiri sastavljen </w:t>
      </w:r>
      <w:proofErr w:type="gramStart"/>
      <w:r w:rsidRPr="00574DEA">
        <w:rPr>
          <w:rFonts w:ascii="Arial" w:hAnsi="Arial" w:cs="Arial"/>
          <w:sz w:val="24"/>
          <w:szCs w:val="24"/>
        </w:rPr>
        <w:t>od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akademskih slikara i istoričara umjetnosti, dok je za literarne radove bio zadužen žiri koga su činili profesori književnosti. Osnovni cilj projekta bio je upoznavanje djece </w:t>
      </w:r>
      <w:proofErr w:type="gramStart"/>
      <w:r w:rsidRPr="00574DEA">
        <w:rPr>
          <w:rFonts w:ascii="Arial" w:hAnsi="Arial" w:cs="Arial"/>
          <w:sz w:val="24"/>
          <w:szCs w:val="24"/>
        </w:rPr>
        <w:t>sa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štetnostima uticaja pušenja i oboljenjima koja nastaju kao posljedica. </w:t>
      </w:r>
    </w:p>
    <w:p w:rsidR="00F464CE" w:rsidRDefault="00574DEA" w:rsidP="00F464C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lastRenderedPageBreak/>
        <w:t>Specifični cilj</w:t>
      </w:r>
    </w:p>
    <w:p w:rsidR="00574DEA" w:rsidRPr="00F464CE" w:rsidRDefault="00574DEA" w:rsidP="00F464C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1.</w:t>
      </w:r>
      <w:r w:rsidRPr="00574DEA">
        <w:rPr>
          <w:rFonts w:ascii="Arial" w:hAnsi="Arial" w:cs="Arial"/>
          <w:sz w:val="24"/>
          <w:szCs w:val="24"/>
        </w:rPr>
        <w:t>3. Poboljšati koordinaciju različitih institucija i organizacija koje se bave problemima zavisnosti u Glavnom gradu</w:t>
      </w:r>
    </w:p>
    <w:p w:rsidR="00574DEA" w:rsidRPr="00574DEA" w:rsidRDefault="00574DEA" w:rsidP="00F464CE">
      <w:pPr>
        <w:jc w:val="both"/>
        <w:rPr>
          <w:rFonts w:ascii="Arial" w:hAnsi="Arial" w:cs="Arial"/>
          <w:b/>
          <w:sz w:val="24"/>
          <w:szCs w:val="24"/>
        </w:rPr>
      </w:pPr>
      <w:r w:rsidRPr="00574DEA">
        <w:rPr>
          <w:rFonts w:ascii="Arial" w:hAnsi="Arial" w:cs="Arial"/>
          <w:b/>
          <w:sz w:val="24"/>
          <w:szCs w:val="24"/>
        </w:rPr>
        <w:t>Aktivnosti</w:t>
      </w:r>
    </w:p>
    <w:p w:rsidR="00574DEA" w:rsidRPr="00574DEA" w:rsidRDefault="00574DEA" w:rsidP="00F464CE">
      <w:pPr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 xml:space="preserve">1.3.1. Organizovati sastanke svih institucija koje se bave bolestima zavisnosti radi formiranja jedinstvenog tijela/tima koji </w:t>
      </w:r>
      <w:proofErr w:type="gramStart"/>
      <w:r w:rsidRPr="00574DEA">
        <w:rPr>
          <w:rFonts w:ascii="Arial" w:hAnsi="Arial" w:cs="Arial"/>
          <w:bCs/>
          <w:sz w:val="24"/>
          <w:szCs w:val="24"/>
        </w:rPr>
        <w:t>će</w:t>
      </w:r>
      <w:proofErr w:type="gramEnd"/>
      <w:r w:rsidRPr="00574DEA">
        <w:rPr>
          <w:rFonts w:ascii="Arial" w:hAnsi="Arial" w:cs="Arial"/>
          <w:bCs/>
          <w:sz w:val="24"/>
          <w:szCs w:val="24"/>
        </w:rPr>
        <w:t xml:space="preserve"> se baviti temom bolesti zavisnosti i koordinacijom aktivnosti pojedinih sektora u postizanju jedinstvenog cilja</w:t>
      </w:r>
    </w:p>
    <w:p w:rsidR="00FA7E01" w:rsidRDefault="00FA7E01" w:rsidP="00574DEA">
      <w:pPr>
        <w:pStyle w:val="Plai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74DEA" w:rsidRPr="00574DEA" w:rsidRDefault="00574DEA" w:rsidP="00FA7E01">
      <w:pPr>
        <w:pStyle w:val="PlainText"/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>Kancelarija</w:t>
      </w:r>
      <w:r w:rsidR="00FA7E01">
        <w:rPr>
          <w:rFonts w:ascii="Arial" w:hAnsi="Arial" w:cs="Arial"/>
          <w:sz w:val="24"/>
          <w:szCs w:val="24"/>
        </w:rPr>
        <w:t xml:space="preserve"> za prevenciju bolesti zavisnosti</w:t>
      </w:r>
      <w:r w:rsidRPr="00574DEA">
        <w:rPr>
          <w:rFonts w:ascii="Arial" w:hAnsi="Arial" w:cs="Arial"/>
          <w:sz w:val="24"/>
          <w:szCs w:val="24"/>
        </w:rPr>
        <w:t xml:space="preserve"> je održala više sastanaka sa nevladinim organizacijama koje se bave bolestima zavisnosti. </w:t>
      </w:r>
      <w:r w:rsidR="00FA7E01">
        <w:rPr>
          <w:rFonts w:ascii="Arial" w:hAnsi="Arial" w:cs="Arial"/>
          <w:sz w:val="24"/>
          <w:szCs w:val="24"/>
        </w:rPr>
        <w:t xml:space="preserve">Potpisan je i </w:t>
      </w:r>
      <w:r w:rsidRPr="00574DEA">
        <w:rPr>
          <w:rFonts w:ascii="Arial" w:hAnsi="Arial" w:cs="Arial"/>
          <w:sz w:val="24"/>
          <w:szCs w:val="24"/>
        </w:rPr>
        <w:t>Memorandum o saradnji sa: NVO“ Cazas“, NVO „Juventas“  i  NVO „4Life“</w:t>
      </w:r>
      <w:r w:rsidR="00FA7E01">
        <w:rPr>
          <w:rFonts w:ascii="Arial" w:hAnsi="Arial" w:cs="Arial"/>
          <w:sz w:val="24"/>
          <w:szCs w:val="24"/>
        </w:rPr>
        <w:t xml:space="preserve"> </w:t>
      </w:r>
      <w:r w:rsidR="004E5F59">
        <w:rPr>
          <w:rFonts w:ascii="Arial" w:hAnsi="Arial" w:cs="Arial"/>
          <w:sz w:val="24"/>
          <w:szCs w:val="24"/>
        </w:rPr>
        <w:t xml:space="preserve">dana </w:t>
      </w:r>
      <w:r w:rsidR="00FA7E01">
        <w:rPr>
          <w:rFonts w:ascii="Arial" w:hAnsi="Arial" w:cs="Arial"/>
          <w:sz w:val="24"/>
          <w:szCs w:val="24"/>
        </w:rPr>
        <w:t>13</w:t>
      </w:r>
      <w:r w:rsidRPr="00574DEA">
        <w:rPr>
          <w:rFonts w:ascii="Arial" w:hAnsi="Arial" w:cs="Arial"/>
          <w:sz w:val="24"/>
          <w:szCs w:val="24"/>
        </w:rPr>
        <w:t>.</w:t>
      </w:r>
      <w:r w:rsidR="004E5F59">
        <w:rPr>
          <w:rFonts w:ascii="Arial" w:hAnsi="Arial" w:cs="Arial"/>
          <w:sz w:val="24"/>
          <w:szCs w:val="24"/>
        </w:rPr>
        <w:t xml:space="preserve"> decembra </w:t>
      </w:r>
      <w:r w:rsidRPr="00574DEA">
        <w:rPr>
          <w:rFonts w:ascii="Arial" w:hAnsi="Arial" w:cs="Arial"/>
          <w:sz w:val="24"/>
          <w:szCs w:val="24"/>
        </w:rPr>
        <w:t xml:space="preserve">2017. godine. </w:t>
      </w:r>
      <w:r w:rsidRPr="00574DEA">
        <w:rPr>
          <w:rFonts w:ascii="Arial" w:eastAsia="Times New Roman" w:hAnsi="Arial" w:cs="Arial"/>
          <w:sz w:val="24"/>
          <w:szCs w:val="24"/>
        </w:rPr>
        <w:t xml:space="preserve">Potpisnici su </w:t>
      </w:r>
      <w:r w:rsidRPr="00574DEA">
        <w:rPr>
          <w:rFonts w:ascii="Arial" w:hAnsi="Arial" w:cs="Arial"/>
          <w:sz w:val="24"/>
          <w:szCs w:val="24"/>
        </w:rPr>
        <w:t xml:space="preserve">se saglasili </w:t>
      </w:r>
      <w:r w:rsidRPr="00574DEA">
        <w:rPr>
          <w:rFonts w:ascii="Arial" w:eastAsia="Times New Roman" w:hAnsi="Arial" w:cs="Arial"/>
          <w:sz w:val="24"/>
          <w:szCs w:val="24"/>
        </w:rPr>
        <w:t xml:space="preserve">da će podsticati blisku saradnju na aktivnostima koje Kancelarija i nevladine organizacije realizuju u okviru svojih projekata, u skladu sa ovim Memorandumom,  na bazi jednakosti, reciprociteta i zajedničke koristi. 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Strateški cilj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2. Podizanje nivoa informisanosti o značaju reproduktivnog zdravlja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F464C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Specifični cilj</w:t>
      </w:r>
    </w:p>
    <w:p w:rsidR="00574DEA" w:rsidRPr="00F464CE" w:rsidRDefault="00574DEA" w:rsidP="00F464CE">
      <w:pPr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 xml:space="preserve">2.1. </w:t>
      </w:r>
      <w:r w:rsidRPr="00574DEA">
        <w:rPr>
          <w:rFonts w:ascii="Arial" w:hAnsi="Arial" w:cs="Arial"/>
          <w:sz w:val="24"/>
          <w:szCs w:val="24"/>
        </w:rPr>
        <w:t xml:space="preserve">Povećati nivo svijesti mladih žena o ostvarivanju prava </w:t>
      </w:r>
      <w:proofErr w:type="gramStart"/>
      <w:r w:rsidRPr="00574DEA">
        <w:rPr>
          <w:rFonts w:ascii="Arial" w:hAnsi="Arial" w:cs="Arial"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zdravstvenu zaštitu žena i o značaju brige o reproduktivnom zdravlju</w:t>
      </w:r>
    </w:p>
    <w:p w:rsidR="00574DEA" w:rsidRPr="00574DEA" w:rsidRDefault="00574DEA" w:rsidP="00F464CE">
      <w:pPr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b/>
          <w:sz w:val="24"/>
          <w:szCs w:val="24"/>
        </w:rPr>
        <w:t>Aktivnosti</w:t>
      </w:r>
    </w:p>
    <w:p w:rsidR="00574DEA" w:rsidRPr="00574DEA" w:rsidRDefault="00574DEA" w:rsidP="00F464CE">
      <w:pPr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 xml:space="preserve">2.1.2. Obilježiti Dan borbe protiv </w:t>
      </w:r>
      <w:r w:rsidR="009F55AB">
        <w:rPr>
          <w:rFonts w:ascii="Arial" w:hAnsi="Arial" w:cs="Arial"/>
          <w:sz w:val="24"/>
          <w:szCs w:val="24"/>
        </w:rPr>
        <w:t>k</w:t>
      </w:r>
      <w:r w:rsidRPr="00574DEA">
        <w:rPr>
          <w:rFonts w:ascii="Arial" w:hAnsi="Arial" w:cs="Arial"/>
          <w:sz w:val="24"/>
          <w:szCs w:val="24"/>
        </w:rPr>
        <w:t xml:space="preserve">arcinoma grlića materice i/ili Svjetskog </w:t>
      </w:r>
      <w:proofErr w:type="gramStart"/>
      <w:r w:rsidRPr="00574DEA">
        <w:rPr>
          <w:rFonts w:ascii="Arial" w:hAnsi="Arial" w:cs="Arial"/>
          <w:sz w:val="24"/>
          <w:szCs w:val="24"/>
        </w:rPr>
        <w:t>dana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zdravlja o značaju ranog otkrivanja </w:t>
      </w:r>
      <w:r w:rsidR="00731EE7">
        <w:rPr>
          <w:rFonts w:ascii="Arial" w:hAnsi="Arial" w:cs="Arial"/>
          <w:sz w:val="24"/>
          <w:szCs w:val="24"/>
        </w:rPr>
        <w:t>k</w:t>
      </w:r>
      <w:r w:rsidRPr="00574DEA">
        <w:rPr>
          <w:rFonts w:ascii="Arial" w:hAnsi="Arial" w:cs="Arial"/>
          <w:sz w:val="24"/>
          <w:szCs w:val="24"/>
        </w:rPr>
        <w:t xml:space="preserve">arcinoma grlića materice </w:t>
      </w:r>
      <w:r w:rsidR="00731EE7">
        <w:rPr>
          <w:rFonts w:ascii="Arial" w:hAnsi="Arial" w:cs="Arial"/>
          <w:sz w:val="24"/>
          <w:szCs w:val="24"/>
        </w:rPr>
        <w:t>i</w:t>
      </w:r>
      <w:r w:rsidRPr="00574DEA">
        <w:rPr>
          <w:rFonts w:ascii="Arial" w:hAnsi="Arial" w:cs="Arial"/>
          <w:sz w:val="24"/>
          <w:szCs w:val="24"/>
        </w:rPr>
        <w:t xml:space="preserve"> nekih polno prenosivih bolesti, održavanje predavanja sa istim temama, postavljanje info-punkta u gradu zbog ostvarivanja postavljenog cilja</w:t>
      </w:r>
    </w:p>
    <w:p w:rsidR="00574DEA" w:rsidRPr="00574DEA" w:rsidRDefault="00574DEA" w:rsidP="00F464CE">
      <w:pPr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>2.1.4. Obilježiti Evropsku nedjelju prevencije raka grlića materice gostovanjem u medijima, dijeljenjem propagandnog materijala, organizovanjem besplatnih pregleda i besplatnih PAPA testova u datoj nedjelji</w:t>
      </w:r>
    </w:p>
    <w:p w:rsidR="00FA7E01" w:rsidRDefault="00FA7E01" w:rsidP="00574DEA">
      <w:pPr>
        <w:pStyle w:val="NormalWeb"/>
        <w:shd w:val="clear" w:color="auto" w:fill="FFFFFF"/>
        <w:spacing w:after="90"/>
        <w:jc w:val="both"/>
        <w:rPr>
          <w:rFonts w:ascii="Arial" w:hAnsi="Arial" w:cs="Arial"/>
          <w:shd w:val="clear" w:color="auto" w:fill="FFFFFF"/>
        </w:rPr>
      </w:pPr>
    </w:p>
    <w:p w:rsidR="00574DEA" w:rsidRPr="00574DEA" w:rsidRDefault="00574DEA" w:rsidP="00FA7E01">
      <w:pPr>
        <w:pStyle w:val="NormalWeb"/>
        <w:shd w:val="clear" w:color="auto" w:fill="FFFFFF"/>
        <w:jc w:val="both"/>
        <w:rPr>
          <w:rStyle w:val="textexposedshow"/>
          <w:rFonts w:ascii="Arial" w:hAnsi="Arial" w:cs="Arial"/>
        </w:rPr>
      </w:pPr>
      <w:proofErr w:type="gramStart"/>
      <w:r w:rsidRPr="00574DEA">
        <w:rPr>
          <w:rFonts w:ascii="Arial" w:hAnsi="Arial" w:cs="Arial"/>
          <w:shd w:val="clear" w:color="auto" w:fill="FFFFFF"/>
        </w:rPr>
        <w:t>Dom zdravlja Podgorica promotivnim aktivnostima obilježio je Evropsku nedjelju prevencije karcinoma grlića materice, koja se već sedam godina u zemljama Evrope obilježava u posljednjoj nedjelji januara.</w:t>
      </w:r>
      <w:proofErr w:type="gramEnd"/>
      <w:r w:rsidRPr="00574DEA">
        <w:rPr>
          <w:rFonts w:ascii="Arial" w:hAnsi="Arial" w:cs="Arial"/>
          <w:shd w:val="clear" w:color="auto" w:fill="FFFFFF"/>
        </w:rPr>
        <w:t xml:space="preserve"> Rak grlića materice je jedna </w:t>
      </w:r>
      <w:proofErr w:type="gramStart"/>
      <w:r w:rsidRPr="00574DEA">
        <w:rPr>
          <w:rFonts w:ascii="Arial" w:hAnsi="Arial" w:cs="Arial"/>
          <w:shd w:val="clear" w:color="auto" w:fill="FFFFFF"/>
        </w:rPr>
        <w:t>od</w:t>
      </w:r>
      <w:proofErr w:type="gramEnd"/>
      <w:r w:rsidRPr="00574DEA">
        <w:rPr>
          <w:rFonts w:ascii="Arial" w:hAnsi="Arial" w:cs="Arial"/>
          <w:shd w:val="clear" w:color="auto" w:fill="FFFFFF"/>
        </w:rPr>
        <w:t xml:space="preserve"> najučestalijih malignih bolesti kod žena u svijetu i kod nas, koja se može prevenirati, ali i uspješno </w:t>
      </w:r>
      <w:r w:rsidRPr="00574DEA">
        <w:rPr>
          <w:rFonts w:ascii="Arial" w:hAnsi="Arial" w:cs="Arial"/>
          <w:shd w:val="clear" w:color="auto" w:fill="FFFFFF"/>
        </w:rPr>
        <w:lastRenderedPageBreak/>
        <w:t>liječiti ako se otkrije u ra</w:t>
      </w:r>
      <w:r w:rsidR="00E239A1">
        <w:rPr>
          <w:rFonts w:ascii="Arial" w:hAnsi="Arial" w:cs="Arial"/>
          <w:shd w:val="clear" w:color="auto" w:fill="FFFFFF"/>
        </w:rPr>
        <w:t xml:space="preserve">noj fazi. </w:t>
      </w:r>
      <w:proofErr w:type="gramStart"/>
      <w:r w:rsidR="00E239A1">
        <w:rPr>
          <w:rFonts w:ascii="Arial" w:hAnsi="Arial" w:cs="Arial"/>
          <w:shd w:val="clear" w:color="auto" w:fill="FFFFFF"/>
        </w:rPr>
        <w:t>U šoping centru Delta city, 24.</w:t>
      </w:r>
      <w:proofErr w:type="gramEnd"/>
      <w:r w:rsidR="00E239A1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E239A1">
        <w:rPr>
          <w:rFonts w:ascii="Arial" w:hAnsi="Arial" w:cs="Arial"/>
          <w:shd w:val="clear" w:color="auto" w:fill="FFFFFF"/>
        </w:rPr>
        <w:t>janu</w:t>
      </w:r>
      <w:r w:rsidR="004E5F59">
        <w:rPr>
          <w:rFonts w:ascii="Arial" w:hAnsi="Arial" w:cs="Arial"/>
          <w:shd w:val="clear" w:color="auto" w:fill="FFFFFF"/>
        </w:rPr>
        <w:t>a</w:t>
      </w:r>
      <w:r w:rsidR="00E239A1">
        <w:rPr>
          <w:rFonts w:ascii="Arial" w:hAnsi="Arial" w:cs="Arial"/>
          <w:shd w:val="clear" w:color="auto" w:fill="FFFFFF"/>
        </w:rPr>
        <w:t>ra</w:t>
      </w:r>
      <w:proofErr w:type="gramEnd"/>
      <w:r w:rsidR="00E239A1">
        <w:rPr>
          <w:rFonts w:ascii="Arial" w:hAnsi="Arial" w:cs="Arial"/>
          <w:shd w:val="clear" w:color="auto" w:fill="FFFFFF"/>
        </w:rPr>
        <w:t xml:space="preserve"> 2017. </w:t>
      </w:r>
      <w:proofErr w:type="gramStart"/>
      <w:r w:rsidR="00E239A1">
        <w:rPr>
          <w:rFonts w:ascii="Arial" w:hAnsi="Arial" w:cs="Arial"/>
          <w:shd w:val="clear" w:color="auto" w:fill="FFFFFF"/>
        </w:rPr>
        <w:t>g</w:t>
      </w:r>
      <w:r w:rsidRPr="00574DEA">
        <w:rPr>
          <w:rFonts w:ascii="Arial" w:hAnsi="Arial" w:cs="Arial"/>
          <w:shd w:val="clear" w:color="auto" w:fill="FFFFFF"/>
        </w:rPr>
        <w:t>odine</w:t>
      </w:r>
      <w:proofErr w:type="gramEnd"/>
      <w:r w:rsidRPr="00574DEA">
        <w:rPr>
          <w:rFonts w:ascii="Arial" w:hAnsi="Arial" w:cs="Arial"/>
          <w:shd w:val="clear" w:color="auto" w:fill="FFFFFF"/>
        </w:rPr>
        <w:t xml:space="preserve"> bio je otvoren punkt Doma zdravlja Podgorica, na kojem su ljekarski timovi davali informacije i preporuke zainteresovanim sugrađankama o samoj bolesti, liječenju i prevenciji. </w:t>
      </w:r>
      <w:proofErr w:type="gramStart"/>
      <w:r w:rsidRPr="00574DEA">
        <w:rPr>
          <w:rFonts w:ascii="Arial" w:hAnsi="Arial" w:cs="Arial"/>
          <w:shd w:val="clear" w:color="auto" w:fill="FFFFFF"/>
        </w:rPr>
        <w:t xml:space="preserve">Takođe, dijeljen </w:t>
      </w:r>
      <w:r w:rsidR="004E5F59">
        <w:rPr>
          <w:rFonts w:ascii="Arial" w:hAnsi="Arial" w:cs="Arial"/>
          <w:shd w:val="clear" w:color="auto" w:fill="FFFFFF"/>
        </w:rPr>
        <w:t xml:space="preserve">je </w:t>
      </w:r>
      <w:r w:rsidRPr="00574DEA">
        <w:rPr>
          <w:rFonts w:ascii="Arial" w:hAnsi="Arial" w:cs="Arial"/>
          <w:shd w:val="clear" w:color="auto" w:fill="FFFFFF"/>
        </w:rPr>
        <w:t>promotovni edukativni materijal, koji su pripremili ljekari Doma zdravlja Podgorica.</w:t>
      </w:r>
      <w:proofErr w:type="gramEnd"/>
      <w:r w:rsidRPr="00574DEA">
        <w:rPr>
          <w:rFonts w:ascii="Arial" w:hAnsi="Arial" w:cs="Arial"/>
          <w:shd w:val="clear" w:color="auto" w:fill="FFFFFF"/>
        </w:rPr>
        <w:t xml:space="preserve"> </w:t>
      </w:r>
      <w:r w:rsidRPr="00574DEA">
        <w:rPr>
          <w:rStyle w:val="textexposedshow"/>
          <w:rFonts w:ascii="Arial" w:hAnsi="Arial" w:cs="Arial"/>
        </w:rPr>
        <w:t xml:space="preserve">Rak grlića materice je jedna </w:t>
      </w:r>
      <w:proofErr w:type="gramStart"/>
      <w:r w:rsidRPr="00574DEA">
        <w:rPr>
          <w:rStyle w:val="textexposedshow"/>
          <w:rFonts w:ascii="Arial" w:hAnsi="Arial" w:cs="Arial"/>
        </w:rPr>
        <w:t>od</w:t>
      </w:r>
      <w:proofErr w:type="gramEnd"/>
      <w:r w:rsidRPr="00574DEA">
        <w:rPr>
          <w:rStyle w:val="textexposedshow"/>
          <w:rFonts w:ascii="Arial" w:hAnsi="Arial" w:cs="Arial"/>
        </w:rPr>
        <w:t xml:space="preserve"> najučestalijih malignih bolesti kod žena u svijetu i kod nas. Prema statističkim podacima</w:t>
      </w:r>
      <w:r w:rsidR="004E5F59">
        <w:rPr>
          <w:rStyle w:val="textexposedshow"/>
          <w:rFonts w:ascii="Arial" w:hAnsi="Arial" w:cs="Arial"/>
        </w:rPr>
        <w:t>,</w:t>
      </w:r>
      <w:r w:rsidRPr="00574DEA">
        <w:rPr>
          <w:rStyle w:val="textexposedshow"/>
          <w:rFonts w:ascii="Arial" w:hAnsi="Arial" w:cs="Arial"/>
        </w:rPr>
        <w:t xml:space="preserve"> stopa obolijevanja je 18 žena </w:t>
      </w:r>
      <w:proofErr w:type="gramStart"/>
      <w:r w:rsidRPr="00574DEA">
        <w:rPr>
          <w:rStyle w:val="textexposedshow"/>
          <w:rFonts w:ascii="Arial" w:hAnsi="Arial" w:cs="Arial"/>
        </w:rPr>
        <w:t>na</w:t>
      </w:r>
      <w:proofErr w:type="gramEnd"/>
      <w:r w:rsidRPr="00574DEA">
        <w:rPr>
          <w:rStyle w:val="textexposedshow"/>
          <w:rFonts w:ascii="Arial" w:hAnsi="Arial" w:cs="Arial"/>
        </w:rPr>
        <w:t xml:space="preserve"> 100 hiljada stanovnika. Bolest se može pre</w:t>
      </w:r>
      <w:r w:rsidR="00786AFF">
        <w:rPr>
          <w:rStyle w:val="textexposedshow"/>
          <w:rFonts w:ascii="Arial" w:hAnsi="Arial" w:cs="Arial"/>
        </w:rPr>
        <w:t>duprijediti prevencijom</w:t>
      </w:r>
      <w:r w:rsidRPr="00574DEA">
        <w:rPr>
          <w:rStyle w:val="textexposedshow"/>
          <w:rFonts w:ascii="Arial" w:hAnsi="Arial" w:cs="Arial"/>
        </w:rPr>
        <w:t xml:space="preserve">, </w:t>
      </w:r>
      <w:proofErr w:type="gramStart"/>
      <w:r w:rsidRPr="00574DEA">
        <w:rPr>
          <w:rStyle w:val="textexposedshow"/>
          <w:rFonts w:ascii="Arial" w:hAnsi="Arial" w:cs="Arial"/>
        </w:rPr>
        <w:t>ali</w:t>
      </w:r>
      <w:proofErr w:type="gramEnd"/>
      <w:r w:rsidRPr="00574DEA">
        <w:rPr>
          <w:rStyle w:val="textexposedshow"/>
          <w:rFonts w:ascii="Arial" w:hAnsi="Arial" w:cs="Arial"/>
        </w:rPr>
        <w:t xml:space="preserve"> i uspješno liječiti ako se otkrije u ranoj fazi.</w:t>
      </w:r>
    </w:p>
    <w:p w:rsidR="00D27B88" w:rsidRDefault="00574DEA" w:rsidP="00D27B88">
      <w:pPr>
        <w:pStyle w:val="NormalWeb"/>
        <w:shd w:val="clear" w:color="auto" w:fill="FFFFFF"/>
        <w:jc w:val="both"/>
        <w:rPr>
          <w:rStyle w:val="textexposedshow"/>
          <w:rFonts w:ascii="Arial" w:hAnsi="Arial" w:cs="Arial"/>
        </w:rPr>
      </w:pPr>
      <w:r w:rsidRPr="00574DEA">
        <w:rPr>
          <w:rStyle w:val="textexposedshow"/>
          <w:rFonts w:ascii="Arial" w:hAnsi="Arial" w:cs="Arial"/>
        </w:rPr>
        <w:t>U Domu zdravlja Podgorica sprovodio se skrining program ranog ot</w:t>
      </w:r>
      <w:r w:rsidR="004E5F59">
        <w:rPr>
          <w:rStyle w:val="textexposedshow"/>
          <w:rFonts w:ascii="Arial" w:hAnsi="Arial" w:cs="Arial"/>
        </w:rPr>
        <w:t>kr</w:t>
      </w:r>
      <w:r w:rsidRPr="00574DEA">
        <w:rPr>
          <w:rStyle w:val="textexposedshow"/>
          <w:rFonts w:ascii="Arial" w:hAnsi="Arial" w:cs="Arial"/>
        </w:rPr>
        <w:t xml:space="preserve">ivanja karcinoma grlića materice, koji je obuhvatio žene starosti </w:t>
      </w:r>
      <w:proofErr w:type="gramStart"/>
      <w:r w:rsidRPr="00574DEA">
        <w:rPr>
          <w:rStyle w:val="textexposedshow"/>
          <w:rFonts w:ascii="Arial" w:hAnsi="Arial" w:cs="Arial"/>
        </w:rPr>
        <w:t>od</w:t>
      </w:r>
      <w:proofErr w:type="gramEnd"/>
      <w:r w:rsidRPr="00574DEA">
        <w:rPr>
          <w:rStyle w:val="textexposedshow"/>
          <w:rFonts w:ascii="Arial" w:hAnsi="Arial" w:cs="Arial"/>
        </w:rPr>
        <w:t xml:space="preserve"> 25 do 64 godine. Cilj programa je bio da se preventivnim pregledima odazove najmanje 75% sugrađanki, čime bi se za osam godina incidence obolijevanja smanjila za 60%, a nakon deset godina sprovođenja programa očekivanja su da se smrtnost smanji za 50%.</w:t>
      </w:r>
    </w:p>
    <w:p w:rsidR="005161F8" w:rsidRPr="00D27B88" w:rsidRDefault="005161F8" w:rsidP="00D27B88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786AFF" w:rsidRDefault="00574DEA" w:rsidP="00C163BA">
      <w:pPr>
        <w:spacing w:afterLines="20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161F8">
        <w:rPr>
          <w:rFonts w:ascii="Arial" w:hAnsi="Arial" w:cs="Arial"/>
          <w:b/>
          <w:bCs/>
          <w:sz w:val="24"/>
          <w:szCs w:val="24"/>
        </w:rPr>
        <w:t>Aktivnosti</w:t>
      </w:r>
    </w:p>
    <w:p w:rsidR="00786AFF" w:rsidRDefault="00574DEA" w:rsidP="00C163BA">
      <w:pPr>
        <w:spacing w:afterLines="20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 xml:space="preserve">2.1.3. Organizovati predavanje i obuke </w:t>
      </w:r>
      <w:proofErr w:type="gramStart"/>
      <w:r w:rsidRPr="00574DEA">
        <w:rPr>
          <w:rFonts w:ascii="Arial" w:hAnsi="Arial" w:cs="Arial"/>
          <w:bCs/>
          <w:sz w:val="24"/>
          <w:szCs w:val="24"/>
        </w:rPr>
        <w:t>sa</w:t>
      </w:r>
      <w:proofErr w:type="gramEnd"/>
      <w:r w:rsidRPr="00574DEA">
        <w:rPr>
          <w:rFonts w:ascii="Arial" w:hAnsi="Arial" w:cs="Arial"/>
          <w:bCs/>
          <w:sz w:val="24"/>
          <w:szCs w:val="24"/>
        </w:rPr>
        <w:t xml:space="preserve"> ciljem edukovanja mladih djevojaka o samopregledu dojke, o morbiditetu dojki i značaju dojenja novorođenčadi</w:t>
      </w:r>
    </w:p>
    <w:p w:rsidR="008732E7" w:rsidRPr="005161F8" w:rsidRDefault="00574DEA" w:rsidP="00C163BA">
      <w:pPr>
        <w:spacing w:afterLines="20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574DEA">
        <w:rPr>
          <w:rFonts w:ascii="Arial" w:hAnsi="Arial" w:cs="Arial"/>
          <w:sz w:val="24"/>
          <w:szCs w:val="24"/>
        </w:rPr>
        <w:t>Dom zdravlja Podgorica pridružio se brojnim učesnicima u kampanji pod nazivom “Pođi na kontrolu”, koju je sprovela NVO “Brini o sebi”, a u sklopu obilježavanja Oktobra-mjeseca borbe protiv karcinoma dojke.</w:t>
      </w:r>
      <w:proofErr w:type="gramEnd"/>
      <w:r w:rsidR="00E239A1">
        <w:rPr>
          <w:rFonts w:ascii="Arial" w:hAnsi="Arial" w:cs="Arial"/>
          <w:sz w:val="24"/>
          <w:szCs w:val="24"/>
        </w:rPr>
        <w:t xml:space="preserve"> </w:t>
      </w:r>
      <w:r w:rsidRPr="00574DEA">
        <w:rPr>
          <w:rFonts w:ascii="Arial" w:hAnsi="Arial" w:cs="Arial"/>
          <w:sz w:val="24"/>
          <w:szCs w:val="24"/>
        </w:rPr>
        <w:t xml:space="preserve">Tim povodom, Dom zdravlja Podgorica obezbijedio je dodatne termine za ultrazvučne i mamografske preglede dojki, a za očitavanje snimaka angažovano je pet radiologa, a zakazivanje pregleda se obavlja po ustaljenoj proceduri, odnosno </w:t>
      </w:r>
      <w:proofErr w:type="gramStart"/>
      <w:r w:rsidRPr="00574DEA">
        <w:rPr>
          <w:rFonts w:ascii="Arial" w:hAnsi="Arial" w:cs="Arial"/>
          <w:sz w:val="24"/>
          <w:szCs w:val="24"/>
        </w:rPr>
        <w:t>sa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uputom od izabranog doktora. U kampanji su učestvovale brojne privatne ordinacije koje su dale značajan popust </w:t>
      </w:r>
      <w:proofErr w:type="gramStart"/>
      <w:r w:rsidRPr="00574DEA">
        <w:rPr>
          <w:rFonts w:ascii="Arial" w:hAnsi="Arial" w:cs="Arial"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preventivne preglede.</w:t>
      </w:r>
    </w:p>
    <w:p w:rsid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Aktivnosti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 xml:space="preserve">2.1.6. Obilježiti Nacionalnu nedjelju promocije dojenja (četrdeseta nedjelja u godini) održavanjem predavanja i obuka </w:t>
      </w:r>
      <w:proofErr w:type="gramStart"/>
      <w:r w:rsidRPr="00574DEA">
        <w:rPr>
          <w:rFonts w:ascii="Arial" w:hAnsi="Arial" w:cs="Arial"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temu dojenja, dijeljenjem brošura, gostovanjem u TV emisijama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4DEA" w:rsidRPr="00574DEA" w:rsidRDefault="00574DEA" w:rsidP="000735C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74DEA">
        <w:rPr>
          <w:rFonts w:ascii="Arial" w:hAnsi="Arial" w:cs="Arial"/>
          <w:sz w:val="24"/>
          <w:szCs w:val="24"/>
        </w:rPr>
        <w:t>Početkom oktobra 2017</w:t>
      </w:r>
      <w:r w:rsidR="00E239A1">
        <w:rPr>
          <w:rFonts w:ascii="Arial" w:hAnsi="Arial" w:cs="Arial"/>
          <w:sz w:val="24"/>
          <w:szCs w:val="24"/>
        </w:rPr>
        <w:t>.</w:t>
      </w:r>
      <w:proofErr w:type="gramEnd"/>
      <w:r w:rsidR="009F55A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4DEA">
        <w:rPr>
          <w:rFonts w:ascii="Arial" w:hAnsi="Arial" w:cs="Arial"/>
          <w:sz w:val="24"/>
          <w:szCs w:val="24"/>
        </w:rPr>
        <w:t>godine</w:t>
      </w:r>
      <w:proofErr w:type="gramEnd"/>
      <w:r w:rsidRPr="00574DEA">
        <w:rPr>
          <w:rFonts w:ascii="Arial" w:hAnsi="Arial" w:cs="Arial"/>
          <w:sz w:val="24"/>
          <w:szCs w:val="24"/>
        </w:rPr>
        <w:t>, u centru </w:t>
      </w:r>
      <w:r w:rsidR="00E239A1">
        <w:rPr>
          <w:rFonts w:ascii="Arial" w:hAnsi="Arial" w:cs="Arial"/>
          <w:bCs/>
          <w:sz w:val="24"/>
          <w:szCs w:val="24"/>
        </w:rPr>
        <w:t>Kapital pla</w:t>
      </w:r>
      <w:r w:rsidR="000735CD">
        <w:rPr>
          <w:rFonts w:ascii="Arial" w:hAnsi="Arial" w:cs="Arial"/>
          <w:bCs/>
          <w:sz w:val="24"/>
          <w:szCs w:val="24"/>
        </w:rPr>
        <w:t>ž</w:t>
      </w:r>
      <w:r w:rsidR="00E239A1">
        <w:rPr>
          <w:rFonts w:ascii="Arial" w:hAnsi="Arial" w:cs="Arial"/>
          <w:bCs/>
          <w:sz w:val="24"/>
          <w:szCs w:val="24"/>
        </w:rPr>
        <w:t>a</w:t>
      </w:r>
      <w:r w:rsidRPr="00574DEA">
        <w:rPr>
          <w:rFonts w:ascii="Arial" w:hAnsi="Arial" w:cs="Arial"/>
          <w:sz w:val="24"/>
          <w:szCs w:val="24"/>
        </w:rPr>
        <w:t> udruženje Roditelji organizovalo je četvrti info dan o trudnoći, dojenju i pripremama za novog člana porodice, pod nazivom </w:t>
      </w:r>
      <w:r w:rsidRPr="00DA2A25">
        <w:rPr>
          <w:rFonts w:ascii="Arial" w:hAnsi="Arial" w:cs="Arial"/>
          <w:sz w:val="24"/>
          <w:szCs w:val="24"/>
        </w:rPr>
        <w:t>“</w:t>
      </w:r>
      <w:hyperlink r:id="rId10" w:history="1">
        <w:r w:rsidRPr="00DA2A25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Stiže nam beba</w:t>
        </w:r>
      </w:hyperlink>
      <w:r w:rsidRPr="00574DEA">
        <w:rPr>
          <w:rFonts w:ascii="Arial" w:hAnsi="Arial" w:cs="Arial"/>
          <w:sz w:val="24"/>
          <w:szCs w:val="24"/>
        </w:rPr>
        <w:t xml:space="preserve">”. </w:t>
      </w:r>
      <w:proofErr w:type="gramStart"/>
      <w:r w:rsidRPr="00574DEA">
        <w:rPr>
          <w:rFonts w:ascii="Arial" w:hAnsi="Arial" w:cs="Arial"/>
          <w:sz w:val="24"/>
          <w:szCs w:val="24"/>
        </w:rPr>
        <w:t xml:space="preserve">Uz podršku centra </w:t>
      </w:r>
      <w:r w:rsidRPr="00574DEA">
        <w:rPr>
          <w:rFonts w:ascii="Arial" w:hAnsi="Arial" w:cs="Arial"/>
          <w:bCs/>
          <w:sz w:val="24"/>
          <w:szCs w:val="24"/>
        </w:rPr>
        <w:t>Kapital Plaža</w:t>
      </w:r>
      <w:r w:rsidRPr="00574DEA">
        <w:rPr>
          <w:rFonts w:ascii="Arial" w:hAnsi="Arial" w:cs="Arial"/>
          <w:sz w:val="24"/>
          <w:szCs w:val="24"/>
        </w:rPr>
        <w:t>, agencije Yellow Event i Doma zdravlja Podgorica i ove godine organizacijom ove manifestacije udruženje je obilježilo Nacionalnu nedjelju promocije dojenja.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4DEA">
        <w:rPr>
          <w:rFonts w:ascii="Arial" w:hAnsi="Arial" w:cs="Arial"/>
          <w:sz w:val="24"/>
          <w:szCs w:val="24"/>
        </w:rPr>
        <w:t xml:space="preserve">Info dan se </w:t>
      </w:r>
      <w:r w:rsidR="000735CD">
        <w:rPr>
          <w:rFonts w:ascii="Arial" w:hAnsi="Arial" w:cs="Arial"/>
          <w:sz w:val="24"/>
          <w:szCs w:val="24"/>
        </w:rPr>
        <w:t xml:space="preserve">održao i u sedmici koja kao </w:t>
      </w:r>
      <w:r w:rsidR="000735CD">
        <w:rPr>
          <w:rFonts w:ascii="Arial" w:hAnsi="Arial" w:cs="Arial"/>
          <w:sz w:val="24"/>
          <w:szCs w:val="24"/>
        </w:rPr>
        <w:lastRenderedPageBreak/>
        <w:t>čet</w:t>
      </w:r>
      <w:r w:rsidRPr="00574DEA">
        <w:rPr>
          <w:rFonts w:ascii="Arial" w:hAnsi="Arial" w:cs="Arial"/>
          <w:sz w:val="24"/>
          <w:szCs w:val="24"/>
        </w:rPr>
        <w:t>rdeseta u godini simbolizuje puni termin trudnoće.</w:t>
      </w:r>
      <w:proofErr w:type="gramEnd"/>
      <w:r w:rsidRPr="00574D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574DEA">
        <w:rPr>
          <w:rFonts w:ascii="Arial" w:hAnsi="Arial" w:cs="Arial"/>
          <w:sz w:val="24"/>
          <w:szCs w:val="24"/>
        </w:rPr>
        <w:t xml:space="preserve">Tokom info </w:t>
      </w:r>
      <w:proofErr w:type="gramStart"/>
      <w:r w:rsidRPr="00574DEA">
        <w:rPr>
          <w:rFonts w:ascii="Arial" w:hAnsi="Arial" w:cs="Arial"/>
          <w:sz w:val="24"/>
          <w:szCs w:val="24"/>
        </w:rPr>
        <w:t>dana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u atrijumu centra </w:t>
      </w:r>
      <w:r w:rsidRPr="00574DEA">
        <w:rPr>
          <w:rFonts w:ascii="Arial" w:hAnsi="Arial" w:cs="Arial"/>
          <w:bCs/>
          <w:sz w:val="24"/>
          <w:szCs w:val="24"/>
        </w:rPr>
        <w:t>Kapital Plaža</w:t>
      </w:r>
      <w:r w:rsidRPr="00574DEA">
        <w:rPr>
          <w:rFonts w:ascii="Arial" w:hAnsi="Arial" w:cs="Arial"/>
          <w:sz w:val="24"/>
          <w:szCs w:val="24"/>
        </w:rPr>
        <w:t xml:space="preserve"> svim zainteresovanim trudnicama i porodiljama na raspolaganju su bile i vršnjačke savjetnice za dojenje koje su, osim promocije SOS linije, dijelile informativni materijal i pružale savjete i informacije o pripremi za dojenje i olakšavanju perioda uspostavljanja laktacije.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10.5. LJUDSKA PRAVA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Strateški cilj</w:t>
      </w:r>
    </w:p>
    <w:p w:rsidR="00574DEA" w:rsidRPr="008732E7" w:rsidRDefault="008732E7" w:rsidP="008732E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32E7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74DEA" w:rsidRPr="008732E7">
        <w:rPr>
          <w:rFonts w:ascii="Arial" w:hAnsi="Arial" w:cs="Arial"/>
          <w:bCs/>
          <w:sz w:val="24"/>
          <w:szCs w:val="24"/>
        </w:rPr>
        <w:t>Unapređenje i informisanost mladih i povećanje njihove motivacije za informisanje o ljudskim pravima i slobodama</w:t>
      </w:r>
    </w:p>
    <w:p w:rsidR="00574DEA" w:rsidRPr="00574DEA" w:rsidRDefault="00574DEA" w:rsidP="00574DEA">
      <w:pPr>
        <w:pStyle w:val="ListParagraph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732E7" w:rsidRDefault="00574DEA" w:rsidP="008732E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Specifični cilj</w:t>
      </w:r>
    </w:p>
    <w:p w:rsidR="00574DEA" w:rsidRPr="008732E7" w:rsidRDefault="008732E7" w:rsidP="008732E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32E7">
        <w:rPr>
          <w:rFonts w:ascii="Arial" w:hAnsi="Arial" w:cs="Arial"/>
          <w:bCs/>
          <w:sz w:val="24"/>
          <w:szCs w:val="24"/>
        </w:rPr>
        <w:t xml:space="preserve">1.2. </w:t>
      </w:r>
      <w:r w:rsidR="00574DEA" w:rsidRPr="008732E7">
        <w:rPr>
          <w:rFonts w:ascii="Arial" w:hAnsi="Arial" w:cs="Arial"/>
          <w:bCs/>
          <w:sz w:val="24"/>
          <w:szCs w:val="24"/>
        </w:rPr>
        <w:t>Veći stepen razumijevanja zajednice za problem mladih OSI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Aktivnosti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1.2.1. Organizovati promotivne aktivnosti (tr</w:t>
      </w:r>
      <w:r w:rsidR="008732E7">
        <w:rPr>
          <w:rFonts w:ascii="Arial" w:hAnsi="Arial" w:cs="Arial"/>
          <w:bCs/>
          <w:sz w:val="24"/>
          <w:szCs w:val="24"/>
        </w:rPr>
        <w:t>ibune, prezentacije) u seoskim i</w:t>
      </w:r>
      <w:r w:rsidRPr="00574DEA">
        <w:rPr>
          <w:rFonts w:ascii="Arial" w:hAnsi="Arial" w:cs="Arial"/>
          <w:bCs/>
          <w:sz w:val="24"/>
          <w:szCs w:val="24"/>
        </w:rPr>
        <w:t xml:space="preserve"> gradskim mjesnim zajednicama i preko društvenih mreža</w:t>
      </w:r>
    </w:p>
    <w:p w:rsidR="00574DEA" w:rsidRPr="00574DEA" w:rsidRDefault="00574DEA" w:rsidP="00574DEA">
      <w:pPr>
        <w:spacing w:after="0" w:line="384" w:lineRule="atLeast"/>
        <w:jc w:val="both"/>
        <w:textAlignment w:val="top"/>
        <w:rPr>
          <w:rFonts w:ascii="Arial" w:hAnsi="Arial" w:cs="Arial"/>
          <w:bCs/>
          <w:sz w:val="24"/>
          <w:szCs w:val="24"/>
        </w:rPr>
      </w:pPr>
    </w:p>
    <w:p w:rsidR="00DA2A25" w:rsidRDefault="00574DEA" w:rsidP="00C163BA">
      <w:pPr>
        <w:spacing w:afterLines="200"/>
        <w:jc w:val="both"/>
        <w:textAlignment w:val="top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U organizaciji Udruženja paraplegičara Podgorica i Stonoteniskog kluba osoba sa invaliditetom “Luča” održan je</w:t>
      </w:r>
      <w:r w:rsidRPr="00574DE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prvi međunarodni turnir u stonom tenisu za os</w:t>
      </w:r>
      <w:r w:rsidR="008732E7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obe s invaliditetom pod nazivom</w:t>
      </w:r>
      <w:r w:rsidR="000735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574DE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”Podgorica Open 2017</w:t>
      </w:r>
      <w:r w:rsidR="000735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”</w:t>
      </w:r>
      <w:r w:rsidRPr="00574DE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 a pod pokroviteljstvom Paraolimpijskog komiteta Crne Gore.</w:t>
      </w:r>
      <w:r w:rsidRPr="00574D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4DE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 turniru je učestvovalo ukupno 54 takmičara iz reprezentacij</w:t>
      </w:r>
      <w:r w:rsidR="004E5F5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</w:t>
      </w:r>
      <w:r w:rsidRPr="00574DE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Srbije, Hrvatske, Makedonije i Crne Gore, </w:t>
      </w:r>
      <w:proofErr w:type="gramStart"/>
      <w:r w:rsidRPr="00574DE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</w:t>
      </w:r>
      <w:proofErr w:type="gramEnd"/>
      <w:r w:rsidRPr="00574DE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kojih 42 u službenom dijelu, a 12 u revijalnom.</w:t>
      </w:r>
      <w:r w:rsidRPr="00574DEA">
        <w:rPr>
          <w:rFonts w:ascii="Arial" w:hAnsi="Arial" w:cs="Arial"/>
          <w:color w:val="000000"/>
          <w:sz w:val="24"/>
          <w:szCs w:val="24"/>
        </w:rPr>
        <w:t xml:space="preserve"> Turnir je održan kao jedna </w:t>
      </w:r>
      <w:proofErr w:type="gramStart"/>
      <w:r w:rsidRPr="00574DEA">
        <w:rPr>
          <w:rFonts w:ascii="Arial" w:hAnsi="Arial" w:cs="Arial"/>
          <w:color w:val="000000"/>
          <w:sz w:val="24"/>
          <w:szCs w:val="24"/>
        </w:rPr>
        <w:t>od</w:t>
      </w:r>
      <w:proofErr w:type="gramEnd"/>
      <w:r w:rsidRPr="00574DEA">
        <w:rPr>
          <w:rFonts w:ascii="Arial" w:hAnsi="Arial" w:cs="Arial"/>
          <w:color w:val="000000"/>
          <w:sz w:val="24"/>
          <w:szCs w:val="24"/>
        </w:rPr>
        <w:t xml:space="preserve"> aktivnosti na realizaciji projekta </w:t>
      </w:r>
      <w:r w:rsidR="000735CD">
        <w:rPr>
          <w:rFonts w:ascii="Arial" w:hAnsi="Arial" w:cs="Arial"/>
          <w:color w:val="000000"/>
          <w:sz w:val="24"/>
          <w:szCs w:val="24"/>
        </w:rPr>
        <w:t>“</w:t>
      </w:r>
      <w:r w:rsidRPr="00574DEA">
        <w:rPr>
          <w:rFonts w:ascii="Arial" w:hAnsi="Arial" w:cs="Arial"/>
          <w:color w:val="000000"/>
          <w:sz w:val="24"/>
          <w:szCs w:val="24"/>
        </w:rPr>
        <w:t>Sportsko-edukativnim radionicama do promocije prava osoba s invaliditetom</w:t>
      </w:r>
      <w:r w:rsidR="000735CD">
        <w:rPr>
          <w:rFonts w:ascii="Arial" w:hAnsi="Arial" w:cs="Arial"/>
          <w:color w:val="000000"/>
          <w:sz w:val="24"/>
          <w:szCs w:val="24"/>
        </w:rPr>
        <w:t>”</w:t>
      </w:r>
      <w:r w:rsidRPr="00574DEA">
        <w:rPr>
          <w:rFonts w:ascii="Arial" w:hAnsi="Arial" w:cs="Arial"/>
          <w:color w:val="000000"/>
          <w:sz w:val="24"/>
          <w:szCs w:val="24"/>
        </w:rPr>
        <w:t xml:space="preserve"> za koji su sredstva dobijena od strane Komisije za raspodjelu dijela prihoda od igara na sreću. </w:t>
      </w:r>
      <w:proofErr w:type="gramStart"/>
      <w:r w:rsidRPr="00574DEA">
        <w:rPr>
          <w:rFonts w:ascii="Arial" w:hAnsi="Arial" w:cs="Arial"/>
          <w:color w:val="000000"/>
          <w:sz w:val="24"/>
          <w:szCs w:val="24"/>
        </w:rPr>
        <w:t>Takođe, u cilju realizacije kompletnog plana i programa p</w:t>
      </w:r>
      <w:r w:rsidR="00DA2A25">
        <w:rPr>
          <w:rFonts w:ascii="Arial" w:hAnsi="Arial" w:cs="Arial"/>
          <w:color w:val="000000"/>
          <w:sz w:val="24"/>
          <w:szCs w:val="24"/>
        </w:rPr>
        <w:t>odršku je pružio i Glavni grad</w:t>
      </w:r>
      <w:r w:rsidR="000735CD">
        <w:rPr>
          <w:rFonts w:ascii="Arial" w:hAnsi="Arial" w:cs="Arial"/>
          <w:color w:val="000000"/>
          <w:sz w:val="24"/>
          <w:szCs w:val="24"/>
        </w:rPr>
        <w:t xml:space="preserve">, kao i </w:t>
      </w:r>
      <w:r w:rsidRPr="00574DEA">
        <w:rPr>
          <w:rFonts w:ascii="Arial" w:hAnsi="Arial" w:cs="Arial"/>
          <w:color w:val="000000"/>
          <w:sz w:val="24"/>
          <w:szCs w:val="24"/>
        </w:rPr>
        <w:t>Ministarstvo sporta.</w:t>
      </w:r>
      <w:proofErr w:type="gramEnd"/>
    </w:p>
    <w:p w:rsidR="00574DEA" w:rsidRPr="00DA2A25" w:rsidRDefault="00574DEA" w:rsidP="00C163BA">
      <w:pPr>
        <w:spacing w:afterLines="200"/>
        <w:jc w:val="both"/>
        <w:textAlignment w:val="top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>Seminar „Timski rad u cilju profesionalne i društvene adaptacije žena iz teže zapošljivih kategorija i lica sa invaliditetom</w:t>
      </w:r>
      <w:proofErr w:type="gramStart"/>
      <w:r w:rsidRPr="00574DEA">
        <w:rPr>
          <w:rFonts w:ascii="Arial" w:hAnsi="Arial" w:cs="Arial"/>
          <w:sz w:val="24"/>
          <w:szCs w:val="24"/>
        </w:rPr>
        <w:t>“ organizovali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su Udruženje preduzetnica Crne Gore i Sekretarijat za rad, mlade i socijalno staranje Glavnog grada, uz podršku Službe Gradonačelnika, Biroa za ekonomsku saradnju i podršku biznis zajednici, Kancelarije za rodnu ravnopravnost u Glavnom gradu , kao i Ministarstva za ljudska i manjinska prava.          Svrha seminara je da da </w:t>
      </w:r>
      <w:proofErr w:type="gramStart"/>
      <w:r w:rsidRPr="00574DEA">
        <w:rPr>
          <w:rFonts w:ascii="Arial" w:hAnsi="Arial" w:cs="Arial"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značaju većoj vidljivosti i prepoznatljivosti žena u ekonomskom životu Crne Gore i poboljšanje uslova za život i rad licima sa invaliditetom, kao i onih iz kategorije teže zapošljivih lica. Lica </w:t>
      </w:r>
      <w:proofErr w:type="gramStart"/>
      <w:r w:rsidRPr="00574DEA">
        <w:rPr>
          <w:rFonts w:ascii="Arial" w:hAnsi="Arial" w:cs="Arial"/>
          <w:sz w:val="24"/>
          <w:szCs w:val="24"/>
        </w:rPr>
        <w:t>sa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invaliditetom predstavljaju jednu od kategorija lica sa najvećim preprekam</w:t>
      </w:r>
      <w:r w:rsidR="008732E7">
        <w:rPr>
          <w:rFonts w:ascii="Arial" w:hAnsi="Arial" w:cs="Arial"/>
          <w:sz w:val="24"/>
          <w:szCs w:val="24"/>
        </w:rPr>
        <w:t>a u zapošljavanju.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lastRenderedPageBreak/>
        <w:t xml:space="preserve">V  UČEŠĆE MLADIH U ŽIVOTU DRUŠTVA I INFORMISANOST 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DA2A25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574DEA">
        <w:rPr>
          <w:rFonts w:ascii="Arial" w:hAnsi="Arial" w:cs="Arial"/>
          <w:b/>
          <w:bCs/>
          <w:sz w:val="24"/>
          <w:szCs w:val="24"/>
          <w:lang w:val="de-DE"/>
        </w:rPr>
        <w:t>Strateški cilj</w:t>
      </w:r>
    </w:p>
    <w:p w:rsidR="00574DEA" w:rsidRPr="005161F8" w:rsidRDefault="005161F8" w:rsidP="005161F8">
      <w:pPr>
        <w:spacing w:after="0"/>
        <w:jc w:val="both"/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 xml:space="preserve">3. </w:t>
      </w:r>
      <w:r w:rsidR="00574DEA" w:rsidRPr="005161F8">
        <w:rPr>
          <w:rFonts w:ascii="Arial" w:hAnsi="Arial" w:cs="Arial"/>
          <w:bCs/>
          <w:sz w:val="24"/>
          <w:szCs w:val="24"/>
          <w:lang w:val="de-DE"/>
        </w:rPr>
        <w:t>Unapređenje informisanja mladih</w:t>
      </w:r>
    </w:p>
    <w:p w:rsidR="005161F8" w:rsidRPr="005161F8" w:rsidRDefault="005161F8" w:rsidP="005161F8">
      <w:pPr>
        <w:spacing w:after="0"/>
        <w:jc w:val="both"/>
        <w:rPr>
          <w:rFonts w:ascii="Arial" w:hAnsi="Arial" w:cs="Arial"/>
          <w:bCs/>
          <w:sz w:val="24"/>
          <w:szCs w:val="24"/>
          <w:lang w:val="de-DE"/>
        </w:rPr>
      </w:pPr>
    </w:p>
    <w:p w:rsidR="00DA2A25" w:rsidRDefault="00574DEA" w:rsidP="00DA2A25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  <w:lang w:val="sr-Latn-CS"/>
        </w:rPr>
      </w:pPr>
      <w:r w:rsidRPr="00574DEA">
        <w:rPr>
          <w:rFonts w:ascii="Arial" w:hAnsi="Arial" w:cs="Arial"/>
          <w:b/>
          <w:bCs/>
          <w:sz w:val="24"/>
          <w:szCs w:val="24"/>
        </w:rPr>
        <w:t>Specifični cilj</w:t>
      </w:r>
    </w:p>
    <w:p w:rsidR="00574DEA" w:rsidRPr="00DA2A25" w:rsidRDefault="00574DEA" w:rsidP="00DA2A25">
      <w:pPr>
        <w:jc w:val="both"/>
        <w:rPr>
          <w:rFonts w:ascii="Arial" w:hAnsi="Arial" w:cs="Arial"/>
          <w:b/>
          <w:bCs/>
          <w:iCs/>
          <w:sz w:val="24"/>
          <w:szCs w:val="24"/>
          <w:lang w:val="sr-Latn-CS"/>
        </w:rPr>
      </w:pPr>
      <w:r w:rsidRPr="00574DEA">
        <w:rPr>
          <w:rFonts w:ascii="Arial" w:hAnsi="Arial" w:cs="Arial"/>
          <w:bCs/>
          <w:iCs/>
          <w:sz w:val="24"/>
          <w:szCs w:val="24"/>
          <w:lang w:val="sr-Latn-CS"/>
        </w:rPr>
        <w:t xml:space="preserve">3.2. Uspostaviti informativni centar za mlade gdje bi se mladi mogli informisati o svim oblastima života poput obrazovanja, zapošljavanja, kulturnih, sportskih i drugih sadržaja, mehanizama učešća u životu društva i sl. </w:t>
      </w:r>
    </w:p>
    <w:p w:rsidR="00786AFF" w:rsidRDefault="00786AFF" w:rsidP="00DA2A25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  <w:lang w:val="sr-Latn-CS"/>
        </w:rPr>
      </w:pPr>
    </w:p>
    <w:p w:rsidR="00574DEA" w:rsidRPr="00574DEA" w:rsidRDefault="00574DEA" w:rsidP="00DA2A25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  <w:lang w:val="sr-Latn-CS"/>
        </w:rPr>
      </w:pPr>
      <w:r w:rsidRPr="00574DEA">
        <w:rPr>
          <w:rFonts w:ascii="Arial" w:hAnsi="Arial" w:cs="Arial"/>
          <w:b/>
          <w:bCs/>
          <w:iCs/>
          <w:sz w:val="24"/>
          <w:szCs w:val="24"/>
          <w:lang w:val="sr-Latn-CS"/>
        </w:rPr>
        <w:t xml:space="preserve">Aktivnosti </w:t>
      </w:r>
    </w:p>
    <w:p w:rsidR="00574DEA" w:rsidRPr="00574DEA" w:rsidRDefault="00574DEA" w:rsidP="00DA2A25">
      <w:pPr>
        <w:spacing w:after="0"/>
        <w:jc w:val="both"/>
        <w:rPr>
          <w:rFonts w:ascii="Arial" w:hAnsi="Arial" w:cs="Arial"/>
          <w:bCs/>
          <w:iCs/>
          <w:sz w:val="24"/>
          <w:szCs w:val="24"/>
          <w:lang w:val="sr-Latn-CS"/>
        </w:rPr>
      </w:pPr>
      <w:r w:rsidRPr="00574DEA">
        <w:rPr>
          <w:rFonts w:ascii="Arial" w:hAnsi="Arial" w:cs="Arial"/>
          <w:bCs/>
          <w:iCs/>
          <w:sz w:val="24"/>
          <w:szCs w:val="24"/>
          <w:lang w:val="sr-Latn-CS"/>
        </w:rPr>
        <w:t>3.2.1. Na Facebook profilu „Mladi Podgorice“ objavljivati i ažurirati informacije  o svim oblastima života od interesa za mlade (obrazovanje, zapošljavanje, kultura, sport, volonterizam, mobilnost i drugi sadržaji, mehanizmi učešća u životu društva i sl.</w:t>
      </w:r>
    </w:p>
    <w:p w:rsidR="00574DEA" w:rsidRPr="00574DEA" w:rsidRDefault="00574DEA" w:rsidP="00DA2A2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9F7E3C" w:rsidP="00DA2A25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U toku </w:t>
      </w:r>
      <w:r w:rsidR="008223D9">
        <w:rPr>
          <w:rFonts w:ascii="Arial" w:hAnsi="Arial" w:cs="Arial"/>
          <w:bCs/>
          <w:sz w:val="24"/>
          <w:szCs w:val="24"/>
        </w:rPr>
        <w:t>2017.</w:t>
      </w:r>
      <w:proofErr w:type="gramEnd"/>
      <w:r w:rsidR="008223D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223D9">
        <w:rPr>
          <w:rFonts w:ascii="Arial" w:hAnsi="Arial" w:cs="Arial"/>
          <w:bCs/>
          <w:sz w:val="24"/>
          <w:szCs w:val="24"/>
        </w:rPr>
        <w:t>godine</w:t>
      </w:r>
      <w:proofErr w:type="gramEnd"/>
      <w:r w:rsidR="008223D9">
        <w:rPr>
          <w:rFonts w:ascii="Arial" w:hAnsi="Arial" w:cs="Arial"/>
          <w:bCs/>
          <w:sz w:val="24"/>
          <w:szCs w:val="24"/>
        </w:rPr>
        <w:t xml:space="preserve"> k</w:t>
      </w:r>
      <w:r w:rsidR="00574DEA" w:rsidRPr="00574DEA">
        <w:rPr>
          <w:rFonts w:ascii="Arial" w:hAnsi="Arial" w:cs="Arial"/>
          <w:bCs/>
          <w:sz w:val="24"/>
          <w:szCs w:val="24"/>
        </w:rPr>
        <w:t xml:space="preserve">ontinuirano su objavljivane </w:t>
      </w:r>
      <w:r w:rsidR="00574DEA" w:rsidRPr="00574DEA">
        <w:rPr>
          <w:rFonts w:ascii="Arial" w:hAnsi="Arial" w:cs="Arial"/>
          <w:bCs/>
          <w:iCs/>
          <w:sz w:val="24"/>
          <w:szCs w:val="24"/>
          <w:lang w:val="sr-Latn-CS"/>
        </w:rPr>
        <w:t xml:space="preserve">i ažurirane informacije o svim oblastima života od interesa za mlade na </w:t>
      </w:r>
      <w:r w:rsidR="008223D9">
        <w:rPr>
          <w:rFonts w:ascii="Arial" w:hAnsi="Arial" w:cs="Arial"/>
          <w:bCs/>
          <w:iCs/>
          <w:sz w:val="24"/>
          <w:szCs w:val="24"/>
          <w:lang w:val="sr-Latn-CS"/>
        </w:rPr>
        <w:t xml:space="preserve">zvaničnoj </w:t>
      </w:r>
      <w:r w:rsidR="00574DEA" w:rsidRPr="00574DEA">
        <w:rPr>
          <w:rFonts w:ascii="Arial" w:hAnsi="Arial" w:cs="Arial"/>
          <w:bCs/>
          <w:iCs/>
          <w:sz w:val="24"/>
          <w:szCs w:val="24"/>
          <w:lang w:val="sr-Latn-CS"/>
        </w:rPr>
        <w:t xml:space="preserve">web </w:t>
      </w:r>
      <w:r w:rsidR="008223D9">
        <w:rPr>
          <w:rFonts w:ascii="Arial" w:hAnsi="Arial" w:cs="Arial"/>
          <w:bCs/>
          <w:iCs/>
          <w:sz w:val="24"/>
          <w:szCs w:val="24"/>
          <w:lang w:val="sr-Latn-CS"/>
        </w:rPr>
        <w:t>stranici</w:t>
      </w:r>
      <w:r w:rsidR="00574DEA" w:rsidRPr="00574DEA">
        <w:rPr>
          <w:rFonts w:ascii="Arial" w:hAnsi="Arial" w:cs="Arial"/>
          <w:bCs/>
          <w:iCs/>
          <w:sz w:val="24"/>
          <w:szCs w:val="24"/>
          <w:lang w:val="sr-Latn-CS"/>
        </w:rPr>
        <w:t xml:space="preserve"> Glavnog grada </w:t>
      </w:r>
      <w:hyperlink r:id="rId11" w:history="1">
        <w:r w:rsidR="00574DEA" w:rsidRPr="00574DEA">
          <w:rPr>
            <w:rStyle w:val="Hyperlink"/>
            <w:rFonts w:ascii="Arial" w:hAnsi="Arial" w:cs="Arial"/>
            <w:bCs/>
            <w:iCs/>
            <w:sz w:val="24"/>
            <w:szCs w:val="24"/>
            <w:lang w:val="sr-Latn-CS"/>
          </w:rPr>
          <w:t>www.podgorica.me</w:t>
        </w:r>
      </w:hyperlink>
      <w:r w:rsidR="00574DEA" w:rsidRPr="00574DEA">
        <w:rPr>
          <w:rFonts w:ascii="Arial" w:hAnsi="Arial" w:cs="Arial"/>
          <w:bCs/>
          <w:iCs/>
          <w:sz w:val="24"/>
          <w:szCs w:val="24"/>
          <w:lang w:val="sr-Latn-CS"/>
        </w:rPr>
        <w:t>, u medijima, kao i na Facebook profilu „Mladi Podgorice“. Ovim putem, tokom 2017. godine mladi Podgorice su obavještavani o kulturnim i sportskim dešavanjima u gradu, edukativnim radionicama, obukama, treninzima, školama vještina i drugim aktivnostima koje unaprjeđuju život mladih u Podgorici.</w:t>
      </w:r>
    </w:p>
    <w:p w:rsidR="00786AFF" w:rsidRDefault="00786AFF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74DEA">
        <w:rPr>
          <w:rFonts w:ascii="Arial" w:hAnsi="Arial" w:cs="Arial"/>
          <w:b/>
          <w:sz w:val="24"/>
          <w:szCs w:val="24"/>
        </w:rPr>
        <w:t>VI KULTURA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Strateški cilj</w:t>
      </w:r>
    </w:p>
    <w:p w:rsidR="00574DEA" w:rsidRPr="00E93DD8" w:rsidRDefault="00574DEA" w:rsidP="008732E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93DD8">
        <w:rPr>
          <w:rFonts w:ascii="Arial" w:hAnsi="Arial" w:cs="Arial"/>
          <w:bCs/>
          <w:sz w:val="24"/>
          <w:szCs w:val="24"/>
        </w:rPr>
        <w:t>Stvaranje uslova za afirmaciju mladih neafirmisanih umjetnika</w:t>
      </w:r>
    </w:p>
    <w:p w:rsidR="00574DEA" w:rsidRPr="00574DEA" w:rsidRDefault="00574DEA" w:rsidP="00574DEA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574DEA">
        <w:rPr>
          <w:rFonts w:ascii="Arial" w:hAnsi="Arial" w:cs="Arial"/>
          <w:b/>
          <w:bCs/>
          <w:sz w:val="24"/>
          <w:szCs w:val="24"/>
          <w:lang w:val="de-DE"/>
        </w:rPr>
        <w:t>Specifični cilj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2.1. Stvoriti prostorne uslove za rad i prezentacije radova mladih neafirmisanih umjetnika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574DEA">
        <w:rPr>
          <w:rFonts w:ascii="Arial" w:hAnsi="Arial" w:cs="Arial"/>
          <w:b/>
          <w:bCs/>
          <w:sz w:val="24"/>
          <w:szCs w:val="24"/>
          <w:lang w:val="de-DE"/>
        </w:rPr>
        <w:t>Aktivnosti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574DEA">
        <w:rPr>
          <w:rFonts w:ascii="Arial" w:hAnsi="Arial" w:cs="Arial"/>
          <w:sz w:val="24"/>
          <w:szCs w:val="24"/>
          <w:lang w:val="de-DE"/>
        </w:rPr>
        <w:t xml:space="preserve">2.1.2.  Organizovati prezentacije radova mladih neafirmisanih umjetnika u ustanovama kulture </w:t>
      </w:r>
    </w:p>
    <w:p w:rsidR="00786AFF" w:rsidRDefault="00786AFF" w:rsidP="00C163BA">
      <w:pPr>
        <w:spacing w:afterLines="200"/>
        <w:jc w:val="both"/>
        <w:rPr>
          <w:rFonts w:ascii="Arial" w:hAnsi="Arial" w:cs="Arial"/>
          <w:sz w:val="24"/>
          <w:szCs w:val="24"/>
          <w:lang w:val="sr-Latn-CS"/>
        </w:rPr>
      </w:pPr>
    </w:p>
    <w:p w:rsidR="00574DEA" w:rsidRPr="008732E7" w:rsidRDefault="008732E7" w:rsidP="00C163BA">
      <w:pPr>
        <w:spacing w:afterLines="20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G</w:t>
      </w:r>
      <w:r w:rsidR="00574DEA" w:rsidRPr="00574DEA">
        <w:rPr>
          <w:rFonts w:ascii="Arial" w:hAnsi="Arial" w:cs="Arial"/>
          <w:sz w:val="24"/>
          <w:szCs w:val="24"/>
          <w:lang w:val="sr-Latn-CS"/>
        </w:rPr>
        <w:t>lavni grad je po</w:t>
      </w:r>
      <w:r w:rsidR="00204020">
        <w:rPr>
          <w:rFonts w:ascii="Arial" w:hAnsi="Arial" w:cs="Arial"/>
          <w:sz w:val="24"/>
          <w:szCs w:val="24"/>
          <w:lang w:val="sr-Latn-CS"/>
        </w:rPr>
        <w:t>dr</w:t>
      </w:r>
      <w:r w:rsidR="00574DEA" w:rsidRPr="00574DEA">
        <w:rPr>
          <w:rFonts w:ascii="Arial" w:hAnsi="Arial" w:cs="Arial"/>
          <w:sz w:val="24"/>
          <w:szCs w:val="24"/>
          <w:lang w:val="sr-Latn-CS"/>
        </w:rPr>
        <w:t xml:space="preserve">žao projekat nevladine organizacije </w:t>
      </w:r>
      <w:r w:rsidR="004E5F59">
        <w:rPr>
          <w:rFonts w:ascii="Arial" w:hAnsi="Arial" w:cs="Arial"/>
          <w:sz w:val="24"/>
          <w:szCs w:val="24"/>
          <w:lang w:val="sr-Latn-CS"/>
        </w:rPr>
        <w:t>„</w:t>
      </w:r>
      <w:r w:rsidR="00574DEA" w:rsidRPr="00574DEA">
        <w:rPr>
          <w:rFonts w:ascii="Arial" w:hAnsi="Arial" w:cs="Arial"/>
          <w:sz w:val="24"/>
          <w:szCs w:val="24"/>
          <w:lang w:val="sr-Latn-CS"/>
        </w:rPr>
        <w:t xml:space="preserve">Art Kvart”  - „Galerija u javnom prostoru“ koji </w:t>
      </w:r>
      <w:r w:rsidR="00204020">
        <w:rPr>
          <w:rFonts w:ascii="Arial" w:hAnsi="Arial" w:cs="Arial"/>
          <w:sz w:val="24"/>
          <w:szCs w:val="24"/>
          <w:lang w:val="sr-Latn-CS"/>
        </w:rPr>
        <w:t xml:space="preserve">je </w:t>
      </w:r>
      <w:r w:rsidR="00574DEA" w:rsidRPr="00574DEA">
        <w:rPr>
          <w:rFonts w:ascii="Arial" w:hAnsi="Arial" w:cs="Arial"/>
          <w:sz w:val="24"/>
          <w:szCs w:val="24"/>
          <w:lang w:val="sr-Latn-CS"/>
        </w:rPr>
        <w:t>ima</w:t>
      </w:r>
      <w:r w:rsidR="00204020">
        <w:rPr>
          <w:rFonts w:ascii="Arial" w:hAnsi="Arial" w:cs="Arial"/>
          <w:sz w:val="24"/>
          <w:szCs w:val="24"/>
          <w:lang w:val="sr-Latn-CS"/>
        </w:rPr>
        <w:t>o</w:t>
      </w:r>
      <w:r w:rsidR="00574DEA" w:rsidRPr="00574DEA">
        <w:rPr>
          <w:rFonts w:ascii="Arial" w:hAnsi="Arial" w:cs="Arial"/>
          <w:sz w:val="24"/>
          <w:szCs w:val="24"/>
          <w:lang w:val="sr-Latn-CS"/>
        </w:rPr>
        <w:t xml:space="preserve"> za cilj mapiranje uže gradske zone Podgorice za postavku izložbenog prostora </w:t>
      </w:r>
      <w:r w:rsidR="00204020">
        <w:rPr>
          <w:rFonts w:ascii="Arial" w:hAnsi="Arial" w:cs="Arial"/>
          <w:sz w:val="24"/>
          <w:szCs w:val="24"/>
          <w:lang w:val="sr-Latn-CS"/>
        </w:rPr>
        <w:t>-</w:t>
      </w:r>
      <w:r w:rsidR="00574DEA" w:rsidRPr="00574DEA">
        <w:rPr>
          <w:rFonts w:ascii="Arial" w:hAnsi="Arial" w:cs="Arial"/>
          <w:sz w:val="24"/>
          <w:szCs w:val="24"/>
          <w:lang w:val="sr-Latn-CS"/>
        </w:rPr>
        <w:t xml:space="preserve"> galerije na otvorenom, kako bi približili umjetnost široj publici izlaskom same umjetnosti iz insti</w:t>
      </w:r>
      <w:r>
        <w:rPr>
          <w:rFonts w:ascii="Arial" w:hAnsi="Arial" w:cs="Arial"/>
          <w:sz w:val="24"/>
          <w:szCs w:val="24"/>
          <w:lang w:val="sr-Latn-CS"/>
        </w:rPr>
        <w:t xml:space="preserve">tucionalnih okvira i prostora. </w:t>
      </w:r>
      <w:r w:rsidR="00574DEA" w:rsidRPr="00574DEA">
        <w:rPr>
          <w:rFonts w:ascii="Arial" w:hAnsi="Arial" w:cs="Arial"/>
          <w:sz w:val="24"/>
          <w:szCs w:val="24"/>
          <w:lang w:val="sr-Latn-CS"/>
        </w:rPr>
        <w:t xml:space="preserve">Projekat galerije u javnom  </w:t>
      </w:r>
      <w:r w:rsidR="00574DEA" w:rsidRPr="00574DEA">
        <w:rPr>
          <w:rFonts w:ascii="Arial" w:hAnsi="Arial" w:cs="Arial"/>
          <w:sz w:val="24"/>
          <w:szCs w:val="24"/>
          <w:lang w:val="sr-Latn-CS"/>
        </w:rPr>
        <w:lastRenderedPageBreak/>
        <w:t>prostoru prezentira autore mlađe generacije, prvenstveno studente umjetničkih akademija kao i učenike srednje likovne škole, iz polja kreativnih industrija, umjetnike kroz multimedijalne projekte kao što su: crtež, fotografija, plakat, izložbe radova iz oblasti arhitekture. Autorima se obezbjeđuje besplatna izlagačka i tehnička podrška, tj. Reprodukcija umjetničkih djela, štampa kataloga i marketing. Projekat je koncipiran kao galerijski prostor n</w:t>
      </w:r>
      <w:r>
        <w:rPr>
          <w:rFonts w:ascii="Arial" w:hAnsi="Arial" w:cs="Arial"/>
          <w:sz w:val="24"/>
          <w:szCs w:val="24"/>
          <w:lang w:val="sr-Latn-CS"/>
        </w:rPr>
        <w:t>a platou ulaza u Njegošev park.</w:t>
      </w:r>
    </w:p>
    <w:p w:rsidR="00786AFF" w:rsidRDefault="00DA2A25" w:rsidP="00C163BA">
      <w:pPr>
        <w:shd w:val="clear" w:color="auto" w:fill="FFFFFF"/>
        <w:spacing w:afterLines="20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333333"/>
          <w:sz w:val="24"/>
          <w:szCs w:val="24"/>
        </w:rPr>
        <w:t>T</w:t>
      </w:r>
      <w:r w:rsidRPr="007B2A0D">
        <w:rPr>
          <w:rFonts w:ascii="Arial" w:hAnsi="Arial" w:cs="Arial"/>
          <w:sz w:val="24"/>
          <w:szCs w:val="24"/>
        </w:rPr>
        <w:t xml:space="preserve">reću godinu za redom </w:t>
      </w:r>
      <w:r w:rsidR="00574DEA" w:rsidRPr="007B2A0D">
        <w:rPr>
          <w:rFonts w:ascii="Arial" w:hAnsi="Arial" w:cs="Arial"/>
          <w:sz w:val="24"/>
          <w:szCs w:val="24"/>
        </w:rPr>
        <w:t>Glavni grad je podržao Podgorica art festival (PAF) koji ima za cilj afirmaciju mladih umjetnika.</w:t>
      </w:r>
      <w:proofErr w:type="gramEnd"/>
      <w:r w:rsidR="00574DEA" w:rsidRPr="007B2A0D">
        <w:rPr>
          <w:rFonts w:ascii="Arial" w:hAnsi="Arial" w:cs="Arial"/>
          <w:sz w:val="24"/>
          <w:szCs w:val="24"/>
        </w:rPr>
        <w:t xml:space="preserve"> </w:t>
      </w:r>
      <w:r w:rsidRPr="007B2A0D">
        <w:rPr>
          <w:rFonts w:ascii="Arial" w:hAnsi="Arial" w:cs="Arial"/>
          <w:sz w:val="24"/>
          <w:szCs w:val="24"/>
        </w:rPr>
        <w:t xml:space="preserve">Festival se održavao </w:t>
      </w:r>
      <w:proofErr w:type="gramStart"/>
      <w:r w:rsidRPr="007B2A0D">
        <w:rPr>
          <w:rFonts w:ascii="Arial" w:hAnsi="Arial" w:cs="Arial"/>
          <w:sz w:val="24"/>
          <w:szCs w:val="24"/>
        </w:rPr>
        <w:t>od</w:t>
      </w:r>
      <w:proofErr w:type="gramEnd"/>
      <w:r w:rsidRPr="007B2A0D">
        <w:rPr>
          <w:rFonts w:ascii="Arial" w:hAnsi="Arial" w:cs="Arial"/>
          <w:sz w:val="24"/>
          <w:szCs w:val="24"/>
        </w:rPr>
        <w:t xml:space="preserve"> 22. </w:t>
      </w:r>
      <w:proofErr w:type="gramStart"/>
      <w:r w:rsidR="007B2A0D">
        <w:rPr>
          <w:rFonts w:ascii="Arial" w:hAnsi="Arial" w:cs="Arial"/>
          <w:sz w:val="24"/>
          <w:szCs w:val="24"/>
        </w:rPr>
        <w:t>d</w:t>
      </w:r>
      <w:r w:rsidRPr="007B2A0D">
        <w:rPr>
          <w:rFonts w:ascii="Arial" w:hAnsi="Arial" w:cs="Arial"/>
          <w:sz w:val="24"/>
          <w:szCs w:val="24"/>
        </w:rPr>
        <w:t>o</w:t>
      </w:r>
      <w:proofErr w:type="gramEnd"/>
      <w:r w:rsidRPr="007B2A0D">
        <w:rPr>
          <w:rFonts w:ascii="Arial" w:hAnsi="Arial" w:cs="Arial"/>
          <w:sz w:val="24"/>
          <w:szCs w:val="24"/>
        </w:rPr>
        <w:t xml:space="preserve"> 24. </w:t>
      </w:r>
      <w:proofErr w:type="gramStart"/>
      <w:r w:rsidR="007B2A0D">
        <w:rPr>
          <w:rFonts w:ascii="Arial" w:hAnsi="Arial" w:cs="Arial"/>
          <w:sz w:val="24"/>
          <w:szCs w:val="24"/>
        </w:rPr>
        <w:t>s</w:t>
      </w:r>
      <w:r w:rsidRPr="007B2A0D">
        <w:rPr>
          <w:rFonts w:ascii="Arial" w:hAnsi="Arial" w:cs="Arial"/>
          <w:sz w:val="24"/>
          <w:szCs w:val="24"/>
        </w:rPr>
        <w:t>eptrembra</w:t>
      </w:r>
      <w:proofErr w:type="gramEnd"/>
      <w:r w:rsidR="007B2A0D">
        <w:rPr>
          <w:rFonts w:ascii="Arial" w:hAnsi="Arial" w:cs="Arial"/>
          <w:sz w:val="24"/>
          <w:szCs w:val="24"/>
        </w:rPr>
        <w:t xml:space="preserve"> 2017. </w:t>
      </w:r>
      <w:proofErr w:type="gramStart"/>
      <w:r w:rsidR="007B2A0D">
        <w:rPr>
          <w:rFonts w:ascii="Arial" w:hAnsi="Arial" w:cs="Arial"/>
          <w:sz w:val="24"/>
          <w:szCs w:val="24"/>
        </w:rPr>
        <w:t>godine</w:t>
      </w:r>
      <w:proofErr w:type="gramEnd"/>
      <w:r w:rsidR="008732E7" w:rsidRPr="007B2A0D">
        <w:rPr>
          <w:rFonts w:ascii="Arial" w:hAnsi="Arial" w:cs="Arial"/>
          <w:sz w:val="24"/>
          <w:szCs w:val="24"/>
        </w:rPr>
        <w:t xml:space="preserve">. </w:t>
      </w:r>
      <w:r w:rsidR="00574DEA" w:rsidRPr="007B2A0D">
        <w:rPr>
          <w:rFonts w:ascii="Arial" w:hAnsi="Arial" w:cs="Arial"/>
          <w:sz w:val="24"/>
          <w:szCs w:val="24"/>
        </w:rPr>
        <w:t xml:space="preserve">Festivalski prostor zauzimao je dio Bokeške i Njegoševe ulice, kao i </w:t>
      </w:r>
      <w:proofErr w:type="gramStart"/>
      <w:r w:rsidR="00574DEA" w:rsidRPr="007B2A0D">
        <w:rPr>
          <w:rFonts w:ascii="Arial" w:hAnsi="Arial" w:cs="Arial"/>
          <w:sz w:val="24"/>
          <w:szCs w:val="24"/>
        </w:rPr>
        <w:t>plato</w:t>
      </w:r>
      <w:proofErr w:type="gramEnd"/>
      <w:r w:rsidR="00574DEA" w:rsidRPr="007B2A0D">
        <w:rPr>
          <w:rFonts w:ascii="Arial" w:hAnsi="Arial" w:cs="Arial"/>
          <w:sz w:val="24"/>
          <w:szCs w:val="24"/>
        </w:rPr>
        <w:t xml:space="preserve"> iza Crnogorskog narodnog pozorišta, ispred </w:t>
      </w:r>
      <w:r w:rsidR="004E5F59">
        <w:rPr>
          <w:rFonts w:ascii="Arial" w:hAnsi="Arial" w:cs="Arial"/>
          <w:sz w:val="24"/>
          <w:szCs w:val="24"/>
        </w:rPr>
        <w:t>zgrade Glavnog grada</w:t>
      </w:r>
      <w:r w:rsidR="00574DEA" w:rsidRPr="007B2A0D">
        <w:rPr>
          <w:rFonts w:ascii="Arial" w:hAnsi="Arial" w:cs="Arial"/>
          <w:sz w:val="24"/>
          <w:szCs w:val="24"/>
        </w:rPr>
        <w:t xml:space="preserve"> i pored Gradske biblioteke. U pre</w:t>
      </w:r>
      <w:r w:rsidR="004E5F59">
        <w:rPr>
          <w:rFonts w:ascii="Arial" w:hAnsi="Arial" w:cs="Arial"/>
          <w:sz w:val="24"/>
          <w:szCs w:val="24"/>
        </w:rPr>
        <w:t>t</w:t>
      </w:r>
      <w:r w:rsidR="00574DEA" w:rsidRPr="007B2A0D">
        <w:rPr>
          <w:rFonts w:ascii="Arial" w:hAnsi="Arial" w:cs="Arial"/>
          <w:sz w:val="24"/>
          <w:szCs w:val="24"/>
        </w:rPr>
        <w:t xml:space="preserve">hodne dvije godine </w:t>
      </w:r>
      <w:proofErr w:type="gramStart"/>
      <w:r w:rsidR="00574DEA" w:rsidRPr="007B2A0D">
        <w:rPr>
          <w:rFonts w:ascii="Arial" w:hAnsi="Arial" w:cs="Arial"/>
          <w:sz w:val="24"/>
          <w:szCs w:val="24"/>
        </w:rPr>
        <w:t>na</w:t>
      </w:r>
      <w:proofErr w:type="gramEnd"/>
      <w:r w:rsidR="00574DEA" w:rsidRPr="007B2A0D">
        <w:rPr>
          <w:rFonts w:ascii="Arial" w:hAnsi="Arial" w:cs="Arial"/>
          <w:sz w:val="24"/>
          <w:szCs w:val="24"/>
        </w:rPr>
        <w:t xml:space="preserve"> tom prostoru izlagalo je preko 300 umjetnika iz različitih oblasti i na istom je organizovan sajam </w:t>
      </w:r>
      <w:r w:rsidR="00204020">
        <w:rPr>
          <w:rFonts w:ascii="Arial" w:hAnsi="Arial" w:cs="Arial"/>
          <w:sz w:val="24"/>
          <w:szCs w:val="24"/>
        </w:rPr>
        <w:t>korišćenih</w:t>
      </w:r>
      <w:r w:rsidR="00574DEA" w:rsidRPr="007B2A0D">
        <w:rPr>
          <w:rFonts w:ascii="Arial" w:hAnsi="Arial" w:cs="Arial"/>
          <w:sz w:val="24"/>
          <w:szCs w:val="24"/>
        </w:rPr>
        <w:t xml:space="preserve"> knjiga kao </w:t>
      </w:r>
      <w:r w:rsidR="008732E7" w:rsidRPr="007B2A0D">
        <w:rPr>
          <w:rFonts w:ascii="Arial" w:hAnsi="Arial" w:cs="Arial"/>
          <w:sz w:val="24"/>
          <w:szCs w:val="24"/>
        </w:rPr>
        <w:t xml:space="preserve">i veliki koncert na otvorenom. </w:t>
      </w:r>
      <w:r w:rsidR="00574DEA" w:rsidRPr="007B2A0D">
        <w:rPr>
          <w:rFonts w:ascii="Arial" w:hAnsi="Arial" w:cs="Arial"/>
          <w:sz w:val="24"/>
          <w:szCs w:val="24"/>
        </w:rPr>
        <w:t xml:space="preserve">Jedan </w:t>
      </w:r>
      <w:proofErr w:type="gramStart"/>
      <w:r w:rsidR="00574DEA" w:rsidRPr="007B2A0D">
        <w:rPr>
          <w:rFonts w:ascii="Arial" w:hAnsi="Arial" w:cs="Arial"/>
          <w:sz w:val="24"/>
          <w:szCs w:val="24"/>
        </w:rPr>
        <w:t>od</w:t>
      </w:r>
      <w:proofErr w:type="gramEnd"/>
      <w:r w:rsidR="00574DEA" w:rsidRPr="007B2A0D">
        <w:rPr>
          <w:rFonts w:ascii="Arial" w:hAnsi="Arial" w:cs="Arial"/>
          <w:sz w:val="24"/>
          <w:szCs w:val="24"/>
        </w:rPr>
        <w:t xml:space="preserve"> ciljeva ovog projekta jeste i promocija i umrežavanje mladih umjetnika sa ciljem stvaranja mreže crnogorskih umjetnika kroz jedinstveni online portal. Portal za umrežavanje i prezentaciju afirmisanih i neafirmisanih stvaralalca je socijalna mreža koja okup</w:t>
      </w:r>
      <w:r w:rsidR="00204020">
        <w:rPr>
          <w:rFonts w:ascii="Arial" w:hAnsi="Arial" w:cs="Arial"/>
          <w:sz w:val="24"/>
          <w:szCs w:val="24"/>
        </w:rPr>
        <w:t>lja</w:t>
      </w:r>
      <w:r w:rsidR="00574DEA" w:rsidRPr="007B2A0D">
        <w:rPr>
          <w:rFonts w:ascii="Arial" w:hAnsi="Arial" w:cs="Arial"/>
          <w:sz w:val="24"/>
          <w:szCs w:val="24"/>
        </w:rPr>
        <w:t xml:space="preserve"> sve učesnike festivala, </w:t>
      </w:r>
      <w:proofErr w:type="gramStart"/>
      <w:r w:rsidR="00574DEA" w:rsidRPr="007B2A0D">
        <w:rPr>
          <w:rFonts w:ascii="Arial" w:hAnsi="Arial" w:cs="Arial"/>
          <w:sz w:val="24"/>
          <w:szCs w:val="24"/>
        </w:rPr>
        <w:t>ali</w:t>
      </w:r>
      <w:proofErr w:type="gramEnd"/>
      <w:r w:rsidR="00574DEA" w:rsidRPr="007B2A0D">
        <w:rPr>
          <w:rFonts w:ascii="Arial" w:hAnsi="Arial" w:cs="Arial"/>
          <w:sz w:val="24"/>
          <w:szCs w:val="24"/>
        </w:rPr>
        <w:t xml:space="preserve"> koja će biti otvorena i za sve druge mlade kulturne stvaraoce iz zemlje i regiona. Portal </w:t>
      </w:r>
      <w:proofErr w:type="gramStart"/>
      <w:r w:rsidR="00574DEA" w:rsidRPr="007B2A0D">
        <w:rPr>
          <w:rFonts w:ascii="Arial" w:hAnsi="Arial" w:cs="Arial"/>
          <w:sz w:val="24"/>
          <w:szCs w:val="24"/>
        </w:rPr>
        <w:t>će</w:t>
      </w:r>
      <w:proofErr w:type="gramEnd"/>
      <w:r w:rsidR="00574DEA" w:rsidRPr="007B2A0D">
        <w:rPr>
          <w:rFonts w:ascii="Arial" w:hAnsi="Arial" w:cs="Arial"/>
          <w:sz w:val="24"/>
          <w:szCs w:val="24"/>
        </w:rPr>
        <w:t xml:space="preserve"> biti prostor na kojem će umjetnici imati mogućnost da predstave svoja djela, komuniciraju međusobno, pokreću zajedničke inicijative i aktivnosti, razmjenjuju ideje i slično. Portal </w:t>
      </w:r>
      <w:proofErr w:type="gramStart"/>
      <w:r w:rsidR="00574DEA" w:rsidRPr="007B2A0D">
        <w:rPr>
          <w:rFonts w:ascii="Arial" w:hAnsi="Arial" w:cs="Arial"/>
          <w:sz w:val="24"/>
          <w:szCs w:val="24"/>
        </w:rPr>
        <w:t>će</w:t>
      </w:r>
      <w:proofErr w:type="gramEnd"/>
      <w:r w:rsidR="00574DEA" w:rsidRPr="007B2A0D">
        <w:rPr>
          <w:rFonts w:ascii="Arial" w:hAnsi="Arial" w:cs="Arial"/>
          <w:sz w:val="24"/>
          <w:szCs w:val="24"/>
        </w:rPr>
        <w:t xml:space="preserve">, takođe, biti prilika za online prodaju </w:t>
      </w:r>
      <w:r w:rsidR="00746671">
        <w:rPr>
          <w:rFonts w:ascii="Arial" w:hAnsi="Arial" w:cs="Arial"/>
          <w:sz w:val="24"/>
          <w:szCs w:val="24"/>
        </w:rPr>
        <w:t xml:space="preserve">umjetničkih </w:t>
      </w:r>
      <w:r w:rsidR="00574DEA" w:rsidRPr="007B2A0D">
        <w:rPr>
          <w:rFonts w:ascii="Arial" w:hAnsi="Arial" w:cs="Arial"/>
          <w:sz w:val="24"/>
          <w:szCs w:val="24"/>
        </w:rPr>
        <w:t xml:space="preserve">djela mladih stvaralaca. Portal </w:t>
      </w:r>
      <w:proofErr w:type="gramStart"/>
      <w:r w:rsidR="00574DEA" w:rsidRPr="007B2A0D">
        <w:rPr>
          <w:rFonts w:ascii="Arial" w:hAnsi="Arial" w:cs="Arial"/>
          <w:sz w:val="24"/>
          <w:szCs w:val="24"/>
        </w:rPr>
        <w:t>će</w:t>
      </w:r>
      <w:proofErr w:type="gramEnd"/>
      <w:r w:rsidR="00574DEA" w:rsidRPr="007B2A0D">
        <w:rPr>
          <w:rFonts w:ascii="Arial" w:hAnsi="Arial" w:cs="Arial"/>
          <w:sz w:val="24"/>
          <w:szCs w:val="24"/>
        </w:rPr>
        <w:t xml:space="preserve"> izraditi specijalizovana Agencija, na predlog Organizacionog odbora festivala.</w:t>
      </w:r>
    </w:p>
    <w:p w:rsidR="00B04A34" w:rsidRPr="00786AFF" w:rsidRDefault="00B04A34" w:rsidP="00C163BA">
      <w:pPr>
        <w:shd w:val="clear" w:color="auto" w:fill="FFFFFF"/>
        <w:spacing w:afterLines="200"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Manifestaciju </w:t>
      </w:r>
      <w:r w:rsidRPr="00B04A34">
        <w:rPr>
          <w:rFonts w:ascii="Arial" w:hAnsi="Arial" w:cs="Arial"/>
          <w:sz w:val="24"/>
          <w:szCs w:val="24"/>
        </w:rPr>
        <w:t>Džada Film Fest</w:t>
      </w:r>
      <w:r>
        <w:rPr>
          <w:rFonts w:ascii="Arial" w:hAnsi="Arial" w:cs="Arial"/>
          <w:sz w:val="24"/>
          <w:szCs w:val="24"/>
        </w:rPr>
        <w:t xml:space="preserve"> Glavni g</w:t>
      </w:r>
      <w:r w:rsidRPr="00B04A34">
        <w:rPr>
          <w:rFonts w:ascii="Arial" w:hAnsi="Arial" w:cs="Arial"/>
          <w:sz w:val="24"/>
          <w:szCs w:val="24"/>
        </w:rPr>
        <w:t>rad je podržao logistički i finansijski</w:t>
      </w:r>
      <w:r>
        <w:rPr>
          <w:rFonts w:ascii="Arial" w:hAnsi="Arial" w:cs="Arial"/>
          <w:sz w:val="24"/>
          <w:szCs w:val="24"/>
        </w:rPr>
        <w:t>,</w:t>
      </w:r>
      <w:r w:rsidRPr="00B04A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zatim</w:t>
      </w:r>
      <w:r w:rsidRPr="00B04A34">
        <w:rPr>
          <w:rFonts w:ascii="Arial" w:hAnsi="Arial" w:cs="Arial"/>
          <w:sz w:val="24"/>
          <w:szCs w:val="24"/>
        </w:rPr>
        <w:t xml:space="preserve"> je podržao i realizaciju muzičkog festival Made in NY džez festival, Montenegro.</w:t>
      </w:r>
      <w:proofErr w:type="gramEnd"/>
      <w:r w:rsidRPr="00B04A34">
        <w:rPr>
          <w:rFonts w:ascii="Arial" w:hAnsi="Arial" w:cs="Arial"/>
          <w:sz w:val="24"/>
          <w:szCs w:val="24"/>
        </w:rPr>
        <w:t xml:space="preserve"> Glavni grad  Podgorica je u susret obilježavanju povodom Dana nezavisnosti i obnove državnosti Crne Gore, u  partnerstvu sa  Hard rock caffe-om  podržao  i  realizaciju </w:t>
      </w:r>
      <w:r w:rsidRPr="00B04A34">
        <w:rPr>
          <w:rFonts w:ascii="Arial" w:hAnsi="Arial" w:cs="Arial"/>
          <w:i/>
          <w:sz w:val="24"/>
          <w:szCs w:val="24"/>
        </w:rPr>
        <w:t>festivala City Groove</w:t>
      </w:r>
      <w:r w:rsidRPr="00B04A34">
        <w:rPr>
          <w:rFonts w:ascii="Arial" w:hAnsi="Arial" w:cs="Arial"/>
          <w:sz w:val="24"/>
          <w:szCs w:val="24"/>
        </w:rPr>
        <w:t xml:space="preserve">,  u okviru kojeg su nastupali popularni bendovi  iz  Crne Gore  i  regiona. Grad je nastavio </w:t>
      </w:r>
      <w:proofErr w:type="gramStart"/>
      <w:r w:rsidRPr="00B04A34">
        <w:rPr>
          <w:rFonts w:ascii="Arial" w:hAnsi="Arial" w:cs="Arial"/>
          <w:sz w:val="24"/>
          <w:szCs w:val="24"/>
        </w:rPr>
        <w:t>sa</w:t>
      </w:r>
      <w:proofErr w:type="gramEnd"/>
      <w:r w:rsidRPr="00B04A34">
        <w:rPr>
          <w:rFonts w:ascii="Arial" w:hAnsi="Arial" w:cs="Arial"/>
          <w:sz w:val="24"/>
          <w:szCs w:val="24"/>
        </w:rPr>
        <w:t xml:space="preserve"> podrškom realizaciji filmskog festivala Underhill Fest</w:t>
      </w:r>
      <w:r w:rsidR="00C1777D">
        <w:rPr>
          <w:rFonts w:ascii="Arial" w:hAnsi="Arial" w:cs="Arial"/>
          <w:sz w:val="24"/>
          <w:szCs w:val="24"/>
        </w:rPr>
        <w:t>.</w:t>
      </w:r>
    </w:p>
    <w:p w:rsidR="00574DEA" w:rsidRPr="00B04A34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574DEA">
        <w:rPr>
          <w:rFonts w:ascii="Arial" w:hAnsi="Arial" w:cs="Arial"/>
          <w:b/>
          <w:sz w:val="24"/>
          <w:szCs w:val="24"/>
          <w:lang w:val="hr-HR"/>
        </w:rPr>
        <w:t>VII SLOBODNO VRIJEME</w:t>
      </w:r>
      <w:r w:rsidRPr="00574DEA">
        <w:rPr>
          <w:rFonts w:ascii="Arial" w:hAnsi="Arial" w:cs="Arial"/>
          <w:b/>
          <w:bCs/>
          <w:sz w:val="24"/>
          <w:szCs w:val="24"/>
          <w:lang w:val="de-DE"/>
        </w:rPr>
        <w:t xml:space="preserve">- AKTIVIZAM, VOLONTERIZAM, SPORT I MOBILNOST 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Strateški cilj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2. Obezbjedjivanje uslova za aktivno i kreativno provođenje slobodnog vremena mladih i njihovu edukaciju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Specifični cilj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>2.1. Obezbjediti prostore za provođenje slobodnog vremena mladih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74DEA">
        <w:rPr>
          <w:rFonts w:ascii="Arial" w:hAnsi="Arial" w:cs="Arial"/>
          <w:b/>
          <w:sz w:val="24"/>
          <w:szCs w:val="24"/>
        </w:rPr>
        <w:lastRenderedPageBreak/>
        <w:t>Aktivnost</w:t>
      </w:r>
    </w:p>
    <w:p w:rsidR="00204020" w:rsidRPr="00204020" w:rsidRDefault="00204020" w:rsidP="002040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4020">
        <w:rPr>
          <w:rFonts w:ascii="Arial" w:hAnsi="Arial" w:cs="Arial"/>
          <w:sz w:val="24"/>
          <w:szCs w:val="24"/>
        </w:rPr>
        <w:t xml:space="preserve">2.1.1. Organizovati zajedničke sastanke predstavnika mladih, institucija, ustanova u Glavnom gradu u cilju obezbjedjivanja prostora za mlade 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>2.1.4. Promovisati EYCA I Montenegro student card (MSC) kartice koje mladima omogucavaju povlastice priliko</w:t>
      </w:r>
      <w:r w:rsidR="00DA2A25">
        <w:rPr>
          <w:rFonts w:ascii="Arial" w:hAnsi="Arial" w:cs="Arial"/>
          <w:sz w:val="24"/>
          <w:szCs w:val="24"/>
        </w:rPr>
        <w:t>m kupovine ulaznica, putovanja i</w:t>
      </w:r>
      <w:r w:rsidRPr="00574D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4DEA">
        <w:rPr>
          <w:rFonts w:ascii="Arial" w:hAnsi="Arial" w:cs="Arial"/>
          <w:sz w:val="24"/>
          <w:szCs w:val="24"/>
        </w:rPr>
        <w:t>sl</w:t>
      </w:r>
      <w:proofErr w:type="gramEnd"/>
      <w:r w:rsidRPr="00574DEA">
        <w:rPr>
          <w:rFonts w:ascii="Arial" w:hAnsi="Arial" w:cs="Arial"/>
          <w:sz w:val="24"/>
          <w:szCs w:val="24"/>
        </w:rPr>
        <w:t>.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86685" w:rsidRPr="00176D75" w:rsidRDefault="00B86685" w:rsidP="00B86685">
      <w:pPr>
        <w:pStyle w:val="NormalWeb"/>
        <w:shd w:val="clear" w:color="auto" w:fill="FFFFFF"/>
        <w:spacing w:before="90" w:after="90"/>
        <w:jc w:val="both"/>
        <w:rPr>
          <w:rFonts w:ascii="Arial" w:hAnsi="Arial" w:cs="Arial"/>
          <w:bCs/>
        </w:rPr>
      </w:pPr>
      <w:proofErr w:type="gramStart"/>
      <w:r w:rsidRPr="00176D75">
        <w:rPr>
          <w:rFonts w:ascii="Arial" w:hAnsi="Arial" w:cs="Arial"/>
        </w:rPr>
        <w:t>U Omladinskom centru u Podgorici je 28.</w:t>
      </w:r>
      <w:proofErr w:type="gramEnd"/>
      <w:r w:rsidRPr="00176D75">
        <w:rPr>
          <w:rFonts w:ascii="Arial" w:hAnsi="Arial" w:cs="Arial"/>
        </w:rPr>
        <w:t xml:space="preserve"> </w:t>
      </w:r>
      <w:proofErr w:type="gramStart"/>
      <w:r w:rsidRPr="00176D75">
        <w:rPr>
          <w:rFonts w:ascii="Arial" w:hAnsi="Arial" w:cs="Arial"/>
        </w:rPr>
        <w:t>septembra</w:t>
      </w:r>
      <w:proofErr w:type="gramEnd"/>
      <w:r w:rsidRPr="00176D75">
        <w:rPr>
          <w:rFonts w:ascii="Arial" w:hAnsi="Arial" w:cs="Arial"/>
        </w:rPr>
        <w:t xml:space="preserve"> 2017. </w:t>
      </w:r>
      <w:proofErr w:type="gramStart"/>
      <w:r w:rsidRPr="00176D75">
        <w:rPr>
          <w:rFonts w:ascii="Arial" w:hAnsi="Arial" w:cs="Arial"/>
        </w:rPr>
        <w:t>godine</w:t>
      </w:r>
      <w:proofErr w:type="gramEnd"/>
      <w:r w:rsidRPr="00176D75">
        <w:rPr>
          <w:rFonts w:ascii="Arial" w:hAnsi="Arial" w:cs="Arial"/>
        </w:rPr>
        <w:t>, u organizaciji Ministarstva sporta Vlade Crne Gore i Programa za mlade UN, održan “</w:t>
      </w:r>
      <w:r w:rsidRPr="00176D75">
        <w:rPr>
          <w:rFonts w:ascii="Arial" w:hAnsi="Arial" w:cs="Arial"/>
          <w:bCs/>
        </w:rPr>
        <w:t xml:space="preserve">Trening o korišćenju smjernica za osnivanje i vođenje omladinskih klubova i centara”. U okviru treninga bile su obuhvaćene oblasti uspostavljanja i vođenja omladinskih klubova i centara, pravila i polise omladinskih klubova i centara i osnovnih kriterijuma kvaliteta rada istih. </w:t>
      </w:r>
      <w:proofErr w:type="gramStart"/>
      <w:r w:rsidRPr="00176D75">
        <w:rPr>
          <w:rFonts w:ascii="Arial" w:hAnsi="Arial" w:cs="Arial"/>
          <w:bCs/>
        </w:rPr>
        <w:t>Treningu su prisustvovali predstavnici lokalnih samouprava i omladinskih organizacija.</w:t>
      </w:r>
      <w:proofErr w:type="gramEnd"/>
    </w:p>
    <w:p w:rsidR="00574DEA" w:rsidRPr="00176D75" w:rsidRDefault="00574DEA" w:rsidP="00574DEA">
      <w:pPr>
        <w:pStyle w:val="NormalWeb"/>
        <w:shd w:val="clear" w:color="auto" w:fill="FFFFFF"/>
        <w:spacing w:before="90" w:after="90"/>
        <w:jc w:val="both"/>
        <w:rPr>
          <w:rFonts w:ascii="Arial" w:hAnsi="Arial" w:cs="Arial"/>
        </w:rPr>
      </w:pPr>
      <w:r w:rsidRPr="00176D75">
        <w:rPr>
          <w:rFonts w:ascii="Arial" w:hAnsi="Arial" w:cs="Arial"/>
        </w:rPr>
        <w:t xml:space="preserve">“Centar za omladinsku edukaciju” u saradnji </w:t>
      </w:r>
      <w:proofErr w:type="gramStart"/>
      <w:r w:rsidRPr="00176D75">
        <w:rPr>
          <w:rFonts w:ascii="Arial" w:hAnsi="Arial" w:cs="Arial"/>
        </w:rPr>
        <w:t>sa</w:t>
      </w:r>
      <w:proofErr w:type="gramEnd"/>
      <w:r w:rsidRPr="00176D75">
        <w:rPr>
          <w:rFonts w:ascii="Arial" w:hAnsi="Arial" w:cs="Arial"/>
        </w:rPr>
        <w:t xml:space="preserve"> studentskim vijećima i Studentskim parlamentom Crne Gore, pokrenuo </w:t>
      </w:r>
      <w:r w:rsidR="00746671">
        <w:rPr>
          <w:rFonts w:ascii="Arial" w:hAnsi="Arial" w:cs="Arial"/>
        </w:rPr>
        <w:t xml:space="preserve">je </w:t>
      </w:r>
      <w:r w:rsidRPr="00176D75">
        <w:rPr>
          <w:rFonts w:ascii="Arial" w:hAnsi="Arial" w:cs="Arial"/>
        </w:rPr>
        <w:t xml:space="preserve">projekat “Montenegro Youth Card”, čiji je cilj obezbjeđenje što boljih uslova života za mlade u Crnoj Gori. </w:t>
      </w:r>
      <w:proofErr w:type="gramStart"/>
      <w:r w:rsidRPr="00176D75">
        <w:rPr>
          <w:rFonts w:ascii="Arial" w:hAnsi="Arial" w:cs="Arial"/>
        </w:rPr>
        <w:t>Realizaciju projekta omog</w:t>
      </w:r>
      <w:r w:rsidR="00746671">
        <w:rPr>
          <w:rFonts w:ascii="Arial" w:hAnsi="Arial" w:cs="Arial"/>
        </w:rPr>
        <w:t>u</w:t>
      </w:r>
      <w:r w:rsidRPr="00176D75">
        <w:rPr>
          <w:rFonts w:ascii="Arial" w:hAnsi="Arial" w:cs="Arial"/>
        </w:rPr>
        <w:t>ćili su Glavni grad Podgorica, Societe Generale Banka Montenegro, Ministarstvo prosvjete, Ministarstvo rada i socijalnog staranja, kompanija Bemax i marketing agencija Mc Cann.</w:t>
      </w:r>
      <w:proofErr w:type="gramEnd"/>
      <w:r w:rsidR="00390C35" w:rsidRPr="00176D75">
        <w:rPr>
          <w:rFonts w:ascii="Arial" w:hAnsi="Arial" w:cs="Arial"/>
        </w:rPr>
        <w:t xml:space="preserve"> </w:t>
      </w:r>
      <w:r w:rsidRPr="00176D75">
        <w:rPr>
          <w:rFonts w:ascii="Arial" w:hAnsi="Arial" w:cs="Arial"/>
        </w:rPr>
        <w:t>“Montenegro Youth Card”</w:t>
      </w:r>
      <w:r w:rsidRPr="00176D75">
        <w:rPr>
          <w:rStyle w:val="textexposedshow"/>
          <w:rFonts w:ascii="Arial" w:eastAsiaTheme="majorEastAsia" w:hAnsi="Arial" w:cs="Arial"/>
        </w:rPr>
        <w:t xml:space="preserve"> je kartica koja košta 10 eura </w:t>
      </w:r>
      <w:proofErr w:type="gramStart"/>
      <w:r w:rsidRPr="00176D75">
        <w:rPr>
          <w:rStyle w:val="textexposedshow"/>
          <w:rFonts w:ascii="Arial" w:eastAsiaTheme="majorEastAsia" w:hAnsi="Arial" w:cs="Arial"/>
        </w:rPr>
        <w:t>na</w:t>
      </w:r>
      <w:proofErr w:type="gramEnd"/>
      <w:r w:rsidRPr="00176D75">
        <w:rPr>
          <w:rStyle w:val="textexposedshow"/>
          <w:rFonts w:ascii="Arial" w:eastAsiaTheme="majorEastAsia" w:hAnsi="Arial" w:cs="Arial"/>
        </w:rPr>
        <w:t xml:space="preserve"> godišnjem nivou, a omogućava srednjoškolcima i studentima da koriste popuste u čitavoj državi i na taj način znatno uštede sredstva iz svog budžeta. Pri realizaciji zacrtanih ciljeva, akcenat j</w:t>
      </w:r>
      <w:r w:rsidR="00746671">
        <w:rPr>
          <w:rStyle w:val="textexposedshow"/>
          <w:rFonts w:ascii="Arial" w:eastAsiaTheme="majorEastAsia" w:hAnsi="Arial" w:cs="Arial"/>
        </w:rPr>
        <w:t xml:space="preserve">e stavljen </w:t>
      </w:r>
      <w:proofErr w:type="gramStart"/>
      <w:r w:rsidR="00746671">
        <w:rPr>
          <w:rStyle w:val="textexposedshow"/>
          <w:rFonts w:ascii="Arial" w:eastAsiaTheme="majorEastAsia" w:hAnsi="Arial" w:cs="Arial"/>
        </w:rPr>
        <w:t>na</w:t>
      </w:r>
      <w:proofErr w:type="gramEnd"/>
      <w:r w:rsidR="00746671">
        <w:rPr>
          <w:rStyle w:val="textexposedshow"/>
          <w:rFonts w:ascii="Arial" w:eastAsiaTheme="majorEastAsia" w:hAnsi="Arial" w:cs="Arial"/>
        </w:rPr>
        <w:t xml:space="preserve"> edukativne i kult</w:t>
      </w:r>
      <w:r w:rsidRPr="00176D75">
        <w:rPr>
          <w:rStyle w:val="textexposedshow"/>
          <w:rFonts w:ascii="Arial" w:eastAsiaTheme="majorEastAsia" w:hAnsi="Arial" w:cs="Arial"/>
        </w:rPr>
        <w:t>urne aktivnosti, zdrastvenu zaštitu, kao i na prevoz i usluge osiguranja. U ovim kategorijama</w:t>
      </w:r>
      <w:proofErr w:type="gramStart"/>
      <w:r w:rsidRPr="00176D75">
        <w:rPr>
          <w:rStyle w:val="textexposedshow"/>
          <w:rFonts w:ascii="Arial" w:eastAsiaTheme="majorEastAsia" w:hAnsi="Arial" w:cs="Arial"/>
        </w:rPr>
        <w:t>,</w:t>
      </w:r>
      <w:r w:rsidRPr="00176D75">
        <w:rPr>
          <w:rStyle w:val="highlightnode"/>
          <w:rFonts w:ascii="Arial" w:hAnsi="Arial" w:cs="Arial"/>
        </w:rPr>
        <w:t>mladi</w:t>
      </w:r>
      <w:proofErr w:type="gramEnd"/>
      <w:r w:rsidRPr="00176D75">
        <w:rPr>
          <w:rStyle w:val="textexposedshow"/>
          <w:rFonts w:ascii="Arial" w:eastAsiaTheme="majorEastAsia" w:hAnsi="Arial" w:cs="Arial"/>
        </w:rPr>
        <w:t> će koristiti popuste u iznosima od 20% do 60 %.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 xml:space="preserve"> </w:t>
      </w:r>
    </w:p>
    <w:p w:rsidR="00176D75" w:rsidRDefault="00176D75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574DEA">
        <w:rPr>
          <w:rFonts w:ascii="Arial" w:hAnsi="Arial" w:cs="Arial"/>
          <w:b/>
          <w:bCs/>
          <w:sz w:val="24"/>
          <w:szCs w:val="24"/>
          <w:lang w:val="de-DE"/>
        </w:rPr>
        <w:t>Strateški cilj</w:t>
      </w:r>
    </w:p>
    <w:p w:rsidR="00574DEA" w:rsidRPr="00574DEA" w:rsidRDefault="00574DEA" w:rsidP="008732E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de-DE"/>
        </w:rPr>
      </w:pPr>
      <w:r w:rsidRPr="00574DEA">
        <w:rPr>
          <w:rFonts w:ascii="Arial" w:hAnsi="Arial" w:cs="Arial"/>
          <w:bCs/>
          <w:sz w:val="24"/>
          <w:szCs w:val="24"/>
          <w:lang w:val="de-DE"/>
        </w:rPr>
        <w:t xml:space="preserve">Povećanje broja mladih zainteresovanih za različite sadržaje 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de-DE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574DEA">
        <w:rPr>
          <w:rFonts w:ascii="Arial" w:hAnsi="Arial" w:cs="Arial"/>
          <w:b/>
          <w:bCs/>
          <w:sz w:val="24"/>
          <w:szCs w:val="24"/>
          <w:lang w:val="de-DE"/>
        </w:rPr>
        <w:t>Specifični cilj</w:t>
      </w:r>
    </w:p>
    <w:p w:rsidR="00574DEA" w:rsidRPr="00E93DD8" w:rsidRDefault="00574DEA" w:rsidP="008732E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93DD8">
        <w:rPr>
          <w:rFonts w:ascii="Arial" w:hAnsi="Arial" w:cs="Arial"/>
          <w:bCs/>
          <w:sz w:val="24"/>
          <w:szCs w:val="24"/>
        </w:rPr>
        <w:t>Veći broj raznovrsnih vannastavnih aktivnosti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Aktivnost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3.2.2. Realizovati programe vannastavnih aktivnosti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4DEA" w:rsidRPr="00C1777D" w:rsidRDefault="00574DEA" w:rsidP="00C1777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574DEA">
        <w:rPr>
          <w:rFonts w:ascii="Arial" w:hAnsi="Arial" w:cs="Arial"/>
          <w:sz w:val="24"/>
          <w:szCs w:val="24"/>
          <w:lang w:val="sr-Latn-CS"/>
        </w:rPr>
        <w:t>U</w:t>
      </w:r>
      <w:r w:rsidR="00DA2A25">
        <w:rPr>
          <w:rFonts w:ascii="Arial" w:hAnsi="Arial" w:cs="Arial"/>
          <w:sz w:val="24"/>
          <w:szCs w:val="24"/>
          <w:lang w:val="sr-Latn-CS"/>
        </w:rPr>
        <w:t xml:space="preserve"> decem</w:t>
      </w:r>
      <w:r w:rsidR="007B2A0D">
        <w:rPr>
          <w:rFonts w:ascii="Arial" w:hAnsi="Arial" w:cs="Arial"/>
          <w:sz w:val="24"/>
          <w:szCs w:val="24"/>
          <w:lang w:val="sr-Latn-CS"/>
        </w:rPr>
        <w:t>br</w:t>
      </w:r>
      <w:r w:rsidR="00DA2A25">
        <w:rPr>
          <w:rFonts w:ascii="Arial" w:hAnsi="Arial" w:cs="Arial"/>
          <w:sz w:val="24"/>
          <w:szCs w:val="24"/>
          <w:lang w:val="sr-Latn-CS"/>
        </w:rPr>
        <w:t>u 2017. u</w:t>
      </w:r>
      <w:r w:rsidRPr="00574DEA">
        <w:rPr>
          <w:rFonts w:ascii="Arial" w:hAnsi="Arial" w:cs="Arial"/>
          <w:sz w:val="24"/>
          <w:szCs w:val="24"/>
          <w:lang w:val="sr-Latn-CS"/>
        </w:rPr>
        <w:t xml:space="preserve"> saradnji sa nevladinom organizacijom „Poactive“ Glavni grad je preko Kancelarije za mlade, Sekretarijat</w:t>
      </w:r>
      <w:r w:rsidR="007B2A0D">
        <w:rPr>
          <w:rFonts w:ascii="Arial" w:hAnsi="Arial" w:cs="Arial"/>
          <w:sz w:val="24"/>
          <w:szCs w:val="24"/>
          <w:lang w:val="sr-Latn-CS"/>
        </w:rPr>
        <w:t>a</w:t>
      </w:r>
      <w:r w:rsidRPr="00574DEA">
        <w:rPr>
          <w:rFonts w:ascii="Arial" w:hAnsi="Arial" w:cs="Arial"/>
          <w:sz w:val="24"/>
          <w:szCs w:val="24"/>
          <w:lang w:val="sr-Latn-CS"/>
        </w:rPr>
        <w:t xml:space="preserve"> za rad, mlade i socijalno staranje, podržao otvaranje Kluba za mlade u SSS „ Ivan Uskoković“ u Podgorici. Škola je opredijelila jednu prostoriju koja je opremljena od opredijeljenih sredstava tako da učenici te škole mogu svoje slobodno vrijeme da ispune kvalitetno. Planirane aktivnosti su: pronalaženje novih članova, nove ideje, planiranje izgleda i rada kluba za mlade u školi, uređivanje prostora kako bi bio u funkciji pravljenje planova za budućnost otvaranje kluba.</w:t>
      </w:r>
      <w:r w:rsidR="007B2A0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574DEA">
        <w:rPr>
          <w:rFonts w:ascii="Arial" w:hAnsi="Arial" w:cs="Arial"/>
          <w:sz w:val="24"/>
          <w:szCs w:val="24"/>
          <w:lang w:val="sr-Latn-CS"/>
        </w:rPr>
        <w:t xml:space="preserve">Sve se </w:t>
      </w:r>
      <w:r w:rsidRPr="00574DEA">
        <w:rPr>
          <w:rFonts w:ascii="Arial" w:hAnsi="Arial" w:cs="Arial"/>
          <w:sz w:val="24"/>
          <w:szCs w:val="24"/>
          <w:lang w:val="sr-Latn-CS"/>
        </w:rPr>
        <w:lastRenderedPageBreak/>
        <w:t>ovo realizuje kao dio projekta „Demokratija u akciji“ čija je ideja  podrška projektima mladih iz</w:t>
      </w:r>
      <w:r w:rsidR="00C1777D">
        <w:rPr>
          <w:rFonts w:ascii="Arial" w:hAnsi="Arial" w:cs="Arial"/>
          <w:sz w:val="24"/>
          <w:szCs w:val="24"/>
          <w:lang w:val="sr-Latn-CS"/>
        </w:rPr>
        <w:t xml:space="preserve"> sre</w:t>
      </w:r>
      <w:r w:rsidR="007B2A0D">
        <w:rPr>
          <w:rFonts w:ascii="Arial" w:hAnsi="Arial" w:cs="Arial"/>
          <w:sz w:val="24"/>
          <w:szCs w:val="24"/>
          <w:lang w:val="sr-Latn-CS"/>
        </w:rPr>
        <w:t>d</w:t>
      </w:r>
      <w:r w:rsidR="00C1777D">
        <w:rPr>
          <w:rFonts w:ascii="Arial" w:hAnsi="Arial" w:cs="Arial"/>
          <w:sz w:val="24"/>
          <w:szCs w:val="24"/>
          <w:lang w:val="sr-Latn-CS"/>
        </w:rPr>
        <w:t xml:space="preserve">njih škola Glavnog grada. 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574DEA">
        <w:rPr>
          <w:rFonts w:ascii="Arial" w:hAnsi="Arial" w:cs="Arial"/>
          <w:b/>
          <w:sz w:val="24"/>
          <w:szCs w:val="24"/>
          <w:lang w:val="hr-HR"/>
        </w:rPr>
        <w:t>Strateški cilj</w:t>
      </w:r>
    </w:p>
    <w:p w:rsidR="00574DEA" w:rsidRPr="00574DEA" w:rsidRDefault="00204020" w:rsidP="00204020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5. </w:t>
      </w:r>
      <w:r w:rsidR="00574DEA" w:rsidRPr="00574DEA">
        <w:rPr>
          <w:rFonts w:ascii="Arial" w:hAnsi="Arial" w:cs="Arial"/>
          <w:sz w:val="24"/>
          <w:szCs w:val="24"/>
          <w:lang w:val="hr-HR"/>
        </w:rPr>
        <w:t>Stvaranje uslova za kvalitetnije provođenje slobodnog vremena mladih na selu</w:t>
      </w:r>
    </w:p>
    <w:p w:rsidR="00574DEA" w:rsidRPr="00574DEA" w:rsidRDefault="00574DEA" w:rsidP="00574DEA">
      <w:pPr>
        <w:spacing w:after="0" w:line="240" w:lineRule="auto"/>
        <w:ind w:left="390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Specifični cilj</w:t>
      </w:r>
    </w:p>
    <w:p w:rsidR="00574DEA" w:rsidRPr="00204020" w:rsidRDefault="00574DEA" w:rsidP="00204020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4020">
        <w:rPr>
          <w:rFonts w:ascii="Arial" w:hAnsi="Arial" w:cs="Arial"/>
          <w:sz w:val="24"/>
          <w:szCs w:val="24"/>
        </w:rPr>
        <w:t>Podržati realizaciju sadržaja namijenjenih mladima na selu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Aktivnosti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 xml:space="preserve">5.1.1. Organizovati turnire mladih iz mjesnih zajednica u gradu </w:t>
      </w:r>
      <w:proofErr w:type="gramStart"/>
      <w:r w:rsidRPr="00574DEA">
        <w:rPr>
          <w:rFonts w:ascii="Arial" w:hAnsi="Arial" w:cs="Arial"/>
          <w:sz w:val="24"/>
          <w:szCs w:val="24"/>
        </w:rPr>
        <w:t>sa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mladima na selu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574DEA" w:rsidRPr="00574DEA" w:rsidRDefault="00574DEA" w:rsidP="00C1777D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74DEA">
        <w:rPr>
          <w:rFonts w:ascii="Arial" w:hAnsi="Arial" w:cs="Arial"/>
          <w:sz w:val="24"/>
          <w:szCs w:val="24"/>
        </w:rPr>
        <w:t xml:space="preserve">Glavni grad - Podgorica sprovodi planske aktivnosti u cilju unapređenja sporta djece, omladine i građana preko Sekretarijata za kulturu i sport. </w:t>
      </w:r>
      <w:r w:rsidRPr="00574DEA">
        <w:rPr>
          <w:rFonts w:ascii="Arial" w:hAnsi="Arial" w:cs="Arial"/>
          <w:sz w:val="24"/>
          <w:szCs w:val="24"/>
          <w:lang w:val="hr-HR"/>
        </w:rPr>
        <w:t>Shodno Programu rada Sekretarijata, na seoskim područjima: Lješanske nahije, Katunske nahije, Lješkopolja i Zete, u ljetnjem periodu su održane tradicionalne seoske sportske igre. Takmičenja, koja su se održavala u više sportskih disciplina, okupila su veliki broj takmičara svih uzrasta, i pobudila veliku pažnju i interesovanje mještana sa tog područja. Po masovnosti i kvalitetu posebno treba istaći: Lješanske sportske igre, Katunske sportske igre, Lješkopoljske sportske igre i Zetske sportske igre.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204020" w:rsidRPr="00204020" w:rsidRDefault="00204020" w:rsidP="0020402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04020">
        <w:rPr>
          <w:rFonts w:ascii="Arial" w:hAnsi="Arial" w:cs="Arial"/>
          <w:b/>
          <w:bCs/>
          <w:sz w:val="24"/>
          <w:szCs w:val="24"/>
        </w:rPr>
        <w:t>Strateški cilj</w:t>
      </w:r>
    </w:p>
    <w:p w:rsidR="00204020" w:rsidRPr="00204020" w:rsidRDefault="00204020" w:rsidP="0020402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04020">
        <w:rPr>
          <w:rFonts w:ascii="Arial" w:hAnsi="Arial" w:cs="Arial"/>
          <w:bCs/>
          <w:sz w:val="24"/>
          <w:szCs w:val="24"/>
        </w:rPr>
        <w:t>8. Unapređenje mobilnosti mladih</w:t>
      </w:r>
    </w:p>
    <w:p w:rsidR="00204020" w:rsidRPr="00204020" w:rsidRDefault="00204020" w:rsidP="0020402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574DEA">
        <w:rPr>
          <w:rFonts w:ascii="Arial" w:hAnsi="Arial" w:cs="Arial"/>
          <w:b/>
          <w:sz w:val="24"/>
          <w:szCs w:val="24"/>
          <w:lang w:val="hr-HR"/>
        </w:rPr>
        <w:t>Specifični cilj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574DEA">
        <w:rPr>
          <w:rFonts w:ascii="Arial" w:hAnsi="Arial" w:cs="Arial"/>
          <w:sz w:val="24"/>
          <w:szCs w:val="24"/>
          <w:lang w:val="hr-HR"/>
        </w:rPr>
        <w:t>8.4. Podići nivo inforimisanosti mladih o mogućnostima studentskih razmjena sa drugim fakultetima na regionalnom i međunarodnom nivou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  <w:r w:rsidRPr="00574DEA">
        <w:rPr>
          <w:rFonts w:ascii="Arial" w:hAnsi="Arial" w:cs="Arial"/>
          <w:b/>
          <w:sz w:val="24"/>
          <w:szCs w:val="24"/>
          <w:lang w:val="hr-HR"/>
        </w:rPr>
        <w:t>Aktivnosti</w:t>
      </w:r>
    </w:p>
    <w:p w:rsidR="00574DEA" w:rsidRPr="00574DEA" w:rsidRDefault="00574DEA" w:rsidP="00574DEA">
      <w:pPr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 xml:space="preserve">8.4.2. Prezentirati programe razmjene studenata </w:t>
      </w:r>
      <w:proofErr w:type="gramStart"/>
      <w:r w:rsidRPr="00574DEA">
        <w:rPr>
          <w:rFonts w:ascii="Arial" w:hAnsi="Arial" w:cs="Arial"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Facebook profilu “Mladi Podgorice” i drugim društvenim mrežama i redovno ažurirati informacije</w:t>
      </w:r>
    </w:p>
    <w:p w:rsidR="00574DEA" w:rsidRPr="00204020" w:rsidRDefault="00574DEA" w:rsidP="00204020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574DEA">
        <w:rPr>
          <w:rFonts w:ascii="Arial" w:hAnsi="Arial" w:cs="Arial"/>
          <w:sz w:val="24"/>
          <w:szCs w:val="24"/>
          <w:lang w:val="sr-Latn-CS"/>
        </w:rPr>
        <w:t>Kancelarija za mlade, Sekretarijat za rad, mlade i socijalno staranje Glavni grad Podgorica, je pružila podršku Organizaciji crnogorskih studenata u inostranstvu u organizovanju Winter Assembly 17 koji se sastoji od tri događaja: zimske skupštine Organizacije, panel diskusije koja ima za cilj otvaranje pitanja poboljšanje statusa crnogorskih studenata u inostranstvu i konsultacije za studente i srednjoškolce kako bi se iz ličnih iskustava budući studenti upoznali sa studiranjem u inostranstvu.</w:t>
      </w:r>
      <w:r w:rsidR="00204020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574DEA">
        <w:rPr>
          <w:rFonts w:ascii="Arial" w:hAnsi="Arial" w:cs="Arial"/>
          <w:sz w:val="24"/>
          <w:szCs w:val="24"/>
          <w:lang w:val="sr-Latn-CS"/>
        </w:rPr>
        <w:t xml:space="preserve">Tako su krajem decembra organizovane </w:t>
      </w:r>
      <w:r w:rsidR="00204020">
        <w:rPr>
          <w:rFonts w:ascii="Arial" w:hAnsi="Arial" w:cs="Arial"/>
          <w:sz w:val="24"/>
          <w:szCs w:val="24"/>
          <w:lang w:val="sr-Latn-CS"/>
        </w:rPr>
        <w:t>Konsultacije za studente i sred</w:t>
      </w:r>
      <w:r w:rsidRPr="00574DEA">
        <w:rPr>
          <w:rFonts w:ascii="Arial" w:hAnsi="Arial" w:cs="Arial"/>
          <w:sz w:val="24"/>
          <w:szCs w:val="24"/>
          <w:lang w:val="sr-Latn-CS"/>
        </w:rPr>
        <w:t>njoškolce povodom studiranja u inostranstvu u organizaciji Organisation od Montenegrins Studying Abroad i Unije srednjoškolaca. Govorili su: Selma Bulić, Nada Pajkanović, Sofija Bojić, Katarina</w:t>
      </w:r>
      <w:bookmarkStart w:id="0" w:name="_GoBack"/>
      <w:bookmarkEnd w:id="0"/>
      <w:r w:rsidRPr="00574DEA">
        <w:rPr>
          <w:rFonts w:ascii="Arial" w:hAnsi="Arial" w:cs="Arial"/>
          <w:sz w:val="24"/>
          <w:szCs w:val="24"/>
          <w:lang w:val="sr-Latn-CS"/>
        </w:rPr>
        <w:t xml:space="preserve"> Martinović, Jovan Jovančević, Đurđina Jevrić, Arso Ivanović, Stefan Ivanišević i Božidarka Radović. Prisutni su imali mogućnost da čuju iskustva studenata koji studiraju </w:t>
      </w:r>
      <w:r w:rsidRPr="00574DEA">
        <w:rPr>
          <w:rFonts w:ascii="Arial" w:hAnsi="Arial" w:cs="Arial"/>
          <w:sz w:val="24"/>
          <w:szCs w:val="24"/>
          <w:lang w:val="sr-Latn-CS"/>
        </w:rPr>
        <w:lastRenderedPageBreak/>
        <w:t>u Austriji, Italiji, Kanadi, UAE, Rusiji, Njemačkoj i Sloveniji, na različitim studijskim programima.</w:t>
      </w:r>
      <w:r w:rsidR="00204020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204020">
        <w:rPr>
          <w:rFonts w:ascii="Arial" w:hAnsi="Arial" w:cs="Arial"/>
          <w:sz w:val="24"/>
          <w:szCs w:val="24"/>
          <w:lang w:val="sr-Latn-CS"/>
        </w:rPr>
        <w:t>Konsultacije za srednjoškolce su održane u biblioteci Gimnazije "Slobodan Škerović"</w:t>
      </w:r>
      <w:r w:rsidR="00204020">
        <w:rPr>
          <w:rFonts w:ascii="Arial" w:hAnsi="Arial" w:cs="Arial"/>
          <w:sz w:val="24"/>
          <w:szCs w:val="24"/>
          <w:lang w:val="sr-Latn-CS"/>
        </w:rPr>
        <w:t>, u Podgorici</w:t>
      </w:r>
      <w:r w:rsidRPr="00204020">
        <w:rPr>
          <w:rFonts w:ascii="Arial" w:hAnsi="Arial" w:cs="Arial"/>
          <w:sz w:val="24"/>
          <w:szCs w:val="24"/>
          <w:lang w:val="sr-Latn-CS"/>
        </w:rPr>
        <w:t>. Konsultacijama su prisustvovali učenici Gimnazije "Slobodan Škerović", Knightsbridge School International, SVSŠ "Sergije Stanić", Gimnazije "Tanasije Pejatović"</w:t>
      </w:r>
      <w:r w:rsidR="00204020">
        <w:rPr>
          <w:rFonts w:ascii="Arial" w:hAnsi="Arial" w:cs="Arial"/>
          <w:sz w:val="24"/>
          <w:szCs w:val="24"/>
          <w:lang w:val="sr-Latn-CS"/>
        </w:rPr>
        <w:t xml:space="preserve"> iz Pljevalja</w:t>
      </w:r>
      <w:r w:rsidRPr="00204020">
        <w:rPr>
          <w:rFonts w:ascii="Arial" w:hAnsi="Arial" w:cs="Arial"/>
          <w:sz w:val="24"/>
          <w:szCs w:val="24"/>
          <w:lang w:val="sr-Latn-CS"/>
        </w:rPr>
        <w:t>, JUSMŠ "Danilo Kiš"</w:t>
      </w:r>
      <w:r w:rsidR="00204020">
        <w:rPr>
          <w:rFonts w:ascii="Arial" w:hAnsi="Arial" w:cs="Arial"/>
          <w:sz w:val="24"/>
          <w:szCs w:val="24"/>
          <w:lang w:val="sr-Latn-CS"/>
        </w:rPr>
        <w:t xml:space="preserve"> iz Budve</w:t>
      </w:r>
      <w:r w:rsidRPr="00204020">
        <w:rPr>
          <w:rFonts w:ascii="Arial" w:hAnsi="Arial" w:cs="Arial"/>
          <w:sz w:val="24"/>
          <w:szCs w:val="24"/>
          <w:lang w:val="sr-Latn-CS"/>
        </w:rPr>
        <w:t xml:space="preserve">, "Kingham Hill School", Gimnazije "Petar I Petrović Njegoš" </w:t>
      </w:r>
      <w:r w:rsidR="00204020">
        <w:rPr>
          <w:rFonts w:ascii="Arial" w:hAnsi="Arial" w:cs="Arial"/>
          <w:sz w:val="24"/>
          <w:szCs w:val="24"/>
          <w:lang w:val="sr-Latn-CS"/>
        </w:rPr>
        <w:t xml:space="preserve">iz Danilovgrada </w:t>
      </w:r>
      <w:r w:rsidRPr="00204020">
        <w:rPr>
          <w:rFonts w:ascii="Arial" w:hAnsi="Arial" w:cs="Arial"/>
          <w:sz w:val="24"/>
          <w:szCs w:val="24"/>
          <w:lang w:val="sr-Latn-CS"/>
        </w:rPr>
        <w:t>i SSŠ "Spasoje Raspopović"</w:t>
      </w:r>
      <w:r w:rsidR="00204020">
        <w:rPr>
          <w:rFonts w:ascii="Arial" w:hAnsi="Arial" w:cs="Arial"/>
          <w:sz w:val="24"/>
          <w:szCs w:val="24"/>
          <w:lang w:val="sr-Latn-CS"/>
        </w:rPr>
        <w:t xml:space="preserve"> iz Podgorice</w:t>
      </w:r>
      <w:r w:rsidRPr="00204020">
        <w:rPr>
          <w:rFonts w:ascii="Arial" w:hAnsi="Arial" w:cs="Arial"/>
          <w:sz w:val="24"/>
          <w:szCs w:val="24"/>
          <w:lang w:val="sr-Latn-CS"/>
        </w:rPr>
        <w:t>.</w:t>
      </w:r>
    </w:p>
    <w:p w:rsidR="009F55AB" w:rsidRDefault="00574DEA" w:rsidP="00D27B88">
      <w:pPr>
        <w:pStyle w:val="NormalWeb"/>
        <w:jc w:val="both"/>
        <w:rPr>
          <w:rFonts w:ascii="Arial" w:hAnsi="Arial" w:cs="Arial"/>
          <w:bCs/>
          <w:lang w:val="sr-Latn-CS"/>
        </w:rPr>
      </w:pPr>
      <w:r w:rsidRPr="00574DEA">
        <w:rPr>
          <w:rFonts w:ascii="Arial" w:hAnsi="Arial" w:cs="Arial"/>
          <w:bCs/>
          <w:lang w:val="sr-Latn-CS"/>
        </w:rPr>
        <w:t>Sekretarijat za rad mlade i socijalno staranje Glavn</w:t>
      </w:r>
      <w:r w:rsidR="00746671">
        <w:rPr>
          <w:rFonts w:ascii="Arial" w:hAnsi="Arial" w:cs="Arial"/>
          <w:bCs/>
          <w:lang w:val="sr-Latn-CS"/>
        </w:rPr>
        <w:t>og</w:t>
      </w:r>
      <w:r w:rsidRPr="00574DEA">
        <w:rPr>
          <w:rFonts w:ascii="Arial" w:hAnsi="Arial" w:cs="Arial"/>
          <w:bCs/>
          <w:lang w:val="sr-Latn-CS"/>
        </w:rPr>
        <w:t xml:space="preserve"> grad</w:t>
      </w:r>
      <w:r w:rsidR="00746671">
        <w:rPr>
          <w:rFonts w:ascii="Arial" w:hAnsi="Arial" w:cs="Arial"/>
          <w:bCs/>
          <w:lang w:val="sr-Latn-CS"/>
        </w:rPr>
        <w:t>a</w:t>
      </w:r>
      <w:r w:rsidRPr="00574DEA">
        <w:rPr>
          <w:rFonts w:ascii="Arial" w:hAnsi="Arial" w:cs="Arial"/>
          <w:bCs/>
          <w:lang w:val="sr-Latn-CS"/>
        </w:rPr>
        <w:t xml:space="preserve"> Podgoric</w:t>
      </w:r>
      <w:r w:rsidR="00746671">
        <w:rPr>
          <w:rFonts w:ascii="Arial" w:hAnsi="Arial" w:cs="Arial"/>
          <w:bCs/>
          <w:lang w:val="sr-Latn-CS"/>
        </w:rPr>
        <w:t>e</w:t>
      </w:r>
      <w:r w:rsidRPr="00574DEA">
        <w:rPr>
          <w:rFonts w:ascii="Arial" w:hAnsi="Arial" w:cs="Arial"/>
          <w:bCs/>
          <w:lang w:val="sr-Latn-CS"/>
        </w:rPr>
        <w:t xml:space="preserve"> je pružio finansijsku podršku prilikom realizacije razmjene 40 učenika JU Gimnazije „Slobodan Škerović” u Švajcarskoj, koju je Forum MNE organizovao u saradnji sa Pestalozzi Children's fondacijom</w:t>
      </w:r>
      <w:r w:rsidR="009F55AB">
        <w:rPr>
          <w:rFonts w:ascii="Arial" w:hAnsi="Arial" w:cs="Arial"/>
          <w:bCs/>
          <w:lang w:val="sr-Latn-CS"/>
        </w:rPr>
        <w:t>.</w:t>
      </w:r>
      <w:r w:rsidR="007044A8" w:rsidRPr="007044A8">
        <w:rPr>
          <w:rFonts w:eastAsiaTheme="minorHAnsi"/>
          <w:color w:val="000000"/>
          <w:sz w:val="23"/>
          <w:szCs w:val="23"/>
        </w:rPr>
        <w:t xml:space="preserve"> </w:t>
      </w:r>
      <w:r w:rsidR="007044A8">
        <w:rPr>
          <w:rFonts w:ascii="Arial" w:hAnsi="Arial" w:cs="Arial"/>
          <w:bCs/>
        </w:rPr>
        <w:t>U</w:t>
      </w:r>
      <w:r w:rsidR="007044A8" w:rsidRPr="007044A8">
        <w:rPr>
          <w:rFonts w:ascii="Arial" w:hAnsi="Arial" w:cs="Arial"/>
          <w:bCs/>
        </w:rPr>
        <w:t xml:space="preserve">čenici </w:t>
      </w:r>
      <w:r w:rsidR="007044A8" w:rsidRPr="007044A8">
        <w:rPr>
          <w:rFonts w:ascii="Arial" w:hAnsi="Arial" w:cs="Arial"/>
          <w:bCs/>
          <w:lang w:val="sr-Latn-CS"/>
        </w:rPr>
        <w:t>JU Gimnazije „Slobodan Škerović”</w:t>
      </w:r>
      <w:r w:rsidR="007044A8">
        <w:rPr>
          <w:rFonts w:ascii="Arial" w:hAnsi="Arial" w:cs="Arial"/>
          <w:bCs/>
          <w:lang w:val="sr-Latn-CS"/>
        </w:rPr>
        <w:t xml:space="preserve"> </w:t>
      </w:r>
      <w:r w:rsidR="007044A8" w:rsidRPr="007044A8">
        <w:rPr>
          <w:rFonts w:ascii="Arial" w:hAnsi="Arial" w:cs="Arial"/>
          <w:bCs/>
        </w:rPr>
        <w:t xml:space="preserve">su imali mogućnost da </w:t>
      </w:r>
      <w:proofErr w:type="gramStart"/>
      <w:r w:rsidR="007044A8" w:rsidRPr="007044A8">
        <w:rPr>
          <w:rFonts w:ascii="Arial" w:hAnsi="Arial" w:cs="Arial"/>
          <w:bCs/>
        </w:rPr>
        <w:t>na</w:t>
      </w:r>
      <w:proofErr w:type="gramEnd"/>
      <w:r w:rsidR="007044A8" w:rsidRPr="007044A8">
        <w:rPr>
          <w:rFonts w:ascii="Arial" w:hAnsi="Arial" w:cs="Arial"/>
          <w:bCs/>
        </w:rPr>
        <w:t xml:space="preserve"> </w:t>
      </w:r>
      <w:r w:rsidR="007044A8" w:rsidRPr="007044A8">
        <w:rPr>
          <w:rFonts w:ascii="Arial" w:hAnsi="Arial" w:cs="Arial"/>
          <w:bCs/>
          <w:iCs/>
        </w:rPr>
        <w:t>dvije sedmice</w:t>
      </w:r>
      <w:r w:rsidR="007044A8" w:rsidRPr="007044A8">
        <w:rPr>
          <w:rFonts w:ascii="Arial" w:hAnsi="Arial" w:cs="Arial"/>
          <w:bCs/>
          <w:i/>
          <w:iCs/>
        </w:rPr>
        <w:t xml:space="preserve"> </w:t>
      </w:r>
      <w:r w:rsidR="007044A8" w:rsidRPr="007044A8">
        <w:rPr>
          <w:rFonts w:ascii="Arial" w:hAnsi="Arial" w:cs="Arial"/>
          <w:bCs/>
        </w:rPr>
        <w:t>(u novembru</w:t>
      </w:r>
      <w:r w:rsidR="007044A8">
        <w:rPr>
          <w:rFonts w:ascii="Arial" w:hAnsi="Arial" w:cs="Arial"/>
          <w:bCs/>
        </w:rPr>
        <w:t xml:space="preserve"> 2017. godine</w:t>
      </w:r>
      <w:r w:rsidR="007044A8" w:rsidRPr="007044A8">
        <w:rPr>
          <w:rFonts w:ascii="Arial" w:hAnsi="Arial" w:cs="Arial"/>
          <w:bCs/>
        </w:rPr>
        <w:t xml:space="preserve">) posjete </w:t>
      </w:r>
      <w:r w:rsidR="007044A8" w:rsidRPr="007044A8">
        <w:rPr>
          <w:rFonts w:ascii="Arial" w:hAnsi="Arial" w:cs="Arial"/>
          <w:bCs/>
          <w:i/>
          <w:iCs/>
        </w:rPr>
        <w:t xml:space="preserve">Pestalozzi Children’s Village </w:t>
      </w:r>
      <w:r w:rsidR="007044A8" w:rsidRPr="007044A8">
        <w:rPr>
          <w:rFonts w:ascii="Arial" w:hAnsi="Arial" w:cs="Arial"/>
          <w:bCs/>
        </w:rPr>
        <w:t>u Švajcarskoj i učestvuju na programu u sklopu organizacije sa preko 70 godina iskustva u promociji interkulturalnog dijaloga i omogućavanja mladim</w:t>
      </w:r>
      <w:r w:rsidR="007044A8">
        <w:rPr>
          <w:rFonts w:ascii="Arial" w:hAnsi="Arial" w:cs="Arial"/>
          <w:bCs/>
        </w:rPr>
        <w:t xml:space="preserve">a pristup obrazovanju. </w:t>
      </w:r>
      <w:proofErr w:type="gramStart"/>
      <w:r w:rsidR="007044A8">
        <w:rPr>
          <w:rFonts w:ascii="Arial" w:hAnsi="Arial" w:cs="Arial"/>
          <w:bCs/>
        </w:rPr>
        <w:t>Učenici,</w:t>
      </w:r>
      <w:r w:rsidR="00746671">
        <w:rPr>
          <w:rFonts w:ascii="Arial" w:hAnsi="Arial" w:cs="Arial"/>
          <w:bCs/>
        </w:rPr>
        <w:t xml:space="preserve"> </w:t>
      </w:r>
      <w:r w:rsidR="007044A8" w:rsidRPr="007044A8">
        <w:rPr>
          <w:rFonts w:ascii="Arial" w:hAnsi="Arial" w:cs="Arial"/>
          <w:bCs/>
        </w:rPr>
        <w:t xml:space="preserve">roditelji, Forum MNE i uprava Gimnazije su </w:t>
      </w:r>
      <w:r w:rsidR="007044A8">
        <w:rPr>
          <w:rFonts w:ascii="Arial" w:hAnsi="Arial" w:cs="Arial"/>
          <w:bCs/>
        </w:rPr>
        <w:t xml:space="preserve">bili </w:t>
      </w:r>
      <w:r w:rsidR="007044A8" w:rsidRPr="007044A8">
        <w:rPr>
          <w:rFonts w:ascii="Arial" w:hAnsi="Arial" w:cs="Arial"/>
          <w:bCs/>
        </w:rPr>
        <w:t>zadovoljni kompletnom razmjenom i drago im je što su imali priliku da budu dio ove inicijative.</w:t>
      </w:r>
      <w:proofErr w:type="gramEnd"/>
    </w:p>
    <w:p w:rsidR="00D27B88" w:rsidRPr="00D27B88" w:rsidRDefault="00D27B88" w:rsidP="00D27B88">
      <w:pPr>
        <w:pStyle w:val="NormalWeb"/>
        <w:jc w:val="both"/>
        <w:rPr>
          <w:rFonts w:ascii="Arial" w:hAnsi="Arial" w:cs="Arial"/>
          <w:lang w:val="sr-Latn-CS"/>
        </w:rPr>
      </w:pPr>
    </w:p>
    <w:p w:rsidR="007044A8" w:rsidRDefault="007044A8" w:rsidP="00574DEA">
      <w:pPr>
        <w:rPr>
          <w:rFonts w:ascii="Arial" w:hAnsi="Arial" w:cs="Arial"/>
          <w:b/>
          <w:i/>
          <w:sz w:val="24"/>
          <w:szCs w:val="24"/>
        </w:rPr>
      </w:pPr>
    </w:p>
    <w:p w:rsidR="007044A8" w:rsidRDefault="007044A8" w:rsidP="00574DEA">
      <w:pPr>
        <w:rPr>
          <w:rFonts w:ascii="Arial" w:hAnsi="Arial" w:cs="Arial"/>
          <w:b/>
          <w:i/>
          <w:sz w:val="24"/>
          <w:szCs w:val="24"/>
        </w:rPr>
      </w:pPr>
    </w:p>
    <w:p w:rsidR="007044A8" w:rsidRDefault="007044A8" w:rsidP="00574DEA">
      <w:pPr>
        <w:rPr>
          <w:rFonts w:ascii="Arial" w:hAnsi="Arial" w:cs="Arial"/>
          <w:b/>
          <w:i/>
          <w:sz w:val="24"/>
          <w:szCs w:val="24"/>
        </w:rPr>
      </w:pPr>
    </w:p>
    <w:p w:rsidR="007044A8" w:rsidRDefault="007044A8" w:rsidP="00574DEA">
      <w:pPr>
        <w:rPr>
          <w:rFonts w:ascii="Arial" w:hAnsi="Arial" w:cs="Arial"/>
          <w:b/>
          <w:i/>
          <w:sz w:val="24"/>
          <w:szCs w:val="24"/>
        </w:rPr>
      </w:pPr>
    </w:p>
    <w:p w:rsidR="008629F0" w:rsidRDefault="008629F0" w:rsidP="00574DEA">
      <w:pPr>
        <w:rPr>
          <w:rFonts w:ascii="Arial" w:hAnsi="Arial" w:cs="Arial"/>
          <w:b/>
          <w:i/>
          <w:sz w:val="24"/>
          <w:szCs w:val="24"/>
        </w:rPr>
      </w:pPr>
    </w:p>
    <w:p w:rsidR="008629F0" w:rsidRDefault="008629F0" w:rsidP="00574DEA">
      <w:pPr>
        <w:rPr>
          <w:rFonts w:ascii="Arial" w:hAnsi="Arial" w:cs="Arial"/>
          <w:b/>
          <w:i/>
          <w:sz w:val="24"/>
          <w:szCs w:val="24"/>
        </w:rPr>
      </w:pPr>
    </w:p>
    <w:p w:rsidR="008629F0" w:rsidRDefault="008629F0" w:rsidP="00574DEA">
      <w:pPr>
        <w:rPr>
          <w:rFonts w:ascii="Arial" w:hAnsi="Arial" w:cs="Arial"/>
          <w:b/>
          <w:i/>
          <w:sz w:val="24"/>
          <w:szCs w:val="24"/>
        </w:rPr>
      </w:pPr>
    </w:p>
    <w:p w:rsidR="008629F0" w:rsidRDefault="008629F0" w:rsidP="00574DEA">
      <w:pPr>
        <w:rPr>
          <w:rFonts w:ascii="Arial" w:hAnsi="Arial" w:cs="Arial"/>
          <w:b/>
          <w:i/>
          <w:sz w:val="24"/>
          <w:szCs w:val="24"/>
        </w:rPr>
      </w:pPr>
    </w:p>
    <w:p w:rsidR="008629F0" w:rsidRDefault="008629F0" w:rsidP="00574DEA">
      <w:pPr>
        <w:rPr>
          <w:rFonts w:ascii="Arial" w:hAnsi="Arial" w:cs="Arial"/>
          <w:b/>
          <w:i/>
          <w:sz w:val="24"/>
          <w:szCs w:val="24"/>
        </w:rPr>
      </w:pPr>
    </w:p>
    <w:p w:rsidR="008629F0" w:rsidRDefault="008629F0" w:rsidP="00574DEA">
      <w:pPr>
        <w:rPr>
          <w:rFonts w:ascii="Arial" w:hAnsi="Arial" w:cs="Arial"/>
          <w:b/>
          <w:i/>
          <w:sz w:val="24"/>
          <w:szCs w:val="24"/>
        </w:rPr>
      </w:pPr>
    </w:p>
    <w:p w:rsidR="008629F0" w:rsidRDefault="008629F0" w:rsidP="00574DEA">
      <w:pPr>
        <w:rPr>
          <w:rFonts w:ascii="Arial" w:hAnsi="Arial" w:cs="Arial"/>
          <w:b/>
          <w:i/>
          <w:sz w:val="24"/>
          <w:szCs w:val="24"/>
        </w:rPr>
      </w:pPr>
    </w:p>
    <w:p w:rsidR="008629F0" w:rsidRDefault="008629F0" w:rsidP="00574DEA">
      <w:pPr>
        <w:rPr>
          <w:rFonts w:ascii="Arial" w:hAnsi="Arial" w:cs="Arial"/>
          <w:b/>
          <w:i/>
          <w:sz w:val="24"/>
          <w:szCs w:val="24"/>
        </w:rPr>
      </w:pPr>
    </w:p>
    <w:p w:rsidR="008629F0" w:rsidRDefault="008629F0" w:rsidP="00574DEA">
      <w:pPr>
        <w:rPr>
          <w:rFonts w:ascii="Arial" w:hAnsi="Arial" w:cs="Arial"/>
          <w:b/>
          <w:i/>
          <w:sz w:val="24"/>
          <w:szCs w:val="24"/>
        </w:rPr>
      </w:pPr>
    </w:p>
    <w:p w:rsidR="008629F0" w:rsidRDefault="008629F0" w:rsidP="00574DEA">
      <w:pPr>
        <w:rPr>
          <w:rFonts w:ascii="Arial" w:hAnsi="Arial" w:cs="Arial"/>
          <w:b/>
          <w:i/>
          <w:sz w:val="24"/>
          <w:szCs w:val="24"/>
        </w:rPr>
      </w:pPr>
    </w:p>
    <w:p w:rsidR="00574DEA" w:rsidRPr="00574DEA" w:rsidRDefault="00574DEA" w:rsidP="00574DEA">
      <w:pPr>
        <w:rPr>
          <w:rFonts w:ascii="Arial" w:hAnsi="Arial" w:cs="Arial"/>
          <w:b/>
          <w:i/>
          <w:sz w:val="24"/>
          <w:szCs w:val="24"/>
        </w:rPr>
      </w:pPr>
      <w:r w:rsidRPr="00574DEA">
        <w:rPr>
          <w:rFonts w:ascii="Arial" w:hAnsi="Arial" w:cs="Arial"/>
          <w:b/>
          <w:i/>
          <w:sz w:val="24"/>
          <w:szCs w:val="24"/>
        </w:rPr>
        <w:lastRenderedPageBreak/>
        <w:t>ZAKLJUČAK</w:t>
      </w:r>
    </w:p>
    <w:p w:rsidR="00574DEA" w:rsidRPr="00574DEA" w:rsidRDefault="00574DEA" w:rsidP="00574D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  <w:lang w:val="sr-Latn-CS"/>
        </w:rPr>
        <w:t>Radna grupa za praćenje Plana  akcije za mlade Glavnog grada (2014-2019) je analizirala sprovođenje Plana akcije za mlade u 201</w:t>
      </w:r>
      <w:r w:rsidR="00D27B88">
        <w:rPr>
          <w:rFonts w:ascii="Arial" w:hAnsi="Arial" w:cs="Arial"/>
          <w:sz w:val="24"/>
          <w:szCs w:val="24"/>
          <w:lang w:val="sr-Latn-CS"/>
        </w:rPr>
        <w:t>7</w:t>
      </w:r>
      <w:r w:rsidRPr="00574DEA">
        <w:rPr>
          <w:rFonts w:ascii="Arial" w:hAnsi="Arial" w:cs="Arial"/>
          <w:sz w:val="24"/>
          <w:szCs w:val="24"/>
          <w:lang w:val="sr-Latn-CS"/>
        </w:rPr>
        <w:t>. godini i zaključila da je značajan broj aktivnosti</w:t>
      </w:r>
      <w:r w:rsidR="008629F0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574DEA">
        <w:rPr>
          <w:rFonts w:ascii="Arial" w:hAnsi="Arial" w:cs="Arial"/>
          <w:sz w:val="24"/>
          <w:szCs w:val="24"/>
          <w:lang w:val="sr-Latn-CS"/>
        </w:rPr>
        <w:t xml:space="preserve">realizovan, odnosno da je ostvareno poboljšanje u </w:t>
      </w:r>
      <w:r w:rsidR="000735CD">
        <w:rPr>
          <w:rFonts w:ascii="Arial" w:hAnsi="Arial" w:cs="Arial"/>
          <w:sz w:val="24"/>
          <w:szCs w:val="24"/>
          <w:lang w:val="sr-Latn-CS"/>
        </w:rPr>
        <w:t>tri</w:t>
      </w:r>
      <w:r w:rsidR="005161F8">
        <w:rPr>
          <w:rFonts w:ascii="Arial" w:hAnsi="Arial" w:cs="Arial"/>
          <w:sz w:val="24"/>
          <w:szCs w:val="24"/>
          <w:lang w:val="sr-Latn-CS"/>
        </w:rPr>
        <w:t>n</w:t>
      </w:r>
      <w:r w:rsidRPr="00574DEA">
        <w:rPr>
          <w:rFonts w:ascii="Arial" w:hAnsi="Arial" w:cs="Arial"/>
          <w:sz w:val="24"/>
          <w:szCs w:val="24"/>
          <w:lang w:val="sr-Latn-CS"/>
        </w:rPr>
        <w:t xml:space="preserve">aest planiranih strateških ciljeva i </w:t>
      </w:r>
      <w:r w:rsidR="005161F8">
        <w:rPr>
          <w:rFonts w:ascii="Arial" w:hAnsi="Arial" w:cs="Arial"/>
          <w:sz w:val="24"/>
          <w:szCs w:val="24"/>
          <w:lang w:val="sr-Latn-CS"/>
        </w:rPr>
        <w:t>devetnaest</w:t>
      </w:r>
      <w:r w:rsidRPr="00574DEA">
        <w:rPr>
          <w:rFonts w:ascii="Arial" w:hAnsi="Arial" w:cs="Arial"/>
          <w:sz w:val="24"/>
          <w:szCs w:val="24"/>
          <w:lang w:val="sr-Latn-CS"/>
        </w:rPr>
        <w:t xml:space="preserve"> specifičn</w:t>
      </w:r>
      <w:r w:rsidR="005161F8">
        <w:rPr>
          <w:rFonts w:ascii="Arial" w:hAnsi="Arial" w:cs="Arial"/>
          <w:sz w:val="24"/>
          <w:szCs w:val="24"/>
          <w:lang w:val="sr-Latn-CS"/>
        </w:rPr>
        <w:t>ih</w:t>
      </w:r>
      <w:r w:rsidRPr="00574DEA">
        <w:rPr>
          <w:rFonts w:ascii="Arial" w:hAnsi="Arial" w:cs="Arial"/>
          <w:sz w:val="24"/>
          <w:szCs w:val="24"/>
          <w:lang w:val="sr-Latn-CS"/>
        </w:rPr>
        <w:t xml:space="preserve"> cilj</w:t>
      </w:r>
      <w:r w:rsidR="005161F8">
        <w:rPr>
          <w:rFonts w:ascii="Arial" w:hAnsi="Arial" w:cs="Arial"/>
          <w:sz w:val="24"/>
          <w:szCs w:val="24"/>
          <w:lang w:val="sr-Latn-CS"/>
        </w:rPr>
        <w:t>ev</w:t>
      </w:r>
      <w:r w:rsidRPr="00574DEA">
        <w:rPr>
          <w:rFonts w:ascii="Arial" w:hAnsi="Arial" w:cs="Arial"/>
          <w:sz w:val="24"/>
          <w:szCs w:val="24"/>
          <w:lang w:val="sr-Latn-CS"/>
        </w:rPr>
        <w:t>a.</w:t>
      </w:r>
      <w:r w:rsidRPr="00574DEA">
        <w:rPr>
          <w:rFonts w:ascii="Arial" w:hAnsi="Arial" w:cs="Arial"/>
          <w:sz w:val="24"/>
          <w:szCs w:val="24"/>
        </w:rPr>
        <w:t xml:space="preserve"> </w:t>
      </w:r>
    </w:p>
    <w:p w:rsidR="00574DEA" w:rsidRPr="00574DEA" w:rsidRDefault="00574DEA" w:rsidP="00574D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74DEA" w:rsidRPr="00574DEA" w:rsidRDefault="00574DEA" w:rsidP="00574DEA">
      <w:pPr>
        <w:rPr>
          <w:rFonts w:ascii="Arial" w:hAnsi="Arial" w:cs="Arial"/>
          <w:sz w:val="24"/>
          <w:szCs w:val="24"/>
        </w:rPr>
      </w:pPr>
    </w:p>
    <w:p w:rsidR="0072409C" w:rsidRPr="00574DEA" w:rsidRDefault="0072409C">
      <w:pPr>
        <w:rPr>
          <w:rFonts w:ascii="Arial" w:hAnsi="Arial" w:cs="Arial"/>
          <w:sz w:val="24"/>
          <w:szCs w:val="24"/>
        </w:rPr>
      </w:pPr>
    </w:p>
    <w:sectPr w:rsidR="0072409C" w:rsidRPr="00574DEA" w:rsidSect="00D068E2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FBC" w:rsidRDefault="00BE6FBC">
      <w:pPr>
        <w:spacing w:after="0" w:line="240" w:lineRule="auto"/>
      </w:pPr>
      <w:r>
        <w:separator/>
      </w:r>
    </w:p>
  </w:endnote>
  <w:endnote w:type="continuationSeparator" w:id="0">
    <w:p w:rsidR="00BE6FBC" w:rsidRDefault="00BE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s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FBC" w:rsidRDefault="00BE6FBC">
      <w:pPr>
        <w:spacing w:after="0" w:line="240" w:lineRule="auto"/>
      </w:pPr>
      <w:r>
        <w:separator/>
      </w:r>
    </w:p>
  </w:footnote>
  <w:footnote w:type="continuationSeparator" w:id="0">
    <w:p w:rsidR="00BE6FBC" w:rsidRDefault="00BE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8E2" w:rsidRDefault="003343EE">
    <w:pPr>
      <w:pStyle w:val="Header"/>
      <w:jc w:val="right"/>
    </w:pPr>
    <w:r>
      <w:fldChar w:fldCharType="begin"/>
    </w:r>
    <w:r w:rsidR="00D068E2">
      <w:instrText xml:space="preserve"> PAGE   \* MERGEFORMAT </w:instrText>
    </w:r>
    <w:r>
      <w:fldChar w:fldCharType="separate"/>
    </w:r>
    <w:r w:rsidR="00C163BA">
      <w:rPr>
        <w:noProof/>
      </w:rPr>
      <w:t>2</w:t>
    </w:r>
    <w:r>
      <w:rPr>
        <w:noProof/>
      </w:rPr>
      <w:fldChar w:fldCharType="end"/>
    </w:r>
  </w:p>
  <w:p w:rsidR="00D068E2" w:rsidRDefault="00D068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7DCE"/>
    <w:multiLevelType w:val="multilevel"/>
    <w:tmpl w:val="3794784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FEA3210"/>
    <w:multiLevelType w:val="hybridMultilevel"/>
    <w:tmpl w:val="4ABCA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67FE1"/>
    <w:multiLevelType w:val="multilevel"/>
    <w:tmpl w:val="A6CA4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9074923"/>
    <w:multiLevelType w:val="multilevel"/>
    <w:tmpl w:val="1EE6C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FB123E"/>
    <w:multiLevelType w:val="multilevel"/>
    <w:tmpl w:val="FF02B7A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0F01204"/>
    <w:multiLevelType w:val="multilevel"/>
    <w:tmpl w:val="9EBACCE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5623193"/>
    <w:multiLevelType w:val="multilevel"/>
    <w:tmpl w:val="40600F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7BC6E63"/>
    <w:multiLevelType w:val="hybridMultilevel"/>
    <w:tmpl w:val="2A381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E5172"/>
    <w:multiLevelType w:val="multilevel"/>
    <w:tmpl w:val="6F883E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052371B"/>
    <w:multiLevelType w:val="multilevel"/>
    <w:tmpl w:val="862001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DEA"/>
    <w:rsid w:val="00034C85"/>
    <w:rsid w:val="000735CD"/>
    <w:rsid w:val="00097366"/>
    <w:rsid w:val="000B1C39"/>
    <w:rsid w:val="00116F4C"/>
    <w:rsid w:val="0012559E"/>
    <w:rsid w:val="00170EFB"/>
    <w:rsid w:val="00176D75"/>
    <w:rsid w:val="00204020"/>
    <w:rsid w:val="0023509C"/>
    <w:rsid w:val="002D47EC"/>
    <w:rsid w:val="002E116A"/>
    <w:rsid w:val="002E2F04"/>
    <w:rsid w:val="00316241"/>
    <w:rsid w:val="00316515"/>
    <w:rsid w:val="003343EE"/>
    <w:rsid w:val="00390C35"/>
    <w:rsid w:val="004304D3"/>
    <w:rsid w:val="00435A10"/>
    <w:rsid w:val="004E5F59"/>
    <w:rsid w:val="005161F8"/>
    <w:rsid w:val="0055235D"/>
    <w:rsid w:val="00574DEA"/>
    <w:rsid w:val="005B440A"/>
    <w:rsid w:val="006F327F"/>
    <w:rsid w:val="006F6F21"/>
    <w:rsid w:val="007044A8"/>
    <w:rsid w:val="0072409C"/>
    <w:rsid w:val="007275C0"/>
    <w:rsid w:val="00731EE7"/>
    <w:rsid w:val="00746671"/>
    <w:rsid w:val="00786AFF"/>
    <w:rsid w:val="007B2A0D"/>
    <w:rsid w:val="008223D9"/>
    <w:rsid w:val="00825FF8"/>
    <w:rsid w:val="008629F0"/>
    <w:rsid w:val="0087172B"/>
    <w:rsid w:val="008732E7"/>
    <w:rsid w:val="00967F89"/>
    <w:rsid w:val="00970D2F"/>
    <w:rsid w:val="009F55AB"/>
    <w:rsid w:val="009F7E3C"/>
    <w:rsid w:val="00A307BB"/>
    <w:rsid w:val="00A6074F"/>
    <w:rsid w:val="00A764FA"/>
    <w:rsid w:val="00A84B91"/>
    <w:rsid w:val="00B04A34"/>
    <w:rsid w:val="00B12B65"/>
    <w:rsid w:val="00B86685"/>
    <w:rsid w:val="00BE6FBC"/>
    <w:rsid w:val="00C13ECC"/>
    <w:rsid w:val="00C163BA"/>
    <w:rsid w:val="00C1777D"/>
    <w:rsid w:val="00C9221F"/>
    <w:rsid w:val="00C95FB4"/>
    <w:rsid w:val="00CF0E3B"/>
    <w:rsid w:val="00D068E2"/>
    <w:rsid w:val="00D27B88"/>
    <w:rsid w:val="00D62197"/>
    <w:rsid w:val="00D63A90"/>
    <w:rsid w:val="00DA2A08"/>
    <w:rsid w:val="00DA2A25"/>
    <w:rsid w:val="00DC4639"/>
    <w:rsid w:val="00E239A1"/>
    <w:rsid w:val="00E5582F"/>
    <w:rsid w:val="00E920D4"/>
    <w:rsid w:val="00E93DD8"/>
    <w:rsid w:val="00EB75A7"/>
    <w:rsid w:val="00EE74AF"/>
    <w:rsid w:val="00EF1B95"/>
    <w:rsid w:val="00EF7D8D"/>
    <w:rsid w:val="00F17B01"/>
    <w:rsid w:val="00F21622"/>
    <w:rsid w:val="00F464CE"/>
    <w:rsid w:val="00F5390E"/>
    <w:rsid w:val="00F723E7"/>
    <w:rsid w:val="00FA1871"/>
    <w:rsid w:val="00FA7E01"/>
    <w:rsid w:val="00FF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EA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6">
    <w:name w:val="heading 6"/>
    <w:basedOn w:val="Normal"/>
    <w:next w:val="Normal"/>
    <w:link w:val="Heading6Char"/>
    <w:qFormat/>
    <w:rsid w:val="00574DEA"/>
    <w:pPr>
      <w:keepNext/>
      <w:spacing w:after="0" w:line="240" w:lineRule="auto"/>
      <w:outlineLvl w:val="5"/>
    </w:pPr>
    <w:rPr>
      <w:rFonts w:ascii="Swiss Bold" w:hAnsi="Swiss Bold"/>
      <w:i/>
      <w:szCs w:val="20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74DEA"/>
    <w:rPr>
      <w:rFonts w:ascii="Swiss Bold" w:eastAsia="Times New Roman" w:hAnsi="Swiss Bold" w:cs="Times New Roman"/>
      <w:i/>
      <w:szCs w:val="20"/>
      <w:lang w:eastAsia="sr-Latn-CS"/>
    </w:rPr>
  </w:style>
  <w:style w:type="paragraph" w:styleId="Header">
    <w:name w:val="header"/>
    <w:basedOn w:val="Normal"/>
    <w:link w:val="HeaderChar1"/>
    <w:uiPriority w:val="99"/>
    <w:rsid w:val="00574DEA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574DEA"/>
    <w:rPr>
      <w:rFonts w:ascii="Calibri" w:eastAsia="Times New Roman" w:hAnsi="Calibri" w:cs="Times New Roman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574DE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74DE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74DEA"/>
  </w:style>
  <w:style w:type="character" w:styleId="Strong">
    <w:name w:val="Strong"/>
    <w:basedOn w:val="DefaultParagraphFont"/>
    <w:uiPriority w:val="22"/>
    <w:qFormat/>
    <w:rsid w:val="00574DEA"/>
    <w:rPr>
      <w:b/>
      <w:bCs/>
    </w:rPr>
  </w:style>
  <w:style w:type="character" w:styleId="Hyperlink">
    <w:name w:val="Hyperlink"/>
    <w:basedOn w:val="DefaultParagraphFont"/>
    <w:uiPriority w:val="99"/>
    <w:unhideWhenUsed/>
    <w:rsid w:val="00574D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74DEA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4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D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DEA"/>
    <w:rPr>
      <w:rFonts w:ascii="Calibri" w:eastAsia="Times New Roman" w:hAnsi="Calibri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74DEA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sr-Latn-CS"/>
    </w:rPr>
  </w:style>
  <w:style w:type="character" w:customStyle="1" w:styleId="PlainTextChar">
    <w:name w:val="Plain Text Char"/>
    <w:basedOn w:val="DefaultParagraphFont"/>
    <w:link w:val="PlainText"/>
    <w:uiPriority w:val="99"/>
    <w:rsid w:val="00574DEA"/>
    <w:rPr>
      <w:rFonts w:ascii="Consolas" w:hAnsi="Consolas"/>
      <w:sz w:val="21"/>
      <w:szCs w:val="21"/>
      <w:lang w:val="sr-Latn-CS"/>
    </w:rPr>
  </w:style>
  <w:style w:type="character" w:customStyle="1" w:styleId="textexposedshow">
    <w:name w:val="text_exposed_show"/>
    <w:basedOn w:val="DefaultParagraphFont"/>
    <w:rsid w:val="00574DEA"/>
  </w:style>
  <w:style w:type="character" w:customStyle="1" w:styleId="highlightnode">
    <w:name w:val="highlightnode"/>
    <w:basedOn w:val="DefaultParagraphFont"/>
    <w:rsid w:val="00574DEA"/>
  </w:style>
  <w:style w:type="paragraph" w:styleId="BalloonText">
    <w:name w:val="Balloon Text"/>
    <w:basedOn w:val="Normal"/>
    <w:link w:val="BalloonTextChar"/>
    <w:uiPriority w:val="99"/>
    <w:semiHidden/>
    <w:unhideWhenUsed/>
    <w:rsid w:val="00574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DE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DEA"/>
    <w:rPr>
      <w:rFonts w:ascii="Calibri" w:eastAsia="Times New Roman" w:hAnsi="Calibri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B04A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04A34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B04A34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B04A3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dgorica.m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stizenambeba/?fref=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takmi%C4%8Denja?source=feed_text&amp;story_id=18359727930991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7245</Words>
  <Characters>41303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svlahovic</cp:lastModifiedBy>
  <cp:revision>3</cp:revision>
  <dcterms:created xsi:type="dcterms:W3CDTF">2018-11-22T14:32:00Z</dcterms:created>
  <dcterms:modified xsi:type="dcterms:W3CDTF">2018-11-22T14:58:00Z</dcterms:modified>
</cp:coreProperties>
</file>