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BD" w:rsidRDefault="00C527BD" w:rsidP="00AF03E0">
      <w:pPr>
        <w:jc w:val="both"/>
        <w:rPr>
          <w:rFonts w:ascii="Arial" w:hAnsi="Arial" w:cs="Arial"/>
          <w:sz w:val="22"/>
          <w:szCs w:val="22"/>
        </w:rPr>
      </w:pPr>
    </w:p>
    <w:p w:rsidR="00510B34" w:rsidRPr="00A342D1" w:rsidRDefault="00316727" w:rsidP="00AF03E0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 xml:space="preserve">Na osnovu člana 47 i 49 Zakona o uređenju prostora i izgradnji objekata ("Službeni list Crne Gore", br. 51/08, 40/10, 34/11, 40/11, 47/11, 35/13, 39/13 i 33/14), a u vezi sa članom 217 Zakona o planiranju prostora i izgradnji objekata </w:t>
      </w:r>
      <w:r w:rsidR="00F60CDD" w:rsidRPr="00A342D1">
        <w:rPr>
          <w:rFonts w:ascii="Arial" w:hAnsi="Arial" w:cs="Arial"/>
          <w:sz w:val="22"/>
          <w:szCs w:val="22"/>
          <w:lang w:val="en-US"/>
        </w:rPr>
        <w:t>("Službeni list Crne Gore", br. 64/17</w:t>
      </w:r>
      <w:r w:rsidR="00160EB8">
        <w:rPr>
          <w:rFonts w:ascii="Arial" w:hAnsi="Arial" w:cs="Arial"/>
          <w:sz w:val="22"/>
          <w:szCs w:val="22"/>
          <w:lang w:val="en-US"/>
        </w:rPr>
        <w:t xml:space="preserve">, </w:t>
      </w:r>
      <w:r w:rsidR="00F60CDD" w:rsidRPr="00A342D1">
        <w:rPr>
          <w:rFonts w:ascii="Arial" w:hAnsi="Arial" w:cs="Arial"/>
          <w:sz w:val="22"/>
          <w:szCs w:val="22"/>
          <w:lang w:val="en-US"/>
        </w:rPr>
        <w:t xml:space="preserve">44/18 </w:t>
      </w:r>
      <w:r w:rsidR="00160EB8">
        <w:rPr>
          <w:rFonts w:ascii="Arial" w:hAnsi="Arial" w:cs="Arial"/>
          <w:sz w:val="22"/>
          <w:szCs w:val="22"/>
          <w:lang w:val="en-US"/>
        </w:rPr>
        <w:t xml:space="preserve">i </w:t>
      </w:r>
      <w:r w:rsidR="00F60CDD" w:rsidRPr="00A342D1">
        <w:rPr>
          <w:rFonts w:ascii="Arial" w:hAnsi="Arial" w:cs="Arial"/>
          <w:sz w:val="22"/>
          <w:szCs w:val="22"/>
          <w:lang w:val="en-US"/>
        </w:rPr>
        <w:t>63/18)</w:t>
      </w:r>
      <w:r w:rsidRPr="00A342D1">
        <w:rPr>
          <w:rFonts w:ascii="Arial" w:hAnsi="Arial" w:cs="Arial"/>
          <w:sz w:val="22"/>
          <w:szCs w:val="22"/>
        </w:rPr>
        <w:t xml:space="preserve"> i člana 48 Statuta Glavnog grada ("Službeni list RCG - opštinski propisi", broj 28/06 i "Službeni list Crne Gore - opštinski propisi", br. 39/10, 18/12 i 38/17), Skupština Glavnog grada-Podgorice, na sjednici održanoj dana </w:t>
      </w:r>
      <w:r w:rsidR="00160EB8">
        <w:rPr>
          <w:rFonts w:ascii="Arial" w:hAnsi="Arial" w:cs="Arial"/>
          <w:sz w:val="22"/>
          <w:szCs w:val="22"/>
        </w:rPr>
        <w:t>27.</w:t>
      </w:r>
      <w:r w:rsidRPr="00A342D1">
        <w:rPr>
          <w:rFonts w:ascii="Arial" w:hAnsi="Arial" w:cs="Arial"/>
          <w:sz w:val="22"/>
          <w:szCs w:val="22"/>
        </w:rPr>
        <w:t xml:space="preserve"> </w:t>
      </w:r>
      <w:r w:rsidR="00AE296C">
        <w:rPr>
          <w:rFonts w:ascii="Arial" w:hAnsi="Arial" w:cs="Arial"/>
          <w:sz w:val="22"/>
          <w:szCs w:val="22"/>
        </w:rPr>
        <w:t xml:space="preserve">i 28. </w:t>
      </w:r>
      <w:r w:rsidR="008530B6" w:rsidRPr="00A342D1">
        <w:rPr>
          <w:rFonts w:ascii="Arial" w:hAnsi="Arial" w:cs="Arial"/>
          <w:sz w:val="22"/>
          <w:szCs w:val="22"/>
        </w:rPr>
        <w:t>dec</w:t>
      </w:r>
      <w:r w:rsidRPr="00A342D1">
        <w:rPr>
          <w:rFonts w:ascii="Arial" w:hAnsi="Arial" w:cs="Arial"/>
          <w:sz w:val="22"/>
          <w:szCs w:val="22"/>
        </w:rPr>
        <w:t>embra 201</w:t>
      </w:r>
      <w:r w:rsidR="00F60CDD" w:rsidRPr="00A342D1">
        <w:rPr>
          <w:rFonts w:ascii="Arial" w:hAnsi="Arial" w:cs="Arial"/>
          <w:sz w:val="22"/>
          <w:szCs w:val="22"/>
        </w:rPr>
        <w:t>8</w:t>
      </w:r>
      <w:r w:rsidRPr="00A342D1">
        <w:rPr>
          <w:rFonts w:ascii="Arial" w:hAnsi="Arial" w:cs="Arial"/>
          <w:sz w:val="22"/>
          <w:szCs w:val="22"/>
        </w:rPr>
        <w:t xml:space="preserve">. godine, donijela je </w:t>
      </w:r>
      <w:r w:rsidR="001A5E22" w:rsidRPr="00A342D1">
        <w:rPr>
          <w:rFonts w:ascii="Arial" w:hAnsi="Arial" w:cs="Arial"/>
          <w:sz w:val="22"/>
          <w:szCs w:val="22"/>
        </w:rPr>
        <w:t>-</w:t>
      </w:r>
    </w:p>
    <w:p w:rsidR="00316727" w:rsidRPr="00A342D1" w:rsidRDefault="00316727" w:rsidP="00AF03E0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7C0135" w:rsidRPr="00A342D1" w:rsidRDefault="007C0135" w:rsidP="00AF03E0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ODLUKU</w:t>
      </w:r>
    </w:p>
    <w:p w:rsidR="00542616" w:rsidRDefault="001A5E22" w:rsidP="00AF03E0">
      <w:pPr>
        <w:ind w:left="-426" w:right="-241"/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o donošenju </w:t>
      </w:r>
      <w:r w:rsidR="00602F1B" w:rsidRPr="00A342D1">
        <w:rPr>
          <w:rFonts w:ascii="Arial" w:hAnsi="Arial" w:cs="Arial"/>
          <w:b/>
          <w:sz w:val="22"/>
          <w:szCs w:val="22"/>
        </w:rPr>
        <w:t>Detaljnog urbanističkog plana</w:t>
      </w:r>
    </w:p>
    <w:p w:rsidR="003E1717" w:rsidRPr="00A342D1" w:rsidRDefault="00602F1B" w:rsidP="00AF03E0">
      <w:pPr>
        <w:ind w:left="-426" w:right="-241"/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 </w:t>
      </w:r>
      <w:r w:rsidR="001A5E22" w:rsidRPr="00A342D1">
        <w:rPr>
          <w:rFonts w:ascii="Arial" w:hAnsi="Arial" w:cs="Arial"/>
          <w:b/>
          <w:sz w:val="22"/>
          <w:szCs w:val="22"/>
        </w:rPr>
        <w:t>„</w:t>
      </w:r>
      <w:r w:rsidR="00716C39">
        <w:rPr>
          <w:rFonts w:ascii="Arial" w:hAnsi="Arial" w:cs="Arial"/>
          <w:b/>
          <w:sz w:val="22"/>
          <w:szCs w:val="22"/>
        </w:rPr>
        <w:t>Dajbabska gora</w:t>
      </w:r>
      <w:r w:rsidR="001A5E22" w:rsidRPr="00A342D1">
        <w:rPr>
          <w:rFonts w:ascii="Arial" w:hAnsi="Arial" w:cs="Arial"/>
          <w:b/>
          <w:sz w:val="22"/>
          <w:szCs w:val="22"/>
        </w:rPr>
        <w:t>“</w:t>
      </w:r>
      <w:r w:rsidR="009D24C5" w:rsidRPr="00A342D1">
        <w:rPr>
          <w:rFonts w:ascii="Arial" w:hAnsi="Arial" w:cs="Arial"/>
          <w:b/>
          <w:sz w:val="22"/>
          <w:szCs w:val="22"/>
        </w:rPr>
        <w:t xml:space="preserve"> u Podgorici </w:t>
      </w:r>
    </w:p>
    <w:p w:rsidR="00510B34" w:rsidRPr="00A342D1" w:rsidRDefault="00510B34" w:rsidP="00AF03E0">
      <w:pPr>
        <w:jc w:val="center"/>
        <w:rPr>
          <w:rFonts w:ascii="Arial" w:hAnsi="Arial" w:cs="Arial"/>
          <w:b/>
          <w:sz w:val="22"/>
          <w:szCs w:val="22"/>
        </w:rPr>
      </w:pPr>
    </w:p>
    <w:p w:rsidR="00DC4A9C" w:rsidRPr="00A342D1" w:rsidRDefault="00DC4A9C" w:rsidP="00AF03E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342D1" w:rsidRDefault="0080430D" w:rsidP="00AF03E0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1</w:t>
      </w:r>
    </w:p>
    <w:p w:rsidR="00DD76C8" w:rsidRPr="00A342D1" w:rsidRDefault="007C0135" w:rsidP="00716C39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DONOS</w:t>
      </w:r>
      <w:r w:rsidR="0030514A" w:rsidRPr="00A342D1">
        <w:rPr>
          <w:rFonts w:ascii="Arial" w:hAnsi="Arial" w:cs="Arial"/>
          <w:b/>
          <w:sz w:val="22"/>
          <w:szCs w:val="22"/>
        </w:rPr>
        <w:t>I</w:t>
      </w:r>
      <w:r w:rsidRPr="00A342D1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342D1">
        <w:rPr>
          <w:rFonts w:ascii="Arial" w:hAnsi="Arial" w:cs="Arial"/>
          <w:b/>
          <w:sz w:val="22"/>
          <w:szCs w:val="22"/>
        </w:rPr>
        <w:t>E</w:t>
      </w:r>
      <w:r w:rsidR="00D20556" w:rsidRPr="00A342D1">
        <w:rPr>
          <w:rFonts w:ascii="Arial" w:hAnsi="Arial" w:cs="Arial"/>
          <w:b/>
          <w:sz w:val="22"/>
          <w:szCs w:val="22"/>
        </w:rPr>
        <w:t xml:space="preserve"> </w:t>
      </w:r>
      <w:r w:rsidR="00602F1B" w:rsidRPr="00A342D1">
        <w:rPr>
          <w:rFonts w:ascii="Arial" w:hAnsi="Arial" w:cs="Arial"/>
          <w:sz w:val="22"/>
          <w:szCs w:val="22"/>
        </w:rPr>
        <w:t>Detaljni urbanistički plan</w:t>
      </w:r>
      <w:r w:rsidR="003E1717" w:rsidRPr="00A342D1">
        <w:rPr>
          <w:rFonts w:ascii="Arial" w:hAnsi="Arial" w:cs="Arial"/>
          <w:sz w:val="22"/>
          <w:szCs w:val="22"/>
        </w:rPr>
        <w:t xml:space="preserve"> „</w:t>
      </w:r>
      <w:r w:rsidR="00716C39">
        <w:rPr>
          <w:rFonts w:ascii="Arial" w:hAnsi="Arial" w:cs="Arial"/>
          <w:sz w:val="22"/>
          <w:szCs w:val="22"/>
        </w:rPr>
        <w:t>Dajbabska gora</w:t>
      </w:r>
      <w:r w:rsidR="003E1717" w:rsidRPr="00A342D1">
        <w:rPr>
          <w:rFonts w:ascii="Arial" w:hAnsi="Arial" w:cs="Arial"/>
          <w:sz w:val="22"/>
          <w:szCs w:val="22"/>
        </w:rPr>
        <w:t>“ u Podgorici.</w:t>
      </w:r>
      <w:r w:rsidR="00445E4C" w:rsidRPr="00A342D1">
        <w:rPr>
          <w:rFonts w:ascii="Arial" w:hAnsi="Arial" w:cs="Arial"/>
          <w:sz w:val="22"/>
          <w:szCs w:val="22"/>
        </w:rPr>
        <w:t xml:space="preserve"> </w:t>
      </w:r>
      <w:r w:rsidRPr="00A342D1">
        <w:rPr>
          <w:rFonts w:ascii="Arial" w:hAnsi="Arial" w:cs="Arial"/>
          <w:sz w:val="22"/>
          <w:szCs w:val="22"/>
        </w:rPr>
        <w:t>(u daljem tekstu:</w:t>
      </w:r>
      <w:r w:rsidR="003E1717" w:rsidRPr="00A342D1">
        <w:rPr>
          <w:rFonts w:ascii="Arial" w:hAnsi="Arial" w:cs="Arial"/>
          <w:sz w:val="22"/>
          <w:szCs w:val="22"/>
        </w:rPr>
        <w:t xml:space="preserve"> </w:t>
      </w:r>
      <w:r w:rsidR="001945AB" w:rsidRPr="00A342D1">
        <w:rPr>
          <w:rFonts w:ascii="Arial" w:hAnsi="Arial" w:cs="Arial"/>
          <w:sz w:val="22"/>
          <w:szCs w:val="22"/>
        </w:rPr>
        <w:t>Plan</w:t>
      </w:r>
      <w:r w:rsidRPr="00A342D1">
        <w:rPr>
          <w:rFonts w:ascii="Arial" w:hAnsi="Arial" w:cs="Arial"/>
          <w:sz w:val="22"/>
          <w:szCs w:val="22"/>
        </w:rPr>
        <w:t>).</w:t>
      </w:r>
    </w:p>
    <w:p w:rsidR="00A342D1" w:rsidRDefault="00A342D1" w:rsidP="00AF03E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342D1" w:rsidRDefault="0080430D" w:rsidP="00AF03E0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2</w:t>
      </w:r>
    </w:p>
    <w:p w:rsidR="008E1584" w:rsidRDefault="001945AB" w:rsidP="00716C39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>Plan</w:t>
      </w:r>
      <w:r w:rsidR="00BD0934" w:rsidRPr="00A342D1">
        <w:rPr>
          <w:rFonts w:ascii="Arial" w:hAnsi="Arial" w:cs="Arial"/>
          <w:sz w:val="22"/>
          <w:szCs w:val="22"/>
        </w:rPr>
        <w:t>om</w:t>
      </w:r>
      <w:r w:rsidR="00E1263B" w:rsidRPr="00A342D1">
        <w:rPr>
          <w:rFonts w:ascii="Arial" w:hAnsi="Arial" w:cs="Arial"/>
          <w:sz w:val="22"/>
          <w:szCs w:val="22"/>
        </w:rPr>
        <w:t xml:space="preserve"> je </w:t>
      </w:r>
      <w:r w:rsidR="007C0135" w:rsidRPr="00A342D1">
        <w:rPr>
          <w:rFonts w:ascii="Arial" w:hAnsi="Arial" w:cs="Arial"/>
          <w:sz w:val="22"/>
          <w:szCs w:val="22"/>
        </w:rPr>
        <w:t>obuhvaćeno</w:t>
      </w:r>
      <w:r w:rsidR="00135D41" w:rsidRPr="00A342D1">
        <w:rPr>
          <w:rFonts w:ascii="Arial" w:hAnsi="Arial" w:cs="Arial"/>
          <w:sz w:val="22"/>
          <w:szCs w:val="22"/>
        </w:rPr>
        <w:t xml:space="preserve"> </w:t>
      </w:r>
      <w:r w:rsidR="00911574" w:rsidRPr="00A342D1">
        <w:rPr>
          <w:rFonts w:ascii="Arial" w:hAnsi="Arial" w:cs="Arial"/>
          <w:sz w:val="22"/>
          <w:szCs w:val="22"/>
        </w:rPr>
        <w:t>područje površine</w:t>
      </w:r>
      <w:r w:rsidR="008E1584" w:rsidRPr="00A342D1">
        <w:rPr>
          <w:rFonts w:ascii="Arial" w:hAnsi="Arial" w:cs="Arial"/>
          <w:sz w:val="22"/>
          <w:szCs w:val="22"/>
        </w:rPr>
        <w:t xml:space="preserve"> </w:t>
      </w:r>
      <w:r w:rsidR="008E1584" w:rsidRPr="00A342D1">
        <w:rPr>
          <w:rFonts w:ascii="Arial" w:hAnsi="Arial" w:cs="Arial"/>
          <w:b/>
          <w:sz w:val="22"/>
          <w:szCs w:val="22"/>
        </w:rPr>
        <w:t>cca</w:t>
      </w:r>
      <w:r w:rsidR="00DF6099" w:rsidRPr="00A342D1">
        <w:rPr>
          <w:rFonts w:ascii="Arial" w:hAnsi="Arial" w:cs="Arial"/>
          <w:sz w:val="22"/>
          <w:szCs w:val="22"/>
        </w:rPr>
        <w:t xml:space="preserve"> </w:t>
      </w:r>
      <w:r w:rsidR="00716C39">
        <w:rPr>
          <w:rFonts w:ascii="Arial" w:hAnsi="Arial" w:cs="Arial"/>
          <w:b/>
          <w:sz w:val="22"/>
          <w:szCs w:val="22"/>
        </w:rPr>
        <w:t>19</w:t>
      </w:r>
      <w:r w:rsidR="000040CD">
        <w:rPr>
          <w:rFonts w:ascii="Arial" w:hAnsi="Arial" w:cs="Arial"/>
          <w:b/>
          <w:sz w:val="22"/>
          <w:szCs w:val="22"/>
        </w:rPr>
        <w:t>3</w:t>
      </w:r>
      <w:r w:rsidR="00716C39">
        <w:rPr>
          <w:rFonts w:ascii="Arial" w:hAnsi="Arial" w:cs="Arial"/>
          <w:b/>
          <w:sz w:val="22"/>
          <w:szCs w:val="22"/>
        </w:rPr>
        <w:t>,</w:t>
      </w:r>
      <w:r w:rsidR="000040CD">
        <w:rPr>
          <w:rFonts w:ascii="Arial" w:hAnsi="Arial" w:cs="Arial"/>
          <w:b/>
          <w:sz w:val="22"/>
          <w:szCs w:val="22"/>
        </w:rPr>
        <w:t>23</w:t>
      </w:r>
      <w:r w:rsidR="00716C39">
        <w:rPr>
          <w:rFonts w:ascii="Arial" w:hAnsi="Arial" w:cs="Arial"/>
          <w:b/>
          <w:sz w:val="22"/>
          <w:szCs w:val="22"/>
        </w:rPr>
        <w:t xml:space="preserve"> </w:t>
      </w:r>
      <w:r w:rsidR="004F3462" w:rsidRPr="00A342D1">
        <w:rPr>
          <w:rFonts w:ascii="Arial" w:hAnsi="Arial" w:cs="Arial"/>
          <w:b/>
          <w:sz w:val="22"/>
          <w:szCs w:val="22"/>
        </w:rPr>
        <w:t>ha</w:t>
      </w:r>
      <w:r w:rsidR="00DC4A9C" w:rsidRPr="00A342D1">
        <w:rPr>
          <w:rFonts w:ascii="Arial" w:hAnsi="Arial" w:cs="Arial"/>
          <w:sz w:val="22"/>
          <w:szCs w:val="22"/>
        </w:rPr>
        <w:t>.</w:t>
      </w:r>
      <w:r w:rsidR="00C37429" w:rsidRPr="00A342D1">
        <w:rPr>
          <w:rFonts w:ascii="Arial" w:hAnsi="Arial" w:cs="Arial"/>
          <w:b/>
          <w:sz w:val="22"/>
          <w:szCs w:val="22"/>
        </w:rPr>
        <w:t xml:space="preserve"> </w:t>
      </w:r>
      <w:r w:rsidR="00716C39" w:rsidRPr="00716C39">
        <w:rPr>
          <w:rFonts w:ascii="Arial" w:hAnsi="Arial" w:cs="Arial"/>
          <w:sz w:val="22"/>
          <w:szCs w:val="22"/>
        </w:rPr>
        <w:t>Prostor u zahvatu Detaljnog urbanističkog plana “Dajbabska gora”</w:t>
      </w:r>
      <w:r w:rsidR="00160EB8">
        <w:rPr>
          <w:rFonts w:ascii="Arial" w:hAnsi="Arial" w:cs="Arial"/>
          <w:sz w:val="22"/>
          <w:szCs w:val="22"/>
        </w:rPr>
        <w:t xml:space="preserve"> </w:t>
      </w:r>
      <w:r w:rsidR="00716C39" w:rsidRPr="00716C39">
        <w:rPr>
          <w:rFonts w:ascii="Arial" w:hAnsi="Arial" w:cs="Arial"/>
          <w:sz w:val="22"/>
          <w:szCs w:val="22"/>
        </w:rPr>
        <w:t>-</w:t>
      </w:r>
      <w:r w:rsidR="00160EB8">
        <w:rPr>
          <w:rFonts w:ascii="Arial" w:hAnsi="Arial" w:cs="Arial"/>
          <w:sz w:val="22"/>
          <w:szCs w:val="22"/>
        </w:rPr>
        <w:t xml:space="preserve"> </w:t>
      </w:r>
      <w:r w:rsidR="00716C39" w:rsidRPr="00716C39">
        <w:rPr>
          <w:rFonts w:ascii="Arial" w:hAnsi="Arial" w:cs="Arial"/>
          <w:sz w:val="22"/>
          <w:szCs w:val="22"/>
        </w:rPr>
        <w:t>ograničen je sa sjeverne strane ul.Vojis</w:t>
      </w:r>
      <w:r w:rsidR="00160EB8">
        <w:rPr>
          <w:rFonts w:ascii="Arial" w:hAnsi="Arial" w:cs="Arial"/>
          <w:sz w:val="22"/>
          <w:szCs w:val="22"/>
        </w:rPr>
        <w:t>l</w:t>
      </w:r>
      <w:r w:rsidR="00716C39" w:rsidRPr="00716C39">
        <w:rPr>
          <w:rFonts w:ascii="Arial" w:hAnsi="Arial" w:cs="Arial"/>
          <w:sz w:val="22"/>
          <w:szCs w:val="22"/>
        </w:rPr>
        <w:t>avljevića i DUP-ovima “Dahna “ i “Zabjelo 8” ,sa istočne DUP-om “Zabjelo B1”, sanacionom DUP-om “Zabjelo 10” i sa južne DUP-om “Dahna 2” i DUP-om “Zabjelo-Zelenika” .</w:t>
      </w:r>
    </w:p>
    <w:p w:rsidR="00716C39" w:rsidRDefault="00716C39" w:rsidP="008E1584">
      <w:pPr>
        <w:shd w:val="clear" w:color="auto" w:fill="FFFFFF"/>
        <w:ind w:firstLine="426"/>
        <w:jc w:val="both"/>
        <w:rPr>
          <w:rFonts w:ascii="Arial" w:hAnsi="Arial" w:cs="Arial"/>
          <w:sz w:val="22"/>
          <w:szCs w:val="22"/>
        </w:rPr>
      </w:pPr>
    </w:p>
    <w:p w:rsidR="00AC799A" w:rsidRPr="00A342D1" w:rsidRDefault="005934E4" w:rsidP="00716C39">
      <w:pPr>
        <w:shd w:val="clear" w:color="auto" w:fill="FFFFFF"/>
        <w:jc w:val="both"/>
        <w:rPr>
          <w:rFonts w:ascii="Calibri" w:hAnsi="Calibri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>Koordinate prelomnih tačaka granice zahvata Plana su sljedeće:</w:t>
      </w:r>
      <w:r w:rsidR="00AC799A" w:rsidRPr="00A342D1">
        <w:rPr>
          <w:rFonts w:ascii="Calibri" w:hAnsi="Calibri"/>
          <w:sz w:val="22"/>
          <w:szCs w:val="22"/>
        </w:rPr>
        <w:t xml:space="preserve"> </w:t>
      </w:r>
    </w:p>
    <w:p w:rsidR="005934E4" w:rsidRPr="00A342D1" w:rsidRDefault="005934E4" w:rsidP="00AC799A">
      <w:pPr>
        <w:shd w:val="clear" w:color="auto" w:fill="FFFFFF"/>
        <w:ind w:firstLine="426"/>
        <w:jc w:val="center"/>
        <w:rPr>
          <w:rFonts w:ascii="Arial" w:hAnsi="Arial" w:cs="Arial"/>
          <w:sz w:val="22"/>
          <w:szCs w:val="22"/>
        </w:rPr>
      </w:pPr>
    </w:p>
    <w:p w:rsidR="003223A0" w:rsidRPr="00A342D1" w:rsidRDefault="003223A0" w:rsidP="003223A0">
      <w:pPr>
        <w:rPr>
          <w:rFonts w:ascii="Calibri" w:eastAsia="Calibri" w:hAnsi="Calibri"/>
          <w:b/>
          <w:sz w:val="22"/>
          <w:szCs w:val="22"/>
          <w:lang w:val="en-US" w:eastAsia="en-US"/>
        </w:rPr>
        <w:sectPr w:rsidR="003223A0" w:rsidRPr="00A342D1" w:rsidSect="00AC799A">
          <w:footerReference w:type="even" r:id="rId8"/>
          <w:footerReference w:type="default" r:id="rId9"/>
          <w:type w:val="continuous"/>
          <w:pgSz w:w="11906" w:h="16838"/>
          <w:pgMar w:top="851" w:right="1196" w:bottom="851" w:left="1170" w:header="708" w:footer="708" w:gutter="0"/>
          <w:cols w:space="708"/>
          <w:docGrid w:linePitch="360"/>
        </w:sectPr>
      </w:pP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lastRenderedPageBreak/>
        <w:t>6602586.98 4697361.99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6601573.89 4698460.33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6601363.97 4697618.38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6601744.43 4696177.32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6602585.72 4697366.11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6601577.53 4698435.77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6601371.10 4697576.78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6601821.24 4696151.72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6602570.48 4697413.75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6601587.67 4698430.59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6601454.34 4697543.49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6601944.96 4696142.12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6602516.27 4697509.14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6601614.12 4698417.50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6601392.37 4697490.39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6601986.29 4696131.41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6602544.46 4697552.50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6601623.72 4698393.14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6601327.11 4697501.89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6602064.36 4696140.59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6602569.40 4697645.72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6601589.49 4698313.35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6601216.52 4697461.47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6602338.66 4696353.45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6602677.21 4697730.56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lastRenderedPageBreak/>
        <w:t>6601559.24 4698178.46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6601192.74 4697418.68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6602465.71 4696523.33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6602250.00 4698121.00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6601516.91 4698186.55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6601195.11 4697350.92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6602537.72 4696583.00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6602341.62 4698267.42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6601525.27 4698127.87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6601275.97 4697301.00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6602561.44 4696926.86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6602290.43 4698286.80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6601518.58 4698080.30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6601326.11 4697281.65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6602434.09 4697198.99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6602233.49 4698323.21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6601532.70 4698040.16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6601416.97 4697266.20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6602436.91 4697202.90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6602195.00 4698352.00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6601554.27 4698009.69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6601553.51 4697262.10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6602435.64 4697217.32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6602155.65 4698392.01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6601598.13 4698023.81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6601762.74 4697247.73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lastRenderedPageBreak/>
        <w:t>6602432.15 4697233.71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6602113.93 4698438.89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6601634.57 4698025.29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6601863.11 4697235.53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6602441.02 4697263.15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6602064.00 4698516.00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6601648.69 4698016.38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6601959.06 4697194.10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6602450.80 4697282.01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6602031.46 4698580.80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6601644.98 4697997.79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6601988.48 4697000.53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6602452.82 4697292.45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6601993.37 4698656.65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6601644.98 4697997.79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6601965.82 4696958.24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6602445.38 4697296.06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6601920.35 4698802.05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6601617.47 4697977.72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6601845.45 4696869.29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6602459.86 4697300.74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6601816.40 4698712.65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6601598.90 4697848.14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6601711.96 4696701.91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6602498.69 4697300.31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6601795.70 4698688.51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lastRenderedPageBreak/>
        <w:t>6601535.20 4697813.33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6601681.58 4696624.37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6602511.59 4697317.94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6601785.74 4698674.07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6601522.78 4697803.16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6601670.86 4696538.66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6602517.56 4697319.89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6601742.40 4698619.88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6601501.95 4697778.19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6601680.05 4696469.80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6602535.22 4697344.40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6601734.10 4698601.99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6601481.22 4697749.79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6601666.27 4696417.76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6602578.85 4697360.97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6601703.87 4698536.88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6601479.88 4697746.26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6601710.66 4696373.38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6602587.02 4697362.00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6601693.94 4698515.50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6601474.98 4697728.31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6601727.59 4696318.11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6602578.03 4697389.90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6601610.10 4698465.69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6601462.95 4697718.29</w:t>
      </w:r>
    </w:p>
    <w:p w:rsidR="003223A0" w:rsidRPr="003223A0" w:rsidRDefault="003223A0" w:rsidP="003223A0">
      <w:pPr>
        <w:pStyle w:val="TABELATE"/>
        <w:numPr>
          <w:ilvl w:val="0"/>
          <w:numId w:val="29"/>
        </w:numPr>
        <w:rPr>
          <w:sz w:val="12"/>
          <w:szCs w:val="12"/>
        </w:rPr>
      </w:pPr>
      <w:r w:rsidRPr="003223A0">
        <w:rPr>
          <w:sz w:val="12"/>
          <w:szCs w:val="12"/>
        </w:rPr>
        <w:t>6601731.99 4696264.62</w:t>
      </w:r>
    </w:p>
    <w:p w:rsidR="003223A0" w:rsidRPr="00A342D1" w:rsidRDefault="003223A0" w:rsidP="003223A0">
      <w:pPr>
        <w:jc w:val="both"/>
        <w:rPr>
          <w:rFonts w:ascii="Calibri" w:hAnsi="Calibri"/>
          <w:sz w:val="22"/>
          <w:szCs w:val="22"/>
        </w:rPr>
        <w:sectPr w:rsidR="003223A0" w:rsidRPr="00A342D1" w:rsidSect="00AC799A">
          <w:type w:val="continuous"/>
          <w:pgSz w:w="11906" w:h="16838"/>
          <w:pgMar w:top="851" w:right="1196" w:bottom="993" w:left="1170" w:header="708" w:footer="708" w:gutter="0"/>
          <w:cols w:num="4" w:space="14"/>
          <w:docGrid w:linePitch="360"/>
        </w:sectPr>
      </w:pPr>
    </w:p>
    <w:p w:rsidR="002E7D8D" w:rsidRPr="00A342D1" w:rsidRDefault="002E7D8D" w:rsidP="003223A0">
      <w:pPr>
        <w:pStyle w:val="TABELATE"/>
        <w:rPr>
          <w:rFonts w:ascii="Calibri" w:hAnsi="Calibri"/>
          <w:sz w:val="22"/>
          <w:szCs w:val="22"/>
        </w:rPr>
        <w:sectPr w:rsidR="002E7D8D" w:rsidRPr="00A342D1" w:rsidSect="00AC799A">
          <w:type w:val="continuous"/>
          <w:pgSz w:w="11906" w:h="16838"/>
          <w:pgMar w:top="851" w:right="1196" w:bottom="993" w:left="1170" w:header="708" w:footer="708" w:gutter="0"/>
          <w:cols w:num="4" w:space="14"/>
          <w:docGrid w:linePitch="360"/>
        </w:sectPr>
      </w:pPr>
    </w:p>
    <w:p w:rsidR="00776FF1" w:rsidRPr="00A342D1" w:rsidRDefault="00776FF1" w:rsidP="00AF03E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C799A" w:rsidRPr="00A342D1" w:rsidRDefault="0080430D" w:rsidP="00AC799A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3</w:t>
      </w:r>
    </w:p>
    <w:p w:rsidR="00510B34" w:rsidRDefault="00160EB8" w:rsidP="006D2AC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Namjena</w:t>
      </w:r>
      <w:r w:rsidR="00716C39" w:rsidRPr="00716C39">
        <w:rPr>
          <w:rFonts w:ascii="Arial" w:hAnsi="Arial" w:cs="Arial"/>
          <w:sz w:val="22"/>
          <w:szCs w:val="22"/>
        </w:rPr>
        <w:t xml:space="preserve"> površina za zahvat koji se obrađuje ovim p</w:t>
      </w:r>
      <w:r w:rsidR="00716C39">
        <w:rPr>
          <w:rFonts w:ascii="Arial" w:hAnsi="Arial" w:cs="Arial"/>
          <w:sz w:val="22"/>
          <w:szCs w:val="22"/>
        </w:rPr>
        <w:t xml:space="preserve">lanskim dokumentom je sljedeći: </w:t>
      </w:r>
      <w:r w:rsidR="00716C39" w:rsidRPr="00716C39">
        <w:rPr>
          <w:rFonts w:ascii="Arial" w:hAnsi="Arial" w:cs="Arial"/>
          <w:sz w:val="22"/>
          <w:szCs w:val="22"/>
        </w:rPr>
        <w:t>površin</w:t>
      </w:r>
      <w:r w:rsidR="00716C39">
        <w:rPr>
          <w:rFonts w:ascii="Arial" w:hAnsi="Arial" w:cs="Arial"/>
          <w:sz w:val="22"/>
          <w:szCs w:val="22"/>
        </w:rPr>
        <w:t xml:space="preserve">e za stanovanje (male gustine), površine za mješovitu namjenu, </w:t>
      </w:r>
      <w:r w:rsidR="00716C39" w:rsidRPr="00716C39">
        <w:rPr>
          <w:rFonts w:ascii="Arial" w:hAnsi="Arial" w:cs="Arial"/>
          <w:sz w:val="22"/>
          <w:szCs w:val="22"/>
        </w:rPr>
        <w:t xml:space="preserve">površine </w:t>
      </w:r>
      <w:r w:rsidR="00716C39">
        <w:rPr>
          <w:rFonts w:ascii="Arial" w:hAnsi="Arial" w:cs="Arial"/>
          <w:sz w:val="22"/>
          <w:szCs w:val="22"/>
        </w:rPr>
        <w:t xml:space="preserve">za hidrotehničku infrastrukturu, </w:t>
      </w:r>
      <w:r w:rsidR="00716C39" w:rsidRPr="00716C39">
        <w:rPr>
          <w:rFonts w:ascii="Arial" w:hAnsi="Arial" w:cs="Arial"/>
          <w:sz w:val="22"/>
          <w:szCs w:val="22"/>
        </w:rPr>
        <w:t>povr</w:t>
      </w:r>
      <w:r w:rsidR="00716C39">
        <w:rPr>
          <w:rFonts w:ascii="Arial" w:hAnsi="Arial" w:cs="Arial"/>
          <w:sz w:val="22"/>
          <w:szCs w:val="22"/>
        </w:rPr>
        <w:t xml:space="preserve">šine za vjerske objekte, </w:t>
      </w:r>
      <w:r w:rsidR="00716C39" w:rsidRPr="00716C39">
        <w:rPr>
          <w:rFonts w:ascii="Arial" w:hAnsi="Arial" w:cs="Arial"/>
          <w:sz w:val="22"/>
          <w:szCs w:val="22"/>
        </w:rPr>
        <w:t>površine za pejzažno ure</w:t>
      </w:r>
      <w:r w:rsidR="00716C39">
        <w:rPr>
          <w:rFonts w:ascii="Arial" w:hAnsi="Arial" w:cs="Arial"/>
          <w:sz w:val="22"/>
          <w:szCs w:val="22"/>
        </w:rPr>
        <w:t xml:space="preserve">đenje - površine javne namjene, </w:t>
      </w:r>
      <w:r w:rsidR="00716C39" w:rsidRPr="00716C39">
        <w:rPr>
          <w:rFonts w:ascii="Arial" w:hAnsi="Arial" w:cs="Arial"/>
          <w:sz w:val="22"/>
          <w:szCs w:val="22"/>
        </w:rPr>
        <w:t>površi</w:t>
      </w:r>
      <w:r w:rsidR="00716C39">
        <w:rPr>
          <w:rFonts w:ascii="Arial" w:hAnsi="Arial" w:cs="Arial"/>
          <w:sz w:val="22"/>
          <w:szCs w:val="22"/>
        </w:rPr>
        <w:t>ne saobraćajne infrastrukture i</w:t>
      </w:r>
      <w:r w:rsidR="00716C39" w:rsidRPr="00716C39">
        <w:rPr>
          <w:rFonts w:ascii="Arial" w:hAnsi="Arial" w:cs="Arial"/>
          <w:sz w:val="22"/>
          <w:szCs w:val="22"/>
        </w:rPr>
        <w:t xml:space="preserve"> površine ostale infrastrukture.</w:t>
      </w:r>
    </w:p>
    <w:p w:rsidR="00716C39" w:rsidRPr="00A342D1" w:rsidRDefault="00716C39" w:rsidP="00AF03E0">
      <w:pPr>
        <w:ind w:firstLine="426"/>
        <w:jc w:val="both"/>
        <w:rPr>
          <w:rFonts w:ascii="Arial" w:hAnsi="Arial" w:cs="Arial"/>
          <w:color w:val="000000"/>
          <w:sz w:val="22"/>
          <w:szCs w:val="22"/>
          <w:lang w:val="pl-PL"/>
        </w:rPr>
      </w:pPr>
    </w:p>
    <w:p w:rsidR="00AC799A" w:rsidRPr="00A342D1" w:rsidRDefault="0080430D" w:rsidP="00AC799A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4</w:t>
      </w:r>
    </w:p>
    <w:p w:rsidR="00C8014B" w:rsidRPr="00A342D1" w:rsidRDefault="007C0135" w:rsidP="008E1584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 xml:space="preserve">Elaborat </w:t>
      </w:r>
      <w:r w:rsidR="001945AB" w:rsidRPr="00A342D1">
        <w:rPr>
          <w:rFonts w:ascii="Arial" w:hAnsi="Arial" w:cs="Arial"/>
          <w:sz w:val="22"/>
          <w:szCs w:val="22"/>
        </w:rPr>
        <w:t>Plana</w:t>
      </w:r>
      <w:r w:rsidRPr="00A342D1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C8014B" w:rsidRPr="00A342D1" w:rsidRDefault="00C8014B" w:rsidP="00AF03E0">
      <w:pPr>
        <w:ind w:left="-540"/>
        <w:jc w:val="both"/>
        <w:rPr>
          <w:rFonts w:ascii="Arial" w:hAnsi="Arial" w:cs="Arial"/>
          <w:b/>
          <w:i/>
          <w:sz w:val="22"/>
          <w:szCs w:val="22"/>
        </w:rPr>
      </w:pPr>
    </w:p>
    <w:p w:rsidR="00AC799A" w:rsidRPr="00A342D1" w:rsidRDefault="0080430D" w:rsidP="00AC799A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5</w:t>
      </w:r>
    </w:p>
    <w:p w:rsidR="00475C48" w:rsidRPr="00A342D1" w:rsidRDefault="007C0135" w:rsidP="008E1584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 xml:space="preserve">Prostor zahvata </w:t>
      </w:r>
      <w:r w:rsidR="001945AB" w:rsidRPr="00A342D1">
        <w:rPr>
          <w:rFonts w:ascii="Arial" w:hAnsi="Arial" w:cs="Arial"/>
          <w:sz w:val="22"/>
          <w:szCs w:val="22"/>
        </w:rPr>
        <w:t>Plana</w:t>
      </w:r>
      <w:r w:rsidR="00E97BDB" w:rsidRPr="00A342D1">
        <w:rPr>
          <w:rFonts w:ascii="Arial" w:hAnsi="Arial" w:cs="Arial"/>
          <w:sz w:val="22"/>
          <w:szCs w:val="22"/>
        </w:rPr>
        <w:t xml:space="preserve"> </w:t>
      </w:r>
      <w:r w:rsidRPr="00A342D1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342D1">
        <w:rPr>
          <w:rFonts w:ascii="Arial" w:hAnsi="Arial" w:cs="Arial"/>
          <w:sz w:val="22"/>
          <w:szCs w:val="22"/>
        </w:rPr>
        <w:t xml:space="preserve"> </w:t>
      </w:r>
      <w:r w:rsidR="001945AB" w:rsidRPr="00A342D1">
        <w:rPr>
          <w:rFonts w:ascii="Arial" w:hAnsi="Arial" w:cs="Arial"/>
          <w:sz w:val="22"/>
          <w:szCs w:val="22"/>
        </w:rPr>
        <w:t>Plana</w:t>
      </w:r>
      <w:r w:rsidRPr="00A342D1">
        <w:rPr>
          <w:rFonts w:ascii="Arial" w:hAnsi="Arial" w:cs="Arial"/>
          <w:sz w:val="22"/>
          <w:szCs w:val="22"/>
        </w:rPr>
        <w:t>.</w:t>
      </w:r>
    </w:p>
    <w:p w:rsidR="00E97BDB" w:rsidRPr="00A342D1" w:rsidRDefault="00E97BDB" w:rsidP="00AF03E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160EB8" w:rsidRDefault="00160EB8" w:rsidP="00AC799A">
      <w:pPr>
        <w:jc w:val="center"/>
        <w:rPr>
          <w:rFonts w:ascii="Arial" w:hAnsi="Arial" w:cs="Arial"/>
          <w:b/>
          <w:sz w:val="22"/>
          <w:szCs w:val="22"/>
        </w:rPr>
      </w:pPr>
    </w:p>
    <w:p w:rsidR="00AC799A" w:rsidRPr="00A342D1" w:rsidRDefault="0080430D" w:rsidP="00AC799A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6</w:t>
      </w:r>
    </w:p>
    <w:p w:rsidR="0080430D" w:rsidRPr="00A342D1" w:rsidRDefault="006257D1" w:rsidP="00AF03E0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>Plan se donos</w:t>
      </w:r>
      <w:r w:rsidR="00160EB8">
        <w:rPr>
          <w:rFonts w:ascii="Arial" w:hAnsi="Arial" w:cs="Arial"/>
          <w:sz w:val="22"/>
          <w:szCs w:val="22"/>
        </w:rPr>
        <w:t>i</w:t>
      </w:r>
      <w:r w:rsidRPr="00A342D1">
        <w:rPr>
          <w:rFonts w:ascii="Arial" w:hAnsi="Arial" w:cs="Arial"/>
          <w:sz w:val="22"/>
          <w:szCs w:val="22"/>
        </w:rPr>
        <w:t xml:space="preserve"> za period do donošenja izmjena i dopuna ili plana generalne regulacije.</w:t>
      </w:r>
    </w:p>
    <w:p w:rsidR="006257D1" w:rsidRPr="00A342D1" w:rsidRDefault="006257D1" w:rsidP="00AF03E0">
      <w:pPr>
        <w:jc w:val="both"/>
        <w:rPr>
          <w:rFonts w:ascii="Arial" w:hAnsi="Arial" w:cs="Arial"/>
          <w:sz w:val="22"/>
          <w:szCs w:val="22"/>
        </w:rPr>
      </w:pPr>
    </w:p>
    <w:p w:rsidR="007C0135" w:rsidRPr="00A342D1" w:rsidRDefault="0080430D" w:rsidP="00AF03E0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7</w:t>
      </w:r>
    </w:p>
    <w:p w:rsidR="000A4501" w:rsidRPr="00A342D1" w:rsidRDefault="00CD0726" w:rsidP="00AF03E0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 xml:space="preserve">O sprovođenju Plana staraće se organi lokalne i državne uprave, </w:t>
      </w:r>
      <w:r w:rsidR="007E38FC" w:rsidRPr="00A342D1">
        <w:rPr>
          <w:rFonts w:ascii="Arial" w:hAnsi="Arial" w:cs="Arial"/>
          <w:sz w:val="22"/>
          <w:szCs w:val="22"/>
        </w:rPr>
        <w:t xml:space="preserve">koji su </w:t>
      </w:r>
      <w:r w:rsidRPr="00A342D1">
        <w:rPr>
          <w:rFonts w:ascii="Arial" w:hAnsi="Arial" w:cs="Arial"/>
          <w:sz w:val="22"/>
          <w:szCs w:val="22"/>
        </w:rPr>
        <w:t xml:space="preserve">nadležni za poslove planiranja prostora i </w:t>
      </w:r>
      <w:r w:rsidR="00160EB8">
        <w:rPr>
          <w:rFonts w:ascii="Arial" w:hAnsi="Arial" w:cs="Arial"/>
          <w:sz w:val="22"/>
          <w:szCs w:val="22"/>
        </w:rPr>
        <w:t>održivi razvoj</w:t>
      </w:r>
      <w:r w:rsidRPr="00A342D1">
        <w:rPr>
          <w:rFonts w:ascii="Arial" w:hAnsi="Arial" w:cs="Arial"/>
          <w:sz w:val="22"/>
          <w:szCs w:val="22"/>
        </w:rPr>
        <w:t>.</w:t>
      </w:r>
    </w:p>
    <w:p w:rsidR="00CD0726" w:rsidRPr="00A342D1" w:rsidRDefault="00CD0726" w:rsidP="00AF03E0">
      <w:pPr>
        <w:jc w:val="both"/>
        <w:rPr>
          <w:rFonts w:ascii="Arial" w:hAnsi="Arial" w:cs="Arial"/>
          <w:sz w:val="22"/>
          <w:szCs w:val="22"/>
        </w:rPr>
      </w:pPr>
    </w:p>
    <w:p w:rsidR="007C0135" w:rsidRPr="00A342D1" w:rsidRDefault="007C0135" w:rsidP="00AF03E0">
      <w:pPr>
        <w:jc w:val="center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Član 8</w:t>
      </w:r>
    </w:p>
    <w:p w:rsidR="007C0135" w:rsidRPr="00A342D1" w:rsidRDefault="007C0135" w:rsidP="008E1584">
      <w:pPr>
        <w:jc w:val="both"/>
        <w:rPr>
          <w:rFonts w:ascii="Arial" w:hAnsi="Arial" w:cs="Arial"/>
          <w:sz w:val="22"/>
          <w:szCs w:val="22"/>
        </w:rPr>
      </w:pPr>
      <w:r w:rsidRPr="00A342D1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342D1">
        <w:rPr>
          <w:rFonts w:ascii="Arial" w:hAnsi="Arial" w:cs="Arial"/>
          <w:sz w:val="22"/>
          <w:szCs w:val="22"/>
        </w:rPr>
        <w:t xml:space="preserve">rne </w:t>
      </w:r>
      <w:r w:rsidRPr="00A342D1">
        <w:rPr>
          <w:rFonts w:ascii="Arial" w:hAnsi="Arial" w:cs="Arial"/>
          <w:sz w:val="22"/>
          <w:szCs w:val="22"/>
        </w:rPr>
        <w:t>G</w:t>
      </w:r>
      <w:r w:rsidR="00DC4A9C" w:rsidRPr="00A342D1">
        <w:rPr>
          <w:rFonts w:ascii="Arial" w:hAnsi="Arial" w:cs="Arial"/>
          <w:sz w:val="22"/>
          <w:szCs w:val="22"/>
        </w:rPr>
        <w:t xml:space="preserve">ore </w:t>
      </w:r>
      <w:r w:rsidRPr="00A342D1">
        <w:rPr>
          <w:rFonts w:ascii="Arial" w:hAnsi="Arial" w:cs="Arial"/>
          <w:sz w:val="22"/>
          <w:szCs w:val="22"/>
        </w:rPr>
        <w:t>-</w:t>
      </w:r>
      <w:r w:rsidR="00DC4A9C" w:rsidRPr="00A342D1">
        <w:rPr>
          <w:rFonts w:ascii="Arial" w:hAnsi="Arial" w:cs="Arial"/>
          <w:sz w:val="22"/>
          <w:szCs w:val="22"/>
        </w:rPr>
        <w:t xml:space="preserve"> </w:t>
      </w:r>
      <w:r w:rsidRPr="00A342D1">
        <w:rPr>
          <w:rFonts w:ascii="Arial" w:hAnsi="Arial" w:cs="Arial"/>
          <w:sz w:val="22"/>
          <w:szCs w:val="22"/>
        </w:rPr>
        <w:t>opštinski propisi“.</w:t>
      </w:r>
    </w:p>
    <w:p w:rsidR="006B1DA3" w:rsidRPr="00A342D1" w:rsidRDefault="006B1DA3" w:rsidP="00AF03E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510B34" w:rsidRPr="00A342D1" w:rsidRDefault="00510B34" w:rsidP="00AF03E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342D1" w:rsidRDefault="005849FB" w:rsidP="00AF03E0">
      <w:pPr>
        <w:jc w:val="both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Broj 02-030/1</w:t>
      </w:r>
      <w:r w:rsidR="008E1584" w:rsidRPr="00A342D1">
        <w:rPr>
          <w:rFonts w:ascii="Arial" w:hAnsi="Arial" w:cs="Arial"/>
          <w:b/>
          <w:sz w:val="22"/>
          <w:szCs w:val="22"/>
        </w:rPr>
        <w:t>8</w:t>
      </w:r>
      <w:r w:rsidRPr="00A342D1">
        <w:rPr>
          <w:rFonts w:ascii="Arial" w:hAnsi="Arial" w:cs="Arial"/>
          <w:b/>
          <w:sz w:val="22"/>
          <w:szCs w:val="22"/>
        </w:rPr>
        <w:t>-</w:t>
      </w:r>
      <w:r w:rsidR="00160EB8">
        <w:rPr>
          <w:rFonts w:ascii="Arial" w:hAnsi="Arial" w:cs="Arial"/>
          <w:b/>
          <w:sz w:val="22"/>
          <w:szCs w:val="22"/>
        </w:rPr>
        <w:t>1</w:t>
      </w:r>
      <w:r w:rsidR="00C735AB">
        <w:rPr>
          <w:rFonts w:ascii="Arial" w:hAnsi="Arial" w:cs="Arial"/>
          <w:b/>
          <w:sz w:val="22"/>
          <w:szCs w:val="22"/>
        </w:rPr>
        <w:t>505</w:t>
      </w:r>
    </w:p>
    <w:p w:rsidR="007C0135" w:rsidRPr="00A342D1" w:rsidRDefault="00DF6099" w:rsidP="00AF03E0">
      <w:pPr>
        <w:jc w:val="both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>Podgorica,</w:t>
      </w:r>
      <w:r w:rsidR="000D20AC" w:rsidRPr="00A342D1">
        <w:rPr>
          <w:rFonts w:ascii="Arial" w:hAnsi="Arial" w:cs="Arial"/>
          <w:b/>
          <w:sz w:val="22"/>
          <w:szCs w:val="22"/>
        </w:rPr>
        <w:t xml:space="preserve"> </w:t>
      </w:r>
      <w:r w:rsidR="00160EB8">
        <w:rPr>
          <w:rFonts w:ascii="Arial" w:hAnsi="Arial" w:cs="Arial"/>
          <w:b/>
          <w:sz w:val="22"/>
          <w:szCs w:val="22"/>
        </w:rPr>
        <w:t>2</w:t>
      </w:r>
      <w:r w:rsidR="00AE296C">
        <w:rPr>
          <w:rFonts w:ascii="Arial" w:hAnsi="Arial" w:cs="Arial"/>
          <w:b/>
          <w:sz w:val="22"/>
          <w:szCs w:val="22"/>
        </w:rPr>
        <w:t>8</w:t>
      </w:r>
      <w:r w:rsidR="00160EB8">
        <w:rPr>
          <w:rFonts w:ascii="Arial" w:hAnsi="Arial" w:cs="Arial"/>
          <w:b/>
          <w:sz w:val="22"/>
          <w:szCs w:val="22"/>
        </w:rPr>
        <w:t>.</w:t>
      </w:r>
      <w:r w:rsidR="000D20AC" w:rsidRPr="00A342D1">
        <w:rPr>
          <w:rFonts w:ascii="Arial" w:hAnsi="Arial" w:cs="Arial"/>
          <w:b/>
          <w:sz w:val="22"/>
          <w:szCs w:val="22"/>
        </w:rPr>
        <w:t xml:space="preserve"> </w:t>
      </w:r>
      <w:r w:rsidR="009D24C5" w:rsidRPr="00A342D1">
        <w:rPr>
          <w:rFonts w:ascii="Arial" w:hAnsi="Arial" w:cs="Arial"/>
          <w:b/>
          <w:sz w:val="22"/>
          <w:szCs w:val="22"/>
        </w:rPr>
        <w:t>decemb</w:t>
      </w:r>
      <w:r w:rsidR="00160EB8">
        <w:rPr>
          <w:rFonts w:ascii="Arial" w:hAnsi="Arial" w:cs="Arial"/>
          <w:b/>
          <w:sz w:val="22"/>
          <w:szCs w:val="22"/>
        </w:rPr>
        <w:t>ra</w:t>
      </w:r>
      <w:r w:rsidR="001C500B" w:rsidRPr="00A342D1">
        <w:rPr>
          <w:rFonts w:ascii="Arial" w:hAnsi="Arial" w:cs="Arial"/>
          <w:b/>
          <w:sz w:val="22"/>
          <w:szCs w:val="22"/>
        </w:rPr>
        <w:t xml:space="preserve"> </w:t>
      </w:r>
      <w:r w:rsidR="0080430D" w:rsidRPr="00A342D1">
        <w:rPr>
          <w:rFonts w:ascii="Arial" w:hAnsi="Arial" w:cs="Arial"/>
          <w:b/>
          <w:sz w:val="22"/>
          <w:szCs w:val="22"/>
        </w:rPr>
        <w:t>201</w:t>
      </w:r>
      <w:r w:rsidR="008E1584" w:rsidRPr="00A342D1">
        <w:rPr>
          <w:rFonts w:ascii="Arial" w:hAnsi="Arial" w:cs="Arial"/>
          <w:b/>
          <w:sz w:val="22"/>
          <w:szCs w:val="22"/>
        </w:rPr>
        <w:t>8</w:t>
      </w:r>
      <w:r w:rsidR="007C0135" w:rsidRPr="00A342D1">
        <w:rPr>
          <w:rFonts w:ascii="Arial" w:hAnsi="Arial" w:cs="Arial"/>
          <w:b/>
          <w:sz w:val="22"/>
          <w:szCs w:val="22"/>
        </w:rPr>
        <w:t>.</w:t>
      </w:r>
      <w:r w:rsidR="0080430D" w:rsidRPr="00A342D1">
        <w:rPr>
          <w:rFonts w:ascii="Arial" w:hAnsi="Arial" w:cs="Arial"/>
          <w:b/>
          <w:sz w:val="22"/>
          <w:szCs w:val="22"/>
        </w:rPr>
        <w:t xml:space="preserve"> </w:t>
      </w:r>
      <w:r w:rsidR="007C0135" w:rsidRPr="00A342D1">
        <w:rPr>
          <w:rFonts w:ascii="Arial" w:hAnsi="Arial" w:cs="Arial"/>
          <w:b/>
          <w:sz w:val="22"/>
          <w:szCs w:val="22"/>
        </w:rPr>
        <w:t>godine</w:t>
      </w:r>
    </w:p>
    <w:p w:rsidR="00196746" w:rsidRPr="00A342D1" w:rsidRDefault="00196746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DC4A9C" w:rsidRPr="00A342D1" w:rsidRDefault="00DC4A9C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A342D1" w:rsidRDefault="009D24C5" w:rsidP="00AF03E0">
      <w:pPr>
        <w:jc w:val="center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SKUPŠTINA GLAVNOG GRADA </w:t>
      </w:r>
      <w:r w:rsidR="00160EB8">
        <w:rPr>
          <w:rFonts w:ascii="Arial" w:hAnsi="Arial" w:cs="Arial"/>
          <w:b/>
          <w:sz w:val="22"/>
          <w:szCs w:val="22"/>
        </w:rPr>
        <w:t xml:space="preserve">- </w:t>
      </w:r>
      <w:r w:rsidR="007C0135" w:rsidRPr="00A342D1">
        <w:rPr>
          <w:rFonts w:ascii="Arial" w:hAnsi="Arial" w:cs="Arial"/>
          <w:b/>
          <w:sz w:val="22"/>
          <w:szCs w:val="22"/>
        </w:rPr>
        <w:t>PODGORICE</w:t>
      </w:r>
    </w:p>
    <w:p w:rsidR="00652137" w:rsidRPr="00A342D1" w:rsidRDefault="00652137" w:rsidP="00AF03E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342D1" w:rsidRDefault="003E1717" w:rsidP="00AF03E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342D1">
        <w:rPr>
          <w:rFonts w:ascii="Arial" w:hAnsi="Arial" w:cs="Arial"/>
          <w:b/>
          <w:sz w:val="22"/>
          <w:szCs w:val="22"/>
        </w:rPr>
        <w:t xml:space="preserve">   </w:t>
      </w:r>
      <w:r w:rsidRPr="00A342D1">
        <w:rPr>
          <w:rFonts w:ascii="Arial" w:hAnsi="Arial" w:cs="Arial"/>
          <w:b/>
          <w:sz w:val="22"/>
          <w:szCs w:val="22"/>
        </w:rPr>
        <w:t xml:space="preserve"> </w:t>
      </w:r>
      <w:r w:rsidR="00196746" w:rsidRPr="00A342D1">
        <w:rPr>
          <w:rFonts w:ascii="Arial" w:hAnsi="Arial" w:cs="Arial"/>
          <w:b/>
          <w:sz w:val="22"/>
          <w:szCs w:val="22"/>
        </w:rPr>
        <w:t xml:space="preserve">    </w:t>
      </w:r>
      <w:r w:rsidR="007C0135" w:rsidRPr="00A342D1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A342D1" w:rsidRDefault="00BC7933" w:rsidP="00AF03E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342D1">
        <w:rPr>
          <w:rFonts w:ascii="Arial" w:hAnsi="Arial" w:cs="Arial"/>
          <w:b/>
          <w:sz w:val="22"/>
          <w:szCs w:val="22"/>
        </w:rPr>
        <w:t xml:space="preserve">       </w:t>
      </w:r>
      <w:r w:rsidRPr="00A342D1">
        <w:rPr>
          <w:rFonts w:ascii="Arial" w:hAnsi="Arial" w:cs="Arial"/>
          <w:b/>
          <w:sz w:val="22"/>
          <w:szCs w:val="22"/>
        </w:rPr>
        <w:t xml:space="preserve"> </w:t>
      </w:r>
      <w:r w:rsidR="0000649E" w:rsidRPr="00A342D1">
        <w:rPr>
          <w:rFonts w:ascii="Arial" w:hAnsi="Arial" w:cs="Arial"/>
          <w:b/>
          <w:sz w:val="22"/>
          <w:szCs w:val="22"/>
        </w:rPr>
        <w:t xml:space="preserve"> </w:t>
      </w:r>
      <w:r w:rsidR="009D24C5" w:rsidRPr="00A342D1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342D1">
        <w:rPr>
          <w:rFonts w:ascii="Arial" w:hAnsi="Arial" w:cs="Arial"/>
          <w:b/>
          <w:sz w:val="22"/>
          <w:szCs w:val="22"/>
        </w:rPr>
        <w:t>Đorđe Suhih</w:t>
      </w:r>
    </w:p>
    <w:p w:rsidR="00510B34" w:rsidRPr="00A342D1" w:rsidRDefault="003E1717" w:rsidP="00AF03E0">
      <w:pPr>
        <w:jc w:val="both"/>
        <w:rPr>
          <w:rFonts w:ascii="Arial" w:hAnsi="Arial" w:cs="Arial"/>
          <w:b/>
          <w:sz w:val="22"/>
          <w:szCs w:val="22"/>
        </w:rPr>
      </w:pPr>
      <w:r w:rsidRPr="00A342D1">
        <w:rPr>
          <w:rFonts w:ascii="Arial" w:hAnsi="Arial" w:cs="Arial"/>
          <w:b/>
          <w:sz w:val="22"/>
          <w:szCs w:val="22"/>
        </w:rPr>
        <w:t xml:space="preserve">  </w:t>
      </w: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4D7B50" w:rsidRPr="00A342D1" w:rsidRDefault="004D7B50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4D7B50" w:rsidRPr="00A342D1" w:rsidRDefault="004D7B50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4D7B50" w:rsidRPr="00A342D1" w:rsidRDefault="004D7B50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4D7B50" w:rsidRPr="00A342D1" w:rsidRDefault="004D7B50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116D5" w:rsidRPr="00A342D1" w:rsidRDefault="002116D5" w:rsidP="00AF03E0">
      <w:pPr>
        <w:jc w:val="both"/>
        <w:rPr>
          <w:rFonts w:ascii="Arial" w:hAnsi="Arial" w:cs="Arial"/>
          <w:b/>
          <w:sz w:val="22"/>
          <w:szCs w:val="22"/>
        </w:rPr>
      </w:pPr>
    </w:p>
    <w:p w:rsidR="00266D86" w:rsidRPr="00A342D1" w:rsidRDefault="00B01424" w:rsidP="002116D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181600" cy="9515475"/>
            <wp:effectExtent l="19050" t="0" r="0" b="0"/>
            <wp:docPr id="2" name="Picture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6" w:rsidRPr="00A342D1" w:rsidRDefault="00266D86" w:rsidP="002116D5">
      <w:pPr>
        <w:jc w:val="center"/>
        <w:rPr>
          <w:rFonts w:ascii="Arial" w:hAnsi="Arial" w:cs="Arial"/>
          <w:b/>
          <w:sz w:val="22"/>
          <w:szCs w:val="22"/>
        </w:rPr>
      </w:pPr>
    </w:p>
    <w:p w:rsidR="00266D86" w:rsidRPr="00A342D1" w:rsidRDefault="00266D86" w:rsidP="002116D5">
      <w:pPr>
        <w:jc w:val="center"/>
        <w:rPr>
          <w:rFonts w:ascii="Arial" w:hAnsi="Arial" w:cs="Arial"/>
          <w:b/>
          <w:sz w:val="22"/>
          <w:szCs w:val="22"/>
        </w:rPr>
      </w:pPr>
    </w:p>
    <w:p w:rsidR="003223A0" w:rsidRDefault="003223A0" w:rsidP="002116D5">
      <w:pPr>
        <w:jc w:val="center"/>
        <w:rPr>
          <w:rFonts w:ascii="Arial" w:hAnsi="Arial" w:cs="Arial"/>
          <w:b/>
          <w:sz w:val="22"/>
          <w:szCs w:val="22"/>
        </w:rPr>
      </w:pPr>
    </w:p>
    <w:p w:rsidR="003223A0" w:rsidRDefault="003223A0" w:rsidP="002116D5">
      <w:pPr>
        <w:jc w:val="center"/>
        <w:rPr>
          <w:rFonts w:ascii="Arial" w:hAnsi="Arial" w:cs="Arial"/>
          <w:b/>
          <w:sz w:val="22"/>
          <w:szCs w:val="22"/>
        </w:rPr>
      </w:pPr>
    </w:p>
    <w:p w:rsidR="00C527BD" w:rsidRDefault="00C527BD" w:rsidP="00A5324E">
      <w:pPr>
        <w:jc w:val="both"/>
        <w:rPr>
          <w:rFonts w:ascii="Arial" w:hAnsi="Arial" w:cs="Arial"/>
          <w:sz w:val="22"/>
          <w:szCs w:val="22"/>
        </w:rPr>
        <w:sectPr w:rsidR="00C527BD" w:rsidSect="00E75708">
          <w:type w:val="continuous"/>
          <w:pgSz w:w="11906" w:h="16838"/>
          <w:pgMar w:top="851" w:right="1196" w:bottom="993" w:left="1170" w:header="708" w:footer="708" w:gutter="0"/>
          <w:cols w:space="708"/>
          <w:docGrid w:linePitch="360"/>
        </w:sectPr>
      </w:pPr>
    </w:p>
    <w:p w:rsidR="00C527BD" w:rsidRPr="00A342D1" w:rsidRDefault="00C527BD" w:rsidP="00A5324E">
      <w:pPr>
        <w:jc w:val="both"/>
        <w:rPr>
          <w:rFonts w:ascii="Arial" w:hAnsi="Arial" w:cs="Arial"/>
          <w:sz w:val="22"/>
          <w:szCs w:val="22"/>
        </w:rPr>
      </w:pPr>
    </w:p>
    <w:sectPr w:rsidR="00C527BD" w:rsidRPr="00A342D1" w:rsidSect="00C527BD">
      <w:pgSz w:w="16838" w:h="11906" w:orient="landscape"/>
      <w:pgMar w:top="1170" w:right="851" w:bottom="119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02A" w:rsidRDefault="00E2602A">
      <w:r>
        <w:separator/>
      </w:r>
    </w:p>
  </w:endnote>
  <w:endnote w:type="continuationSeparator" w:id="0">
    <w:p w:rsidR="00E2602A" w:rsidRDefault="00E26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4E" w:rsidRDefault="002A46E2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324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5324E" w:rsidRDefault="00A5324E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24E" w:rsidRDefault="00A5324E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02A" w:rsidRDefault="00E2602A">
      <w:r>
        <w:separator/>
      </w:r>
    </w:p>
  </w:footnote>
  <w:footnote w:type="continuationSeparator" w:id="0">
    <w:p w:rsidR="00E2602A" w:rsidRDefault="00E260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B4"/>
      </v:shape>
    </w:pict>
  </w:numPicBullet>
  <w:abstractNum w:abstractNumId="0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A9623A"/>
    <w:multiLevelType w:val="hybridMultilevel"/>
    <w:tmpl w:val="48E027AA"/>
    <w:lvl w:ilvl="0" w:tplc="1348FDD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F516D"/>
    <w:multiLevelType w:val="hybridMultilevel"/>
    <w:tmpl w:val="22A4702A"/>
    <w:lvl w:ilvl="0" w:tplc="68B668A0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17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3">
    <w:nsid w:val="67BA281B"/>
    <w:multiLevelType w:val="hybridMultilevel"/>
    <w:tmpl w:val="8DC40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91A6B"/>
    <w:multiLevelType w:val="hybridMultilevel"/>
    <w:tmpl w:val="57CCB5CA"/>
    <w:lvl w:ilvl="0" w:tplc="BE647F0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5">
    <w:nsid w:val="71B8688D"/>
    <w:multiLevelType w:val="hybridMultilevel"/>
    <w:tmpl w:val="A2D2D110"/>
    <w:lvl w:ilvl="0" w:tplc="8CD668E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5"/>
  </w:num>
  <w:num w:numId="6">
    <w:abstractNumId w:val="19"/>
  </w:num>
  <w:num w:numId="7">
    <w:abstractNumId w:val="4"/>
  </w:num>
  <w:num w:numId="8">
    <w:abstractNumId w:val="26"/>
  </w:num>
  <w:num w:numId="9">
    <w:abstractNumId w:val="12"/>
  </w:num>
  <w:num w:numId="10">
    <w:abstractNumId w:val="20"/>
  </w:num>
  <w:num w:numId="11">
    <w:abstractNumId w:val="9"/>
  </w:num>
  <w:num w:numId="12">
    <w:abstractNumId w:val="13"/>
  </w:num>
  <w:num w:numId="13">
    <w:abstractNumId w:val="27"/>
  </w:num>
  <w:num w:numId="14">
    <w:abstractNumId w:val="21"/>
  </w:num>
  <w:num w:numId="15">
    <w:abstractNumId w:val="6"/>
  </w:num>
  <w:num w:numId="16">
    <w:abstractNumId w:val="2"/>
  </w:num>
  <w:num w:numId="17">
    <w:abstractNumId w:val="8"/>
  </w:num>
  <w:num w:numId="18">
    <w:abstractNumId w:val="18"/>
  </w:num>
  <w:num w:numId="19">
    <w:abstractNumId w:val="17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6"/>
  </w:num>
  <w:num w:numId="23">
    <w:abstractNumId w:val="0"/>
  </w:num>
  <w:num w:numId="24">
    <w:abstractNumId w:val="7"/>
  </w:num>
  <w:num w:numId="25">
    <w:abstractNumId w:val="25"/>
  </w:num>
  <w:num w:numId="26">
    <w:abstractNumId w:val="24"/>
  </w:num>
  <w:num w:numId="27">
    <w:abstractNumId w:val="10"/>
  </w:num>
  <w:num w:numId="28">
    <w:abstractNumId w:val="11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40CD"/>
    <w:rsid w:val="0000649E"/>
    <w:rsid w:val="00021B7E"/>
    <w:rsid w:val="00031FA8"/>
    <w:rsid w:val="0003413F"/>
    <w:rsid w:val="00041278"/>
    <w:rsid w:val="00043DAD"/>
    <w:rsid w:val="00047EFB"/>
    <w:rsid w:val="00050241"/>
    <w:rsid w:val="00051A76"/>
    <w:rsid w:val="00052910"/>
    <w:rsid w:val="000545D8"/>
    <w:rsid w:val="00066C48"/>
    <w:rsid w:val="000725F8"/>
    <w:rsid w:val="00074532"/>
    <w:rsid w:val="00076A80"/>
    <w:rsid w:val="00080483"/>
    <w:rsid w:val="00080624"/>
    <w:rsid w:val="000844EB"/>
    <w:rsid w:val="00087F0F"/>
    <w:rsid w:val="000919E6"/>
    <w:rsid w:val="0009323F"/>
    <w:rsid w:val="0009362E"/>
    <w:rsid w:val="000A4501"/>
    <w:rsid w:val="000C493C"/>
    <w:rsid w:val="000C6D26"/>
    <w:rsid w:val="000D09FB"/>
    <w:rsid w:val="000D20AC"/>
    <w:rsid w:val="000F03C2"/>
    <w:rsid w:val="00106062"/>
    <w:rsid w:val="00114D3A"/>
    <w:rsid w:val="00117660"/>
    <w:rsid w:val="00117BB8"/>
    <w:rsid w:val="00123E2F"/>
    <w:rsid w:val="001338EF"/>
    <w:rsid w:val="00135D41"/>
    <w:rsid w:val="001478C8"/>
    <w:rsid w:val="00160EB8"/>
    <w:rsid w:val="00173023"/>
    <w:rsid w:val="0017598F"/>
    <w:rsid w:val="0019030A"/>
    <w:rsid w:val="00191BC4"/>
    <w:rsid w:val="001945AB"/>
    <w:rsid w:val="00196746"/>
    <w:rsid w:val="001A1EAF"/>
    <w:rsid w:val="001A2150"/>
    <w:rsid w:val="001A512A"/>
    <w:rsid w:val="001A5E22"/>
    <w:rsid w:val="001B5D0F"/>
    <w:rsid w:val="001C1042"/>
    <w:rsid w:val="001C1D70"/>
    <w:rsid w:val="001C1F16"/>
    <w:rsid w:val="001C47CE"/>
    <w:rsid w:val="001C500B"/>
    <w:rsid w:val="001D128A"/>
    <w:rsid w:val="001D40A4"/>
    <w:rsid w:val="001E0E89"/>
    <w:rsid w:val="001E26BA"/>
    <w:rsid w:val="001E297F"/>
    <w:rsid w:val="001E2D8C"/>
    <w:rsid w:val="001E43B5"/>
    <w:rsid w:val="00202EFD"/>
    <w:rsid w:val="002116D5"/>
    <w:rsid w:val="00217102"/>
    <w:rsid w:val="00222091"/>
    <w:rsid w:val="00233FC2"/>
    <w:rsid w:val="00242C53"/>
    <w:rsid w:val="00243534"/>
    <w:rsid w:val="00266B52"/>
    <w:rsid w:val="00266D86"/>
    <w:rsid w:val="00271EA9"/>
    <w:rsid w:val="0027265F"/>
    <w:rsid w:val="00283A3D"/>
    <w:rsid w:val="002A395A"/>
    <w:rsid w:val="002A46E2"/>
    <w:rsid w:val="002B0712"/>
    <w:rsid w:val="002B14FB"/>
    <w:rsid w:val="002B4557"/>
    <w:rsid w:val="002C0DEF"/>
    <w:rsid w:val="002C14A9"/>
    <w:rsid w:val="002C1959"/>
    <w:rsid w:val="002D2C86"/>
    <w:rsid w:val="002D5FD5"/>
    <w:rsid w:val="002D7826"/>
    <w:rsid w:val="002E7D8D"/>
    <w:rsid w:val="002F3A3E"/>
    <w:rsid w:val="002F52EC"/>
    <w:rsid w:val="00300844"/>
    <w:rsid w:val="0030514A"/>
    <w:rsid w:val="003070FB"/>
    <w:rsid w:val="00316727"/>
    <w:rsid w:val="003223A0"/>
    <w:rsid w:val="0032382A"/>
    <w:rsid w:val="003238D5"/>
    <w:rsid w:val="003326CE"/>
    <w:rsid w:val="003360B6"/>
    <w:rsid w:val="003455CA"/>
    <w:rsid w:val="003462B3"/>
    <w:rsid w:val="00354FF0"/>
    <w:rsid w:val="00355F13"/>
    <w:rsid w:val="00356CC4"/>
    <w:rsid w:val="00360154"/>
    <w:rsid w:val="00363C0B"/>
    <w:rsid w:val="00365058"/>
    <w:rsid w:val="003705C3"/>
    <w:rsid w:val="00373BEE"/>
    <w:rsid w:val="0038107D"/>
    <w:rsid w:val="00390B21"/>
    <w:rsid w:val="00395127"/>
    <w:rsid w:val="003C2061"/>
    <w:rsid w:val="003D033C"/>
    <w:rsid w:val="003E1717"/>
    <w:rsid w:val="003E5BA4"/>
    <w:rsid w:val="003E6564"/>
    <w:rsid w:val="003F1F55"/>
    <w:rsid w:val="003F3C47"/>
    <w:rsid w:val="00400799"/>
    <w:rsid w:val="00400E22"/>
    <w:rsid w:val="00406043"/>
    <w:rsid w:val="00407324"/>
    <w:rsid w:val="00423835"/>
    <w:rsid w:val="00426CF3"/>
    <w:rsid w:val="0043260A"/>
    <w:rsid w:val="004367D2"/>
    <w:rsid w:val="00441B8B"/>
    <w:rsid w:val="004441FC"/>
    <w:rsid w:val="004457F2"/>
    <w:rsid w:val="0044585A"/>
    <w:rsid w:val="00445E4C"/>
    <w:rsid w:val="00451DA3"/>
    <w:rsid w:val="00452799"/>
    <w:rsid w:val="00464D18"/>
    <w:rsid w:val="00475C48"/>
    <w:rsid w:val="00493659"/>
    <w:rsid w:val="004B28FA"/>
    <w:rsid w:val="004C10AC"/>
    <w:rsid w:val="004C4031"/>
    <w:rsid w:val="004C57D3"/>
    <w:rsid w:val="004D33C7"/>
    <w:rsid w:val="004D51C1"/>
    <w:rsid w:val="004D7B50"/>
    <w:rsid w:val="004F3462"/>
    <w:rsid w:val="004F4653"/>
    <w:rsid w:val="004F6E0C"/>
    <w:rsid w:val="005054A1"/>
    <w:rsid w:val="00505D1D"/>
    <w:rsid w:val="00510B34"/>
    <w:rsid w:val="00513820"/>
    <w:rsid w:val="00514C1C"/>
    <w:rsid w:val="00516C54"/>
    <w:rsid w:val="0051722F"/>
    <w:rsid w:val="0052075C"/>
    <w:rsid w:val="0052798B"/>
    <w:rsid w:val="00533882"/>
    <w:rsid w:val="00535AD6"/>
    <w:rsid w:val="005366BB"/>
    <w:rsid w:val="00542616"/>
    <w:rsid w:val="00546121"/>
    <w:rsid w:val="00553EC0"/>
    <w:rsid w:val="00560FDE"/>
    <w:rsid w:val="00561EAA"/>
    <w:rsid w:val="00567ECC"/>
    <w:rsid w:val="005849FB"/>
    <w:rsid w:val="005933A5"/>
    <w:rsid w:val="005934E4"/>
    <w:rsid w:val="00593874"/>
    <w:rsid w:val="005938F2"/>
    <w:rsid w:val="005D345C"/>
    <w:rsid w:val="005E0ABA"/>
    <w:rsid w:val="005E3C7F"/>
    <w:rsid w:val="005F3C73"/>
    <w:rsid w:val="0060281E"/>
    <w:rsid w:val="00602F1B"/>
    <w:rsid w:val="00606579"/>
    <w:rsid w:val="00623D68"/>
    <w:rsid w:val="006257D1"/>
    <w:rsid w:val="0063043F"/>
    <w:rsid w:val="00630DCD"/>
    <w:rsid w:val="00644406"/>
    <w:rsid w:val="00652137"/>
    <w:rsid w:val="00671A10"/>
    <w:rsid w:val="00677F68"/>
    <w:rsid w:val="0068316A"/>
    <w:rsid w:val="0068659C"/>
    <w:rsid w:val="006912DE"/>
    <w:rsid w:val="006920B4"/>
    <w:rsid w:val="006926DC"/>
    <w:rsid w:val="00695057"/>
    <w:rsid w:val="006A3C19"/>
    <w:rsid w:val="006B1DA3"/>
    <w:rsid w:val="006C62FA"/>
    <w:rsid w:val="006D2AC6"/>
    <w:rsid w:val="007015A6"/>
    <w:rsid w:val="00716C13"/>
    <w:rsid w:val="00716C39"/>
    <w:rsid w:val="007216A3"/>
    <w:rsid w:val="00725C98"/>
    <w:rsid w:val="007274DF"/>
    <w:rsid w:val="007329E1"/>
    <w:rsid w:val="007336F3"/>
    <w:rsid w:val="007511EE"/>
    <w:rsid w:val="00753BEC"/>
    <w:rsid w:val="00755E02"/>
    <w:rsid w:val="00764A1B"/>
    <w:rsid w:val="00766A34"/>
    <w:rsid w:val="00776FF1"/>
    <w:rsid w:val="00780D6B"/>
    <w:rsid w:val="00784EF9"/>
    <w:rsid w:val="0078590D"/>
    <w:rsid w:val="007929B8"/>
    <w:rsid w:val="007976ED"/>
    <w:rsid w:val="00797C08"/>
    <w:rsid w:val="007C0135"/>
    <w:rsid w:val="007D07BF"/>
    <w:rsid w:val="007D55D1"/>
    <w:rsid w:val="007D74D3"/>
    <w:rsid w:val="007E38FC"/>
    <w:rsid w:val="007F4922"/>
    <w:rsid w:val="007F6148"/>
    <w:rsid w:val="007F63AD"/>
    <w:rsid w:val="00801657"/>
    <w:rsid w:val="0080430D"/>
    <w:rsid w:val="00804352"/>
    <w:rsid w:val="00831BB4"/>
    <w:rsid w:val="008327D4"/>
    <w:rsid w:val="008331FC"/>
    <w:rsid w:val="00837648"/>
    <w:rsid w:val="008468F8"/>
    <w:rsid w:val="00852D57"/>
    <w:rsid w:val="008530B6"/>
    <w:rsid w:val="00863419"/>
    <w:rsid w:val="00880888"/>
    <w:rsid w:val="00884F4F"/>
    <w:rsid w:val="00893D3B"/>
    <w:rsid w:val="008A4532"/>
    <w:rsid w:val="008A5C11"/>
    <w:rsid w:val="008B5458"/>
    <w:rsid w:val="008C2302"/>
    <w:rsid w:val="008C4C90"/>
    <w:rsid w:val="008C68D1"/>
    <w:rsid w:val="008C75E1"/>
    <w:rsid w:val="008D36D1"/>
    <w:rsid w:val="008E0289"/>
    <w:rsid w:val="008E036E"/>
    <w:rsid w:val="008E1584"/>
    <w:rsid w:val="008E2A7A"/>
    <w:rsid w:val="008F532F"/>
    <w:rsid w:val="00900B3F"/>
    <w:rsid w:val="00900C1E"/>
    <w:rsid w:val="00901742"/>
    <w:rsid w:val="00902418"/>
    <w:rsid w:val="0090280A"/>
    <w:rsid w:val="009039BC"/>
    <w:rsid w:val="00905004"/>
    <w:rsid w:val="00911574"/>
    <w:rsid w:val="00922FB3"/>
    <w:rsid w:val="00925954"/>
    <w:rsid w:val="00934035"/>
    <w:rsid w:val="009461A9"/>
    <w:rsid w:val="00946A25"/>
    <w:rsid w:val="009544EE"/>
    <w:rsid w:val="00956706"/>
    <w:rsid w:val="00966F8C"/>
    <w:rsid w:val="00975EB2"/>
    <w:rsid w:val="00976EE4"/>
    <w:rsid w:val="009800EE"/>
    <w:rsid w:val="009804AE"/>
    <w:rsid w:val="009843C0"/>
    <w:rsid w:val="00990A27"/>
    <w:rsid w:val="00996B3B"/>
    <w:rsid w:val="009973D9"/>
    <w:rsid w:val="009A701E"/>
    <w:rsid w:val="009C6178"/>
    <w:rsid w:val="009D24C5"/>
    <w:rsid w:val="009E1E0F"/>
    <w:rsid w:val="009E6F05"/>
    <w:rsid w:val="009F0532"/>
    <w:rsid w:val="009F22FF"/>
    <w:rsid w:val="009F504E"/>
    <w:rsid w:val="009F7978"/>
    <w:rsid w:val="00A00E7D"/>
    <w:rsid w:val="00A02FFE"/>
    <w:rsid w:val="00A04DED"/>
    <w:rsid w:val="00A0605B"/>
    <w:rsid w:val="00A13ED2"/>
    <w:rsid w:val="00A21FC9"/>
    <w:rsid w:val="00A230E0"/>
    <w:rsid w:val="00A309F7"/>
    <w:rsid w:val="00A342D1"/>
    <w:rsid w:val="00A40B9D"/>
    <w:rsid w:val="00A442D5"/>
    <w:rsid w:val="00A46454"/>
    <w:rsid w:val="00A4646F"/>
    <w:rsid w:val="00A5324E"/>
    <w:rsid w:val="00A55A51"/>
    <w:rsid w:val="00A637D8"/>
    <w:rsid w:val="00A808C8"/>
    <w:rsid w:val="00A82BED"/>
    <w:rsid w:val="00A92B04"/>
    <w:rsid w:val="00A9692B"/>
    <w:rsid w:val="00AA2B7B"/>
    <w:rsid w:val="00AB1251"/>
    <w:rsid w:val="00AB2175"/>
    <w:rsid w:val="00AC799A"/>
    <w:rsid w:val="00AD3DB6"/>
    <w:rsid w:val="00AD4FF0"/>
    <w:rsid w:val="00AD6F83"/>
    <w:rsid w:val="00AE296C"/>
    <w:rsid w:val="00AE6CD6"/>
    <w:rsid w:val="00AE70C2"/>
    <w:rsid w:val="00AE7B09"/>
    <w:rsid w:val="00AF03E0"/>
    <w:rsid w:val="00AF6135"/>
    <w:rsid w:val="00AF793E"/>
    <w:rsid w:val="00B01424"/>
    <w:rsid w:val="00B029AD"/>
    <w:rsid w:val="00B11677"/>
    <w:rsid w:val="00B14837"/>
    <w:rsid w:val="00B26D86"/>
    <w:rsid w:val="00B332BD"/>
    <w:rsid w:val="00B33A57"/>
    <w:rsid w:val="00B3795F"/>
    <w:rsid w:val="00B46142"/>
    <w:rsid w:val="00B4672E"/>
    <w:rsid w:val="00B534E7"/>
    <w:rsid w:val="00B56643"/>
    <w:rsid w:val="00B64FF3"/>
    <w:rsid w:val="00B71D83"/>
    <w:rsid w:val="00B72A66"/>
    <w:rsid w:val="00B762F0"/>
    <w:rsid w:val="00B76D7F"/>
    <w:rsid w:val="00B87DCB"/>
    <w:rsid w:val="00BA511C"/>
    <w:rsid w:val="00BC4E10"/>
    <w:rsid w:val="00BC7933"/>
    <w:rsid w:val="00BD0934"/>
    <w:rsid w:val="00BD5E46"/>
    <w:rsid w:val="00BE703C"/>
    <w:rsid w:val="00BE7640"/>
    <w:rsid w:val="00BF1463"/>
    <w:rsid w:val="00BF19A2"/>
    <w:rsid w:val="00C02B3D"/>
    <w:rsid w:val="00C10F97"/>
    <w:rsid w:val="00C237AF"/>
    <w:rsid w:val="00C37429"/>
    <w:rsid w:val="00C37E5D"/>
    <w:rsid w:val="00C46A36"/>
    <w:rsid w:val="00C527BD"/>
    <w:rsid w:val="00C628CD"/>
    <w:rsid w:val="00C735AB"/>
    <w:rsid w:val="00C8014B"/>
    <w:rsid w:val="00C85BD5"/>
    <w:rsid w:val="00C908D5"/>
    <w:rsid w:val="00C915F5"/>
    <w:rsid w:val="00CA0918"/>
    <w:rsid w:val="00CA2749"/>
    <w:rsid w:val="00CA34E4"/>
    <w:rsid w:val="00CB3161"/>
    <w:rsid w:val="00CB6D90"/>
    <w:rsid w:val="00CC5007"/>
    <w:rsid w:val="00CD0726"/>
    <w:rsid w:val="00CD2B8E"/>
    <w:rsid w:val="00CE33D5"/>
    <w:rsid w:val="00CE7F4F"/>
    <w:rsid w:val="00CF2C40"/>
    <w:rsid w:val="00CF5655"/>
    <w:rsid w:val="00D03886"/>
    <w:rsid w:val="00D10B6A"/>
    <w:rsid w:val="00D12E65"/>
    <w:rsid w:val="00D13C74"/>
    <w:rsid w:val="00D17B4C"/>
    <w:rsid w:val="00D20556"/>
    <w:rsid w:val="00D22613"/>
    <w:rsid w:val="00D261AC"/>
    <w:rsid w:val="00D26D1A"/>
    <w:rsid w:val="00D30811"/>
    <w:rsid w:val="00D309C9"/>
    <w:rsid w:val="00D35ED7"/>
    <w:rsid w:val="00D42B00"/>
    <w:rsid w:val="00D438B0"/>
    <w:rsid w:val="00D4743B"/>
    <w:rsid w:val="00D50892"/>
    <w:rsid w:val="00D541D7"/>
    <w:rsid w:val="00D638D0"/>
    <w:rsid w:val="00D63B20"/>
    <w:rsid w:val="00D73298"/>
    <w:rsid w:val="00D84F4F"/>
    <w:rsid w:val="00D9124E"/>
    <w:rsid w:val="00D942D8"/>
    <w:rsid w:val="00D94DBE"/>
    <w:rsid w:val="00DA4162"/>
    <w:rsid w:val="00DA535D"/>
    <w:rsid w:val="00DA55A4"/>
    <w:rsid w:val="00DB1FD2"/>
    <w:rsid w:val="00DB5878"/>
    <w:rsid w:val="00DB67AD"/>
    <w:rsid w:val="00DC4A9C"/>
    <w:rsid w:val="00DC4E2D"/>
    <w:rsid w:val="00DD1E27"/>
    <w:rsid w:val="00DD76C8"/>
    <w:rsid w:val="00DE1079"/>
    <w:rsid w:val="00DE2255"/>
    <w:rsid w:val="00DF0CEE"/>
    <w:rsid w:val="00DF2417"/>
    <w:rsid w:val="00DF6099"/>
    <w:rsid w:val="00DF7CEF"/>
    <w:rsid w:val="00E0685A"/>
    <w:rsid w:val="00E1263B"/>
    <w:rsid w:val="00E163D9"/>
    <w:rsid w:val="00E16436"/>
    <w:rsid w:val="00E17850"/>
    <w:rsid w:val="00E20D3B"/>
    <w:rsid w:val="00E2121E"/>
    <w:rsid w:val="00E21FD8"/>
    <w:rsid w:val="00E2602A"/>
    <w:rsid w:val="00E3112F"/>
    <w:rsid w:val="00E34D60"/>
    <w:rsid w:val="00E46613"/>
    <w:rsid w:val="00E46EA2"/>
    <w:rsid w:val="00E476C0"/>
    <w:rsid w:val="00E64E4E"/>
    <w:rsid w:val="00E6749A"/>
    <w:rsid w:val="00E75708"/>
    <w:rsid w:val="00E97BDB"/>
    <w:rsid w:val="00EA34AF"/>
    <w:rsid w:val="00EA3E2A"/>
    <w:rsid w:val="00EA43A3"/>
    <w:rsid w:val="00EB05B9"/>
    <w:rsid w:val="00EB765D"/>
    <w:rsid w:val="00EC45E3"/>
    <w:rsid w:val="00EC7D4F"/>
    <w:rsid w:val="00ED1C42"/>
    <w:rsid w:val="00EE3AE8"/>
    <w:rsid w:val="00EF23B4"/>
    <w:rsid w:val="00EF5857"/>
    <w:rsid w:val="00F122B5"/>
    <w:rsid w:val="00F124BB"/>
    <w:rsid w:val="00F20D20"/>
    <w:rsid w:val="00F212A6"/>
    <w:rsid w:val="00F233A9"/>
    <w:rsid w:val="00F239E9"/>
    <w:rsid w:val="00F34389"/>
    <w:rsid w:val="00F35F03"/>
    <w:rsid w:val="00F54FF1"/>
    <w:rsid w:val="00F56835"/>
    <w:rsid w:val="00F60CDD"/>
    <w:rsid w:val="00F66CAE"/>
    <w:rsid w:val="00F72B0E"/>
    <w:rsid w:val="00F738F2"/>
    <w:rsid w:val="00F74D26"/>
    <w:rsid w:val="00F81BDD"/>
    <w:rsid w:val="00F90C7D"/>
    <w:rsid w:val="00F94865"/>
    <w:rsid w:val="00F96377"/>
    <w:rsid w:val="00F96F31"/>
    <w:rsid w:val="00F976F3"/>
    <w:rsid w:val="00FA41DE"/>
    <w:rsid w:val="00FA69A9"/>
    <w:rsid w:val="00FC2154"/>
    <w:rsid w:val="00FC21C6"/>
    <w:rsid w:val="00FD01CE"/>
    <w:rsid w:val="00FE440C"/>
    <w:rsid w:val="00FE55B3"/>
    <w:rsid w:val="00FF1B76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2E7D8D"/>
  </w:style>
  <w:style w:type="table" w:customStyle="1" w:styleId="TableGrid1">
    <w:name w:val="Table Grid1"/>
    <w:basedOn w:val="TableNormal"/>
    <w:next w:val="TableGrid"/>
    <w:uiPriority w:val="39"/>
    <w:rsid w:val="002E7D8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ATE">
    <w:name w:val="TABELA_TE"/>
    <w:basedOn w:val="Normal"/>
    <w:uiPriority w:val="99"/>
    <w:rsid w:val="003223A0"/>
    <w:pPr>
      <w:autoSpaceDE w:val="0"/>
      <w:autoSpaceDN w:val="0"/>
      <w:adjustRightInd w:val="0"/>
      <w:spacing w:before="60" w:after="60"/>
    </w:pPr>
    <w:rPr>
      <w:rFonts w:ascii="Courier New" w:hAnsi="Courier New" w:cs="Courier New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33589-94FC-460E-A5D7-48F72745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sjelic</cp:lastModifiedBy>
  <cp:revision>7</cp:revision>
  <cp:lastPrinted>2018-12-11T07:53:00Z</cp:lastPrinted>
  <dcterms:created xsi:type="dcterms:W3CDTF">2018-12-19T08:03:00Z</dcterms:created>
  <dcterms:modified xsi:type="dcterms:W3CDTF">2018-12-28T08:38:00Z</dcterms:modified>
</cp:coreProperties>
</file>