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D95" w:rsidRDefault="00E911CF">
      <w:r>
        <w:rPr>
          <w:noProof/>
        </w:rPr>
        <w:drawing>
          <wp:inline distT="0" distB="0" distL="0" distR="0">
            <wp:extent cx="5972810" cy="8471735"/>
            <wp:effectExtent l="19050" t="0" r="889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D95">
        <w:rPr>
          <w:noProof/>
        </w:rPr>
        <w:lastRenderedPageBreak/>
        <w:drawing>
          <wp:inline distT="0" distB="0" distL="0" distR="0">
            <wp:extent cx="5975111" cy="8272732"/>
            <wp:effectExtent l="19050" t="0" r="658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95" w:rsidRDefault="00554D95">
      <w:r>
        <w:rPr>
          <w:noProof/>
        </w:rPr>
        <w:lastRenderedPageBreak/>
        <w:drawing>
          <wp:inline distT="0" distB="0" distL="0" distR="0">
            <wp:extent cx="5972810" cy="7421766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42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620048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2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13351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1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16434"/>
            <wp:effectExtent l="1905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1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35171"/>
            <wp:effectExtent l="1905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3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669728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6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664450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6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526330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52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71666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7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685504"/>
            <wp:effectExtent l="1905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8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10082"/>
            <wp:effectExtent l="1905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1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13672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1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8105647"/>
            <wp:effectExtent l="1905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10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lastRenderedPageBreak/>
        <w:t xml:space="preserve"> </w:t>
      </w:r>
      <w:r>
        <w:rPr>
          <w:noProof/>
        </w:rPr>
        <w:drawing>
          <wp:inline distT="0" distB="0" distL="0" distR="0">
            <wp:extent cx="5972810" cy="7863748"/>
            <wp:effectExtent l="1905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6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95" w:rsidRDefault="00554D95" w:rsidP="00554D95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972810" cy="7800180"/>
            <wp:effectExtent l="1905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0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95296"/>
            <wp:effectExtent l="1905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9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69750"/>
            <wp:effectExtent l="1905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6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4531" cy="7513608"/>
            <wp:effectExtent l="19050" t="0" r="7169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51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70172"/>
            <wp:effectExtent l="1905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89847"/>
            <wp:effectExtent l="1905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8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82273"/>
            <wp:effectExtent l="1905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8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916072"/>
            <wp:effectExtent l="1905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1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45601"/>
            <wp:effectExtent l="1905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4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8075163"/>
            <wp:effectExtent l="1905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7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33025"/>
            <wp:effectExtent l="1905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3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23658"/>
            <wp:effectExtent l="1905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21954"/>
            <wp:effectExtent l="1905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2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8010299"/>
            <wp:effectExtent l="1905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1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44309"/>
            <wp:effectExtent l="1905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4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71661"/>
            <wp:effectExtent l="1905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7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8089833"/>
            <wp:effectExtent l="1905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8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lastRenderedPageBreak/>
        <w:t xml:space="preserve"> </w:t>
      </w:r>
      <w:r>
        <w:rPr>
          <w:noProof/>
        </w:rPr>
        <w:drawing>
          <wp:inline distT="0" distB="0" distL="0" distR="0">
            <wp:extent cx="5972810" cy="7716454"/>
            <wp:effectExtent l="1905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1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88864"/>
            <wp:effectExtent l="1905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8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957872"/>
            <wp:effectExtent l="1905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5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954209"/>
            <wp:effectExtent l="1905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5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323721"/>
            <wp:effectExtent l="1905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3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0040" cy="7896225"/>
            <wp:effectExtent l="19050" t="0" r="0" b="0"/>
            <wp:docPr id="38" name="Picture 37" descr="Odluka nezavisnog stručnog lica o donošenju progra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nezavisnog stručnog lica o donošenju programa.t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89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0684">
        <w:rPr>
          <w:rFonts w:ascii="Arial" w:hAnsi="Arial" w:cs="Arial"/>
          <w:b/>
        </w:rPr>
        <w:t xml:space="preserve">                                                                        </w:t>
      </w:r>
      <w:r>
        <w:rPr>
          <w:rFonts w:ascii="Arial" w:hAnsi="Arial" w:cs="Arial"/>
          <w:b/>
        </w:rPr>
        <w:t xml:space="preserve">                                                                                  </w:t>
      </w:r>
    </w:p>
    <w:p w:rsidR="00554D95" w:rsidRPr="00EB5B23" w:rsidRDefault="00554D95" w:rsidP="00317256">
      <w:pPr>
        <w:jc w:val="both"/>
        <w:rPr>
          <w:rFonts w:ascii="Arial" w:hAnsi="Arial" w:cs="Arial"/>
          <w:b/>
          <w:lang w:val="sr-Latn-CS"/>
        </w:rPr>
      </w:pPr>
      <w:r w:rsidRPr="00EB5B23">
        <w:rPr>
          <w:rFonts w:ascii="Arial" w:hAnsi="Arial" w:cs="Arial"/>
          <w:lang w:val="sr-Latn-CS"/>
        </w:rPr>
        <w:lastRenderedPageBreak/>
        <w:t xml:space="preserve">Na osnovu člana 48 </w:t>
      </w:r>
      <w:r>
        <w:rPr>
          <w:rFonts w:ascii="Arial" w:hAnsi="Arial" w:cs="Arial"/>
          <w:lang w:val="sr-Latn-CS"/>
        </w:rPr>
        <w:t>tačka</w:t>
      </w:r>
      <w:r w:rsidRPr="00EB5B23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52</w:t>
      </w:r>
      <w:r w:rsidRPr="00EB5B23">
        <w:rPr>
          <w:rFonts w:ascii="Arial" w:hAnsi="Arial" w:cs="Arial"/>
          <w:lang w:val="sr-Latn-CS"/>
        </w:rPr>
        <w:t xml:space="preserve"> Statuta Glavnog grada („Sl. list RCG-opštinski propisi“, br. 28/06 i Sl. list CG-</w:t>
      </w:r>
      <w:r>
        <w:rPr>
          <w:rFonts w:ascii="Arial" w:hAnsi="Arial" w:cs="Arial"/>
          <w:lang w:val="sr-Latn-CS"/>
        </w:rPr>
        <w:t>opštinski propisi“, br. 39/10,</w:t>
      </w:r>
      <w:r w:rsidRPr="00EB5B23">
        <w:rPr>
          <w:rFonts w:ascii="Arial" w:hAnsi="Arial" w:cs="Arial"/>
          <w:lang w:val="sr-Latn-CS"/>
        </w:rPr>
        <w:t>18/12</w:t>
      </w:r>
      <w:r>
        <w:rPr>
          <w:rFonts w:ascii="Arial" w:hAnsi="Arial" w:cs="Arial"/>
          <w:lang w:val="sr-Latn-CS"/>
        </w:rPr>
        <w:t xml:space="preserve"> i 38/17</w:t>
      </w:r>
      <w:r w:rsidRPr="00EB5B23">
        <w:rPr>
          <w:rFonts w:ascii="Arial" w:hAnsi="Arial" w:cs="Arial"/>
          <w:lang w:val="sr-Latn-CS"/>
        </w:rPr>
        <w:t>), Skupština Glavnog grada – Podgorice, na</w:t>
      </w:r>
      <w:r>
        <w:rPr>
          <w:rFonts w:ascii="Arial" w:hAnsi="Arial" w:cs="Arial"/>
          <w:lang w:val="sr-Latn-CS"/>
        </w:rPr>
        <w:t xml:space="preserve"> sjednici održanoj ___________</w:t>
      </w:r>
      <w:r w:rsidRPr="00EB5B23">
        <w:rPr>
          <w:rFonts w:ascii="Arial" w:hAnsi="Arial" w:cs="Arial"/>
          <w:lang w:val="sr-Latn-CS"/>
        </w:rPr>
        <w:t>201</w:t>
      </w:r>
      <w:r>
        <w:rPr>
          <w:rFonts w:ascii="Arial" w:hAnsi="Arial" w:cs="Arial"/>
          <w:lang w:val="sr-Latn-CS"/>
        </w:rPr>
        <w:t>8</w:t>
      </w:r>
      <w:r w:rsidRPr="00EB5B23">
        <w:rPr>
          <w:rFonts w:ascii="Arial" w:hAnsi="Arial" w:cs="Arial"/>
          <w:lang w:val="sr-Latn-CS"/>
        </w:rPr>
        <w:t xml:space="preserve">. godine, </w:t>
      </w:r>
      <w:r w:rsidRPr="00EB5B23">
        <w:rPr>
          <w:rFonts w:ascii="Arial" w:hAnsi="Arial" w:cs="Arial"/>
          <w:b/>
          <w:lang w:val="sr-Latn-CS"/>
        </w:rPr>
        <w:t>d o n i j e l a   j e –</w:t>
      </w:r>
    </w:p>
    <w:p w:rsidR="00554D95" w:rsidRPr="00EB5B23" w:rsidRDefault="00554D95" w:rsidP="00317256">
      <w:pPr>
        <w:jc w:val="both"/>
        <w:rPr>
          <w:rFonts w:ascii="Arial" w:hAnsi="Arial" w:cs="Arial"/>
          <w:b/>
          <w:lang w:val="sr-Latn-CS"/>
        </w:rPr>
      </w:pPr>
    </w:p>
    <w:p w:rsidR="00554D95" w:rsidRDefault="00554D95" w:rsidP="00317256">
      <w:pPr>
        <w:jc w:val="both"/>
        <w:rPr>
          <w:rFonts w:ascii="Arial" w:hAnsi="Arial" w:cs="Arial"/>
          <w:lang w:val="sr-Latn-CS"/>
        </w:rPr>
      </w:pPr>
    </w:p>
    <w:p w:rsidR="00554D95" w:rsidRPr="00EB5B23" w:rsidRDefault="00554D95" w:rsidP="00317256">
      <w:pPr>
        <w:jc w:val="both"/>
        <w:rPr>
          <w:rFonts w:ascii="Arial" w:hAnsi="Arial" w:cs="Arial"/>
          <w:lang w:val="sr-Latn-CS"/>
        </w:rPr>
      </w:pPr>
    </w:p>
    <w:p w:rsidR="00554D95" w:rsidRPr="00EB5B23" w:rsidRDefault="00554D95" w:rsidP="00317256">
      <w:pPr>
        <w:jc w:val="center"/>
        <w:rPr>
          <w:rFonts w:ascii="Arial" w:hAnsi="Arial" w:cs="Arial"/>
          <w:b/>
          <w:lang w:val="sr-Latn-CS"/>
        </w:rPr>
      </w:pPr>
      <w:r w:rsidRPr="00EB5B23">
        <w:rPr>
          <w:rFonts w:ascii="Arial" w:hAnsi="Arial" w:cs="Arial"/>
          <w:b/>
          <w:lang w:val="sr-Latn-CS"/>
        </w:rPr>
        <w:t>O  D  L  U  K  U</w:t>
      </w:r>
    </w:p>
    <w:p w:rsidR="00554D95" w:rsidRDefault="00554D95" w:rsidP="00317256">
      <w:pPr>
        <w:jc w:val="center"/>
        <w:rPr>
          <w:rFonts w:ascii="Arial" w:hAnsi="Arial" w:cs="Arial"/>
          <w:b/>
          <w:lang w:val="sr-Latn-CS"/>
        </w:rPr>
      </w:pPr>
      <w:r w:rsidRPr="00EB5B23">
        <w:rPr>
          <w:rFonts w:ascii="Arial" w:hAnsi="Arial" w:cs="Arial"/>
          <w:b/>
          <w:lang w:val="sr-Latn-CS"/>
        </w:rPr>
        <w:t xml:space="preserve">o davanju saglasnosti na Program rada </w:t>
      </w:r>
    </w:p>
    <w:p w:rsidR="00554D95" w:rsidRPr="00EB5B23" w:rsidRDefault="00554D95" w:rsidP="001B5D60">
      <w:pPr>
        <w:jc w:val="center"/>
        <w:rPr>
          <w:rFonts w:ascii="Arial" w:hAnsi="Arial" w:cs="Arial"/>
          <w:b/>
          <w:lang w:val="sr-Latn-CS"/>
        </w:rPr>
      </w:pPr>
      <w:r w:rsidRPr="00EB5B23">
        <w:rPr>
          <w:rFonts w:ascii="Arial" w:hAnsi="Arial" w:cs="Arial"/>
          <w:b/>
          <w:lang w:val="sr-Latn-CS"/>
        </w:rPr>
        <w:t>„Putevi“d.o.o. Podgorica</w:t>
      </w:r>
      <w:r>
        <w:rPr>
          <w:rFonts w:ascii="Arial" w:hAnsi="Arial" w:cs="Arial"/>
          <w:b/>
          <w:lang w:val="sr-Latn-CS"/>
        </w:rPr>
        <w:t xml:space="preserve"> </w:t>
      </w:r>
      <w:r w:rsidRPr="00EB5B23">
        <w:rPr>
          <w:rFonts w:ascii="Arial" w:hAnsi="Arial" w:cs="Arial"/>
          <w:b/>
          <w:lang w:val="sr-Latn-CS"/>
        </w:rPr>
        <w:t>za 201</w:t>
      </w:r>
      <w:r>
        <w:rPr>
          <w:rFonts w:ascii="Arial" w:hAnsi="Arial" w:cs="Arial"/>
          <w:b/>
          <w:lang w:val="sr-Latn-CS"/>
        </w:rPr>
        <w:t>9</w:t>
      </w:r>
      <w:r w:rsidRPr="00EB5B23">
        <w:rPr>
          <w:rFonts w:ascii="Arial" w:hAnsi="Arial" w:cs="Arial"/>
          <w:b/>
          <w:lang w:val="sr-Latn-CS"/>
        </w:rPr>
        <w:t>. godinu</w:t>
      </w:r>
    </w:p>
    <w:p w:rsidR="00554D95" w:rsidRPr="00EB5B23" w:rsidRDefault="00554D95" w:rsidP="00317256">
      <w:pPr>
        <w:jc w:val="center"/>
        <w:rPr>
          <w:rFonts w:ascii="Arial" w:hAnsi="Arial" w:cs="Arial"/>
          <w:lang w:val="sr-Latn-CS"/>
        </w:rPr>
      </w:pPr>
    </w:p>
    <w:p w:rsidR="00554D95" w:rsidRPr="00EB5B23" w:rsidRDefault="00554D95" w:rsidP="00317256">
      <w:pPr>
        <w:jc w:val="both"/>
        <w:rPr>
          <w:rFonts w:ascii="Arial" w:hAnsi="Arial" w:cs="Arial"/>
          <w:lang w:val="sr-Latn-CS"/>
        </w:rPr>
      </w:pPr>
    </w:p>
    <w:p w:rsidR="00554D95" w:rsidRPr="00EB5B23" w:rsidRDefault="00554D95" w:rsidP="00317256">
      <w:pPr>
        <w:jc w:val="both"/>
        <w:rPr>
          <w:rFonts w:ascii="Arial" w:hAnsi="Arial" w:cs="Arial"/>
          <w:lang w:val="sr-Latn-CS"/>
        </w:rPr>
      </w:pPr>
    </w:p>
    <w:p w:rsidR="00554D95" w:rsidRPr="00EB5B23" w:rsidRDefault="00554D95" w:rsidP="00317256">
      <w:pPr>
        <w:jc w:val="both"/>
        <w:rPr>
          <w:rFonts w:ascii="Arial" w:hAnsi="Arial" w:cs="Arial"/>
          <w:lang w:val="sr-Latn-CS"/>
        </w:rPr>
      </w:pPr>
      <w:r w:rsidRPr="00EB5B23">
        <w:rPr>
          <w:rFonts w:ascii="Arial" w:hAnsi="Arial" w:cs="Arial"/>
          <w:lang w:val="sr-Latn-CS"/>
        </w:rPr>
        <w:t>Daje se saglasnost na Program rada „Putevi“ d.o.o. Podgorica za 201</w:t>
      </w:r>
      <w:r>
        <w:rPr>
          <w:rFonts w:ascii="Arial" w:hAnsi="Arial" w:cs="Arial"/>
          <w:lang w:val="sr-Latn-CS"/>
        </w:rPr>
        <w:t>9</w:t>
      </w:r>
      <w:r w:rsidRPr="00EB5B23">
        <w:rPr>
          <w:rFonts w:ascii="Arial" w:hAnsi="Arial" w:cs="Arial"/>
          <w:lang w:val="sr-Latn-CS"/>
        </w:rPr>
        <w:t xml:space="preserve">. godinu, koji je Odlukom broj </w:t>
      </w:r>
      <w:r>
        <w:rPr>
          <w:rFonts w:ascii="Arial" w:hAnsi="Arial" w:cs="Arial"/>
          <w:lang w:val="sr-Latn-CS"/>
        </w:rPr>
        <w:t>5165</w:t>
      </w:r>
      <w:r w:rsidRPr="00EB5B23">
        <w:rPr>
          <w:rFonts w:ascii="Arial" w:hAnsi="Arial" w:cs="Arial"/>
          <w:lang w:val="sr-Latn-CS"/>
        </w:rPr>
        <w:t xml:space="preserve"> od </w:t>
      </w:r>
      <w:r>
        <w:rPr>
          <w:rFonts w:ascii="Arial" w:hAnsi="Arial" w:cs="Arial"/>
          <w:lang w:val="sr-Latn-CS"/>
        </w:rPr>
        <w:t>16.11.</w:t>
      </w:r>
      <w:r w:rsidRPr="00EB5B23">
        <w:rPr>
          <w:rFonts w:ascii="Arial" w:hAnsi="Arial" w:cs="Arial"/>
          <w:lang w:val="sr-Latn-CS"/>
        </w:rPr>
        <w:t>201</w:t>
      </w:r>
      <w:r>
        <w:rPr>
          <w:rFonts w:ascii="Arial" w:hAnsi="Arial" w:cs="Arial"/>
          <w:lang w:val="sr-Latn-CS"/>
        </w:rPr>
        <w:t>8. godine</w:t>
      </w:r>
      <w:r w:rsidRPr="00EB5B23">
        <w:rPr>
          <w:rFonts w:ascii="Arial" w:hAnsi="Arial" w:cs="Arial"/>
          <w:lang w:val="sr-Latn-CS"/>
        </w:rPr>
        <w:t>, donijelo nazavisno stručno lice imenovano za praćenje i sprovođenje Plana reorganizacije stečajnog dužnika ’’Putevi’’d.o.o Podgorica.</w:t>
      </w:r>
    </w:p>
    <w:p w:rsidR="00554D95" w:rsidRPr="00EB5B23" w:rsidRDefault="00554D95" w:rsidP="00317256">
      <w:pPr>
        <w:jc w:val="both"/>
        <w:rPr>
          <w:rFonts w:ascii="Arial" w:hAnsi="Arial" w:cs="Arial"/>
          <w:lang w:val="sr-Latn-CS"/>
        </w:rPr>
      </w:pPr>
    </w:p>
    <w:p w:rsidR="00554D95" w:rsidRPr="00EB5B23" w:rsidRDefault="00554D95" w:rsidP="00317256">
      <w:pPr>
        <w:jc w:val="both"/>
        <w:rPr>
          <w:rFonts w:ascii="Arial" w:hAnsi="Arial" w:cs="Arial"/>
          <w:lang w:val="sr-Latn-CS"/>
        </w:rPr>
      </w:pPr>
    </w:p>
    <w:p w:rsidR="00554D95" w:rsidRPr="00EB5B23" w:rsidRDefault="00554D95" w:rsidP="00317256">
      <w:pPr>
        <w:jc w:val="both"/>
        <w:rPr>
          <w:rFonts w:ascii="Arial" w:hAnsi="Arial" w:cs="Arial"/>
          <w:lang w:val="sr-Latn-CS"/>
        </w:rPr>
      </w:pPr>
    </w:p>
    <w:p w:rsidR="00554D95" w:rsidRPr="00EB5B23" w:rsidRDefault="00554D95" w:rsidP="00317256">
      <w:pPr>
        <w:jc w:val="both"/>
        <w:rPr>
          <w:rFonts w:ascii="Arial" w:hAnsi="Arial" w:cs="Arial"/>
          <w:lang w:val="sr-Latn-CS"/>
        </w:rPr>
      </w:pPr>
      <w:r w:rsidRPr="00EB5B23">
        <w:rPr>
          <w:rFonts w:ascii="Arial" w:hAnsi="Arial" w:cs="Arial"/>
          <w:lang w:val="sr-Latn-CS"/>
        </w:rPr>
        <w:t>Broj: 01-030___________</w:t>
      </w:r>
    </w:p>
    <w:p w:rsidR="00554D95" w:rsidRPr="00EB5B23" w:rsidRDefault="00554D95" w:rsidP="00317256">
      <w:pPr>
        <w:jc w:val="both"/>
        <w:rPr>
          <w:rFonts w:ascii="Arial" w:hAnsi="Arial" w:cs="Arial"/>
          <w:lang w:val="sr-Latn-CS"/>
        </w:rPr>
      </w:pPr>
      <w:r w:rsidRPr="00EB5B23">
        <w:rPr>
          <w:rFonts w:ascii="Arial" w:hAnsi="Arial" w:cs="Arial"/>
          <w:lang w:val="sr-Latn-CS"/>
        </w:rPr>
        <w:t>Podgorica, _______________ 201</w:t>
      </w:r>
      <w:r>
        <w:rPr>
          <w:rFonts w:ascii="Arial" w:hAnsi="Arial" w:cs="Arial"/>
          <w:lang w:val="sr-Latn-CS"/>
        </w:rPr>
        <w:t>8</w:t>
      </w:r>
      <w:r w:rsidRPr="00EB5B23">
        <w:rPr>
          <w:rFonts w:ascii="Arial" w:hAnsi="Arial" w:cs="Arial"/>
          <w:lang w:val="sr-Latn-CS"/>
        </w:rPr>
        <w:t>. godine</w:t>
      </w:r>
    </w:p>
    <w:p w:rsidR="00554D95" w:rsidRPr="00EB5B23" w:rsidRDefault="00554D95" w:rsidP="00317256">
      <w:pPr>
        <w:jc w:val="both"/>
        <w:rPr>
          <w:rFonts w:ascii="Arial" w:hAnsi="Arial" w:cs="Arial"/>
          <w:lang w:val="sr-Latn-CS"/>
        </w:rPr>
      </w:pPr>
    </w:p>
    <w:p w:rsidR="00554D95" w:rsidRPr="00EB5B23" w:rsidRDefault="00554D95" w:rsidP="00317256">
      <w:pPr>
        <w:jc w:val="both"/>
        <w:rPr>
          <w:rFonts w:ascii="Arial" w:hAnsi="Arial" w:cs="Arial"/>
          <w:lang w:val="sr-Latn-CS"/>
        </w:rPr>
      </w:pPr>
    </w:p>
    <w:p w:rsidR="00554D95" w:rsidRPr="00EB5B23" w:rsidRDefault="00554D95" w:rsidP="00317256">
      <w:pPr>
        <w:jc w:val="both"/>
        <w:rPr>
          <w:rFonts w:ascii="Arial" w:hAnsi="Arial" w:cs="Arial"/>
          <w:b/>
          <w:lang w:val="sr-Latn-CS"/>
        </w:rPr>
      </w:pPr>
    </w:p>
    <w:p w:rsidR="00554D95" w:rsidRPr="00EB5B23" w:rsidRDefault="00554D95" w:rsidP="00317256">
      <w:pPr>
        <w:jc w:val="both"/>
        <w:rPr>
          <w:rFonts w:ascii="Arial" w:hAnsi="Arial" w:cs="Arial"/>
          <w:b/>
          <w:lang w:val="sr-Latn-CS"/>
        </w:rPr>
      </w:pPr>
      <w:r w:rsidRPr="00EB5B23">
        <w:rPr>
          <w:rFonts w:ascii="Arial" w:hAnsi="Arial" w:cs="Arial"/>
          <w:b/>
          <w:lang w:val="sr-Latn-CS"/>
        </w:rPr>
        <w:tab/>
      </w:r>
      <w:r w:rsidRPr="00EB5B23">
        <w:rPr>
          <w:rFonts w:ascii="Arial" w:hAnsi="Arial" w:cs="Arial"/>
          <w:b/>
          <w:lang w:val="sr-Latn-CS"/>
        </w:rPr>
        <w:tab/>
      </w:r>
      <w:r w:rsidRPr="00EB5B23">
        <w:rPr>
          <w:rFonts w:ascii="Arial" w:hAnsi="Arial" w:cs="Arial"/>
          <w:b/>
          <w:lang w:val="sr-Latn-CS"/>
        </w:rPr>
        <w:tab/>
      </w:r>
      <w:r w:rsidRPr="00EB5B23">
        <w:rPr>
          <w:rFonts w:ascii="Arial" w:hAnsi="Arial" w:cs="Arial"/>
          <w:b/>
          <w:lang w:val="sr-Latn-CS"/>
        </w:rPr>
        <w:tab/>
        <w:t xml:space="preserve"> SKUPŠTINA GLAVNOG GRADA- PODGORIC</w:t>
      </w:r>
      <w:r>
        <w:rPr>
          <w:rFonts w:ascii="Arial" w:hAnsi="Arial" w:cs="Arial"/>
          <w:b/>
          <w:lang w:val="sr-Latn-CS"/>
        </w:rPr>
        <w:t>A</w:t>
      </w:r>
    </w:p>
    <w:p w:rsidR="00554D95" w:rsidRPr="00EB5B23" w:rsidRDefault="00554D95" w:rsidP="00317256">
      <w:pPr>
        <w:jc w:val="both"/>
        <w:rPr>
          <w:rFonts w:ascii="Arial" w:hAnsi="Arial" w:cs="Arial"/>
          <w:b/>
          <w:lang w:val="sr-Latn-CS"/>
        </w:rPr>
      </w:pPr>
      <w:r w:rsidRPr="00EB5B23">
        <w:rPr>
          <w:rFonts w:ascii="Arial" w:hAnsi="Arial" w:cs="Arial"/>
          <w:b/>
          <w:lang w:val="sr-Latn-CS"/>
        </w:rPr>
        <w:tab/>
      </w:r>
      <w:r w:rsidRPr="00EB5B23">
        <w:rPr>
          <w:rFonts w:ascii="Arial" w:hAnsi="Arial" w:cs="Arial"/>
          <w:b/>
          <w:lang w:val="sr-Latn-CS"/>
        </w:rPr>
        <w:tab/>
      </w:r>
      <w:r w:rsidRPr="00EB5B23">
        <w:rPr>
          <w:rFonts w:ascii="Arial" w:hAnsi="Arial" w:cs="Arial"/>
          <w:b/>
          <w:lang w:val="sr-Latn-CS"/>
        </w:rPr>
        <w:tab/>
      </w:r>
      <w:r w:rsidRPr="00EB5B23">
        <w:rPr>
          <w:rFonts w:ascii="Arial" w:hAnsi="Arial" w:cs="Arial"/>
          <w:b/>
          <w:lang w:val="sr-Latn-CS"/>
        </w:rPr>
        <w:tab/>
      </w:r>
      <w:r w:rsidRPr="00EB5B23">
        <w:rPr>
          <w:rFonts w:ascii="Arial" w:hAnsi="Arial" w:cs="Arial"/>
          <w:b/>
          <w:lang w:val="sr-Latn-CS"/>
        </w:rPr>
        <w:tab/>
        <w:t xml:space="preserve">       PREDSJEDNIK SKUPŠTINE</w:t>
      </w:r>
    </w:p>
    <w:p w:rsidR="00554D95" w:rsidRPr="00554D95" w:rsidRDefault="00554D95" w:rsidP="00554D95">
      <w:pPr>
        <w:jc w:val="both"/>
      </w:pPr>
      <w:r w:rsidRPr="00EB5B23">
        <w:rPr>
          <w:rFonts w:ascii="Arial" w:hAnsi="Arial" w:cs="Arial"/>
          <w:b/>
          <w:lang w:val="sr-Latn-CS"/>
        </w:rPr>
        <w:tab/>
      </w:r>
      <w:r w:rsidRPr="00EB5B23">
        <w:rPr>
          <w:rFonts w:ascii="Arial" w:hAnsi="Arial" w:cs="Arial"/>
          <w:b/>
          <w:lang w:val="sr-Latn-CS"/>
        </w:rPr>
        <w:tab/>
      </w:r>
      <w:r w:rsidRPr="00EB5B23">
        <w:rPr>
          <w:rFonts w:ascii="Arial" w:hAnsi="Arial" w:cs="Arial"/>
          <w:b/>
          <w:lang w:val="sr-Latn-CS"/>
        </w:rPr>
        <w:tab/>
      </w:r>
      <w:r w:rsidRPr="00EB5B23">
        <w:rPr>
          <w:rFonts w:ascii="Arial" w:hAnsi="Arial" w:cs="Arial"/>
          <w:b/>
          <w:lang w:val="sr-Latn-CS"/>
        </w:rPr>
        <w:tab/>
      </w:r>
      <w:r w:rsidRPr="00EB5B23">
        <w:rPr>
          <w:rFonts w:ascii="Arial" w:hAnsi="Arial" w:cs="Arial"/>
          <w:b/>
          <w:lang w:val="sr-Latn-CS"/>
        </w:rPr>
        <w:tab/>
      </w:r>
      <w:r w:rsidRPr="00EB5B23">
        <w:rPr>
          <w:rFonts w:ascii="Arial" w:hAnsi="Arial" w:cs="Arial"/>
          <w:b/>
          <w:lang w:val="sr-Latn-CS"/>
        </w:rPr>
        <w:tab/>
        <w:t xml:space="preserve">   dr Đorđe Suhih</w:t>
      </w:r>
    </w:p>
    <w:sectPr w:rsidR="00554D95" w:rsidRPr="00554D95" w:rsidSect="0061080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54D95"/>
    <w:rsid w:val="00011B8D"/>
    <w:rsid w:val="00410C13"/>
    <w:rsid w:val="00554D95"/>
    <w:rsid w:val="00563813"/>
    <w:rsid w:val="00610801"/>
    <w:rsid w:val="00A24050"/>
    <w:rsid w:val="00DA009B"/>
    <w:rsid w:val="00E64CFA"/>
    <w:rsid w:val="00E91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8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D95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554D95"/>
    <w:pPr>
      <w:spacing w:after="0" w:line="240" w:lineRule="auto"/>
      <w:ind w:left="720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tif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svlahovic</cp:lastModifiedBy>
  <cp:revision>2</cp:revision>
  <dcterms:created xsi:type="dcterms:W3CDTF">2018-12-14T08:39:00Z</dcterms:created>
  <dcterms:modified xsi:type="dcterms:W3CDTF">2018-12-14T08:39:00Z</dcterms:modified>
</cp:coreProperties>
</file>