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FE" w:rsidRDefault="00D96AFE" w:rsidP="003B67EC">
      <w:pPr>
        <w:spacing w:after="0"/>
        <w:jc w:val="both"/>
        <w:rPr>
          <w:sz w:val="40"/>
          <w:szCs w:val="40"/>
        </w:rPr>
      </w:pPr>
    </w:p>
    <w:p w:rsidR="00D621E2" w:rsidRDefault="00D621E2" w:rsidP="003B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FE" w:rsidRDefault="00D96AFE" w:rsidP="003B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7EC" w:rsidRDefault="00A41ED8" w:rsidP="00A4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0E49">
        <w:rPr>
          <w:rFonts w:ascii="Times New Roman" w:hAnsi="Times New Roman" w:cs="Times New Roman"/>
          <w:sz w:val="28"/>
          <w:szCs w:val="28"/>
        </w:rPr>
        <w:t>Na osnovu člana 7 stav 1 tačka 2 i člana 8 Zakona o finansiranju lokalne samouprave (</w:t>
      </w:r>
      <w:r w:rsidR="00D621E2">
        <w:rPr>
          <w:rFonts w:ascii="Times New Roman" w:hAnsi="Times New Roman" w:cs="Times New Roman"/>
          <w:sz w:val="28"/>
          <w:szCs w:val="28"/>
        </w:rPr>
        <w:t>"</w:t>
      </w:r>
      <w:r w:rsidR="00080E49">
        <w:rPr>
          <w:rFonts w:ascii="Times New Roman" w:hAnsi="Times New Roman" w:cs="Times New Roman"/>
          <w:sz w:val="28"/>
          <w:szCs w:val="28"/>
        </w:rPr>
        <w:t>Sl.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49">
        <w:rPr>
          <w:rFonts w:ascii="Times New Roman" w:hAnsi="Times New Roman" w:cs="Times New Roman"/>
          <w:sz w:val="28"/>
          <w:szCs w:val="28"/>
        </w:rPr>
        <w:t>list Crne Gore</w:t>
      </w:r>
      <w:r w:rsidR="00D621E2">
        <w:rPr>
          <w:rFonts w:ascii="Times New Roman" w:hAnsi="Times New Roman" w:cs="Times New Roman"/>
          <w:sz w:val="28"/>
          <w:szCs w:val="28"/>
        </w:rPr>
        <w:t>"</w:t>
      </w:r>
      <w:r w:rsidR="00080E49">
        <w:rPr>
          <w:rFonts w:ascii="Times New Roman" w:hAnsi="Times New Roman" w:cs="Times New Roman"/>
          <w:sz w:val="28"/>
          <w:szCs w:val="28"/>
        </w:rPr>
        <w:t>, broj</w:t>
      </w:r>
      <w:r w:rsidR="00D621E2">
        <w:rPr>
          <w:rFonts w:ascii="Times New Roman" w:hAnsi="Times New Roman" w:cs="Times New Roman"/>
          <w:sz w:val="28"/>
          <w:szCs w:val="28"/>
        </w:rPr>
        <w:t xml:space="preserve"> </w:t>
      </w:r>
      <w:r w:rsidR="00080E49">
        <w:rPr>
          <w:rFonts w:ascii="Times New Roman" w:hAnsi="Times New Roman" w:cs="Times New Roman"/>
          <w:sz w:val="28"/>
          <w:szCs w:val="28"/>
        </w:rPr>
        <w:t>3/19)</w:t>
      </w:r>
      <w:r w:rsidR="005F6504">
        <w:rPr>
          <w:rFonts w:ascii="Times New Roman" w:hAnsi="Times New Roman" w:cs="Times New Roman"/>
          <w:sz w:val="28"/>
          <w:szCs w:val="28"/>
        </w:rPr>
        <w:t>, člana 38 stav 1 tačka 8 Zakona o lokalnoj samoupravi (</w:t>
      </w:r>
      <w:r w:rsidR="00D621E2">
        <w:rPr>
          <w:rFonts w:ascii="Times New Roman" w:hAnsi="Times New Roman" w:cs="Times New Roman"/>
          <w:sz w:val="28"/>
          <w:szCs w:val="28"/>
        </w:rPr>
        <w:t>"</w:t>
      </w:r>
      <w:r w:rsidR="005F6504">
        <w:rPr>
          <w:rFonts w:ascii="Times New Roman" w:hAnsi="Times New Roman" w:cs="Times New Roman"/>
          <w:sz w:val="28"/>
          <w:szCs w:val="28"/>
        </w:rPr>
        <w:t>Sl.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504">
        <w:rPr>
          <w:rFonts w:ascii="Times New Roman" w:hAnsi="Times New Roman" w:cs="Times New Roman"/>
          <w:sz w:val="28"/>
          <w:szCs w:val="28"/>
        </w:rPr>
        <w:t>list Crne Gore</w:t>
      </w:r>
      <w:r w:rsidR="00D621E2">
        <w:rPr>
          <w:rFonts w:ascii="Times New Roman" w:hAnsi="Times New Roman" w:cs="Times New Roman"/>
          <w:sz w:val="28"/>
          <w:szCs w:val="28"/>
        </w:rPr>
        <w:t>"</w:t>
      </w:r>
      <w:r w:rsidR="005F6504">
        <w:rPr>
          <w:rFonts w:ascii="Times New Roman" w:hAnsi="Times New Roman" w:cs="Times New Roman"/>
          <w:sz w:val="28"/>
          <w:szCs w:val="28"/>
        </w:rPr>
        <w:t>, br</w:t>
      </w:r>
      <w:r w:rsidR="00D621E2">
        <w:rPr>
          <w:rFonts w:ascii="Times New Roman" w:hAnsi="Times New Roman" w:cs="Times New Roman"/>
          <w:sz w:val="28"/>
          <w:szCs w:val="28"/>
        </w:rPr>
        <w:t xml:space="preserve">. 2/18 i </w:t>
      </w:r>
      <w:r w:rsidR="005F6504">
        <w:rPr>
          <w:rFonts w:ascii="Times New Roman" w:hAnsi="Times New Roman" w:cs="Times New Roman"/>
          <w:sz w:val="28"/>
          <w:szCs w:val="28"/>
        </w:rPr>
        <w:t>34/19)</w:t>
      </w:r>
      <w:r w:rsidR="00080E49">
        <w:rPr>
          <w:rFonts w:ascii="Times New Roman" w:hAnsi="Times New Roman" w:cs="Times New Roman"/>
          <w:sz w:val="28"/>
          <w:szCs w:val="28"/>
        </w:rPr>
        <w:t xml:space="preserve"> i člana 54 stav 1 </w:t>
      </w:r>
      <w:r w:rsidR="00D00114">
        <w:rPr>
          <w:rFonts w:ascii="Times New Roman" w:hAnsi="Times New Roman" w:cs="Times New Roman"/>
          <w:sz w:val="28"/>
          <w:szCs w:val="28"/>
        </w:rPr>
        <w:t>tačka</w:t>
      </w:r>
      <w:r w:rsidR="00080E49">
        <w:rPr>
          <w:rFonts w:ascii="Times New Roman" w:hAnsi="Times New Roman" w:cs="Times New Roman"/>
          <w:sz w:val="28"/>
          <w:szCs w:val="28"/>
        </w:rPr>
        <w:t xml:space="preserve"> 11 Statuta Glavnog grada (</w:t>
      </w:r>
      <w:r w:rsidR="00D621E2">
        <w:rPr>
          <w:rFonts w:ascii="Times New Roman" w:hAnsi="Times New Roman" w:cs="Times New Roman"/>
          <w:sz w:val="28"/>
          <w:szCs w:val="28"/>
        </w:rPr>
        <w:t>"</w:t>
      </w:r>
      <w:r w:rsidR="00080E49">
        <w:rPr>
          <w:rFonts w:ascii="Times New Roman" w:hAnsi="Times New Roman" w:cs="Times New Roman"/>
          <w:sz w:val="28"/>
          <w:szCs w:val="28"/>
        </w:rPr>
        <w:t>Sl.list Crne Gore - opštinski propisi</w:t>
      </w:r>
      <w:r w:rsidR="00D621E2">
        <w:rPr>
          <w:rFonts w:ascii="Times New Roman" w:hAnsi="Times New Roman" w:cs="Times New Roman"/>
          <w:sz w:val="28"/>
          <w:szCs w:val="28"/>
        </w:rPr>
        <w:t>"</w:t>
      </w:r>
      <w:r w:rsidR="00080E49">
        <w:rPr>
          <w:rFonts w:ascii="Times New Roman" w:hAnsi="Times New Roman" w:cs="Times New Roman"/>
          <w:sz w:val="28"/>
          <w:szCs w:val="28"/>
        </w:rPr>
        <w:t xml:space="preserve">, broj 8/19) Skupština Glavnog grada </w:t>
      </w:r>
      <w:r w:rsidR="00D621E2">
        <w:rPr>
          <w:rFonts w:ascii="Times New Roman" w:hAnsi="Times New Roman" w:cs="Times New Roman"/>
          <w:sz w:val="28"/>
          <w:szCs w:val="28"/>
        </w:rPr>
        <w:t xml:space="preserve">- </w:t>
      </w:r>
      <w:r w:rsidR="00080E49">
        <w:rPr>
          <w:rFonts w:ascii="Times New Roman" w:hAnsi="Times New Roman" w:cs="Times New Roman"/>
          <w:sz w:val="28"/>
          <w:szCs w:val="28"/>
        </w:rPr>
        <w:t xml:space="preserve">Podgorice na sjednici održanoj </w:t>
      </w:r>
      <w:r w:rsidR="00D621E2">
        <w:rPr>
          <w:rFonts w:ascii="Times New Roman" w:hAnsi="Times New Roman" w:cs="Times New Roman"/>
          <w:sz w:val="28"/>
          <w:szCs w:val="28"/>
        </w:rPr>
        <w:t xml:space="preserve">25. jula </w:t>
      </w:r>
      <w:r w:rsidR="00080E49">
        <w:rPr>
          <w:rFonts w:ascii="Times New Roman" w:hAnsi="Times New Roman" w:cs="Times New Roman"/>
          <w:sz w:val="28"/>
          <w:szCs w:val="28"/>
        </w:rPr>
        <w:t>2019. godine, donijela je</w:t>
      </w:r>
    </w:p>
    <w:p w:rsidR="009164D3" w:rsidRPr="00D00114" w:rsidRDefault="00080E49" w:rsidP="003B67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504" w:rsidRPr="002B0F47" w:rsidRDefault="00D96AFE" w:rsidP="003B6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47">
        <w:rPr>
          <w:rFonts w:ascii="Times New Roman" w:hAnsi="Times New Roman" w:cs="Times New Roman"/>
          <w:b/>
          <w:sz w:val="28"/>
          <w:szCs w:val="28"/>
        </w:rPr>
        <w:t xml:space="preserve">ODLUKU </w:t>
      </w:r>
    </w:p>
    <w:p w:rsidR="00080E49" w:rsidRPr="002B0F47" w:rsidRDefault="00080E49" w:rsidP="003B6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47">
        <w:rPr>
          <w:rFonts w:ascii="Times New Roman" w:hAnsi="Times New Roman" w:cs="Times New Roman"/>
          <w:b/>
          <w:sz w:val="28"/>
          <w:szCs w:val="28"/>
        </w:rPr>
        <w:t>o prirezu porezu na dohodak fizičkih lica</w:t>
      </w:r>
    </w:p>
    <w:p w:rsidR="00080E49" w:rsidRDefault="00080E49" w:rsidP="003B6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504" w:rsidRPr="005F6504" w:rsidRDefault="005F6504" w:rsidP="003B6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Član 1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 Ovom odlukom uvodi se prirez porezu na dohodak fizičkih lica, utvrđuje stopa prireza</w:t>
      </w:r>
      <w:r w:rsidR="00D621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kao i vršenje poslova kontrole obračunavanja i plaćanja prireza.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Član 2</w:t>
      </w:r>
    </w:p>
    <w:p w:rsid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Prirez porezu na dohodak fizičkih lica </w:t>
      </w:r>
      <w:r w:rsidR="000E5632">
        <w:rPr>
          <w:rFonts w:ascii="Times New Roman" w:hAnsi="Times New Roman" w:cs="Times New Roman"/>
          <w:color w:val="000000"/>
          <w:sz w:val="28"/>
          <w:szCs w:val="28"/>
        </w:rPr>
        <w:t xml:space="preserve">( u daljem tekstu: prirez) </w:t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>plaća se na porez na prihode od ličnih primanja, porez na dohodak od samostalne djelatnosti, porez na prihode od imovine i imovinskih prava i porez na prihode od kapitala.</w:t>
      </w:r>
    </w:p>
    <w:p w:rsidR="005F6504" w:rsidRDefault="005F6504" w:rsidP="005F65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Prirez </w:t>
      </w:r>
      <w:r w:rsidRPr="007D5C89">
        <w:rPr>
          <w:rFonts w:ascii="Times New Roman" w:hAnsi="Times New Roman" w:cs="Times New Roman"/>
          <w:sz w:val="28"/>
          <w:szCs w:val="28"/>
        </w:rPr>
        <w:t>porezu na dohodak fizičkih lica</w:t>
      </w:r>
      <w:r>
        <w:rPr>
          <w:rFonts w:ascii="Times New Roman" w:hAnsi="Times New Roman" w:cs="Times New Roman"/>
          <w:sz w:val="28"/>
          <w:szCs w:val="28"/>
        </w:rPr>
        <w:t xml:space="preserve"> plaćaju poreski obveznici koji obavljaju </w:t>
      </w:r>
      <w:r w:rsidRPr="00D44DCF">
        <w:rPr>
          <w:rFonts w:ascii="Times New Roman" w:hAnsi="Times New Roman" w:cs="Times New Roman"/>
          <w:sz w:val="28"/>
          <w:szCs w:val="28"/>
        </w:rPr>
        <w:t>djelatnost</w:t>
      </w:r>
      <w:r>
        <w:rPr>
          <w:rFonts w:ascii="Times New Roman" w:hAnsi="Times New Roman" w:cs="Times New Roman"/>
          <w:sz w:val="28"/>
          <w:szCs w:val="28"/>
        </w:rPr>
        <w:t xml:space="preserve"> na teritoriji Glavnog grada Podgorice.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Član 3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621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Stopa prireza iznosi 15% poreske obaveze iz člana </w:t>
      </w:r>
      <w:r w:rsidR="000E5632">
        <w:rPr>
          <w:rFonts w:ascii="Times New Roman" w:hAnsi="Times New Roman" w:cs="Times New Roman"/>
          <w:color w:val="000000"/>
          <w:sz w:val="28"/>
          <w:szCs w:val="28"/>
        </w:rPr>
        <w:t>2 ove o</w:t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>dluke.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Član 4</w:t>
      </w:r>
    </w:p>
    <w:p w:rsidR="00CB47E6" w:rsidRPr="00A47FEB" w:rsidRDefault="00D621E2" w:rsidP="005F6504">
      <w:pPr>
        <w:spacing w:after="0"/>
        <w:ind w:left="-144"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504" w:rsidRPr="00A47FEB">
        <w:rPr>
          <w:rFonts w:ascii="Times New Roman" w:hAnsi="Times New Roman" w:cs="Times New Roman"/>
          <w:sz w:val="28"/>
          <w:szCs w:val="28"/>
        </w:rPr>
        <w:t xml:space="preserve">Poreski obveznik obračunava </w:t>
      </w:r>
      <w:r w:rsidR="000E5632" w:rsidRPr="00A47FEB">
        <w:rPr>
          <w:rFonts w:ascii="Times New Roman" w:hAnsi="Times New Roman" w:cs="Times New Roman"/>
          <w:sz w:val="28"/>
          <w:szCs w:val="28"/>
        </w:rPr>
        <w:t xml:space="preserve">prirez </w:t>
      </w:r>
      <w:r w:rsidR="005F6504" w:rsidRPr="00A47FEB">
        <w:rPr>
          <w:rFonts w:ascii="Times New Roman" w:hAnsi="Times New Roman" w:cs="Times New Roman"/>
          <w:sz w:val="28"/>
          <w:szCs w:val="28"/>
        </w:rPr>
        <w:t>u prijavi prireza</w:t>
      </w:r>
      <w:r w:rsidR="00CB47E6" w:rsidRPr="00A47FEB">
        <w:rPr>
          <w:rFonts w:ascii="Times New Roman" w:hAnsi="Times New Roman" w:cs="Times New Roman"/>
          <w:sz w:val="28"/>
          <w:szCs w:val="28"/>
        </w:rPr>
        <w:t>.</w:t>
      </w:r>
    </w:p>
    <w:p w:rsidR="005F6504" w:rsidRPr="00A47FEB" w:rsidRDefault="00D621E2" w:rsidP="005F6504">
      <w:pPr>
        <w:spacing w:after="0"/>
        <w:ind w:left="-144"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7E6" w:rsidRPr="00A47FEB">
        <w:rPr>
          <w:rFonts w:ascii="Times New Roman" w:hAnsi="Times New Roman" w:cs="Times New Roman"/>
          <w:sz w:val="28"/>
          <w:szCs w:val="28"/>
        </w:rPr>
        <w:t>Prijava se</w:t>
      </w:r>
      <w:r w:rsidR="005F6504" w:rsidRPr="00A47FEB">
        <w:rPr>
          <w:rFonts w:ascii="Times New Roman" w:hAnsi="Times New Roman" w:cs="Times New Roman"/>
          <w:sz w:val="28"/>
          <w:szCs w:val="28"/>
        </w:rPr>
        <w:t xml:space="preserve"> podn</w:t>
      </w:r>
      <w:r w:rsidR="00CB47E6" w:rsidRPr="00A47FEB">
        <w:rPr>
          <w:rFonts w:ascii="Times New Roman" w:hAnsi="Times New Roman" w:cs="Times New Roman"/>
          <w:sz w:val="28"/>
          <w:szCs w:val="28"/>
        </w:rPr>
        <w:t>osi</w:t>
      </w:r>
      <w:r w:rsidR="005F6504" w:rsidRPr="00A47FEB">
        <w:rPr>
          <w:rFonts w:ascii="Times New Roman" w:hAnsi="Times New Roman" w:cs="Times New Roman"/>
          <w:sz w:val="28"/>
          <w:szCs w:val="28"/>
        </w:rPr>
        <w:t xml:space="preserve"> organu uprave nadležnom za poslove lokalnih </w:t>
      </w:r>
      <w:r w:rsidR="00CB47E6" w:rsidRPr="00A47FEB">
        <w:rPr>
          <w:rFonts w:ascii="Times New Roman" w:hAnsi="Times New Roman" w:cs="Times New Roman"/>
          <w:sz w:val="28"/>
          <w:szCs w:val="28"/>
        </w:rPr>
        <w:t xml:space="preserve">javnih </w:t>
      </w:r>
      <w:r w:rsidR="005F6504" w:rsidRPr="00A47FEB">
        <w:rPr>
          <w:rFonts w:ascii="Times New Roman" w:hAnsi="Times New Roman" w:cs="Times New Roman"/>
          <w:sz w:val="28"/>
          <w:szCs w:val="28"/>
        </w:rPr>
        <w:t>prihoda, do 15. u mjesecu za prethodni obračunski period (mjesec) i obuhvata isplate svih primanja koja se odnose na taj obračunski period.</w:t>
      </w:r>
    </w:p>
    <w:p w:rsidR="005F6504" w:rsidRPr="00A47FEB" w:rsidRDefault="00D621E2" w:rsidP="005F6504">
      <w:pPr>
        <w:spacing w:after="0"/>
        <w:ind w:left="-142" w:firstLine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504" w:rsidRPr="00A47FEB">
        <w:rPr>
          <w:rFonts w:ascii="Times New Roman" w:hAnsi="Times New Roman" w:cs="Times New Roman"/>
          <w:sz w:val="28"/>
          <w:szCs w:val="28"/>
        </w:rPr>
        <w:t>Prirez se plaća istovremeno sa isplatom ličnih primanja, dohotka od samostalne djelatnosti, imovine i imovinskih prava i prihoda od kapitala.</w:t>
      </w:r>
    </w:p>
    <w:p w:rsidR="005F6504" w:rsidRDefault="00D621E2" w:rsidP="005F6504">
      <w:pPr>
        <w:spacing w:after="0"/>
        <w:ind w:left="-142" w:firstLine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504" w:rsidRPr="00A47FEB">
        <w:rPr>
          <w:rFonts w:ascii="Times New Roman" w:hAnsi="Times New Roman" w:cs="Times New Roman"/>
          <w:sz w:val="28"/>
          <w:szCs w:val="28"/>
        </w:rPr>
        <w:t xml:space="preserve">Prijava prireza </w:t>
      </w:r>
      <w:r w:rsidR="00CB47E6" w:rsidRPr="00A47FEB">
        <w:rPr>
          <w:rFonts w:ascii="Times New Roman" w:hAnsi="Times New Roman" w:cs="Times New Roman"/>
          <w:sz w:val="28"/>
          <w:szCs w:val="28"/>
        </w:rPr>
        <w:t xml:space="preserve">podnosi se </w:t>
      </w:r>
      <w:r w:rsidR="005F6504" w:rsidRPr="00A47FEB">
        <w:rPr>
          <w:rFonts w:ascii="Times New Roman" w:hAnsi="Times New Roman" w:cs="Times New Roman"/>
          <w:sz w:val="28"/>
          <w:szCs w:val="28"/>
        </w:rPr>
        <w:t>neposredno, putem e-pošte ili elektronskim putem.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AFE" w:rsidRDefault="00D96AFE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AFE" w:rsidRDefault="00D96AFE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AFE" w:rsidRDefault="00D96AFE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AFE" w:rsidRDefault="00D96AFE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1E2" w:rsidRDefault="00D621E2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Član 5</w:t>
      </w:r>
    </w:p>
    <w:p w:rsid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    Oblik i sadržinu prijave iz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člana </w:t>
      </w:r>
      <w:r w:rsidR="000E5632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>ove odluke propisuje organ uprave nadležan za poslove lokalnih prihoda.</w:t>
      </w:r>
    </w:p>
    <w:p w:rsidR="00D621E2" w:rsidRDefault="00D621E2" w:rsidP="005F650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Član 6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Uplata prireza vrši se na račun za lokalne prihode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budžeta Glavnog grada </w:t>
      </w:r>
      <w:r w:rsidR="000E5632">
        <w:rPr>
          <w:rFonts w:ascii="Times New Roman" w:hAnsi="Times New Roman" w:cs="Times New Roman"/>
          <w:color w:val="000000"/>
          <w:sz w:val="28"/>
          <w:szCs w:val="28"/>
        </w:rPr>
        <w:t xml:space="preserve">u skladu sa </w:t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>Naredb</w:t>
      </w:r>
      <w:r w:rsidR="000E5632">
        <w:rPr>
          <w:rFonts w:ascii="Times New Roman" w:hAnsi="Times New Roman" w:cs="Times New Roman"/>
          <w:color w:val="000000"/>
          <w:sz w:val="28"/>
          <w:szCs w:val="28"/>
        </w:rPr>
        <w:t>om</w:t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o načinu uplate javnih prihoda.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Član 7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>Poslove kontrole obračunavanja i plaćanja prireza obavlja organ uprave nadležan za poslove lokalnih prihoda.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Član 8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U pogledu poreskog perioda, načina obračunavanja i plaćanja prireza i drugih pitanja koja nijesu uređena ovom odlukom shodno se primjenjuju odredbe Zakona o porezu na dohodak fizičkih lica.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6504">
        <w:rPr>
          <w:rFonts w:ascii="Times New Roman" w:hAnsi="Times New Roman" w:cs="Times New Roman"/>
          <w:color w:val="000000"/>
          <w:sz w:val="28"/>
          <w:szCs w:val="28"/>
        </w:rPr>
        <w:t xml:space="preserve"> Poreski postupak sprovodi se prema odredbama Zakona o poreskoj administraciji.</w:t>
      </w:r>
    </w:p>
    <w:p w:rsidR="005F6504" w:rsidRPr="005F6504" w:rsidRDefault="005F6504" w:rsidP="005F650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041D" w:rsidRPr="0009041D" w:rsidRDefault="0009041D" w:rsidP="000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1D">
        <w:rPr>
          <w:rFonts w:ascii="Times New Roman" w:hAnsi="Times New Roman" w:cs="Times New Roman"/>
          <w:b/>
          <w:sz w:val="28"/>
          <w:szCs w:val="28"/>
        </w:rPr>
        <w:t>Član 9</w:t>
      </w:r>
    </w:p>
    <w:p w:rsidR="00BD6DEB" w:rsidRPr="00BD6DEB" w:rsidRDefault="00BD6DEB" w:rsidP="00BD6D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DEB">
        <w:rPr>
          <w:rFonts w:ascii="Times New Roman" w:hAnsi="Times New Roman" w:cs="Times New Roman"/>
          <w:sz w:val="28"/>
          <w:szCs w:val="28"/>
        </w:rPr>
        <w:t>Novčanom kaznom od 150</w:t>
      </w:r>
      <w:r w:rsidR="00061403">
        <w:rPr>
          <w:rFonts w:ascii="Times New Roman" w:hAnsi="Times New Roman" w:cs="Times New Roman"/>
          <w:sz w:val="28"/>
          <w:szCs w:val="28"/>
        </w:rPr>
        <w:t>,00</w:t>
      </w:r>
      <w:r w:rsidRPr="00BD6DEB">
        <w:rPr>
          <w:rFonts w:ascii="Times New Roman" w:hAnsi="Times New Roman" w:cs="Times New Roman"/>
          <w:sz w:val="28"/>
          <w:szCs w:val="28"/>
        </w:rPr>
        <w:t xml:space="preserve"> </w:t>
      </w:r>
      <w:r w:rsidR="00061403">
        <w:rPr>
          <w:rFonts w:ascii="Times New Roman" w:hAnsi="Times New Roman" w:cs="Times New Roman"/>
          <w:sz w:val="28"/>
          <w:szCs w:val="28"/>
        </w:rPr>
        <w:t>€</w:t>
      </w:r>
      <w:r w:rsidRPr="00BD6DEB">
        <w:rPr>
          <w:rFonts w:ascii="Times New Roman" w:hAnsi="Times New Roman" w:cs="Times New Roman"/>
          <w:sz w:val="28"/>
          <w:szCs w:val="28"/>
        </w:rPr>
        <w:t xml:space="preserve">  do 10.000</w:t>
      </w:r>
      <w:r w:rsidR="00061403">
        <w:rPr>
          <w:rFonts w:ascii="Times New Roman" w:hAnsi="Times New Roman" w:cs="Times New Roman"/>
          <w:sz w:val="28"/>
          <w:szCs w:val="28"/>
        </w:rPr>
        <w:t>,00 €</w:t>
      </w:r>
      <w:r w:rsidRPr="00BD6DEB">
        <w:rPr>
          <w:rFonts w:ascii="Times New Roman" w:hAnsi="Times New Roman" w:cs="Times New Roman"/>
          <w:sz w:val="28"/>
          <w:szCs w:val="28"/>
        </w:rPr>
        <w:t xml:space="preserve"> kazniće se za prekršaj pr</w:t>
      </w:r>
      <w:r w:rsidR="00061403">
        <w:rPr>
          <w:rFonts w:ascii="Times New Roman" w:hAnsi="Times New Roman" w:cs="Times New Roman"/>
          <w:sz w:val="28"/>
          <w:szCs w:val="28"/>
        </w:rPr>
        <w:t>a</w:t>
      </w:r>
      <w:r w:rsidRPr="00BD6DEB">
        <w:rPr>
          <w:rFonts w:ascii="Times New Roman" w:hAnsi="Times New Roman" w:cs="Times New Roman"/>
          <w:sz w:val="28"/>
          <w:szCs w:val="28"/>
        </w:rPr>
        <w:t>vno lice, ako:</w:t>
      </w:r>
    </w:p>
    <w:p w:rsidR="00BD6DEB" w:rsidRPr="00EB3E4B" w:rsidRDefault="00BD6DEB" w:rsidP="00BD6D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E4B">
        <w:rPr>
          <w:rFonts w:ascii="Times New Roman" w:hAnsi="Times New Roman" w:cs="Times New Roman"/>
          <w:sz w:val="28"/>
          <w:szCs w:val="28"/>
        </w:rPr>
        <w:t>kao isplatilac prihoda na koje se plaća prirez ne obračuna, netačno obračuna, ne uplati prilikom svake isplate prihod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B3E4B">
        <w:rPr>
          <w:rFonts w:ascii="Times New Roman" w:hAnsi="Times New Roman" w:cs="Times New Roman"/>
          <w:sz w:val="28"/>
          <w:szCs w:val="28"/>
        </w:rPr>
        <w:t xml:space="preserve"> (član 4) </w:t>
      </w:r>
    </w:p>
    <w:p w:rsidR="00BD6DEB" w:rsidRPr="00EB3E4B" w:rsidRDefault="00BD6DEB" w:rsidP="00BD6D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E4B">
        <w:rPr>
          <w:rFonts w:ascii="Times New Roman" w:hAnsi="Times New Roman" w:cs="Times New Roman"/>
          <w:sz w:val="28"/>
          <w:szCs w:val="28"/>
        </w:rPr>
        <w:t>kao poslodavac odnosno isplatilac ličnih primanja Uprav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B3E4B">
        <w:rPr>
          <w:rFonts w:ascii="Times New Roman" w:hAnsi="Times New Roman" w:cs="Times New Roman"/>
          <w:sz w:val="28"/>
          <w:szCs w:val="28"/>
        </w:rPr>
        <w:t xml:space="preserve"> lokalnih javnih prihoda Glavnog grada ne dostavi prijavu prireza </w:t>
      </w:r>
      <w:r>
        <w:rPr>
          <w:rFonts w:ascii="Times New Roman" w:hAnsi="Times New Roman" w:cs="Times New Roman"/>
          <w:sz w:val="28"/>
          <w:szCs w:val="28"/>
        </w:rPr>
        <w:t xml:space="preserve"> (član 4)</w:t>
      </w:r>
      <w:r w:rsidRPr="00EB3E4B">
        <w:rPr>
          <w:rFonts w:ascii="Times New Roman" w:hAnsi="Times New Roman" w:cs="Times New Roman"/>
          <w:sz w:val="28"/>
          <w:szCs w:val="28"/>
        </w:rPr>
        <w:t>.</w:t>
      </w:r>
    </w:p>
    <w:p w:rsidR="00BD6DEB" w:rsidRDefault="00BD6DEB" w:rsidP="00BD6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(2). </w:t>
      </w:r>
      <w:r w:rsidR="0006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 prekršaje iz stava 1 ovog člana kazniće se i odgovorno lice u pravnom  licu, državnom organu, organu lokalne samouprave novčanom kaznom od 20</w:t>
      </w:r>
      <w:r w:rsidR="00061403">
        <w:rPr>
          <w:rFonts w:ascii="Times New Roman" w:hAnsi="Times New Roman" w:cs="Times New Roman"/>
          <w:sz w:val="28"/>
          <w:szCs w:val="28"/>
        </w:rPr>
        <w:t>,00 €</w:t>
      </w:r>
      <w:r>
        <w:rPr>
          <w:rFonts w:ascii="Times New Roman" w:hAnsi="Times New Roman" w:cs="Times New Roman"/>
          <w:sz w:val="28"/>
          <w:szCs w:val="28"/>
        </w:rPr>
        <w:t xml:space="preserve">  do 1.000</w:t>
      </w:r>
      <w:r w:rsidR="00061403">
        <w:rPr>
          <w:rFonts w:ascii="Times New Roman" w:hAnsi="Times New Roman" w:cs="Times New Roman"/>
          <w:sz w:val="28"/>
          <w:szCs w:val="28"/>
        </w:rPr>
        <w:t>,00 €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DEB" w:rsidRDefault="00BD6DEB" w:rsidP="00BD6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(3).</w:t>
      </w:r>
      <w:r w:rsidR="0006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Novčanom kaznom od 50</w:t>
      </w:r>
      <w:r w:rsidR="00061403">
        <w:rPr>
          <w:rFonts w:ascii="Times New Roman" w:hAnsi="Times New Roman" w:cs="Times New Roman"/>
          <w:sz w:val="28"/>
          <w:szCs w:val="28"/>
        </w:rPr>
        <w:t>,00 €</w:t>
      </w:r>
      <w:r>
        <w:rPr>
          <w:rFonts w:ascii="Times New Roman" w:hAnsi="Times New Roman" w:cs="Times New Roman"/>
          <w:sz w:val="28"/>
          <w:szCs w:val="28"/>
        </w:rPr>
        <w:t xml:space="preserve">  do 3.000</w:t>
      </w:r>
      <w:r w:rsidR="00061403">
        <w:rPr>
          <w:rFonts w:ascii="Times New Roman" w:hAnsi="Times New Roman" w:cs="Times New Roman"/>
          <w:sz w:val="28"/>
          <w:szCs w:val="28"/>
        </w:rPr>
        <w:t>,00 €</w:t>
      </w:r>
      <w:r>
        <w:rPr>
          <w:rFonts w:ascii="Times New Roman" w:hAnsi="Times New Roman" w:cs="Times New Roman"/>
          <w:sz w:val="28"/>
          <w:szCs w:val="28"/>
        </w:rPr>
        <w:t xml:space="preserve"> kazniće se za prekršaj preduzetnik ako :</w:t>
      </w:r>
    </w:p>
    <w:p w:rsidR="00BD6DEB" w:rsidRDefault="00BD6DEB" w:rsidP="00BD6D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kao isplatilac prihoda na koje se plaća prirez  ne obračuna, netačno obračuna i ne uplati prilikom svake isplate prihoda (član 4).</w:t>
      </w:r>
    </w:p>
    <w:p w:rsidR="00BD6DEB" w:rsidRDefault="00D621E2" w:rsidP="00BD6D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BD6DEB">
        <w:rPr>
          <w:rFonts w:ascii="Times New Roman" w:hAnsi="Times New Roman" w:cs="Times New Roman"/>
          <w:sz w:val="28"/>
          <w:szCs w:val="28"/>
        </w:rPr>
        <w:t>ao preduzetnik, odnosno isplatilac ličnih primanja Upravi lokalni</w:t>
      </w:r>
      <w:r w:rsidR="00061403">
        <w:rPr>
          <w:rFonts w:ascii="Times New Roman" w:hAnsi="Times New Roman" w:cs="Times New Roman"/>
          <w:sz w:val="28"/>
          <w:szCs w:val="28"/>
        </w:rPr>
        <w:t>h</w:t>
      </w:r>
      <w:r w:rsidR="00BD6DEB">
        <w:rPr>
          <w:rFonts w:ascii="Times New Roman" w:hAnsi="Times New Roman" w:cs="Times New Roman"/>
          <w:sz w:val="28"/>
          <w:szCs w:val="28"/>
        </w:rPr>
        <w:t xml:space="preserve"> javnih prihoda Glavnog grada ne dostavi prijavu prireza (član 4).  </w:t>
      </w:r>
    </w:p>
    <w:p w:rsidR="00BD6DEB" w:rsidRDefault="00BD6DEB" w:rsidP="00BD6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DEB" w:rsidRDefault="00BD6DEB" w:rsidP="00BD6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1E2" w:rsidRDefault="00D621E2" w:rsidP="00BD6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1E2" w:rsidRPr="00BD6DEB" w:rsidRDefault="00D621E2" w:rsidP="00BD6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DEB" w:rsidRDefault="00BD6DEB" w:rsidP="00BD6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(4).</w:t>
      </w:r>
      <w:r w:rsidR="00D6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Novčanom kaznom od 20</w:t>
      </w:r>
      <w:r w:rsidR="00061403">
        <w:rPr>
          <w:rFonts w:ascii="Times New Roman" w:hAnsi="Times New Roman" w:cs="Times New Roman"/>
          <w:sz w:val="28"/>
          <w:szCs w:val="28"/>
        </w:rPr>
        <w:t>,00 €</w:t>
      </w:r>
      <w:r>
        <w:rPr>
          <w:rFonts w:ascii="Times New Roman" w:hAnsi="Times New Roman" w:cs="Times New Roman"/>
          <w:sz w:val="28"/>
          <w:szCs w:val="28"/>
        </w:rPr>
        <w:t xml:space="preserve"> do 1.000</w:t>
      </w:r>
      <w:r w:rsidR="00061403">
        <w:rPr>
          <w:rFonts w:ascii="Times New Roman" w:hAnsi="Times New Roman" w:cs="Times New Roman"/>
          <w:sz w:val="28"/>
          <w:szCs w:val="28"/>
        </w:rPr>
        <w:t>,00 €</w:t>
      </w:r>
      <w:r>
        <w:rPr>
          <w:rFonts w:ascii="Times New Roman" w:hAnsi="Times New Roman" w:cs="Times New Roman"/>
          <w:sz w:val="28"/>
          <w:szCs w:val="28"/>
        </w:rPr>
        <w:t xml:space="preserve"> kazniće se za prekršaj fizičko lice, ako:</w:t>
      </w:r>
    </w:p>
    <w:p w:rsidR="00BD6DEB" w:rsidRPr="00324D16" w:rsidRDefault="00BD6DEB" w:rsidP="00BD6DE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1.)      ne obračuna, netačno obračuna, ne uplati porez na prihode, prilikom svake naplate i istovremeno sa naplatom prihoda (član 4) </w:t>
      </w:r>
    </w:p>
    <w:p w:rsidR="0009041D" w:rsidRDefault="0009041D" w:rsidP="0009041D">
      <w:pPr>
        <w:pStyle w:val="ListParagraph"/>
        <w:widowControl w:val="0"/>
        <w:autoSpaceDE w:val="0"/>
        <w:autoSpaceDN w:val="0"/>
        <w:adjustRightInd w:val="0"/>
        <w:spacing w:before="40" w:after="0" w:line="240" w:lineRule="auto"/>
        <w:ind w:left="1485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6AFE" w:rsidRDefault="00D96AFE" w:rsidP="0009041D">
      <w:pPr>
        <w:pStyle w:val="ListParagraph"/>
        <w:widowControl w:val="0"/>
        <w:autoSpaceDE w:val="0"/>
        <w:autoSpaceDN w:val="0"/>
        <w:adjustRightInd w:val="0"/>
        <w:spacing w:before="40" w:after="0" w:line="240" w:lineRule="auto"/>
        <w:ind w:left="3645" w:firstLine="6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041D" w:rsidRPr="0009041D" w:rsidRDefault="0009041D" w:rsidP="0009041D">
      <w:pPr>
        <w:pStyle w:val="ListParagraph"/>
        <w:widowControl w:val="0"/>
        <w:autoSpaceDE w:val="0"/>
        <w:autoSpaceDN w:val="0"/>
        <w:adjustRightInd w:val="0"/>
        <w:spacing w:before="40" w:after="0" w:line="240" w:lineRule="auto"/>
        <w:ind w:left="3645" w:firstLine="675"/>
        <w:rPr>
          <w:rFonts w:ascii="Times New Roman" w:hAnsi="Times New Roman" w:cs="Times New Roman"/>
          <w:color w:val="000000"/>
          <w:sz w:val="28"/>
          <w:szCs w:val="28"/>
        </w:rPr>
      </w:pPr>
      <w:r w:rsidRPr="000904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Član 10</w:t>
      </w:r>
    </w:p>
    <w:p w:rsidR="0009041D" w:rsidRDefault="0009041D" w:rsidP="005F650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96AFE" w:rsidRDefault="005F6504" w:rsidP="00D96AFE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41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90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041D">
        <w:rPr>
          <w:rFonts w:ascii="Times New Roman" w:hAnsi="Times New Roman" w:cs="Times New Roman"/>
          <w:color w:val="000000"/>
          <w:sz w:val="28"/>
          <w:szCs w:val="28"/>
        </w:rPr>
        <w:t xml:space="preserve"> Danom početka primjene ove </w:t>
      </w:r>
      <w:r w:rsidR="00EB6C1A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9041D">
        <w:rPr>
          <w:rFonts w:ascii="Times New Roman" w:hAnsi="Times New Roman" w:cs="Times New Roman"/>
          <w:color w:val="000000"/>
          <w:sz w:val="28"/>
          <w:szCs w:val="28"/>
        </w:rPr>
        <w:t>dluke prestaj</w:t>
      </w:r>
      <w:r w:rsidR="0009041D">
        <w:rPr>
          <w:rFonts w:ascii="Times New Roman" w:hAnsi="Times New Roman" w:cs="Times New Roman"/>
          <w:color w:val="000000"/>
          <w:sz w:val="28"/>
          <w:szCs w:val="28"/>
        </w:rPr>
        <w:t xml:space="preserve">e da važi Odluka o prirezu </w:t>
      </w:r>
      <w:r w:rsidR="00D621E2">
        <w:rPr>
          <w:rFonts w:ascii="Times New Roman" w:hAnsi="Times New Roman" w:cs="Times New Roman"/>
          <w:color w:val="000000"/>
          <w:sz w:val="28"/>
          <w:szCs w:val="28"/>
        </w:rPr>
        <w:t>porezu na dohodak fizičkih lica</w:t>
      </w:r>
      <w:r w:rsidR="000E5632">
        <w:rPr>
          <w:rFonts w:ascii="Times New Roman" w:hAnsi="Times New Roman" w:cs="Times New Roman"/>
          <w:color w:val="000000"/>
          <w:sz w:val="28"/>
          <w:szCs w:val="28"/>
        </w:rPr>
        <w:t xml:space="preserve"> ("Sl.list RCG</w:t>
      </w:r>
      <w:r w:rsidR="00EB6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6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6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632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9041D">
        <w:rPr>
          <w:rFonts w:ascii="Times New Roman" w:hAnsi="Times New Roman" w:cs="Times New Roman"/>
          <w:color w:val="000000"/>
          <w:sz w:val="28"/>
          <w:szCs w:val="28"/>
        </w:rPr>
        <w:t>pštinski propisi"</w:t>
      </w:r>
      <w:r w:rsidR="00D621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9041D">
        <w:rPr>
          <w:rFonts w:ascii="Times New Roman" w:hAnsi="Times New Roman" w:cs="Times New Roman"/>
          <w:color w:val="000000"/>
          <w:sz w:val="28"/>
          <w:szCs w:val="28"/>
        </w:rPr>
        <w:t xml:space="preserve"> br</w:t>
      </w:r>
      <w:r w:rsidR="00D621E2">
        <w:rPr>
          <w:rFonts w:ascii="Times New Roman" w:hAnsi="Times New Roman" w:cs="Times New Roman"/>
          <w:color w:val="000000"/>
          <w:sz w:val="28"/>
          <w:szCs w:val="28"/>
        </w:rPr>
        <w:t xml:space="preserve">oj </w:t>
      </w:r>
      <w:r w:rsidR="00D96AFE">
        <w:rPr>
          <w:rFonts w:ascii="Times New Roman" w:hAnsi="Times New Roman" w:cs="Times New Roman"/>
          <w:color w:val="000000"/>
          <w:sz w:val="28"/>
          <w:szCs w:val="28"/>
        </w:rPr>
        <w:t>37/03</w:t>
      </w:r>
      <w:r w:rsidRPr="0009041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96A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AFE" w:rsidRDefault="00D96AFE" w:rsidP="00D96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FE" w:rsidRPr="00D00114" w:rsidRDefault="00D96AFE" w:rsidP="00D96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14">
        <w:rPr>
          <w:rFonts w:ascii="Times New Roman" w:hAnsi="Times New Roman" w:cs="Times New Roman"/>
          <w:b/>
          <w:sz w:val="28"/>
          <w:szCs w:val="28"/>
        </w:rPr>
        <w:t>Član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96AFE" w:rsidRPr="00D621E2" w:rsidRDefault="00D96AFE" w:rsidP="005F650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B67EC" w:rsidRDefault="003B67EC" w:rsidP="000614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Ova odluka stupa na snagu </w:t>
      </w:r>
      <w:r w:rsidR="00D96AFE">
        <w:rPr>
          <w:rFonts w:ascii="Times New Roman" w:hAnsi="Times New Roman" w:cs="Times New Roman"/>
          <w:sz w:val="28"/>
          <w:szCs w:val="28"/>
        </w:rPr>
        <w:t xml:space="preserve">narednog </w:t>
      </w:r>
      <w:r>
        <w:rPr>
          <w:rFonts w:ascii="Times New Roman" w:hAnsi="Times New Roman" w:cs="Times New Roman"/>
          <w:sz w:val="28"/>
          <w:szCs w:val="28"/>
        </w:rPr>
        <w:t>dana od dana objavljivanja</w:t>
      </w:r>
      <w:r w:rsidR="000E5632">
        <w:rPr>
          <w:rFonts w:ascii="Times New Roman" w:hAnsi="Times New Roman" w:cs="Times New Roman"/>
          <w:sz w:val="28"/>
          <w:szCs w:val="28"/>
        </w:rPr>
        <w:t xml:space="preserve"> u </w:t>
      </w:r>
      <w:r w:rsidR="00D621E2">
        <w:rPr>
          <w:rFonts w:ascii="Times New Roman" w:hAnsi="Times New Roman" w:cs="Times New Roman"/>
          <w:sz w:val="28"/>
          <w:szCs w:val="28"/>
        </w:rPr>
        <w:t>"</w:t>
      </w:r>
      <w:r w:rsidR="000E5632">
        <w:rPr>
          <w:rFonts w:ascii="Times New Roman" w:hAnsi="Times New Roman" w:cs="Times New Roman"/>
          <w:sz w:val="28"/>
          <w:szCs w:val="28"/>
        </w:rPr>
        <w:t>Službenom listu Crne Gore</w:t>
      </w:r>
      <w:r w:rsidR="00061403">
        <w:rPr>
          <w:rFonts w:ascii="Times New Roman" w:hAnsi="Times New Roman" w:cs="Times New Roman"/>
          <w:sz w:val="28"/>
          <w:szCs w:val="28"/>
        </w:rPr>
        <w:t xml:space="preserve"> </w:t>
      </w:r>
      <w:r w:rsidR="000E5632">
        <w:rPr>
          <w:rFonts w:ascii="Times New Roman" w:hAnsi="Times New Roman" w:cs="Times New Roman"/>
          <w:sz w:val="28"/>
          <w:szCs w:val="28"/>
        </w:rPr>
        <w:t>- O</w:t>
      </w:r>
      <w:r>
        <w:rPr>
          <w:rFonts w:ascii="Times New Roman" w:hAnsi="Times New Roman" w:cs="Times New Roman"/>
          <w:sz w:val="28"/>
          <w:szCs w:val="28"/>
        </w:rPr>
        <w:t>pštinski propisi</w:t>
      </w:r>
      <w:r w:rsidR="00D621E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DCF" w:rsidRDefault="00D44DCF" w:rsidP="003B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FE" w:rsidRDefault="00D96AFE" w:rsidP="003B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FE" w:rsidRDefault="00D96AFE" w:rsidP="003B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7EC" w:rsidRDefault="003B67EC" w:rsidP="003B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Broj: 0</w:t>
      </w:r>
      <w:r w:rsidR="00D621E2">
        <w:rPr>
          <w:rFonts w:ascii="Times New Roman" w:hAnsi="Times New Roman" w:cs="Times New Roman"/>
          <w:sz w:val="28"/>
          <w:szCs w:val="28"/>
        </w:rPr>
        <w:t>2-030/19-</w:t>
      </w:r>
      <w:r w:rsidR="00D47E32">
        <w:rPr>
          <w:rFonts w:ascii="Times New Roman" w:hAnsi="Times New Roman" w:cs="Times New Roman"/>
          <w:sz w:val="28"/>
          <w:szCs w:val="28"/>
        </w:rPr>
        <w:t>2387</w:t>
      </w:r>
    </w:p>
    <w:p w:rsidR="003B67EC" w:rsidRDefault="003B67EC" w:rsidP="003B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Podgorica, </w:t>
      </w:r>
      <w:r w:rsidR="00D621E2">
        <w:rPr>
          <w:rFonts w:ascii="Times New Roman" w:hAnsi="Times New Roman" w:cs="Times New Roman"/>
          <w:sz w:val="28"/>
          <w:szCs w:val="28"/>
        </w:rPr>
        <w:t xml:space="preserve">25. jula </w:t>
      </w:r>
      <w:r>
        <w:rPr>
          <w:rFonts w:ascii="Times New Roman" w:hAnsi="Times New Roman" w:cs="Times New Roman"/>
          <w:sz w:val="28"/>
          <w:szCs w:val="28"/>
        </w:rPr>
        <w:t>2019. godine</w:t>
      </w:r>
    </w:p>
    <w:p w:rsidR="00D96AFE" w:rsidRDefault="00D96AFE" w:rsidP="003B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DCF" w:rsidRDefault="00D44DCF" w:rsidP="003B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7EC" w:rsidRDefault="003B67EC" w:rsidP="003B6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7EC">
        <w:rPr>
          <w:rFonts w:ascii="Times New Roman" w:hAnsi="Times New Roman" w:cs="Times New Roman"/>
          <w:b/>
          <w:sz w:val="28"/>
          <w:szCs w:val="28"/>
        </w:rPr>
        <w:t xml:space="preserve">SKUPŠTINA GLAVNOG GRADA </w:t>
      </w:r>
      <w:r w:rsidR="00D621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67EC">
        <w:rPr>
          <w:rFonts w:ascii="Times New Roman" w:hAnsi="Times New Roman" w:cs="Times New Roman"/>
          <w:b/>
          <w:sz w:val="28"/>
          <w:szCs w:val="28"/>
        </w:rPr>
        <w:t>PODGORICE</w:t>
      </w:r>
    </w:p>
    <w:p w:rsidR="00D621E2" w:rsidRDefault="00D621E2" w:rsidP="003B6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1E2" w:rsidRPr="003B67EC" w:rsidRDefault="00D621E2" w:rsidP="003B6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2B4" w:rsidRPr="003B67EC" w:rsidRDefault="00D621E2" w:rsidP="003B6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3B67EC" w:rsidRPr="003B67EC">
        <w:rPr>
          <w:rFonts w:ascii="Times New Roman" w:hAnsi="Times New Roman" w:cs="Times New Roman"/>
          <w:b/>
          <w:sz w:val="28"/>
          <w:szCs w:val="28"/>
        </w:rPr>
        <w:t>PREDSJEDNIK  SKUPŠTINE,</w:t>
      </w:r>
    </w:p>
    <w:p w:rsidR="00D00114" w:rsidRDefault="00D621E2" w:rsidP="003B6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B67EC" w:rsidRPr="003B67EC">
        <w:rPr>
          <w:rFonts w:ascii="Times New Roman" w:hAnsi="Times New Roman" w:cs="Times New Roman"/>
          <w:b/>
          <w:sz w:val="28"/>
          <w:szCs w:val="28"/>
        </w:rPr>
        <w:t>dr Đorđe Suhih</w:t>
      </w:r>
    </w:p>
    <w:p w:rsidR="0066276A" w:rsidRDefault="0066276A" w:rsidP="0066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FE" w:rsidRDefault="00D96AFE" w:rsidP="0066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FE" w:rsidRDefault="00D96AFE" w:rsidP="0066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FE" w:rsidRDefault="00D96AFE" w:rsidP="0066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FE" w:rsidRDefault="00D96AFE" w:rsidP="0066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FE" w:rsidRDefault="00D96AFE" w:rsidP="0066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FE" w:rsidRDefault="00D96AFE" w:rsidP="0066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E6" w:rsidRDefault="00CB47E6" w:rsidP="0066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25336">
        <w:rPr>
          <w:rFonts w:ascii="Times New Roman" w:hAnsi="Times New Roman" w:cs="Times New Roman"/>
          <w:b/>
          <w:sz w:val="36"/>
          <w:szCs w:val="36"/>
          <w:lang w:val="sr-Latn-CS"/>
        </w:rPr>
        <w:t xml:space="preserve">                                                                              </w:t>
      </w:r>
      <w:r w:rsidRPr="00A25336">
        <w:rPr>
          <w:rFonts w:ascii="Times New Roman" w:hAnsi="Times New Roman" w:cs="Times New Roman"/>
          <w:b/>
          <w:sz w:val="24"/>
          <w:szCs w:val="24"/>
          <w:lang w:val="sr-Latn-CS"/>
        </w:rPr>
        <w:t>Obrazac OPP - ND</w:t>
      </w: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A25336">
        <w:rPr>
          <w:rFonts w:ascii="Times New Roman" w:hAnsi="Times New Roman" w:cs="Times New Roman"/>
          <w:b/>
          <w:lang w:val="sr-Latn-CS"/>
        </w:rPr>
        <w:t>MJESEČNA PRIJAVA ZA OBRAČUN PRIREZA POREZA NA DOHODAK FIZIČKIH LICA</w:t>
      </w: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90"/>
        <w:gridCol w:w="720"/>
        <w:gridCol w:w="4500"/>
      </w:tblGrid>
      <w:tr w:rsidR="00A25336" w:rsidRPr="00A25336" w:rsidTr="00A25336">
        <w:trPr>
          <w:trHeight w:val="1025"/>
        </w:trPr>
        <w:tc>
          <w:tcPr>
            <w:tcW w:w="54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1.</w:t>
            </w:r>
          </w:p>
        </w:tc>
        <w:tc>
          <w:tcPr>
            <w:tcW w:w="459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Poreski period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Mjesec           Godina</w:t>
            </w:r>
          </w:p>
        </w:tc>
        <w:tc>
          <w:tcPr>
            <w:tcW w:w="72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2.</w:t>
            </w:r>
          </w:p>
        </w:tc>
        <w:tc>
          <w:tcPr>
            <w:tcW w:w="450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Poreski indetifikacioni broj</w:t>
            </w:r>
          </w:p>
        </w:tc>
      </w:tr>
      <w:tr w:rsidR="00A25336" w:rsidRPr="00A25336" w:rsidTr="00A25336">
        <w:tc>
          <w:tcPr>
            <w:tcW w:w="54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3.</w:t>
            </w:r>
          </w:p>
        </w:tc>
        <w:tc>
          <w:tcPr>
            <w:tcW w:w="459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 xml:space="preserve"> Naziv (Pravno lice), prezime i ime (fizičko lice)</w:t>
            </w:r>
          </w:p>
        </w:tc>
        <w:tc>
          <w:tcPr>
            <w:tcW w:w="72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4.</w:t>
            </w:r>
          </w:p>
        </w:tc>
        <w:tc>
          <w:tcPr>
            <w:tcW w:w="450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Šifra djelatnosti</w:t>
            </w:r>
          </w:p>
        </w:tc>
      </w:tr>
      <w:tr w:rsidR="00A25336" w:rsidRPr="00A25336" w:rsidTr="00A25336">
        <w:tc>
          <w:tcPr>
            <w:tcW w:w="54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5.</w:t>
            </w:r>
          </w:p>
        </w:tc>
        <w:tc>
          <w:tcPr>
            <w:tcW w:w="9810" w:type="dxa"/>
            <w:gridSpan w:val="3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Adresa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Ulica                        Broj                     Grad                                         Telefon</w:t>
            </w:r>
          </w:p>
        </w:tc>
      </w:tr>
      <w:tr w:rsidR="00A25336" w:rsidRPr="00A25336" w:rsidTr="00A25336">
        <w:tc>
          <w:tcPr>
            <w:tcW w:w="54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6.</w:t>
            </w:r>
          </w:p>
        </w:tc>
        <w:tc>
          <w:tcPr>
            <w:tcW w:w="9810" w:type="dxa"/>
            <w:gridSpan w:val="3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Ovlašćeno lice                     PIB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Prezime i ime                                    Adresa                                         Telefon</w:t>
            </w:r>
          </w:p>
        </w:tc>
      </w:tr>
    </w:tbl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411"/>
        <w:gridCol w:w="1915"/>
        <w:gridCol w:w="2405"/>
        <w:gridCol w:w="2160"/>
      </w:tblGrid>
      <w:tr w:rsidR="00A25336" w:rsidRPr="00A25336" w:rsidTr="00A25336">
        <w:tc>
          <w:tcPr>
            <w:tcW w:w="549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Rb</w:t>
            </w:r>
          </w:p>
        </w:tc>
        <w:tc>
          <w:tcPr>
            <w:tcW w:w="3411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VRSTE POREZA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  <w:tc>
          <w:tcPr>
            <w:tcW w:w="191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IZNOS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POREZA</w:t>
            </w:r>
          </w:p>
        </w:tc>
        <w:tc>
          <w:tcPr>
            <w:tcW w:w="240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STOPA PRIREZA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15%</w:t>
            </w:r>
          </w:p>
        </w:tc>
        <w:tc>
          <w:tcPr>
            <w:tcW w:w="216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IZNOS PRIREZA</w:t>
            </w:r>
          </w:p>
        </w:tc>
      </w:tr>
      <w:tr w:rsidR="00A25336" w:rsidRPr="00A25336" w:rsidTr="00A25336">
        <w:tc>
          <w:tcPr>
            <w:tcW w:w="549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1</w:t>
            </w:r>
          </w:p>
        </w:tc>
        <w:tc>
          <w:tcPr>
            <w:tcW w:w="3411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2</w:t>
            </w:r>
          </w:p>
        </w:tc>
        <w:tc>
          <w:tcPr>
            <w:tcW w:w="191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3</w:t>
            </w:r>
          </w:p>
        </w:tc>
        <w:tc>
          <w:tcPr>
            <w:tcW w:w="240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4</w:t>
            </w:r>
          </w:p>
        </w:tc>
        <w:tc>
          <w:tcPr>
            <w:tcW w:w="216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5(3*4)</w:t>
            </w:r>
          </w:p>
        </w:tc>
      </w:tr>
      <w:tr w:rsidR="00A25336" w:rsidRPr="00A25336" w:rsidTr="00A25336">
        <w:tc>
          <w:tcPr>
            <w:tcW w:w="549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1.</w:t>
            </w:r>
          </w:p>
        </w:tc>
        <w:tc>
          <w:tcPr>
            <w:tcW w:w="3411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Porez na prihode od ličnih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primanja</w:t>
            </w:r>
          </w:p>
        </w:tc>
        <w:tc>
          <w:tcPr>
            <w:tcW w:w="191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  <w:tc>
          <w:tcPr>
            <w:tcW w:w="240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  <w:tc>
          <w:tcPr>
            <w:tcW w:w="216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</w:tr>
      <w:tr w:rsidR="00A25336" w:rsidRPr="00A25336" w:rsidTr="00A25336">
        <w:tc>
          <w:tcPr>
            <w:tcW w:w="549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2.</w:t>
            </w:r>
          </w:p>
        </w:tc>
        <w:tc>
          <w:tcPr>
            <w:tcW w:w="3411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Porez na dohodak od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samostalne djelatnosti</w:t>
            </w:r>
          </w:p>
        </w:tc>
        <w:tc>
          <w:tcPr>
            <w:tcW w:w="191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  <w:tc>
          <w:tcPr>
            <w:tcW w:w="240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  <w:tc>
          <w:tcPr>
            <w:tcW w:w="216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</w:tr>
      <w:tr w:rsidR="00A25336" w:rsidRPr="00A25336" w:rsidTr="00A25336">
        <w:tc>
          <w:tcPr>
            <w:tcW w:w="549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3.</w:t>
            </w:r>
          </w:p>
        </w:tc>
        <w:tc>
          <w:tcPr>
            <w:tcW w:w="3411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Porez na prihode od imovine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 imovinskih prava</w:t>
            </w:r>
          </w:p>
        </w:tc>
        <w:tc>
          <w:tcPr>
            <w:tcW w:w="191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  <w:tc>
          <w:tcPr>
            <w:tcW w:w="240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  <w:tc>
          <w:tcPr>
            <w:tcW w:w="216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</w:tr>
      <w:tr w:rsidR="00A25336" w:rsidRPr="00A25336" w:rsidTr="00A25336">
        <w:tc>
          <w:tcPr>
            <w:tcW w:w="549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4.</w:t>
            </w:r>
          </w:p>
        </w:tc>
        <w:tc>
          <w:tcPr>
            <w:tcW w:w="3411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Porez na prihode od kapitala</w:t>
            </w:r>
          </w:p>
        </w:tc>
        <w:tc>
          <w:tcPr>
            <w:tcW w:w="191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  <w:tc>
          <w:tcPr>
            <w:tcW w:w="2405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  <w:tc>
          <w:tcPr>
            <w:tcW w:w="2160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</w:p>
        </w:tc>
      </w:tr>
    </w:tbl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A25336">
        <w:rPr>
          <w:rFonts w:ascii="Times New Roman" w:hAnsi="Times New Roman" w:cs="Times New Roman"/>
          <w:b/>
          <w:sz w:val="28"/>
          <w:szCs w:val="28"/>
          <w:lang w:val="sr-Latn-CS"/>
        </w:rPr>
        <w:t>Izjavljujem pod punom materijalnom i krivičnom odgovornošću da su navedeni podaci tačni</w:t>
      </w: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A25336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Datum podnošenja prijave__________  </w:t>
      </w: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A25336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                                        MP         _________________________</w:t>
      </w:r>
    </w:p>
    <w:p w:rsidR="00A25336" w:rsidRPr="00A25336" w:rsidRDefault="00A25336" w:rsidP="00A2533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A25336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                                                              Potpis ovlašćenog 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1"/>
      </w:tblGrid>
      <w:tr w:rsidR="00A25336" w:rsidRPr="00A25336" w:rsidTr="00A25336">
        <w:tc>
          <w:tcPr>
            <w:tcW w:w="9621" w:type="dxa"/>
          </w:tcPr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Popunjava poreski organ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Broj dokumenta___________    Datum prijema_____________ 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Datum obrade_______________________</w:t>
            </w:r>
          </w:p>
          <w:p w:rsidR="00A25336" w:rsidRPr="00A25336" w:rsidRDefault="00A25336" w:rsidP="00A25336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A25336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Prezime i ime ovlašćenog službenika___________________________________ Potpis______________</w:t>
            </w:r>
          </w:p>
        </w:tc>
      </w:tr>
    </w:tbl>
    <w:p w:rsidR="00737C3B" w:rsidRDefault="00737C3B" w:rsidP="00EB6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7C3B" w:rsidSect="00D00114">
      <w:pgSz w:w="12240" w:h="15840"/>
      <w:pgMar w:top="270" w:right="1134" w:bottom="90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C3E"/>
    <w:multiLevelType w:val="hybridMultilevel"/>
    <w:tmpl w:val="8BF01FFC"/>
    <w:lvl w:ilvl="0" w:tplc="35D454D6">
      <w:start w:val="1"/>
      <w:numFmt w:val="decimal"/>
      <w:lvlText w:val="%1.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2C42"/>
    <w:multiLevelType w:val="hybridMultilevel"/>
    <w:tmpl w:val="29CA6D9E"/>
    <w:lvl w:ilvl="0" w:tplc="35D454D6">
      <w:start w:val="1"/>
      <w:numFmt w:val="decimal"/>
      <w:lvlText w:val="%1.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7EDA"/>
    <w:multiLevelType w:val="hybridMultilevel"/>
    <w:tmpl w:val="0AACAD24"/>
    <w:lvl w:ilvl="0" w:tplc="DC8EC878">
      <w:start w:val="1"/>
      <w:numFmt w:val="lowerLetter"/>
      <w:lvlText w:val="%1)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C901CD2"/>
    <w:multiLevelType w:val="hybridMultilevel"/>
    <w:tmpl w:val="D7F8C134"/>
    <w:lvl w:ilvl="0" w:tplc="24067786">
      <w:start w:val="1"/>
      <w:numFmt w:val="decimal"/>
      <w:lvlText w:val="(%1)"/>
      <w:lvlJc w:val="left"/>
      <w:pPr>
        <w:ind w:left="465" w:hanging="4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80E49"/>
    <w:rsid w:val="00004D56"/>
    <w:rsid w:val="00061403"/>
    <w:rsid w:val="00080517"/>
    <w:rsid w:val="00080E49"/>
    <w:rsid w:val="0009041D"/>
    <w:rsid w:val="000E11C6"/>
    <w:rsid w:val="000E5632"/>
    <w:rsid w:val="0011572D"/>
    <w:rsid w:val="00121157"/>
    <w:rsid w:val="0015161B"/>
    <w:rsid w:val="0023129D"/>
    <w:rsid w:val="002B0F47"/>
    <w:rsid w:val="003531CE"/>
    <w:rsid w:val="003A7883"/>
    <w:rsid w:val="003B32EF"/>
    <w:rsid w:val="003B67EC"/>
    <w:rsid w:val="00402C9F"/>
    <w:rsid w:val="00425EE9"/>
    <w:rsid w:val="004973FE"/>
    <w:rsid w:val="004A32B4"/>
    <w:rsid w:val="00593245"/>
    <w:rsid w:val="005F6504"/>
    <w:rsid w:val="00626C28"/>
    <w:rsid w:val="006430D4"/>
    <w:rsid w:val="0066276A"/>
    <w:rsid w:val="006917FE"/>
    <w:rsid w:val="00737C3B"/>
    <w:rsid w:val="007D5C89"/>
    <w:rsid w:val="008A2CBC"/>
    <w:rsid w:val="008F3F9A"/>
    <w:rsid w:val="009164D3"/>
    <w:rsid w:val="0094019A"/>
    <w:rsid w:val="00947B74"/>
    <w:rsid w:val="00991542"/>
    <w:rsid w:val="00A25336"/>
    <w:rsid w:val="00A41ED8"/>
    <w:rsid w:val="00A47FEB"/>
    <w:rsid w:val="00B3616F"/>
    <w:rsid w:val="00B73644"/>
    <w:rsid w:val="00B971BF"/>
    <w:rsid w:val="00BD6DEB"/>
    <w:rsid w:val="00BF6419"/>
    <w:rsid w:val="00CB47E6"/>
    <w:rsid w:val="00CC3DC1"/>
    <w:rsid w:val="00D00114"/>
    <w:rsid w:val="00D07947"/>
    <w:rsid w:val="00D170B7"/>
    <w:rsid w:val="00D44DCF"/>
    <w:rsid w:val="00D47E32"/>
    <w:rsid w:val="00D621E2"/>
    <w:rsid w:val="00D673F7"/>
    <w:rsid w:val="00D96AFE"/>
    <w:rsid w:val="00E04522"/>
    <w:rsid w:val="00E13443"/>
    <w:rsid w:val="00E756DD"/>
    <w:rsid w:val="00EB6C1A"/>
    <w:rsid w:val="00EE1F24"/>
    <w:rsid w:val="00F01669"/>
    <w:rsid w:val="00F7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acirgic</dc:creator>
  <cp:lastModifiedBy>sjelic</cp:lastModifiedBy>
  <cp:revision>10</cp:revision>
  <cp:lastPrinted>2019-07-26T07:22:00Z</cp:lastPrinted>
  <dcterms:created xsi:type="dcterms:W3CDTF">2019-07-11T08:13:00Z</dcterms:created>
  <dcterms:modified xsi:type="dcterms:W3CDTF">2019-07-26T07:38:00Z</dcterms:modified>
</cp:coreProperties>
</file>