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6E" w:rsidRDefault="002B6E11" w:rsidP="002B6E11">
      <w:pPr>
        <w:rPr>
          <w:lang w:val="sr-Latn-CS"/>
        </w:rPr>
      </w:pPr>
      <w:r w:rsidRPr="002B6E11">
        <w:rPr>
          <w:lang w:val="sr-Latn-CS"/>
        </w:rPr>
        <w:drawing>
          <wp:inline distT="0" distB="0" distL="0" distR="0">
            <wp:extent cx="5943600" cy="80058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8005848"/>
                    </a:xfrm>
                    <a:prstGeom prst="rect">
                      <a:avLst/>
                    </a:prstGeom>
                    <a:noFill/>
                    <a:ln w="9525">
                      <a:noFill/>
                      <a:miter lim="800000"/>
                      <a:headEnd/>
                      <a:tailEnd/>
                    </a:ln>
                  </pic:spPr>
                </pic:pic>
              </a:graphicData>
            </a:graphic>
          </wp:inline>
        </w:drawing>
      </w:r>
    </w:p>
    <w:p w:rsidR="002B6E11" w:rsidRDefault="002B6E11" w:rsidP="002B6E11">
      <w:pPr>
        <w:rPr>
          <w:lang w:val="sr-Latn-CS"/>
        </w:rPr>
      </w:pPr>
    </w:p>
    <w:p w:rsidR="002B6E11" w:rsidRDefault="002B6E11" w:rsidP="002B6E11">
      <w:pPr>
        <w:rPr>
          <w:lang w:val="sr-Latn-CS"/>
        </w:rPr>
      </w:pPr>
    </w:p>
    <w:p w:rsidR="002B6E11" w:rsidRPr="00D41FE4" w:rsidRDefault="002B6E11" w:rsidP="002B6E11">
      <w:pPr>
        <w:rPr>
          <w:lang w:val="sr-Latn-CS"/>
        </w:rPr>
      </w:pPr>
    </w:p>
    <w:p w:rsidR="00AF606E" w:rsidRPr="00D41FE4" w:rsidRDefault="00AF606E" w:rsidP="00893090">
      <w:pPr>
        <w:jc w:val="both"/>
        <w:rPr>
          <w:rFonts w:ascii="Garamond" w:hAnsi="Garamond"/>
          <w:lang w:val="sr-Latn-CS"/>
        </w:rPr>
      </w:pPr>
      <w:r w:rsidRPr="00D41FE4">
        <w:rPr>
          <w:rFonts w:ascii="Garamond" w:hAnsi="Garamond"/>
          <w:lang w:val="sr-Latn-CS"/>
        </w:rPr>
        <w:lastRenderedPageBreak/>
        <w:t>Na osnovu čl</w:t>
      </w:r>
      <w:r w:rsidR="00824FE0" w:rsidRPr="00D41FE4">
        <w:rPr>
          <w:rFonts w:ascii="Garamond" w:hAnsi="Garamond"/>
          <w:lang w:val="sr-Latn-CS"/>
        </w:rPr>
        <w:t>ana 8 stav 2 i člana 13 stav 1</w:t>
      </w:r>
      <w:r w:rsidRPr="00D41FE4">
        <w:rPr>
          <w:rFonts w:ascii="Garamond" w:hAnsi="Garamond"/>
          <w:lang w:val="sr-Latn-CS"/>
        </w:rPr>
        <w:t xml:space="preserve"> Zakona o spomen-obilježjima („Službe</w:t>
      </w:r>
      <w:r w:rsidR="00D34224" w:rsidRPr="00D41FE4">
        <w:rPr>
          <w:rFonts w:ascii="Garamond" w:hAnsi="Garamond"/>
          <w:lang w:val="sr-Latn-CS"/>
        </w:rPr>
        <w:t>ni list Crne Gore“, broj 40/08,</w:t>
      </w:r>
      <w:r w:rsidRPr="00D41FE4">
        <w:rPr>
          <w:rFonts w:ascii="Garamond" w:hAnsi="Garamond"/>
          <w:lang w:val="sr-Latn-CS"/>
        </w:rPr>
        <w:t xml:space="preserve"> 40/11</w:t>
      </w:r>
      <w:r w:rsidR="00744516" w:rsidRPr="00D41FE4">
        <w:rPr>
          <w:rFonts w:ascii="Garamond" w:hAnsi="Garamond"/>
          <w:lang w:val="sr-Latn-CS"/>
        </w:rPr>
        <w:t xml:space="preserve"> i 2/17</w:t>
      </w:r>
      <w:r w:rsidR="001D158B" w:rsidRPr="00D41FE4">
        <w:rPr>
          <w:rFonts w:ascii="Garamond" w:hAnsi="Garamond"/>
          <w:lang w:val="sr-Latn-CS"/>
        </w:rPr>
        <w:t xml:space="preserve">) i </w:t>
      </w:r>
      <w:r w:rsidR="00893090" w:rsidRPr="00D41FE4">
        <w:rPr>
          <w:rFonts w:ascii="Garamond" w:hAnsi="Garamond"/>
          <w:lang w:val="sr-Latn-CS"/>
        </w:rPr>
        <w:t>člana 54</w:t>
      </w:r>
      <w:r w:rsidR="006107F2" w:rsidRPr="00D41FE4">
        <w:rPr>
          <w:rFonts w:ascii="Garamond" w:hAnsi="Garamond"/>
          <w:lang w:val="sr-Latn-CS"/>
        </w:rPr>
        <w:t xml:space="preserve"> stav 1 tačka 52</w:t>
      </w:r>
      <w:r w:rsidR="00893090" w:rsidRPr="00D41FE4">
        <w:rPr>
          <w:rFonts w:ascii="Garamond" w:hAnsi="Garamond"/>
          <w:lang w:val="sr-Latn-CS"/>
        </w:rPr>
        <w:t xml:space="preserve"> Statuta Glavnog grada („Službeni list  Crne Gore – opštinski propisi“, broj 08/19), </w:t>
      </w:r>
      <w:r w:rsidR="00910E33" w:rsidRPr="00D41FE4">
        <w:rPr>
          <w:rFonts w:ascii="Garamond" w:hAnsi="Garamond"/>
          <w:lang w:val="sr-Latn-CS"/>
        </w:rPr>
        <w:t xml:space="preserve"> </w:t>
      </w:r>
      <w:r w:rsidRPr="00D41FE4">
        <w:rPr>
          <w:rFonts w:ascii="Garamond" w:hAnsi="Garamond"/>
          <w:lang w:val="sr-Latn-CS"/>
        </w:rPr>
        <w:t>uz prethodno pribavljenu saglasnost Ministarstva kulture Crne Gore, Rješenje br. __________ od __________ 201</w:t>
      </w:r>
      <w:r w:rsidR="00D34224" w:rsidRPr="00D41FE4">
        <w:rPr>
          <w:rFonts w:ascii="Garamond" w:hAnsi="Garamond"/>
          <w:lang w:val="sr-Latn-CS"/>
        </w:rPr>
        <w:t>9</w:t>
      </w:r>
      <w:r w:rsidRPr="00D41FE4">
        <w:rPr>
          <w:rFonts w:ascii="Garamond" w:hAnsi="Garamond"/>
          <w:lang w:val="sr-Latn-CS"/>
        </w:rPr>
        <w:t>. godine, Skupština</w:t>
      </w:r>
      <w:r w:rsidR="00D34224" w:rsidRPr="00D41FE4">
        <w:rPr>
          <w:rFonts w:ascii="Garamond" w:hAnsi="Garamond"/>
          <w:lang w:val="sr-Latn-CS"/>
        </w:rPr>
        <w:t xml:space="preserve"> Glavnog grada – Podgorice, na sj</w:t>
      </w:r>
      <w:r w:rsidRPr="00D41FE4">
        <w:rPr>
          <w:rFonts w:ascii="Garamond" w:hAnsi="Garamond"/>
          <w:lang w:val="sr-Latn-CS"/>
        </w:rPr>
        <w:t>ednici održanoj dana ___________ 201</w:t>
      </w:r>
      <w:r w:rsidR="00D34224" w:rsidRPr="00D41FE4">
        <w:rPr>
          <w:rFonts w:ascii="Garamond" w:hAnsi="Garamond"/>
          <w:lang w:val="sr-Latn-CS"/>
        </w:rPr>
        <w:t>9</w:t>
      </w:r>
      <w:r w:rsidRPr="00D41FE4">
        <w:rPr>
          <w:rFonts w:ascii="Garamond" w:hAnsi="Garamond"/>
          <w:lang w:val="sr-Latn-CS"/>
        </w:rPr>
        <w:t>. godine, donijela je</w:t>
      </w:r>
    </w:p>
    <w:p w:rsidR="00AF606E" w:rsidRPr="00D41FE4" w:rsidRDefault="00AF606E" w:rsidP="00AF606E">
      <w:pPr>
        <w:rPr>
          <w:rFonts w:ascii="Garamond" w:hAnsi="Garamond"/>
          <w:lang w:val="sr-Latn-CS"/>
        </w:rPr>
      </w:pPr>
    </w:p>
    <w:p w:rsidR="00AF606E" w:rsidRPr="00D41FE4" w:rsidRDefault="00A22C4A" w:rsidP="00A22C4A">
      <w:pPr>
        <w:jc w:val="center"/>
        <w:rPr>
          <w:rFonts w:ascii="Garamond" w:hAnsi="Garamond"/>
          <w:b/>
          <w:lang w:val="sr-Latn-CS"/>
        </w:rPr>
      </w:pPr>
      <w:r>
        <w:rPr>
          <w:rFonts w:ascii="Garamond" w:hAnsi="Garamond"/>
          <w:b/>
          <w:lang w:val="sr-Latn-CS"/>
        </w:rPr>
        <w:t>D O P U N E</w:t>
      </w:r>
    </w:p>
    <w:p w:rsidR="00AF606E" w:rsidRPr="00D41FE4" w:rsidRDefault="0065447D" w:rsidP="00AF606E">
      <w:pPr>
        <w:jc w:val="center"/>
        <w:rPr>
          <w:rFonts w:ascii="Garamond" w:hAnsi="Garamond"/>
          <w:b/>
          <w:lang w:val="sr-Latn-CS"/>
        </w:rPr>
      </w:pPr>
      <w:r w:rsidRPr="00D41FE4">
        <w:rPr>
          <w:rFonts w:ascii="Garamond" w:hAnsi="Garamond"/>
          <w:b/>
          <w:lang w:val="sr-Latn-CS"/>
        </w:rPr>
        <w:t xml:space="preserve">Programa </w:t>
      </w:r>
      <w:r w:rsidR="00AF606E" w:rsidRPr="00D41FE4">
        <w:rPr>
          <w:rFonts w:ascii="Garamond" w:hAnsi="Garamond"/>
          <w:b/>
          <w:lang w:val="sr-Latn-CS"/>
        </w:rPr>
        <w:t>podizanja spomen-obilježja za 201</w:t>
      </w:r>
      <w:r w:rsidR="00D34224" w:rsidRPr="00D41FE4">
        <w:rPr>
          <w:rFonts w:ascii="Garamond" w:hAnsi="Garamond"/>
          <w:b/>
          <w:lang w:val="sr-Latn-CS"/>
        </w:rPr>
        <w:t>9</w:t>
      </w:r>
      <w:r w:rsidR="00AF606E" w:rsidRPr="00D41FE4">
        <w:rPr>
          <w:rFonts w:ascii="Garamond" w:hAnsi="Garamond"/>
          <w:b/>
          <w:lang w:val="sr-Latn-CS"/>
        </w:rPr>
        <w:t xml:space="preserve">. </w:t>
      </w:r>
      <w:r w:rsidRPr="00D41FE4">
        <w:rPr>
          <w:rFonts w:ascii="Garamond" w:hAnsi="Garamond"/>
          <w:b/>
          <w:lang w:val="sr-Latn-CS"/>
        </w:rPr>
        <w:t>g</w:t>
      </w:r>
      <w:r w:rsidR="00AF606E" w:rsidRPr="00D41FE4">
        <w:rPr>
          <w:rFonts w:ascii="Garamond" w:hAnsi="Garamond"/>
          <w:b/>
          <w:lang w:val="sr-Latn-CS"/>
        </w:rPr>
        <w:t>odinu</w:t>
      </w:r>
    </w:p>
    <w:p w:rsidR="0065447D" w:rsidRPr="00D41FE4" w:rsidRDefault="0065447D" w:rsidP="0065447D">
      <w:pPr>
        <w:rPr>
          <w:rFonts w:ascii="Garamond" w:hAnsi="Garamond"/>
          <w:lang w:val="sr-Latn-CS"/>
        </w:rPr>
      </w:pPr>
    </w:p>
    <w:p w:rsidR="0065447D" w:rsidRPr="00D41FE4" w:rsidRDefault="0065447D" w:rsidP="0065447D">
      <w:pPr>
        <w:jc w:val="center"/>
        <w:rPr>
          <w:rFonts w:ascii="Garamond" w:hAnsi="Garamond"/>
          <w:lang w:val="sr-Latn-CS"/>
        </w:rPr>
      </w:pPr>
    </w:p>
    <w:p w:rsidR="0065447D" w:rsidRPr="00D41FE4" w:rsidRDefault="0065447D" w:rsidP="0065447D">
      <w:pPr>
        <w:tabs>
          <w:tab w:val="left" w:pos="142"/>
        </w:tabs>
        <w:ind w:firstLine="720"/>
        <w:jc w:val="both"/>
        <w:rPr>
          <w:rFonts w:ascii="Garamond" w:hAnsi="Garamond"/>
          <w:lang w:val="sr-Latn-CS"/>
        </w:rPr>
      </w:pPr>
      <w:r w:rsidRPr="00D41FE4">
        <w:rPr>
          <w:rFonts w:ascii="Garamond" w:hAnsi="Garamond"/>
          <w:lang w:val="sr-Latn-CS"/>
        </w:rPr>
        <w:t xml:space="preserve">U Programu podizanja spomen-obilježja </w:t>
      </w:r>
      <w:r w:rsidR="00E4432B" w:rsidRPr="00D41FE4">
        <w:rPr>
          <w:rFonts w:ascii="Garamond" w:hAnsi="Garamond"/>
          <w:lang w:val="sr-Latn-CS"/>
        </w:rPr>
        <w:t xml:space="preserve">za </w:t>
      </w:r>
      <w:r w:rsidRPr="00D41FE4">
        <w:rPr>
          <w:rFonts w:ascii="Garamond" w:hAnsi="Garamond"/>
          <w:lang w:val="sr-Latn-CS"/>
        </w:rPr>
        <w:t>201</w:t>
      </w:r>
      <w:r w:rsidR="00E4432B" w:rsidRPr="00D41FE4">
        <w:rPr>
          <w:rFonts w:ascii="Garamond" w:hAnsi="Garamond"/>
          <w:lang w:val="sr-Latn-CS"/>
        </w:rPr>
        <w:t>9. godinu</w:t>
      </w:r>
      <w:r w:rsidRPr="00D41FE4">
        <w:rPr>
          <w:rFonts w:ascii="Garamond" w:hAnsi="Garamond"/>
          <w:lang w:val="sr-Latn-CS"/>
        </w:rPr>
        <w:t xml:space="preserve"> (»Službeni list Crne G</w:t>
      </w:r>
      <w:r w:rsidR="00726CF2" w:rsidRPr="00D41FE4">
        <w:rPr>
          <w:rFonts w:ascii="Garamond" w:hAnsi="Garamond"/>
          <w:lang w:val="sr-Latn-CS"/>
        </w:rPr>
        <w:t>ore – opštinski propisi«, br. 8</w:t>
      </w:r>
      <w:r w:rsidRPr="00D41FE4">
        <w:rPr>
          <w:rFonts w:ascii="Garamond" w:hAnsi="Garamond"/>
          <w:lang w:val="sr-Latn-CS"/>
        </w:rPr>
        <w:t>/1</w:t>
      </w:r>
      <w:r w:rsidR="00726CF2" w:rsidRPr="00D41FE4">
        <w:rPr>
          <w:rFonts w:ascii="Garamond" w:hAnsi="Garamond"/>
          <w:lang w:val="sr-Latn-CS"/>
        </w:rPr>
        <w:t>9</w:t>
      </w:r>
      <w:r w:rsidR="00D946AC">
        <w:rPr>
          <w:rFonts w:ascii="Garamond" w:hAnsi="Garamond"/>
          <w:lang w:val="sr-Latn-CS"/>
        </w:rPr>
        <w:t xml:space="preserve"> i 40/19</w:t>
      </w:r>
      <w:r w:rsidRPr="00D41FE4">
        <w:rPr>
          <w:rFonts w:ascii="Garamond" w:hAnsi="Garamond"/>
          <w:lang w:val="sr-Latn-CS"/>
        </w:rPr>
        <w:t>)</w:t>
      </w:r>
      <w:r w:rsidR="00E4432B" w:rsidRPr="00D41FE4">
        <w:rPr>
          <w:rFonts w:ascii="Garamond" w:hAnsi="Garamond"/>
          <w:lang w:val="sr-Latn-CS"/>
        </w:rPr>
        <w:t xml:space="preserve">, poslije poglavlja </w:t>
      </w:r>
      <w:r w:rsidR="00E4432B" w:rsidRPr="00B52671">
        <w:rPr>
          <w:rFonts w:ascii="Garamond" w:hAnsi="Garamond"/>
          <w:b/>
          <w:color w:val="000000" w:themeColor="text1"/>
          <w:lang w:val="sr-Latn-CS"/>
        </w:rPr>
        <w:t>I</w:t>
      </w:r>
      <w:r w:rsidR="00D946AC" w:rsidRPr="00B52671">
        <w:rPr>
          <w:rFonts w:ascii="Garamond" w:hAnsi="Garamond"/>
          <w:b/>
          <w:color w:val="000000" w:themeColor="text1"/>
          <w:lang w:val="sr-Latn-CS"/>
        </w:rPr>
        <w:t>II</w:t>
      </w:r>
      <w:r w:rsidRPr="00B52671">
        <w:rPr>
          <w:rFonts w:ascii="Garamond" w:hAnsi="Garamond"/>
          <w:b/>
          <w:color w:val="000000" w:themeColor="text1"/>
          <w:lang w:val="sr-Latn-CS"/>
        </w:rPr>
        <w:t xml:space="preserve"> </w:t>
      </w:r>
      <w:r w:rsidR="00A22C4A">
        <w:rPr>
          <w:rFonts w:ascii="Garamond" w:hAnsi="Garamond"/>
          <w:lang w:val="sr-Latn-CS"/>
        </w:rPr>
        <w:t>dodaju</w:t>
      </w:r>
      <w:r w:rsidR="00F942BC">
        <w:rPr>
          <w:rFonts w:ascii="Garamond" w:hAnsi="Garamond"/>
          <w:lang w:val="sr-Latn-CS"/>
        </w:rPr>
        <w:t xml:space="preserve"> se četiri nova poglavlje koja glase</w:t>
      </w:r>
      <w:r w:rsidRPr="00D41FE4">
        <w:rPr>
          <w:rFonts w:ascii="Garamond" w:hAnsi="Garamond"/>
          <w:lang w:val="sr-Latn-CS"/>
        </w:rPr>
        <w:t>:</w:t>
      </w:r>
    </w:p>
    <w:p w:rsidR="0065447D" w:rsidRPr="00D41FE4" w:rsidRDefault="0065447D" w:rsidP="0065447D">
      <w:pPr>
        <w:tabs>
          <w:tab w:val="left" w:pos="142"/>
        </w:tabs>
        <w:ind w:firstLine="720"/>
        <w:jc w:val="both"/>
        <w:rPr>
          <w:rFonts w:ascii="Garamond" w:hAnsi="Garamond"/>
          <w:lang w:val="sr-Latn-CS"/>
        </w:rPr>
      </w:pPr>
    </w:p>
    <w:p w:rsidR="0065447D" w:rsidRPr="00B52671" w:rsidRDefault="00D946AC" w:rsidP="0065447D">
      <w:pPr>
        <w:tabs>
          <w:tab w:val="left" w:pos="142"/>
        </w:tabs>
        <w:jc w:val="center"/>
        <w:rPr>
          <w:rFonts w:ascii="Garamond" w:hAnsi="Garamond"/>
          <w:b/>
          <w:color w:val="000000" w:themeColor="text1"/>
          <w:lang w:val="sr-Latn-CS"/>
        </w:rPr>
      </w:pPr>
      <w:r w:rsidRPr="00B52671">
        <w:rPr>
          <w:rFonts w:ascii="Garamond" w:hAnsi="Garamond"/>
          <w:b/>
          <w:color w:val="000000" w:themeColor="text1"/>
          <w:lang w:val="sr-Latn-CS"/>
        </w:rPr>
        <w:t>IV</w:t>
      </w:r>
    </w:p>
    <w:p w:rsidR="0065447D" w:rsidRPr="00D41FE4" w:rsidRDefault="0065447D" w:rsidP="0065447D">
      <w:pPr>
        <w:tabs>
          <w:tab w:val="left" w:pos="142"/>
        </w:tabs>
        <w:jc w:val="center"/>
        <w:rPr>
          <w:rFonts w:ascii="Garamond" w:hAnsi="Garamond"/>
          <w:lang w:val="sr-Latn-CS"/>
        </w:rPr>
      </w:pPr>
    </w:p>
    <w:p w:rsidR="0065447D" w:rsidRPr="00D41FE4" w:rsidRDefault="0065447D" w:rsidP="00AF7D0E">
      <w:pPr>
        <w:tabs>
          <w:tab w:val="left" w:pos="142"/>
        </w:tabs>
        <w:jc w:val="center"/>
        <w:rPr>
          <w:rFonts w:ascii="Garamond" w:hAnsi="Garamond"/>
          <w:b/>
          <w:lang w:val="sr-Latn-CS"/>
        </w:rPr>
      </w:pPr>
      <w:r w:rsidRPr="00D41FE4">
        <w:rPr>
          <w:rFonts w:ascii="Garamond" w:hAnsi="Garamond"/>
          <w:b/>
          <w:lang w:val="sr-Latn-CS"/>
        </w:rPr>
        <w:t xml:space="preserve">Podizanje spomen-obilježja davanjem naziva </w:t>
      </w:r>
      <w:r w:rsidR="00714B85" w:rsidRPr="00D41FE4">
        <w:rPr>
          <w:rFonts w:ascii="Garamond" w:hAnsi="Garamond"/>
          <w:b/>
          <w:lang w:val="sr-Latn-CS"/>
        </w:rPr>
        <w:t xml:space="preserve">javnom objektu </w:t>
      </w:r>
      <w:r w:rsidR="00413BD7">
        <w:rPr>
          <w:rFonts w:ascii="Garamond" w:hAnsi="Garamond"/>
          <w:b/>
          <w:lang w:val="sr-Latn-CS"/>
        </w:rPr>
        <w:t>–</w:t>
      </w:r>
      <w:r w:rsidR="00714B85" w:rsidRPr="00D41FE4">
        <w:rPr>
          <w:rFonts w:ascii="Garamond" w:hAnsi="Garamond"/>
          <w:b/>
          <w:lang w:val="sr-Latn-CS"/>
        </w:rPr>
        <w:t xml:space="preserve"> </w:t>
      </w:r>
      <w:r w:rsidRPr="00D41FE4">
        <w:rPr>
          <w:rFonts w:ascii="Garamond" w:hAnsi="Garamond"/>
          <w:b/>
          <w:lang w:val="sr-Latn-CS"/>
        </w:rPr>
        <w:t>ulicama</w:t>
      </w:r>
      <w:r w:rsidR="00413BD7">
        <w:rPr>
          <w:rFonts w:ascii="Garamond" w:hAnsi="Garamond"/>
          <w:b/>
          <w:lang w:val="sr-Latn-CS"/>
        </w:rPr>
        <w:t xml:space="preserve"> </w:t>
      </w:r>
      <w:r w:rsidR="00413BD7" w:rsidRPr="00B52671">
        <w:rPr>
          <w:rFonts w:ascii="Garamond" w:hAnsi="Garamond"/>
          <w:b/>
          <w:color w:val="000000" w:themeColor="text1"/>
          <w:lang w:val="sr-Latn-CS"/>
        </w:rPr>
        <w:t>i bulevaru</w:t>
      </w:r>
    </w:p>
    <w:p w:rsidR="0065447D" w:rsidRPr="00D41FE4" w:rsidRDefault="0065447D" w:rsidP="00AF606E">
      <w:pPr>
        <w:jc w:val="center"/>
        <w:rPr>
          <w:rFonts w:ascii="Garamond" w:hAnsi="Garamond"/>
          <w:b/>
          <w:lang w:val="sr-Latn-CS"/>
        </w:rPr>
      </w:pPr>
    </w:p>
    <w:p w:rsidR="008F5497" w:rsidRPr="00D41FE4" w:rsidRDefault="00714B85" w:rsidP="008F5497">
      <w:pPr>
        <w:ind w:left="-284" w:firstLine="284"/>
        <w:rPr>
          <w:rFonts w:ascii="Garamond" w:hAnsi="Garamond"/>
          <w:b/>
          <w:lang w:val="sr-Latn-CS"/>
        </w:rPr>
      </w:pPr>
      <w:r w:rsidRPr="00D41FE4">
        <w:rPr>
          <w:rFonts w:ascii="Garamond" w:hAnsi="Garamond"/>
          <w:b/>
          <w:i/>
          <w:lang w:val="sr-Latn-CS"/>
        </w:rPr>
        <w:t xml:space="preserve">  </w:t>
      </w:r>
      <w:r w:rsidRPr="00D41FE4">
        <w:rPr>
          <w:rFonts w:ascii="Garamond" w:hAnsi="Garamond"/>
          <w:b/>
          <w:i/>
          <w:lang w:val="sr-Latn-CS"/>
        </w:rPr>
        <w:tab/>
      </w:r>
    </w:p>
    <w:p w:rsidR="008F5497" w:rsidRPr="00D41FE4" w:rsidRDefault="00247984" w:rsidP="004163E4">
      <w:pPr>
        <w:ind w:firstLine="360"/>
        <w:jc w:val="both"/>
        <w:rPr>
          <w:rFonts w:ascii="Garamond" w:hAnsi="Garamond"/>
          <w:lang w:val="sr-Latn-CS"/>
        </w:rPr>
      </w:pPr>
      <w:r w:rsidRPr="00D41FE4">
        <w:rPr>
          <w:rFonts w:ascii="Garamond" w:hAnsi="Garamond"/>
          <w:b/>
          <w:lang w:val="sr-Latn-CS"/>
        </w:rPr>
        <w:t xml:space="preserve">1.1. </w:t>
      </w:r>
      <w:r w:rsidR="00D76B50" w:rsidRPr="00D41FE4">
        <w:rPr>
          <w:rFonts w:ascii="Garamond" w:hAnsi="Garamond"/>
          <w:b/>
          <w:lang w:val="sr-Latn-CS"/>
        </w:rPr>
        <w:t>ULICA DRAGOMIRA DRAGOG ČEJOVIĆA</w:t>
      </w:r>
      <w:r w:rsidR="00D76B50" w:rsidRPr="00D41FE4">
        <w:rPr>
          <w:rFonts w:ascii="Garamond" w:hAnsi="Garamond"/>
          <w:lang w:val="sr-Latn-CS"/>
        </w:rPr>
        <w:t xml:space="preserve"> (DUP ″</w:t>
      </w:r>
      <w:r w:rsidR="004163E4" w:rsidRPr="00D41FE4">
        <w:rPr>
          <w:rFonts w:ascii="Garamond" w:hAnsi="Garamond"/>
          <w:lang w:val="sr-Latn-CS"/>
        </w:rPr>
        <w:t xml:space="preserve">Drač – </w:t>
      </w:r>
      <w:r w:rsidR="00593974" w:rsidRPr="00D41FE4">
        <w:rPr>
          <w:rFonts w:ascii="Garamond" w:hAnsi="Garamond"/>
          <w:lang w:val="sr-Latn-CS"/>
        </w:rPr>
        <w:t>Cvijetin b</w:t>
      </w:r>
      <w:r w:rsidR="00D76B50" w:rsidRPr="00D41FE4">
        <w:rPr>
          <w:rFonts w:ascii="Garamond" w:hAnsi="Garamond"/>
          <w:lang w:val="sr-Latn-CS"/>
        </w:rPr>
        <w:t>rijeg″)</w:t>
      </w:r>
      <w:r w:rsidR="00442814" w:rsidRPr="00D41FE4">
        <w:rPr>
          <w:rFonts w:ascii="Garamond" w:hAnsi="Garamond"/>
          <w:lang w:val="sr-Latn-CS"/>
        </w:rPr>
        <w:t xml:space="preserve">, prostire se od </w:t>
      </w:r>
      <w:r w:rsidR="008F5497" w:rsidRPr="00D41FE4">
        <w:rPr>
          <w:rFonts w:ascii="Garamond" w:hAnsi="Garamond"/>
          <w:lang w:val="sr-Latn-CS"/>
        </w:rPr>
        <w:t xml:space="preserve">Kapadžića </w:t>
      </w:r>
      <w:r w:rsidR="0001656A" w:rsidRPr="00D41FE4">
        <w:rPr>
          <w:rFonts w:ascii="Garamond" w:hAnsi="Garamond"/>
          <w:lang w:val="sr-Latn-CS"/>
        </w:rPr>
        <w:t xml:space="preserve">mosta </w:t>
      </w:r>
      <w:r w:rsidR="008F5497" w:rsidRPr="00D41FE4">
        <w:rPr>
          <w:rFonts w:ascii="Garamond" w:hAnsi="Garamond"/>
          <w:lang w:val="sr-Latn-CS"/>
        </w:rPr>
        <w:t xml:space="preserve">na Ribnici </w:t>
      </w:r>
      <w:r w:rsidR="0080178E" w:rsidRPr="00D41FE4">
        <w:rPr>
          <w:rFonts w:ascii="Garamond" w:hAnsi="Garamond"/>
          <w:lang w:val="sr-Latn-CS"/>
        </w:rPr>
        <w:t xml:space="preserve">i ide paralelno </w:t>
      </w:r>
      <w:r w:rsidR="00713B9D" w:rsidRPr="00D41FE4">
        <w:rPr>
          <w:rFonts w:ascii="Garamond" w:hAnsi="Garamond"/>
          <w:lang w:val="sr-Latn-CS"/>
        </w:rPr>
        <w:t>sa Ribni</w:t>
      </w:r>
      <w:r w:rsidR="0080178E" w:rsidRPr="00D41FE4">
        <w:rPr>
          <w:rFonts w:ascii="Garamond" w:hAnsi="Garamond"/>
          <w:lang w:val="sr-Latn-CS"/>
        </w:rPr>
        <w:t>com do Ulice Pete</w:t>
      </w:r>
      <w:r w:rsidR="00713B9D" w:rsidRPr="00D41FE4">
        <w:rPr>
          <w:rFonts w:ascii="Garamond" w:hAnsi="Garamond"/>
          <w:lang w:val="sr-Latn-CS"/>
        </w:rPr>
        <w:t xml:space="preserve"> </w:t>
      </w:r>
      <w:r w:rsidR="0080178E" w:rsidRPr="00D41FE4">
        <w:rPr>
          <w:rFonts w:ascii="Garamond" w:hAnsi="Garamond"/>
          <w:lang w:val="sr-Latn-CS"/>
        </w:rPr>
        <w:t>p</w:t>
      </w:r>
      <w:r w:rsidR="00713B9D" w:rsidRPr="00D41FE4">
        <w:rPr>
          <w:rFonts w:ascii="Garamond" w:hAnsi="Garamond"/>
          <w:lang w:val="sr-Latn-CS"/>
        </w:rPr>
        <w:t>roleterske, s</w:t>
      </w:r>
      <w:r w:rsidR="008F5497" w:rsidRPr="00D41FE4">
        <w:rPr>
          <w:rFonts w:ascii="Garamond" w:hAnsi="Garamond"/>
          <w:lang w:val="sr-Latn-CS"/>
        </w:rPr>
        <w:t xml:space="preserve"> jednim krakom do obale Ribnice. Planirana dužina sa dva kraka je oko 400 m</w:t>
      </w:r>
      <w:r w:rsidR="009E75A2" w:rsidRPr="00D41FE4">
        <w:rPr>
          <w:rFonts w:ascii="Garamond" w:hAnsi="Garamond"/>
          <w:lang w:val="sr-Latn-CS"/>
        </w:rPr>
        <w:t>.</w:t>
      </w:r>
    </w:p>
    <w:p w:rsidR="00247984" w:rsidRPr="00D41FE4" w:rsidRDefault="00247984" w:rsidP="00FA08E1">
      <w:pPr>
        <w:jc w:val="both"/>
        <w:rPr>
          <w:rFonts w:ascii="Garamond" w:hAnsi="Garamond"/>
          <w:lang w:val="sr-Latn-CS"/>
        </w:rPr>
      </w:pPr>
    </w:p>
    <w:p w:rsidR="00247984" w:rsidRPr="00D41FE4" w:rsidRDefault="00DE67ED" w:rsidP="00FB19E3">
      <w:pPr>
        <w:ind w:firstLine="360"/>
        <w:jc w:val="both"/>
        <w:rPr>
          <w:rFonts w:ascii="Garamond" w:hAnsi="Garamond"/>
          <w:lang w:val="sr-Latn-CS"/>
        </w:rPr>
      </w:pPr>
      <w:r w:rsidRPr="00D41FE4">
        <w:rPr>
          <w:rFonts w:ascii="Garamond" w:hAnsi="Garamond"/>
          <w:b/>
          <w:lang w:val="sr-Latn-CS"/>
        </w:rPr>
        <w:t>DRAGOMIR DRAGI ČEJOVIĆ</w:t>
      </w:r>
      <w:r w:rsidRPr="00D41FE4">
        <w:rPr>
          <w:rFonts w:ascii="Garamond" w:hAnsi="Garamond"/>
          <w:lang w:val="sr-Latn-CS"/>
        </w:rPr>
        <w:t xml:space="preserve"> </w:t>
      </w:r>
      <w:r w:rsidR="00247984" w:rsidRPr="00D41FE4">
        <w:rPr>
          <w:rFonts w:ascii="Garamond" w:hAnsi="Garamond"/>
          <w:lang w:val="sr-Latn-CS"/>
        </w:rPr>
        <w:t>(1934–</w:t>
      </w:r>
      <w:r w:rsidR="00F12D0E" w:rsidRPr="00D41FE4">
        <w:rPr>
          <w:rFonts w:ascii="Garamond" w:hAnsi="Garamond"/>
          <w:lang w:val="sr-Latn-CS"/>
        </w:rPr>
        <w:t>1959)</w:t>
      </w:r>
      <w:r w:rsidR="00247984" w:rsidRPr="00D41FE4">
        <w:rPr>
          <w:rFonts w:ascii="Garamond" w:hAnsi="Garamond"/>
          <w:lang w:val="sr-Latn-CS"/>
        </w:rPr>
        <w:t xml:space="preserve">, </w:t>
      </w:r>
      <w:r w:rsidR="00F12D0E" w:rsidRPr="00D41FE4">
        <w:rPr>
          <w:rFonts w:ascii="Garamond" w:hAnsi="Garamond"/>
          <w:lang w:val="sr-Latn-CS"/>
        </w:rPr>
        <w:t>dvostruki šampion Jugoslavije u motociklizmu i sedmostruki prvak Crne Gore u brzinskoj vožnji</w:t>
      </w:r>
      <w:r w:rsidR="00247984" w:rsidRPr="00D41FE4">
        <w:rPr>
          <w:rFonts w:ascii="Garamond" w:hAnsi="Garamond"/>
          <w:lang w:val="sr-Latn-CS"/>
        </w:rPr>
        <w:t>.</w:t>
      </w:r>
    </w:p>
    <w:p w:rsidR="00F12D0E" w:rsidRPr="00D41FE4" w:rsidRDefault="00F12D0E" w:rsidP="007D5A24">
      <w:pPr>
        <w:ind w:firstLine="360"/>
        <w:jc w:val="both"/>
        <w:rPr>
          <w:rFonts w:ascii="Garamond" w:hAnsi="Garamond"/>
          <w:lang w:val="sr-Latn-CS"/>
        </w:rPr>
      </w:pPr>
      <w:r w:rsidRPr="00D41FE4">
        <w:rPr>
          <w:rFonts w:ascii="Garamond" w:hAnsi="Garamond"/>
          <w:lang w:val="sr-Latn-CS"/>
        </w:rPr>
        <w:t>Rođen je u Podgorici. Sa 13 godina postaje član AMD ″Bećo Lazović″. Karijeru je započeo 1949. godine, na nekoliko lokalnih trka i na Državnom brdskom prvenstvu, staza Kotor</w:t>
      </w:r>
      <w:r w:rsidR="00276EDE" w:rsidRPr="00D41FE4">
        <w:rPr>
          <w:rFonts w:ascii="Garamond" w:hAnsi="Garamond"/>
          <w:lang w:val="sr-Latn-CS"/>
        </w:rPr>
        <w:t xml:space="preserve"> – </w:t>
      </w:r>
      <w:r w:rsidRPr="00D41FE4">
        <w:rPr>
          <w:rFonts w:ascii="Garamond" w:hAnsi="Garamond"/>
          <w:lang w:val="sr-Latn-CS"/>
        </w:rPr>
        <w:t>Njeguši. Na prvenstvu Crne Gore 1952. godine na Cetinju je drugi. Iste godine takmiči se na Međunarodnom drumskom prvenstvu u Sarajevu i u trci motocikala od 125 kubika osvaja peto mjesto. Godinu dana poslije postaje prvak Crne Gore u brzinskoj vožnji. Tu titulu je držao do svoje smrti. U disciplini ocjenske vožnje 1957. i 1958. godine bio je šampion Jugoslavije. U brdskoj međunarodnoj trci na Ljubelju i na međunarodnoj drumskoj trci u Beogradu sa motorom od 250 kubika osvaja četvrto mjesto. Na drumskom prvenstvu Srbije 1. maja 1959. godine, u Kragujevcu</w:t>
      </w:r>
      <w:r w:rsidR="00AC1904" w:rsidRPr="00D41FE4">
        <w:rPr>
          <w:rFonts w:ascii="Garamond" w:hAnsi="Garamond"/>
          <w:lang w:val="sr-Latn-CS"/>
        </w:rPr>
        <w:t>,</w:t>
      </w:r>
      <w:r w:rsidRPr="00D41FE4">
        <w:rPr>
          <w:rFonts w:ascii="Garamond" w:hAnsi="Garamond"/>
          <w:lang w:val="sr-Latn-CS"/>
        </w:rPr>
        <w:t xml:space="preserve"> Dragi Čejović</w:t>
      </w:r>
      <w:r w:rsidR="00AC1904" w:rsidRPr="00D41FE4">
        <w:rPr>
          <w:rFonts w:ascii="Garamond" w:hAnsi="Garamond"/>
          <w:lang w:val="sr-Latn-CS"/>
        </w:rPr>
        <w:t>,</w:t>
      </w:r>
      <w:r w:rsidRPr="00D41FE4">
        <w:rPr>
          <w:rFonts w:ascii="Garamond" w:hAnsi="Garamond"/>
          <w:lang w:val="sr-Latn-CS"/>
        </w:rPr>
        <w:t xml:space="preserve"> od 32 vozača, osvaja prvo mjesto u trci motora od 250 kubika. Sa istim motorom pobijedio je i u klasi od 350 kubika i za četiri sekunde oborio rekord staze. Posljednji pehar je primio 24. maja 1959. </w:t>
      </w:r>
      <w:r w:rsidR="00541B6C" w:rsidRPr="00D41FE4">
        <w:rPr>
          <w:rFonts w:ascii="Garamond" w:hAnsi="Garamond"/>
          <w:lang w:val="sr-Latn-CS"/>
        </w:rPr>
        <w:t>g</w:t>
      </w:r>
      <w:r w:rsidRPr="00D41FE4">
        <w:rPr>
          <w:rFonts w:ascii="Garamond" w:hAnsi="Garamond"/>
          <w:lang w:val="sr-Latn-CS"/>
        </w:rPr>
        <w:t>odine</w:t>
      </w:r>
      <w:r w:rsidR="00541B6C" w:rsidRPr="00D41FE4">
        <w:rPr>
          <w:rFonts w:ascii="Garamond" w:hAnsi="Garamond"/>
          <w:lang w:val="sr-Latn-CS"/>
        </w:rPr>
        <w:t>,</w:t>
      </w:r>
      <w:r w:rsidRPr="00D41FE4">
        <w:rPr>
          <w:rFonts w:ascii="Garamond" w:hAnsi="Garamond"/>
          <w:lang w:val="sr-Latn-CS"/>
        </w:rPr>
        <w:t xml:space="preserve"> za osvojeno prvo mjesto na ocjenskoj vožnji Kotor</w:t>
      </w:r>
      <w:r w:rsidR="00276EDE" w:rsidRPr="00D41FE4">
        <w:rPr>
          <w:rFonts w:ascii="Garamond" w:hAnsi="Garamond"/>
          <w:lang w:val="sr-Latn-CS"/>
        </w:rPr>
        <w:t xml:space="preserve"> – </w:t>
      </w:r>
      <w:r w:rsidRPr="00D41FE4">
        <w:rPr>
          <w:rFonts w:ascii="Garamond" w:hAnsi="Garamond"/>
          <w:lang w:val="sr-Latn-CS"/>
        </w:rPr>
        <w:t xml:space="preserve">Bar. Poginuo je 18. juna 1959. godine, na zvaničnom treningu pred međunarodnu trku za Nagradu Jadrana, na stazi Preluka na Grobničkom polju kraj Rijeke. Imao je samo 25 godina, a već je bio legenda, poznat i slavljen u sportskim krugovima. </w:t>
      </w:r>
    </w:p>
    <w:p w:rsidR="007C3204" w:rsidRPr="00D41FE4" w:rsidRDefault="007C3204" w:rsidP="002E6BDA">
      <w:pPr>
        <w:ind w:firstLine="360"/>
        <w:jc w:val="both"/>
        <w:rPr>
          <w:lang w:val="sr-Latn-CS"/>
        </w:rPr>
      </w:pPr>
      <w:r w:rsidRPr="00D41FE4">
        <w:rPr>
          <w:rFonts w:ascii="Garamond" w:hAnsi="Garamond"/>
          <w:lang w:val="sr-Latn-CS"/>
        </w:rPr>
        <w:t>Da</w:t>
      </w:r>
      <w:r w:rsidR="00A21CD2" w:rsidRPr="00D41FE4">
        <w:rPr>
          <w:rFonts w:ascii="Garamond" w:hAnsi="Garamond"/>
          <w:lang w:val="sr-Latn-CS"/>
        </w:rPr>
        <w:t>vanjem naziva ulici – Ulica Dragomira Dragog Čejovića</w:t>
      </w:r>
      <w:r w:rsidR="00A64B96" w:rsidRPr="00D41FE4">
        <w:rPr>
          <w:rFonts w:ascii="Garamond" w:hAnsi="Garamond"/>
          <w:lang w:val="sr-Latn-CS"/>
        </w:rPr>
        <w:t xml:space="preserve">, </w:t>
      </w:r>
      <w:r w:rsidR="00A21CD2" w:rsidRPr="00D41FE4">
        <w:rPr>
          <w:rFonts w:ascii="Garamond" w:hAnsi="Garamond"/>
          <w:lang w:val="sr-Latn-CS"/>
        </w:rPr>
        <w:t xml:space="preserve"> </w:t>
      </w:r>
      <w:r w:rsidR="00EC5CD6" w:rsidRPr="00D41FE4">
        <w:rPr>
          <w:rFonts w:ascii="Garamond" w:hAnsi="Garamond"/>
          <w:lang w:val="sr-Latn-CS"/>
        </w:rPr>
        <w:t xml:space="preserve">u </w:t>
      </w:r>
      <w:r w:rsidR="00A64B96" w:rsidRPr="00D41FE4">
        <w:rPr>
          <w:rFonts w:ascii="Garamond" w:hAnsi="Garamond"/>
          <w:lang w:val="sr-Latn-CS"/>
        </w:rPr>
        <w:t>skladu sa čl. 1 i 5 Zakona o spomen-obilježjima, simbolično se čuvaju</w:t>
      </w:r>
      <w:r w:rsidR="00A242F6" w:rsidRPr="00D41FE4">
        <w:rPr>
          <w:rFonts w:ascii="Garamond" w:hAnsi="Garamond"/>
          <w:lang w:val="sr-Latn-CS"/>
        </w:rPr>
        <w:t xml:space="preserve"> uspomene</w:t>
      </w:r>
      <w:r w:rsidR="002224C4" w:rsidRPr="00D41FE4">
        <w:rPr>
          <w:rFonts w:ascii="Garamond" w:hAnsi="Garamond"/>
          <w:lang w:val="sr-Latn-CS"/>
        </w:rPr>
        <w:t xml:space="preserve"> na istaknutu ličnost,</w:t>
      </w:r>
      <w:r w:rsidR="00132437" w:rsidRPr="00D41FE4">
        <w:rPr>
          <w:rFonts w:ascii="Garamond" w:hAnsi="Garamond"/>
          <w:lang w:val="sr-Latn-CS"/>
        </w:rPr>
        <w:t xml:space="preserve"> čije djelo</w:t>
      </w:r>
      <w:r w:rsidR="002224C4" w:rsidRPr="00D41FE4">
        <w:rPr>
          <w:rFonts w:ascii="Garamond" w:hAnsi="Garamond"/>
          <w:lang w:val="sr-Latn-CS"/>
        </w:rPr>
        <w:t xml:space="preserve"> ima međunarodni spor</w:t>
      </w:r>
      <w:r w:rsidR="00B52671">
        <w:rPr>
          <w:rFonts w:ascii="Garamond" w:hAnsi="Garamond"/>
          <w:lang w:val="sr-Latn-CS"/>
        </w:rPr>
        <w:t>t</w:t>
      </w:r>
      <w:r w:rsidR="002224C4" w:rsidRPr="00D41FE4">
        <w:rPr>
          <w:rFonts w:ascii="Garamond" w:hAnsi="Garamond"/>
          <w:lang w:val="sr-Latn-CS"/>
        </w:rPr>
        <w:t>ski značaj.</w:t>
      </w:r>
      <w:r w:rsidR="009405C9" w:rsidRPr="00D41FE4">
        <w:rPr>
          <w:rFonts w:ascii="Garamond" w:hAnsi="Garamond"/>
          <w:lang w:val="sr-Latn-CS"/>
        </w:rPr>
        <w:t xml:space="preserve"> </w:t>
      </w:r>
    </w:p>
    <w:p w:rsidR="00593974" w:rsidRPr="00D41FE4" w:rsidRDefault="00593974" w:rsidP="00FA08E1">
      <w:pPr>
        <w:jc w:val="both"/>
        <w:rPr>
          <w:rFonts w:ascii="Garamond" w:hAnsi="Garamond"/>
          <w:lang w:val="sr-Latn-CS"/>
        </w:rPr>
      </w:pPr>
    </w:p>
    <w:p w:rsidR="00593974" w:rsidRPr="00D41FE4" w:rsidRDefault="00292EA6" w:rsidP="00FB19E3">
      <w:pPr>
        <w:ind w:firstLine="360"/>
        <w:jc w:val="both"/>
        <w:rPr>
          <w:rFonts w:ascii="Garamond" w:hAnsi="Garamond"/>
          <w:lang w:val="sr-Latn-CS"/>
        </w:rPr>
      </w:pPr>
      <w:r w:rsidRPr="00D41FE4">
        <w:rPr>
          <w:rFonts w:ascii="Garamond" w:hAnsi="Garamond"/>
          <w:b/>
          <w:lang w:val="sr-Latn-CS"/>
        </w:rPr>
        <w:t xml:space="preserve">1.2. </w:t>
      </w:r>
      <w:r w:rsidR="00BA41FF" w:rsidRPr="00D41FE4">
        <w:rPr>
          <w:rFonts w:ascii="Garamond" w:hAnsi="Garamond"/>
          <w:b/>
          <w:lang w:val="sr-Latn-CS"/>
        </w:rPr>
        <w:t>ULICA KRALJICE MILENE</w:t>
      </w:r>
      <w:r w:rsidR="00BA41FF" w:rsidRPr="00D41FE4">
        <w:rPr>
          <w:rFonts w:ascii="Garamond" w:hAnsi="Garamond"/>
          <w:lang w:val="sr-Latn-CS"/>
        </w:rPr>
        <w:t xml:space="preserve"> </w:t>
      </w:r>
      <w:bookmarkStart w:id="0" w:name="_GoBack"/>
      <w:bookmarkEnd w:id="0"/>
      <w:r w:rsidR="00BA41FF" w:rsidRPr="00D41FE4">
        <w:rPr>
          <w:rFonts w:ascii="Garamond" w:hAnsi="Garamond"/>
          <w:lang w:val="sr-Latn-CS"/>
        </w:rPr>
        <w:t>(DUP ″Agroindustrijska zona″)</w:t>
      </w:r>
      <w:r w:rsidR="000174AF" w:rsidRPr="00D41FE4">
        <w:rPr>
          <w:rFonts w:ascii="Garamond" w:hAnsi="Garamond"/>
          <w:lang w:val="sr-Latn-CS"/>
        </w:rPr>
        <w:t>, prostire se od B</w:t>
      </w:r>
      <w:r w:rsidR="00593974" w:rsidRPr="00D41FE4">
        <w:rPr>
          <w:rFonts w:ascii="Garamond" w:hAnsi="Garamond"/>
          <w:lang w:val="sr-Latn-CS"/>
        </w:rPr>
        <w:t>ulevara Šarla de Gola na istok u dužini od 350 m po</w:t>
      </w:r>
      <w:r w:rsidR="000174AF" w:rsidRPr="00D41FE4">
        <w:rPr>
          <w:rFonts w:ascii="Garamond" w:hAnsi="Garamond"/>
          <w:lang w:val="sr-Latn-CS"/>
        </w:rPr>
        <w:t xml:space="preserve">red Novog duvanskog kombinata. </w:t>
      </w:r>
    </w:p>
    <w:p w:rsidR="002956AF" w:rsidRPr="00D41FE4" w:rsidRDefault="002956AF" w:rsidP="00FA08E1">
      <w:pPr>
        <w:jc w:val="both"/>
        <w:rPr>
          <w:rFonts w:ascii="Garamond" w:hAnsi="Garamond"/>
          <w:lang w:val="sr-Latn-CS"/>
        </w:rPr>
      </w:pPr>
    </w:p>
    <w:p w:rsidR="00EB029B" w:rsidRPr="00D41FE4" w:rsidRDefault="00DE67ED" w:rsidP="00FB19E3">
      <w:pPr>
        <w:ind w:firstLine="360"/>
        <w:jc w:val="both"/>
        <w:rPr>
          <w:rFonts w:ascii="Garamond" w:hAnsi="Garamond"/>
          <w:lang w:val="sr-Latn-CS"/>
        </w:rPr>
      </w:pPr>
      <w:r w:rsidRPr="00D41FE4">
        <w:rPr>
          <w:rFonts w:ascii="Garamond" w:hAnsi="Garamond"/>
          <w:b/>
          <w:lang w:val="sr-Latn-CS"/>
        </w:rPr>
        <w:t>KRALJICA MILENA</w:t>
      </w:r>
      <w:r w:rsidRPr="00D41FE4">
        <w:rPr>
          <w:rFonts w:ascii="Garamond" w:hAnsi="Garamond"/>
          <w:lang w:val="sr-Latn-CS"/>
        </w:rPr>
        <w:t xml:space="preserve"> </w:t>
      </w:r>
      <w:r w:rsidR="00292EA6" w:rsidRPr="00D41FE4">
        <w:rPr>
          <w:rFonts w:ascii="Garamond" w:hAnsi="Garamond"/>
          <w:lang w:val="sr-Latn-CS"/>
        </w:rPr>
        <w:t xml:space="preserve">(1847–1923) </w:t>
      </w:r>
    </w:p>
    <w:p w:rsidR="00EB029B" w:rsidRPr="00D41FE4" w:rsidRDefault="00EB029B" w:rsidP="00EC5CD6">
      <w:pPr>
        <w:ind w:firstLine="360"/>
        <w:jc w:val="both"/>
        <w:rPr>
          <w:rFonts w:ascii="Garamond" w:hAnsi="Garamond"/>
          <w:lang w:val="sr-Latn-CS"/>
        </w:rPr>
      </w:pPr>
      <w:r w:rsidRPr="00D41FE4">
        <w:rPr>
          <w:rFonts w:ascii="Garamond" w:hAnsi="Garamond"/>
          <w:lang w:val="sr-Latn-CS"/>
        </w:rPr>
        <w:t>Prva kraljica Crne Gore, a nominalno i njen posljednji vladar, nakon što je kralj Nikola umro 1921. godine u emigra</w:t>
      </w:r>
      <w:r w:rsidR="0080619F" w:rsidRPr="00D41FE4">
        <w:rPr>
          <w:rFonts w:ascii="Garamond" w:hAnsi="Garamond"/>
          <w:lang w:val="sr-Latn-CS"/>
        </w:rPr>
        <w:t>ciji, bila je Milena Petrović-</w:t>
      </w:r>
      <w:r w:rsidRPr="00D41FE4">
        <w:rPr>
          <w:rFonts w:ascii="Garamond" w:hAnsi="Garamond"/>
          <w:lang w:val="sr-Latn-CS"/>
        </w:rPr>
        <w:t xml:space="preserve">Njegoš. Rođena je </w:t>
      </w:r>
      <w:r w:rsidR="00442814" w:rsidRPr="00D41FE4">
        <w:rPr>
          <w:rFonts w:ascii="Garamond" w:hAnsi="Garamond"/>
          <w:lang w:val="sr-Latn-CS"/>
        </w:rPr>
        <w:t xml:space="preserve">22. aprila </w:t>
      </w:r>
      <w:r w:rsidRPr="00D41FE4">
        <w:rPr>
          <w:rFonts w:ascii="Garamond" w:hAnsi="Garamond"/>
          <w:lang w:val="sr-Latn-CS"/>
        </w:rPr>
        <w:t xml:space="preserve">1847. godine na Čevu, u kući uglednog čevskog vojvode Petra Vukotića. Za kralja Nikolu udala se 1860. </w:t>
      </w:r>
      <w:r w:rsidR="009E75A2" w:rsidRPr="00D41FE4">
        <w:rPr>
          <w:rFonts w:ascii="Garamond" w:hAnsi="Garamond"/>
          <w:lang w:val="sr-Latn-CS"/>
        </w:rPr>
        <w:t>g</w:t>
      </w:r>
      <w:r w:rsidRPr="00D41FE4">
        <w:rPr>
          <w:rFonts w:ascii="Garamond" w:hAnsi="Garamond"/>
          <w:lang w:val="sr-Latn-CS"/>
        </w:rPr>
        <w:t>odine</w:t>
      </w:r>
      <w:r w:rsidR="009E75A2" w:rsidRPr="00D41FE4">
        <w:rPr>
          <w:rFonts w:ascii="Garamond" w:hAnsi="Garamond"/>
          <w:lang w:val="sr-Latn-CS"/>
        </w:rPr>
        <w:t>.</w:t>
      </w:r>
      <w:r w:rsidRPr="00D41FE4">
        <w:rPr>
          <w:rFonts w:ascii="Garamond" w:hAnsi="Garamond"/>
          <w:lang w:val="sr-Latn-CS"/>
        </w:rPr>
        <w:t xml:space="preserve"> Kralj Nikola i kraljica Milena imali su 12 djece, tri sina i devet kćeri. Prvo dijete Milena je rodila sa 18, a </w:t>
      </w:r>
      <w:r w:rsidRPr="00D41FE4">
        <w:rPr>
          <w:rFonts w:ascii="Garamond" w:hAnsi="Garamond"/>
          <w:lang w:val="sr-Latn-CS"/>
        </w:rPr>
        <w:lastRenderedPageBreak/>
        <w:t>posljednje sa 42 godine. Kraljica Milena bila je sa porodicom u izgnanstvu od 1918. godine. Nakon što je 1921. godine njen muž i gospodar Crne Gore umro, njihov sin Danilo naslijedio je krunu. Vladao je samo pet dana i abdicirao u korist sinovca Mihaila. Pošto je Mihailo bio maloljetan, za namjesnika mu je određena baba Milena koja se obratila Crnogorcima: "Moja će jedina i stalna briga biti uspostavljanje zgaženih prava Crne Gore i crnogorskog naroda. Do pobjede prave crnogorske stvari kao mjesto mog boravka izabrala sam Sanremo u Italiji". Milena nije dočekala željenu pobjedu, umrla je dvije godine poslije svog supruga</w:t>
      </w:r>
      <w:r w:rsidR="00433098" w:rsidRPr="00D41FE4">
        <w:rPr>
          <w:rFonts w:ascii="Garamond" w:hAnsi="Garamond"/>
          <w:lang w:val="sr-Latn-CS"/>
        </w:rPr>
        <w:t xml:space="preserve">, 16. marta </w:t>
      </w:r>
      <w:r w:rsidRPr="00D41FE4">
        <w:rPr>
          <w:rFonts w:ascii="Garamond" w:hAnsi="Garamond"/>
          <w:lang w:val="sr-Latn-CS"/>
        </w:rPr>
        <w:t xml:space="preserve">1923. </w:t>
      </w:r>
      <w:r w:rsidR="0003183F" w:rsidRPr="00D41FE4">
        <w:rPr>
          <w:rFonts w:ascii="Garamond" w:hAnsi="Garamond"/>
          <w:lang w:val="sr-Latn-CS"/>
        </w:rPr>
        <w:t>g</w:t>
      </w:r>
      <w:r w:rsidRPr="00D41FE4">
        <w:rPr>
          <w:rFonts w:ascii="Garamond" w:hAnsi="Garamond"/>
          <w:lang w:val="sr-Latn-CS"/>
        </w:rPr>
        <w:t>odine</w:t>
      </w:r>
      <w:r w:rsidR="0003183F" w:rsidRPr="00D41FE4">
        <w:rPr>
          <w:rFonts w:ascii="Garamond" w:hAnsi="Garamond"/>
          <w:lang w:val="sr-Latn-CS"/>
        </w:rPr>
        <w:t>, u Kap d’ Antibu</w:t>
      </w:r>
      <w:r w:rsidRPr="00D41FE4">
        <w:rPr>
          <w:rFonts w:ascii="Garamond" w:hAnsi="Garamond"/>
          <w:lang w:val="sr-Latn-CS"/>
        </w:rPr>
        <w:t xml:space="preserve">. Decenijama poslije njihove smrti, ispunjen je amanet kralja Nikole da kad-tad njegove kosti budu prenesene na Cetinje. Skoro sedam decenija nakon njegove i smrti kraljice Milene, </w:t>
      </w:r>
      <w:r w:rsidR="00F81B72" w:rsidRPr="00D41FE4">
        <w:rPr>
          <w:rFonts w:ascii="Garamond" w:hAnsi="Garamond"/>
          <w:lang w:val="sr-Latn-CS"/>
        </w:rPr>
        <w:t xml:space="preserve">1. oktobra 1989. godine, </w:t>
      </w:r>
      <w:r w:rsidRPr="00D41FE4">
        <w:rPr>
          <w:rFonts w:ascii="Garamond" w:hAnsi="Garamond"/>
          <w:lang w:val="sr-Latn-CS"/>
        </w:rPr>
        <w:t>njihovi zemni ostaci prenijeti su u Crnu Goru.</w:t>
      </w:r>
    </w:p>
    <w:p w:rsidR="008F453D" w:rsidRPr="00D41FE4" w:rsidRDefault="008F453D" w:rsidP="002E6BDA">
      <w:pPr>
        <w:ind w:firstLine="360"/>
        <w:jc w:val="both"/>
        <w:rPr>
          <w:rFonts w:ascii="Garamond" w:hAnsi="Garamond"/>
          <w:lang w:val="sr-Latn-CS"/>
        </w:rPr>
      </w:pPr>
      <w:r w:rsidRPr="00D41FE4">
        <w:rPr>
          <w:rFonts w:ascii="Garamond" w:hAnsi="Garamond"/>
          <w:lang w:val="sr-Latn-CS"/>
        </w:rPr>
        <w:t xml:space="preserve">Davanjem naziva ulici – </w:t>
      </w:r>
      <w:r w:rsidR="009721D3" w:rsidRPr="00D41FE4">
        <w:rPr>
          <w:rFonts w:ascii="Garamond" w:hAnsi="Garamond"/>
          <w:lang w:val="sr-Latn-CS"/>
        </w:rPr>
        <w:t xml:space="preserve">Ulica </w:t>
      </w:r>
      <w:r w:rsidRPr="00D41FE4">
        <w:rPr>
          <w:rFonts w:ascii="Garamond" w:hAnsi="Garamond"/>
          <w:lang w:val="sr-Latn-CS"/>
        </w:rPr>
        <w:t xml:space="preserve">kraljica Milena simbolično se čuvaju uspomene na istaknutu ličnost crnogorske istorije, čije djelo ima </w:t>
      </w:r>
      <w:r w:rsidR="00AF4C08" w:rsidRPr="00D41FE4">
        <w:rPr>
          <w:rFonts w:ascii="Garamond" w:hAnsi="Garamond"/>
          <w:lang w:val="sr-Latn-CS"/>
        </w:rPr>
        <w:t>državni,</w:t>
      </w:r>
      <w:r w:rsidRPr="00D41FE4">
        <w:rPr>
          <w:rFonts w:ascii="Garamond" w:hAnsi="Garamond"/>
          <w:lang w:val="sr-Latn-CS"/>
        </w:rPr>
        <w:t xml:space="preserve"> društveni </w:t>
      </w:r>
      <w:r w:rsidR="00AF4C08" w:rsidRPr="00D41FE4">
        <w:rPr>
          <w:rFonts w:ascii="Garamond" w:hAnsi="Garamond"/>
          <w:lang w:val="sr-Latn-CS"/>
        </w:rPr>
        <w:t xml:space="preserve">i humanistički </w:t>
      </w:r>
      <w:r w:rsidR="00F3284D" w:rsidRPr="00D41FE4">
        <w:rPr>
          <w:rFonts w:ascii="Garamond" w:hAnsi="Garamond"/>
          <w:lang w:val="sr-Latn-CS"/>
        </w:rPr>
        <w:t>značaj, u skladu sa čl. 1 i</w:t>
      </w:r>
      <w:r w:rsidRPr="00D41FE4">
        <w:rPr>
          <w:rFonts w:ascii="Garamond" w:hAnsi="Garamond"/>
          <w:lang w:val="sr-Latn-CS"/>
        </w:rPr>
        <w:t xml:space="preserve"> 5 Zakona o spomen-obilježjima.</w:t>
      </w:r>
    </w:p>
    <w:p w:rsidR="00EB029B" w:rsidRPr="00D41FE4" w:rsidRDefault="00EB029B" w:rsidP="00FA08E1">
      <w:pPr>
        <w:jc w:val="both"/>
        <w:rPr>
          <w:rFonts w:ascii="Garamond" w:hAnsi="Garamond"/>
          <w:lang w:val="sr-Latn-CS"/>
        </w:rPr>
      </w:pPr>
    </w:p>
    <w:p w:rsidR="00B330E4" w:rsidRPr="00D41FE4" w:rsidRDefault="00FB19E3" w:rsidP="00FB19E3">
      <w:pPr>
        <w:ind w:firstLine="360"/>
        <w:jc w:val="both"/>
        <w:rPr>
          <w:rFonts w:ascii="Garamond" w:hAnsi="Garamond"/>
          <w:strike/>
          <w:lang w:val="sr-Latn-CS"/>
        </w:rPr>
      </w:pPr>
      <w:r w:rsidRPr="00D41FE4">
        <w:rPr>
          <w:rFonts w:ascii="Garamond" w:hAnsi="Garamond"/>
          <w:b/>
          <w:lang w:val="sr-Latn-CS"/>
        </w:rPr>
        <w:t>1</w:t>
      </w:r>
      <w:r w:rsidR="00B330E4" w:rsidRPr="00D41FE4">
        <w:rPr>
          <w:rFonts w:ascii="Garamond" w:hAnsi="Garamond"/>
          <w:b/>
          <w:lang w:val="sr-Latn-CS"/>
        </w:rPr>
        <w:t>.3. ULICA MARKA ĐUKANOVIĆA</w:t>
      </w:r>
      <w:r w:rsidR="009447DC" w:rsidRPr="00D41FE4">
        <w:rPr>
          <w:rFonts w:ascii="Garamond" w:hAnsi="Garamond"/>
          <w:b/>
          <w:lang w:val="sr-Latn-CS"/>
        </w:rPr>
        <w:t xml:space="preserve"> </w:t>
      </w:r>
      <w:r w:rsidR="00B330E4" w:rsidRPr="00D41FE4">
        <w:rPr>
          <w:rFonts w:ascii="Garamond" w:hAnsi="Garamond"/>
          <w:lang w:val="sr-Latn-CS"/>
        </w:rPr>
        <w:t>(DU</w:t>
      </w:r>
      <w:r w:rsidR="004B54C4" w:rsidRPr="00D41FE4">
        <w:rPr>
          <w:rFonts w:ascii="Garamond" w:hAnsi="Garamond"/>
          <w:lang w:val="sr-Latn-CS"/>
        </w:rPr>
        <w:t>P ″Zagorič 1″), prostire se od Ulice Drugog c</w:t>
      </w:r>
      <w:r w:rsidR="00B330E4" w:rsidRPr="00D41FE4">
        <w:rPr>
          <w:rFonts w:ascii="Garamond" w:hAnsi="Garamond"/>
          <w:lang w:val="sr-Latn-CS"/>
        </w:rPr>
        <w:t>rnogorskog bataljona na sjever pored novog stambenog bl</w:t>
      </w:r>
      <w:r w:rsidR="004B54C4" w:rsidRPr="00D41FE4">
        <w:rPr>
          <w:rFonts w:ascii="Garamond" w:hAnsi="Garamond"/>
          <w:lang w:val="sr-Latn-CS"/>
        </w:rPr>
        <w:t>oka na lijevoj obali Morače do U</w:t>
      </w:r>
      <w:r w:rsidR="00B330E4" w:rsidRPr="00D41FE4">
        <w:rPr>
          <w:rFonts w:ascii="Garamond" w:hAnsi="Garamond"/>
          <w:lang w:val="sr-Latn-CS"/>
        </w:rPr>
        <w:t>lice Borislava Pekića, sa jednim krakom na istok do Piperske</w:t>
      </w:r>
      <w:r w:rsidR="004B54C4" w:rsidRPr="00D41FE4">
        <w:rPr>
          <w:rFonts w:ascii="Garamond" w:hAnsi="Garamond"/>
          <w:lang w:val="sr-Latn-CS"/>
        </w:rPr>
        <w:t xml:space="preserve"> ulice</w:t>
      </w:r>
      <w:r w:rsidR="00B330E4" w:rsidRPr="00D41FE4">
        <w:rPr>
          <w:rFonts w:ascii="Garamond" w:hAnsi="Garamond"/>
          <w:lang w:val="sr-Latn-CS"/>
        </w:rPr>
        <w:t>, ukupne dužine oko 300 m</w:t>
      </w:r>
      <w:r w:rsidR="00DD2F93"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B330E4" w:rsidP="00FB19E3">
      <w:pPr>
        <w:ind w:firstLine="360"/>
        <w:jc w:val="both"/>
        <w:rPr>
          <w:rFonts w:ascii="Garamond" w:hAnsi="Garamond"/>
          <w:lang w:val="sr-Latn-CS"/>
        </w:rPr>
      </w:pPr>
      <w:r w:rsidRPr="00D41FE4">
        <w:rPr>
          <w:rFonts w:ascii="Garamond" w:hAnsi="Garamond"/>
          <w:b/>
          <w:lang w:val="sr-Latn-CS"/>
        </w:rPr>
        <w:t>MARKO ĐUKANOVIĆ</w:t>
      </w:r>
      <w:r w:rsidRPr="00D41FE4">
        <w:rPr>
          <w:rFonts w:ascii="Garamond" w:hAnsi="Garamond"/>
          <w:lang w:val="sr-Latn-CS"/>
        </w:rPr>
        <w:t xml:space="preserve"> (1860–1930), inž</w:t>
      </w:r>
      <w:r w:rsidR="004163E4" w:rsidRPr="00D41FE4">
        <w:rPr>
          <w:rFonts w:ascii="Garamond" w:hAnsi="Garamond"/>
          <w:lang w:val="sr-Latn-CS"/>
        </w:rPr>
        <w:t>e</w:t>
      </w:r>
      <w:r w:rsidRPr="00D41FE4">
        <w:rPr>
          <w:rFonts w:ascii="Garamond" w:hAnsi="Garamond"/>
          <w:lang w:val="sr-Latn-CS"/>
        </w:rPr>
        <w:t>njer, političar</w:t>
      </w:r>
      <w:r w:rsidR="004163E4" w:rsidRPr="00D41FE4">
        <w:rPr>
          <w:rFonts w:ascii="Garamond" w:hAnsi="Garamond"/>
          <w:lang w:val="sr-Latn-CS"/>
        </w:rPr>
        <w:t>.</w:t>
      </w:r>
    </w:p>
    <w:p w:rsidR="00B330E4" w:rsidRPr="00D41FE4" w:rsidRDefault="00B330E4" w:rsidP="00122516">
      <w:pPr>
        <w:ind w:firstLine="360"/>
        <w:jc w:val="both"/>
        <w:rPr>
          <w:rFonts w:ascii="Garamond" w:hAnsi="Garamond"/>
          <w:lang w:val="sr-Latn-CS"/>
        </w:rPr>
      </w:pPr>
      <w:r w:rsidRPr="00D41FE4">
        <w:rPr>
          <w:rFonts w:ascii="Garamond" w:hAnsi="Garamond"/>
          <w:lang w:val="sr-Latn-CS"/>
        </w:rPr>
        <w:t>Završio je gimnaziju i Fakultet teh</w:t>
      </w:r>
      <w:r w:rsidR="00425A71" w:rsidRPr="00D41FE4">
        <w:rPr>
          <w:rFonts w:ascii="Garamond" w:hAnsi="Garamond"/>
          <w:lang w:val="sr-Latn-CS"/>
        </w:rPr>
        <w:t>nike u Parizu. Radio je kao inže</w:t>
      </w:r>
      <w:r w:rsidRPr="00D41FE4">
        <w:rPr>
          <w:rFonts w:ascii="Garamond" w:hAnsi="Garamond"/>
          <w:lang w:val="sr-Latn-CS"/>
        </w:rPr>
        <w:t>njer u državnoj službi. Bio je šef odjeljenja za građevine pri Ministarstvu unutrašnjih djela i sa tog mjesta dugo rukovodio gradnjom državnih puteva i mostova. Bio je pre</w:t>
      </w:r>
      <w:r w:rsidR="00122516" w:rsidRPr="00D41FE4">
        <w:rPr>
          <w:rFonts w:ascii="Garamond" w:hAnsi="Garamond"/>
          <w:lang w:val="sr-Latn-CS"/>
        </w:rPr>
        <w:t xml:space="preserve">dsjednik </w:t>
      </w:r>
      <w:r w:rsidR="00122516" w:rsidRPr="00D41FE4">
        <w:rPr>
          <w:rFonts w:ascii="Garamond" w:hAnsi="Garamond"/>
          <w:i/>
          <w:lang w:val="sr-Latn-CS"/>
        </w:rPr>
        <w:t>Državnog savjeta</w:t>
      </w:r>
      <w:r w:rsidR="00122516" w:rsidRPr="00D41FE4">
        <w:rPr>
          <w:rFonts w:ascii="Garamond" w:hAnsi="Garamond"/>
          <w:lang w:val="sr-Latn-CS"/>
        </w:rPr>
        <w:t xml:space="preserve"> (1909–</w:t>
      </w:r>
      <w:r w:rsidRPr="00D41FE4">
        <w:rPr>
          <w:rFonts w:ascii="Garamond" w:hAnsi="Garamond"/>
          <w:lang w:val="sr-Latn-CS"/>
        </w:rPr>
        <w:t xml:space="preserve">1915), predsjednik </w:t>
      </w:r>
      <w:r w:rsidRPr="00D41FE4">
        <w:rPr>
          <w:rFonts w:ascii="Garamond" w:hAnsi="Garamond"/>
          <w:i/>
          <w:lang w:val="sr-Latn-CS"/>
        </w:rPr>
        <w:t>Narodne skupštine</w:t>
      </w:r>
      <w:r w:rsidRPr="00D41FE4">
        <w:rPr>
          <w:rFonts w:ascii="Garamond" w:hAnsi="Garamond"/>
          <w:lang w:val="sr-Latn-CS"/>
        </w:rPr>
        <w:t xml:space="preserve"> (1908), ministar unutrašnjih djela u vladi Lazara Tomanovića (1910). Poslije ujedinjenja 1918. godine je penzionisan i kao penzioner živio je u Nikšiću. Kao protivnik bezuslovnog ujedinjenja Crne Gore i Srbije bio je jedan od vođa pobune u nikšićkom kraju. Od pristalica bezuslovnog ujedinjenja uhapšen je 25. decembra 1918. godine i sproveden u zatvor Jusovaču u Podgorici. Potpisnik je izjave 44 politička zatvorenika iz Centralnog zatvora u Podgorici, kojom odbijaju daljnju saradnju sa Sudom, proglašavajući ga nenadležnim. Bio je pristalica </w:t>
      </w:r>
      <w:r w:rsidRPr="00D41FE4">
        <w:rPr>
          <w:rFonts w:ascii="Garamond" w:hAnsi="Garamond"/>
          <w:i/>
          <w:lang w:val="sr-Latn-CS"/>
        </w:rPr>
        <w:t>Crnogorske stranke</w:t>
      </w:r>
      <w:r w:rsidRPr="00D41FE4">
        <w:rPr>
          <w:rFonts w:ascii="Garamond" w:hAnsi="Garamond"/>
          <w:lang w:val="sr-Latn-CS"/>
        </w:rPr>
        <w:t xml:space="preserve"> i član njenog Glavnog odbora. </w:t>
      </w:r>
    </w:p>
    <w:p w:rsidR="00AC0FEC" w:rsidRPr="00D41FE4" w:rsidRDefault="00BD735D" w:rsidP="002E6BDA">
      <w:pPr>
        <w:ind w:firstLine="360"/>
        <w:jc w:val="both"/>
        <w:rPr>
          <w:rFonts w:ascii="Garamond" w:hAnsi="Garamond"/>
          <w:lang w:val="sr-Latn-CS"/>
        </w:rPr>
      </w:pPr>
      <w:r w:rsidRPr="00D41FE4">
        <w:rPr>
          <w:rFonts w:ascii="Garamond" w:hAnsi="Garamond"/>
          <w:lang w:val="sr-Latn-CS"/>
        </w:rPr>
        <w:t>Davanjem naziva</w:t>
      </w:r>
      <w:r w:rsidR="00AC0FEC" w:rsidRPr="00D41FE4">
        <w:rPr>
          <w:rFonts w:ascii="Garamond" w:hAnsi="Garamond"/>
          <w:lang w:val="sr-Latn-CS"/>
        </w:rPr>
        <w:t xml:space="preserve"> ulici</w:t>
      </w:r>
      <w:r w:rsidR="00610DF0" w:rsidRPr="00D41FE4">
        <w:rPr>
          <w:rFonts w:ascii="Garamond" w:hAnsi="Garamond"/>
          <w:lang w:val="sr-Latn-CS"/>
        </w:rPr>
        <w:t xml:space="preserve"> – Ulica Marka Đukanovića, u skadu sa članom </w:t>
      </w:r>
      <w:r w:rsidR="00F3284D" w:rsidRPr="00D41FE4">
        <w:rPr>
          <w:rFonts w:ascii="Garamond" w:hAnsi="Garamond"/>
          <w:lang w:val="sr-Latn-CS"/>
        </w:rPr>
        <w:t xml:space="preserve">1 i </w:t>
      </w:r>
      <w:r w:rsidR="00610DF0" w:rsidRPr="00D41FE4">
        <w:rPr>
          <w:rFonts w:ascii="Garamond" w:hAnsi="Garamond"/>
          <w:lang w:val="sr-Latn-CS"/>
        </w:rPr>
        <w:t>5 Zakona o spomen-obilježjima</w:t>
      </w:r>
      <w:r w:rsidR="00054C2F" w:rsidRPr="00D41FE4">
        <w:rPr>
          <w:rFonts w:ascii="Garamond" w:hAnsi="Garamond"/>
          <w:lang w:val="sr-Latn-CS"/>
        </w:rPr>
        <w:t xml:space="preserve">, </w:t>
      </w:r>
      <w:r w:rsidR="00AC0FEC" w:rsidRPr="00D41FE4">
        <w:rPr>
          <w:rFonts w:ascii="Garamond" w:hAnsi="Garamond"/>
          <w:lang w:val="sr-Latn-CS"/>
        </w:rPr>
        <w:t>simbolično se čuvaju uspomene</w:t>
      </w:r>
      <w:r w:rsidR="0049703F" w:rsidRPr="00D41FE4">
        <w:rPr>
          <w:rFonts w:ascii="Garamond" w:hAnsi="Garamond"/>
          <w:lang w:val="sr-Latn-CS"/>
        </w:rPr>
        <w:t xml:space="preserve"> na ličnost</w:t>
      </w:r>
      <w:r w:rsidR="00692750" w:rsidRPr="00D41FE4">
        <w:rPr>
          <w:rFonts w:ascii="Garamond" w:hAnsi="Garamond"/>
          <w:lang w:val="sr-Latn-CS"/>
        </w:rPr>
        <w:t xml:space="preserve"> od izuzetnog državnog, društvenog</w:t>
      </w:r>
      <w:r w:rsidR="00B83E58" w:rsidRPr="00D41FE4">
        <w:rPr>
          <w:rFonts w:ascii="Garamond" w:hAnsi="Garamond"/>
          <w:lang w:val="sr-Latn-CS"/>
        </w:rPr>
        <w:t>, ekonomskog</w:t>
      </w:r>
      <w:r w:rsidR="00692750" w:rsidRPr="00D41FE4">
        <w:rPr>
          <w:rFonts w:ascii="Garamond" w:hAnsi="Garamond"/>
          <w:lang w:val="sr-Latn-CS"/>
        </w:rPr>
        <w:t xml:space="preserve"> i istorijskog značaja za Crnu Goru</w:t>
      </w:r>
      <w:r w:rsidR="00B83E58" w:rsidRPr="00D41FE4">
        <w:rPr>
          <w:rFonts w:ascii="Garamond" w:hAnsi="Garamond"/>
          <w:lang w:val="sr-Latn-CS"/>
        </w:rPr>
        <w:t>.</w:t>
      </w:r>
      <w:r w:rsidR="00AC0FEC" w:rsidRPr="00D41FE4">
        <w:rPr>
          <w:rFonts w:ascii="Garamond" w:hAnsi="Garamond"/>
          <w:lang w:val="sr-Latn-CS"/>
        </w:rPr>
        <w:t xml:space="preserve"> </w:t>
      </w:r>
    </w:p>
    <w:p w:rsidR="00B330E4" w:rsidRPr="00D41FE4" w:rsidRDefault="00B330E4" w:rsidP="00B330E4">
      <w:pPr>
        <w:jc w:val="both"/>
        <w:rPr>
          <w:rFonts w:ascii="Garamond" w:hAnsi="Garamond"/>
          <w:lang w:val="sr-Latn-CS"/>
        </w:rPr>
      </w:pPr>
    </w:p>
    <w:p w:rsidR="00B330E4" w:rsidRPr="00D41FE4" w:rsidRDefault="00B330E4" w:rsidP="00842077">
      <w:pPr>
        <w:ind w:firstLine="360"/>
        <w:jc w:val="both"/>
        <w:rPr>
          <w:rFonts w:ascii="Garamond" w:hAnsi="Garamond"/>
          <w:lang w:val="sr-Latn-CS"/>
        </w:rPr>
      </w:pPr>
      <w:r w:rsidRPr="00D41FE4">
        <w:rPr>
          <w:rFonts w:ascii="Garamond" w:hAnsi="Garamond"/>
          <w:b/>
          <w:lang w:val="sr-Latn-CS"/>
        </w:rPr>
        <w:t>1.4. ULICA PERA VUKOVIĆA</w:t>
      </w:r>
      <w:r w:rsidR="00842077" w:rsidRPr="00D41FE4">
        <w:rPr>
          <w:rFonts w:ascii="Garamond" w:hAnsi="Garamond"/>
          <w:lang w:val="sr-Latn-CS"/>
        </w:rPr>
        <w:t xml:space="preserve"> (DUP ″Zagorič 3 i 4″– </w:t>
      </w:r>
      <w:r w:rsidRPr="00D41FE4">
        <w:rPr>
          <w:rFonts w:ascii="Garamond" w:hAnsi="Garamond"/>
          <w:lang w:val="sr-Latn-CS"/>
        </w:rPr>
        <w:t>izmjene i dopune)</w:t>
      </w:r>
      <w:r w:rsidRPr="00D41FE4">
        <w:rPr>
          <w:rFonts w:ascii="Garamond" w:hAnsi="Garamond"/>
          <w:i/>
          <w:lang w:val="sr-Latn-CS"/>
        </w:rPr>
        <w:t xml:space="preserve">, </w:t>
      </w:r>
      <w:r w:rsidR="0031172E" w:rsidRPr="00D41FE4">
        <w:rPr>
          <w:rFonts w:ascii="Garamond" w:hAnsi="Garamond"/>
          <w:lang w:val="sr-Latn-CS"/>
        </w:rPr>
        <w:t>prostire se od U</w:t>
      </w:r>
      <w:r w:rsidRPr="00D41FE4">
        <w:rPr>
          <w:rFonts w:ascii="Garamond" w:hAnsi="Garamond"/>
          <w:lang w:val="sr-Latn-CS"/>
        </w:rPr>
        <w:t>lice Nikole Tesle na jug u dužini od 180 m i slijepo završava u naselju.</w:t>
      </w:r>
    </w:p>
    <w:p w:rsidR="00B330E4" w:rsidRPr="00D41FE4" w:rsidRDefault="00B330E4" w:rsidP="00B330E4">
      <w:pPr>
        <w:jc w:val="both"/>
        <w:rPr>
          <w:rFonts w:ascii="Garamond" w:hAnsi="Garamond"/>
          <w:lang w:val="sr-Latn-CS"/>
        </w:rPr>
      </w:pPr>
    </w:p>
    <w:p w:rsidR="00B330E4" w:rsidRPr="00D41FE4" w:rsidRDefault="00B330E4" w:rsidP="00FD52A5">
      <w:pPr>
        <w:ind w:firstLine="360"/>
        <w:jc w:val="both"/>
        <w:rPr>
          <w:rFonts w:ascii="Garamond" w:hAnsi="Garamond"/>
          <w:lang w:val="sr-Latn-CS"/>
        </w:rPr>
      </w:pPr>
      <w:r w:rsidRPr="00D41FE4">
        <w:rPr>
          <w:rFonts w:ascii="Garamond" w:hAnsi="Garamond"/>
          <w:b/>
          <w:caps/>
          <w:lang w:val="sr-Latn-CS"/>
        </w:rPr>
        <w:t>Pero Vuković</w:t>
      </w:r>
      <w:r w:rsidR="00FD52A5" w:rsidRPr="00D41FE4">
        <w:rPr>
          <w:rFonts w:ascii="Garamond" w:hAnsi="Garamond"/>
          <w:lang w:val="sr-Latn-CS"/>
        </w:rPr>
        <w:t xml:space="preserve"> (1883–</w:t>
      </w:r>
      <w:r w:rsidRPr="00D41FE4">
        <w:rPr>
          <w:rFonts w:ascii="Garamond" w:hAnsi="Garamond"/>
          <w:lang w:val="sr-Latn-CS"/>
        </w:rPr>
        <w:t>1955), komandant Prvog bataljona crnogorske vojske u Italiji, komita</w:t>
      </w:r>
      <w:r w:rsidR="00682E56" w:rsidRPr="00D41FE4">
        <w:rPr>
          <w:rFonts w:ascii="Garamond" w:hAnsi="Garamond"/>
          <w:lang w:val="sr-Latn-CS"/>
        </w:rPr>
        <w:t>.</w:t>
      </w:r>
    </w:p>
    <w:p w:rsidR="00FD52A5" w:rsidRPr="00D41FE4" w:rsidRDefault="00BF40A5" w:rsidP="00986E35">
      <w:pPr>
        <w:ind w:firstLine="360"/>
        <w:jc w:val="both"/>
        <w:rPr>
          <w:rFonts w:ascii="Garamond" w:eastAsia="Calibri" w:hAnsi="Garamond"/>
          <w:lang w:val="sr-Latn-CS"/>
        </w:rPr>
      </w:pPr>
      <w:r w:rsidRPr="00D41FE4">
        <w:rPr>
          <w:rFonts w:ascii="Garamond" w:eastAsia="Calibri" w:hAnsi="Garamond"/>
          <w:lang w:val="sr-Latn-CS"/>
        </w:rPr>
        <w:t xml:space="preserve">Sin Tuja Simova Vukovića, plemenskog kapetan i majke Velike, ćerke Bora Tomova </w:t>
      </w:r>
      <w:r w:rsidR="00E53E7B" w:rsidRPr="00D41FE4">
        <w:rPr>
          <w:rFonts w:ascii="Garamond" w:eastAsia="Calibri" w:hAnsi="Garamond"/>
          <w:lang w:val="sr-Latn-CS"/>
        </w:rPr>
        <w:t xml:space="preserve">Vučinića, čija su tri </w:t>
      </w:r>
      <w:r w:rsidR="00682E56" w:rsidRPr="00D41FE4">
        <w:rPr>
          <w:rFonts w:ascii="Garamond" w:eastAsia="Calibri" w:hAnsi="Garamond"/>
          <w:lang w:val="sr-Latn-CS"/>
        </w:rPr>
        <w:t>brata 1876. Poginula na Vučjem D</w:t>
      </w:r>
      <w:r w:rsidR="00E53E7B" w:rsidRPr="00D41FE4">
        <w:rPr>
          <w:rFonts w:ascii="Garamond" w:eastAsia="Calibri" w:hAnsi="Garamond"/>
          <w:lang w:val="sr-Latn-CS"/>
        </w:rPr>
        <w:t>olu. Z</w:t>
      </w:r>
      <w:r w:rsidR="00B330E4" w:rsidRPr="00D41FE4">
        <w:rPr>
          <w:rFonts w:ascii="Garamond" w:eastAsia="Calibri" w:hAnsi="Garamond"/>
          <w:lang w:val="sr-Latn-CS"/>
        </w:rPr>
        <w:t xml:space="preserve">avršio </w:t>
      </w:r>
      <w:r w:rsidR="00E53E7B" w:rsidRPr="00D41FE4">
        <w:rPr>
          <w:rFonts w:ascii="Garamond" w:eastAsia="Calibri" w:hAnsi="Garamond"/>
          <w:lang w:val="sr-Latn-CS"/>
        </w:rPr>
        <w:t xml:space="preserve">je osnovnu školu i </w:t>
      </w:r>
      <w:r w:rsidR="00B330E4" w:rsidRPr="00D41FE4">
        <w:rPr>
          <w:rFonts w:ascii="Garamond" w:eastAsia="Calibri" w:hAnsi="Garamond"/>
          <w:lang w:val="sr-Latn-CS"/>
        </w:rPr>
        <w:t>Oficirsku školu na Cetinju. Bio je komandir čete u operacijama osvajanja Skadra u Prvom balkanskom ratu, učesnik bitke na Bregalnici u Drugom balkanskom ratu, komandant Piperskog bataljona u Prvom svjetskom ratu. Poslije kapitulacije interniran je u logor Boldogasonj i po povratku iz zarobljeništva bio je zadržan sa drugim crnogorskim oficirima u Sarajevu</w:t>
      </w:r>
      <w:r w:rsidR="004F45A4" w:rsidRPr="00D41FE4">
        <w:rPr>
          <w:rFonts w:ascii="Garamond" w:eastAsia="Calibri" w:hAnsi="Garamond"/>
          <w:lang w:val="sr-Latn-CS"/>
        </w:rPr>
        <w:t>,</w:t>
      </w:r>
      <w:r w:rsidR="00B330E4" w:rsidRPr="00D41FE4">
        <w:rPr>
          <w:rFonts w:ascii="Garamond" w:eastAsia="Calibri" w:hAnsi="Garamond"/>
          <w:lang w:val="sr-Latn-CS"/>
        </w:rPr>
        <w:t xml:space="preserve"> do izglasavanja odluka Podgoričke skupštine. Bio je učesnik Božićne pobune, poslije čijeg sloma, sredinom januara 1919. godine odlazi u Gaetu. Jula 1919. godine sa grupom oficira upada u Crnu Goru u namjeri da podigne opšti ustanak. Potpisnik je proglasa ustanika sa planine Vojnik i predstavke 42 pobunjeničkih vođa</w:t>
      </w:r>
      <w:r w:rsidR="00425A71" w:rsidRPr="00D41FE4">
        <w:rPr>
          <w:rFonts w:ascii="Garamond" w:eastAsia="Calibri" w:hAnsi="Garamond"/>
          <w:lang w:val="sr-Latn-CS"/>
        </w:rPr>
        <w:t>,</w:t>
      </w:r>
      <w:r w:rsidR="00B330E4" w:rsidRPr="00D41FE4">
        <w:rPr>
          <w:rFonts w:ascii="Garamond" w:eastAsia="Calibri" w:hAnsi="Garamond"/>
          <w:lang w:val="sr-Latn-CS"/>
        </w:rPr>
        <w:t xml:space="preserve"> septembra 1919. </w:t>
      </w:r>
      <w:r w:rsidR="00316ADA" w:rsidRPr="00D41FE4">
        <w:rPr>
          <w:rFonts w:ascii="Garamond" w:eastAsia="Calibri" w:hAnsi="Garamond"/>
          <w:lang w:val="sr-Latn-CS"/>
        </w:rPr>
        <w:t xml:space="preserve">godine, </w:t>
      </w:r>
      <w:r w:rsidR="00B330E4" w:rsidRPr="00D41FE4">
        <w:rPr>
          <w:rFonts w:ascii="Garamond" w:eastAsia="Calibri" w:hAnsi="Garamond"/>
          <w:lang w:val="sr-Latn-CS"/>
        </w:rPr>
        <w:t>u kojem objašnjavaju ciljeve svoje borbe. Učesnik je komitskih borbi oko Nikšića, u Rovcima, Morači i Piperima 1919. do početka</w:t>
      </w:r>
      <w:r w:rsidR="003B532C" w:rsidRPr="00D41FE4">
        <w:rPr>
          <w:rFonts w:ascii="Garamond" w:eastAsia="Calibri" w:hAnsi="Garamond"/>
          <w:lang w:val="sr-Latn-CS"/>
        </w:rPr>
        <w:t xml:space="preserve"> </w:t>
      </w:r>
      <w:r w:rsidR="00B330E4" w:rsidRPr="00D41FE4">
        <w:rPr>
          <w:rFonts w:ascii="Garamond" w:eastAsia="Calibri" w:hAnsi="Garamond"/>
          <w:lang w:val="sr-Latn-CS"/>
        </w:rPr>
        <w:t>1920. godine, kada se s grupom komita povla</w:t>
      </w:r>
      <w:r w:rsidR="003B532C" w:rsidRPr="00D41FE4">
        <w:rPr>
          <w:rFonts w:ascii="Garamond" w:eastAsia="Calibri" w:hAnsi="Garamond"/>
          <w:lang w:val="sr-Latn-CS"/>
        </w:rPr>
        <w:t>či u Albaniju. Bio je komandir Prvog</w:t>
      </w:r>
      <w:r w:rsidR="00B330E4" w:rsidRPr="00D41FE4">
        <w:rPr>
          <w:rFonts w:ascii="Garamond" w:eastAsia="Calibri" w:hAnsi="Garamond"/>
          <w:lang w:val="sr-Latn-CS"/>
        </w:rPr>
        <w:t xml:space="preserve"> bataljona crnogorske vojske u Gaeti. Po rasturanju crnogorskog </w:t>
      </w:r>
      <w:r w:rsidR="00B330E4" w:rsidRPr="00D41FE4">
        <w:rPr>
          <w:rFonts w:ascii="Garamond" w:eastAsia="Calibri" w:hAnsi="Garamond"/>
          <w:lang w:val="sr-Latn-CS"/>
        </w:rPr>
        <w:lastRenderedPageBreak/>
        <w:t>logora u Gaeti, s grupom emigranata izbjegao je u Carigrad, potom u Skadar. Poslije amnestije 1925. godine vraća se u Crnu Goru i 1927. godine je penzionisan u činu majora. U bombardovanju jula 1941. godine je izgubio nogu, te je kao težak invalid prestao da se bavi politikom. Umro je</w:t>
      </w:r>
      <w:r w:rsidR="00C80142" w:rsidRPr="00D41FE4">
        <w:rPr>
          <w:rFonts w:ascii="Garamond" w:eastAsia="Calibri" w:hAnsi="Garamond"/>
          <w:lang w:val="sr-Latn-CS"/>
        </w:rPr>
        <w:t xml:space="preserve"> 25. decembra</w:t>
      </w:r>
      <w:r w:rsidR="00B330E4" w:rsidRPr="00D41FE4">
        <w:rPr>
          <w:rFonts w:ascii="Garamond" w:eastAsia="Calibri" w:hAnsi="Garamond"/>
          <w:lang w:val="sr-Latn-CS"/>
        </w:rPr>
        <w:t xml:space="preserve"> 1955. </w:t>
      </w:r>
      <w:r w:rsidR="00C80142" w:rsidRPr="00D41FE4">
        <w:rPr>
          <w:rFonts w:ascii="Garamond" w:eastAsia="Calibri" w:hAnsi="Garamond"/>
          <w:lang w:val="sr-Latn-CS"/>
        </w:rPr>
        <w:t>g</w:t>
      </w:r>
      <w:r w:rsidR="00B330E4" w:rsidRPr="00D41FE4">
        <w:rPr>
          <w:rFonts w:ascii="Garamond" w:eastAsia="Calibri" w:hAnsi="Garamond"/>
          <w:lang w:val="sr-Latn-CS"/>
        </w:rPr>
        <w:t>odine</w:t>
      </w:r>
      <w:r w:rsidR="00C80142" w:rsidRPr="00D41FE4">
        <w:rPr>
          <w:rFonts w:ascii="Garamond" w:eastAsia="Calibri" w:hAnsi="Garamond"/>
          <w:lang w:val="sr-Latn-CS"/>
        </w:rPr>
        <w:t>, u Piperima</w:t>
      </w:r>
      <w:r w:rsidR="00B330E4" w:rsidRPr="00D41FE4">
        <w:rPr>
          <w:rFonts w:ascii="Garamond" w:eastAsia="Calibri" w:hAnsi="Garamond"/>
          <w:lang w:val="sr-Latn-CS"/>
        </w:rPr>
        <w:t>.</w:t>
      </w:r>
    </w:p>
    <w:p w:rsidR="00FD52A5" w:rsidRPr="00D41FE4" w:rsidRDefault="00BD735D" w:rsidP="002E6BDA">
      <w:pPr>
        <w:ind w:firstLine="360"/>
        <w:jc w:val="both"/>
        <w:rPr>
          <w:rFonts w:ascii="Garamond" w:hAnsi="Garamond"/>
          <w:lang w:val="sr-Latn-CS"/>
        </w:rPr>
      </w:pPr>
      <w:r w:rsidRPr="00D41FE4">
        <w:rPr>
          <w:rFonts w:ascii="Garamond" w:hAnsi="Garamond"/>
          <w:lang w:val="sr-Latn-CS"/>
        </w:rPr>
        <w:t>Davanjem naziva</w:t>
      </w:r>
      <w:r w:rsidR="00FD52A5" w:rsidRPr="00D41FE4">
        <w:rPr>
          <w:rFonts w:ascii="Garamond" w:hAnsi="Garamond"/>
          <w:lang w:val="sr-Latn-CS"/>
        </w:rPr>
        <w:t xml:space="preserve"> ulici</w:t>
      </w:r>
      <w:r w:rsidR="004F7F13" w:rsidRPr="00D41FE4">
        <w:rPr>
          <w:rFonts w:ascii="Garamond" w:hAnsi="Garamond"/>
          <w:lang w:val="sr-Latn-CS"/>
        </w:rPr>
        <w:t xml:space="preserve"> – Ulica Pera Vukovića,</w:t>
      </w:r>
      <w:r w:rsidR="00FD52A5" w:rsidRPr="00D41FE4">
        <w:rPr>
          <w:rFonts w:ascii="Garamond" w:hAnsi="Garamond"/>
          <w:lang w:val="sr-Latn-CS"/>
        </w:rPr>
        <w:t xml:space="preserve"> simbolično se čuvaju uspomene</w:t>
      </w:r>
      <w:r w:rsidR="0031172E" w:rsidRPr="00D41FE4">
        <w:rPr>
          <w:rFonts w:ascii="Garamond" w:hAnsi="Garamond"/>
          <w:lang w:val="sr-Latn-CS"/>
        </w:rPr>
        <w:t xml:space="preserve"> i odaje počast istaknutom bor</w:t>
      </w:r>
      <w:r w:rsidR="00FD52A5" w:rsidRPr="00D41FE4">
        <w:rPr>
          <w:rFonts w:ascii="Garamond" w:hAnsi="Garamond"/>
          <w:lang w:val="sr-Latn-CS"/>
        </w:rPr>
        <w:t>cu za slobodu Crne Gore i njeguju ljudski ideali, u skladu sa čl. 1 i 5 Zakona o spomen-obilježjima.</w:t>
      </w:r>
    </w:p>
    <w:p w:rsidR="00B330E4" w:rsidRPr="00D41FE4" w:rsidRDefault="00B330E4" w:rsidP="00B330E4">
      <w:pPr>
        <w:rPr>
          <w:rFonts w:ascii="Garamond" w:hAnsi="Garamond"/>
          <w:b/>
          <w:i/>
          <w:u w:val="single"/>
          <w:lang w:val="sr-Latn-CS"/>
        </w:rPr>
      </w:pPr>
    </w:p>
    <w:p w:rsidR="00B330E4" w:rsidRPr="00D41FE4" w:rsidRDefault="00DF4FEF" w:rsidP="00FB19E3">
      <w:pPr>
        <w:ind w:firstLine="360"/>
        <w:jc w:val="both"/>
        <w:rPr>
          <w:rFonts w:ascii="Garamond" w:hAnsi="Garamond"/>
          <w:strike/>
          <w:lang w:val="sr-Latn-CS"/>
        </w:rPr>
      </w:pPr>
      <w:r>
        <w:rPr>
          <w:rFonts w:ascii="Garamond" w:hAnsi="Garamond"/>
          <w:b/>
          <w:lang w:val="sr-Latn-CS"/>
        </w:rPr>
        <w:t>1.5</w:t>
      </w:r>
      <w:r w:rsidR="00B330E4" w:rsidRPr="00D41FE4">
        <w:rPr>
          <w:rFonts w:ascii="Garamond" w:hAnsi="Garamond"/>
          <w:b/>
          <w:lang w:val="sr-Latn-CS"/>
        </w:rPr>
        <w:t xml:space="preserve">. ULICA VLADIMIRA POPOVIĆA </w:t>
      </w:r>
      <w:r w:rsidR="00B330E4" w:rsidRPr="00D41FE4">
        <w:rPr>
          <w:rFonts w:ascii="Garamond" w:hAnsi="Garamond"/>
          <w:lang w:val="sr-Latn-CS"/>
        </w:rPr>
        <w:t>(DUP ″Momišići B″),</w:t>
      </w:r>
      <w:r w:rsidR="00B330E4" w:rsidRPr="00D41FE4">
        <w:rPr>
          <w:rFonts w:ascii="Garamond" w:hAnsi="Garamond"/>
          <w:b/>
          <w:lang w:val="sr-Latn-CS"/>
        </w:rPr>
        <w:t xml:space="preserve"> </w:t>
      </w:r>
      <w:r w:rsidR="00B330E4" w:rsidRPr="00D41FE4">
        <w:rPr>
          <w:rFonts w:ascii="Garamond" w:hAnsi="Garamond"/>
          <w:lang w:val="sr-Latn-CS"/>
        </w:rPr>
        <w:t xml:space="preserve">prostire se od Dalmatinske </w:t>
      </w:r>
      <w:r w:rsidR="00C234ED" w:rsidRPr="00D41FE4">
        <w:rPr>
          <w:rFonts w:ascii="Garamond" w:hAnsi="Garamond"/>
          <w:lang w:val="sr-Latn-CS"/>
        </w:rPr>
        <w:t xml:space="preserve">ulice </w:t>
      </w:r>
      <w:r w:rsidR="00B330E4" w:rsidRPr="00D41FE4">
        <w:rPr>
          <w:rFonts w:ascii="Garamond" w:hAnsi="Garamond"/>
          <w:lang w:val="sr-Latn-CS"/>
        </w:rPr>
        <w:t xml:space="preserve">na sjever do podnožja Malog brda, u dužini od 200 m. Širina ulice je 4 </w:t>
      </w:r>
      <w:r w:rsidR="00DA43F9" w:rsidRPr="00D41FE4">
        <w:rPr>
          <w:rFonts w:ascii="Garamond" w:hAnsi="Garamond"/>
          <w:lang w:val="sr-Latn-CS"/>
        </w:rPr>
        <w:t>m.</w:t>
      </w:r>
    </w:p>
    <w:p w:rsidR="00B330E4" w:rsidRPr="00D41FE4" w:rsidRDefault="00B330E4" w:rsidP="00B330E4">
      <w:pPr>
        <w:jc w:val="both"/>
        <w:rPr>
          <w:rFonts w:ascii="Garamond" w:hAnsi="Garamond"/>
          <w:lang w:val="sr-Latn-CS"/>
        </w:rPr>
      </w:pPr>
    </w:p>
    <w:p w:rsidR="00B330E4" w:rsidRPr="00D41FE4" w:rsidRDefault="00B330E4" w:rsidP="00FB19E3">
      <w:pPr>
        <w:ind w:firstLine="360"/>
        <w:jc w:val="both"/>
        <w:rPr>
          <w:rFonts w:ascii="Garamond" w:hAnsi="Garamond"/>
          <w:lang w:val="sr-Latn-CS"/>
        </w:rPr>
      </w:pPr>
      <w:r w:rsidRPr="00D41FE4">
        <w:rPr>
          <w:rFonts w:ascii="Garamond" w:hAnsi="Garamond"/>
          <w:b/>
          <w:lang w:val="sr-Latn-CS"/>
        </w:rPr>
        <w:t>VLADIMIR POPOVIĆ</w:t>
      </w:r>
      <w:r w:rsidRPr="00D41FE4">
        <w:rPr>
          <w:rFonts w:ascii="Garamond" w:hAnsi="Garamond"/>
          <w:lang w:val="sr-Latn-CS"/>
        </w:rPr>
        <w:t xml:space="preserve"> (1935–1981), glumac i upravnik CNP-a</w:t>
      </w:r>
      <w:r w:rsidR="0080619F" w:rsidRPr="00D41FE4">
        <w:rPr>
          <w:rFonts w:ascii="Garamond" w:hAnsi="Garamond"/>
          <w:lang w:val="sr-Latn-CS"/>
        </w:rPr>
        <w:t>.</w:t>
      </w:r>
    </w:p>
    <w:p w:rsidR="00365AD2" w:rsidRPr="00D41FE4" w:rsidRDefault="00B330E4" w:rsidP="007D5A24">
      <w:pPr>
        <w:ind w:firstLine="360"/>
        <w:jc w:val="both"/>
        <w:rPr>
          <w:rFonts w:ascii="Garamond" w:hAnsi="Garamond"/>
          <w:lang w:val="sr-Latn-CS"/>
        </w:rPr>
      </w:pPr>
      <w:r w:rsidRPr="00D41FE4">
        <w:rPr>
          <w:rFonts w:ascii="Garamond" w:hAnsi="Garamond"/>
          <w:lang w:val="sr-Latn-CS"/>
        </w:rPr>
        <w:t xml:space="preserve">Rođen je u Dragovoj Luci, opština Nikšić. Gimnaziju je završio u Vrbasu, a Akademiju za pozorišnu umjetnost u Beogradu. Bio je član Ateljea 212 u Beogradu. Jedno vrijeme je djelovao kao slobodni umjetnik, a zatim je bio direktor i glumac Crnogorskog narodnog pozorišta u Podgorici. Ostvario je veliki broj pozorišnih, filmskih i televizijskih uloga. Igrao je u filmovima: </w:t>
      </w:r>
      <w:r w:rsidRPr="00D41FE4">
        <w:rPr>
          <w:rFonts w:ascii="Garamond" w:hAnsi="Garamond"/>
          <w:i/>
          <w:lang w:val="sr-Latn-CS"/>
        </w:rPr>
        <w:t>Quo vadis Živorade</w:t>
      </w:r>
      <w:r w:rsidRPr="00D41FE4">
        <w:rPr>
          <w:rFonts w:ascii="Garamond" w:hAnsi="Garamond"/>
          <w:lang w:val="sr-Latn-CS"/>
        </w:rPr>
        <w:t xml:space="preserve"> (1968), </w:t>
      </w:r>
      <w:r w:rsidRPr="00D41FE4">
        <w:rPr>
          <w:rFonts w:ascii="Garamond" w:hAnsi="Garamond"/>
          <w:i/>
          <w:lang w:val="sr-Latn-CS"/>
        </w:rPr>
        <w:t>Sramno ljeto</w:t>
      </w:r>
      <w:r w:rsidRPr="00D41FE4">
        <w:rPr>
          <w:rFonts w:ascii="Garamond" w:hAnsi="Garamond"/>
          <w:lang w:val="sr-Latn-CS"/>
        </w:rPr>
        <w:t xml:space="preserve"> (1969), </w:t>
      </w:r>
      <w:r w:rsidRPr="00D41FE4">
        <w:rPr>
          <w:rFonts w:ascii="Garamond" w:hAnsi="Garamond"/>
          <w:i/>
          <w:lang w:val="sr-Latn-CS"/>
        </w:rPr>
        <w:t>Svi dani u jednom</w:t>
      </w:r>
      <w:r w:rsidRPr="00D41FE4">
        <w:rPr>
          <w:rFonts w:ascii="Garamond" w:hAnsi="Garamond"/>
          <w:lang w:val="sr-Latn-CS"/>
        </w:rPr>
        <w:t xml:space="preserve"> (1969), </w:t>
      </w:r>
      <w:r w:rsidRPr="00D41FE4">
        <w:rPr>
          <w:rFonts w:ascii="Garamond" w:hAnsi="Garamond"/>
          <w:i/>
          <w:lang w:val="sr-Latn-CS"/>
        </w:rPr>
        <w:t xml:space="preserve">Strah </w:t>
      </w:r>
      <w:r w:rsidRPr="00D41FE4">
        <w:rPr>
          <w:rFonts w:ascii="Garamond" w:hAnsi="Garamond"/>
          <w:lang w:val="sr-Latn-CS"/>
        </w:rPr>
        <w:t xml:space="preserve">(1972), </w:t>
      </w:r>
      <w:r w:rsidRPr="00D41FE4">
        <w:rPr>
          <w:rFonts w:ascii="Garamond" w:hAnsi="Garamond"/>
          <w:i/>
          <w:lang w:val="sr-Latn-CS"/>
        </w:rPr>
        <w:t>Živjeti za inat</w:t>
      </w:r>
      <w:r w:rsidRPr="00D41FE4">
        <w:rPr>
          <w:rFonts w:ascii="Garamond" w:hAnsi="Garamond"/>
          <w:lang w:val="sr-Latn-CS"/>
        </w:rPr>
        <w:t xml:space="preserve"> (1972), </w:t>
      </w:r>
      <w:r w:rsidRPr="00D41FE4">
        <w:rPr>
          <w:rFonts w:ascii="Garamond" w:hAnsi="Garamond"/>
          <w:i/>
          <w:lang w:val="sr-Latn-CS"/>
        </w:rPr>
        <w:t>Svadba</w:t>
      </w:r>
      <w:r w:rsidRPr="00D41FE4">
        <w:rPr>
          <w:rFonts w:ascii="Garamond" w:hAnsi="Garamond"/>
          <w:lang w:val="sr-Latn-CS"/>
        </w:rPr>
        <w:t xml:space="preserve"> (1973), </w:t>
      </w:r>
      <w:r w:rsidRPr="00D41FE4">
        <w:rPr>
          <w:rFonts w:ascii="Garamond" w:hAnsi="Garamond"/>
          <w:i/>
          <w:lang w:val="sr-Latn-CS"/>
        </w:rPr>
        <w:t>Okovani šoferi</w:t>
      </w:r>
      <w:r w:rsidRPr="00D41FE4">
        <w:rPr>
          <w:rFonts w:ascii="Garamond" w:hAnsi="Garamond"/>
          <w:lang w:val="sr-Latn-CS"/>
        </w:rPr>
        <w:t xml:space="preserve"> (1975), </w:t>
      </w:r>
      <w:r w:rsidRPr="00D41FE4">
        <w:rPr>
          <w:rFonts w:ascii="Garamond" w:hAnsi="Garamond"/>
          <w:i/>
          <w:lang w:val="sr-Latn-CS"/>
        </w:rPr>
        <w:t>Vagon Li</w:t>
      </w:r>
      <w:r w:rsidRPr="00D41FE4">
        <w:rPr>
          <w:rFonts w:ascii="Garamond" w:hAnsi="Garamond"/>
          <w:lang w:val="sr-Latn-CS"/>
        </w:rPr>
        <w:t xml:space="preserve"> (1976), </w:t>
      </w:r>
      <w:r w:rsidRPr="00D41FE4">
        <w:rPr>
          <w:rFonts w:ascii="Garamond" w:hAnsi="Garamond"/>
          <w:i/>
          <w:lang w:val="sr-Latn-CS"/>
        </w:rPr>
        <w:t>Povratak otpisanih</w:t>
      </w:r>
      <w:r w:rsidRPr="00D41FE4">
        <w:rPr>
          <w:rFonts w:ascii="Garamond" w:hAnsi="Garamond"/>
          <w:lang w:val="sr-Latn-CS"/>
        </w:rPr>
        <w:t xml:space="preserve"> (1976), </w:t>
      </w:r>
      <w:r w:rsidRPr="00D41FE4">
        <w:rPr>
          <w:rFonts w:ascii="Garamond" w:hAnsi="Garamond"/>
          <w:i/>
          <w:lang w:val="sr-Latn-CS"/>
        </w:rPr>
        <w:t>Prvi garnizon</w:t>
      </w:r>
      <w:r w:rsidRPr="00D41FE4">
        <w:rPr>
          <w:rFonts w:ascii="Garamond" w:hAnsi="Garamond"/>
          <w:lang w:val="sr-Latn-CS"/>
        </w:rPr>
        <w:t xml:space="preserve"> (1976), </w:t>
      </w:r>
      <w:r w:rsidRPr="00D41FE4">
        <w:rPr>
          <w:rFonts w:ascii="Garamond" w:hAnsi="Garamond"/>
          <w:i/>
          <w:lang w:val="sr-Latn-CS"/>
        </w:rPr>
        <w:t>Čovjek koga treba ubiti</w:t>
      </w:r>
      <w:r w:rsidRPr="00D41FE4">
        <w:rPr>
          <w:rFonts w:ascii="Garamond" w:hAnsi="Garamond"/>
          <w:lang w:val="sr-Latn-CS"/>
        </w:rPr>
        <w:t xml:space="preserve"> (1979). Nastupao je u predstavama Crnogorskog narodnog pozorišta: </w:t>
      </w:r>
      <w:r w:rsidRPr="00D41FE4">
        <w:rPr>
          <w:rFonts w:ascii="Garamond" w:hAnsi="Garamond"/>
          <w:i/>
          <w:lang w:val="sr-Latn-CS"/>
        </w:rPr>
        <w:t>Vječiti studenti</w:t>
      </w:r>
      <w:r w:rsidRPr="00D41FE4">
        <w:rPr>
          <w:rFonts w:ascii="Garamond" w:hAnsi="Garamond"/>
          <w:lang w:val="sr-Latn-CS"/>
        </w:rPr>
        <w:t xml:space="preserve">, </w:t>
      </w:r>
      <w:r w:rsidRPr="00D41FE4">
        <w:rPr>
          <w:rFonts w:ascii="Garamond" w:hAnsi="Garamond"/>
          <w:i/>
          <w:lang w:val="sr-Latn-CS"/>
        </w:rPr>
        <w:t>Mrak na vrhu stepenica</w:t>
      </w:r>
      <w:r w:rsidR="008A2142" w:rsidRPr="00D41FE4">
        <w:rPr>
          <w:rFonts w:ascii="Garamond" w:hAnsi="Garamond"/>
          <w:lang w:val="sr-Latn-CS"/>
        </w:rPr>
        <w:t xml:space="preserve"> (1961)</w:t>
      </w:r>
      <w:r w:rsidRPr="00D41FE4">
        <w:rPr>
          <w:rFonts w:ascii="Garamond" w:hAnsi="Garamond"/>
          <w:lang w:val="sr-Latn-CS"/>
        </w:rPr>
        <w:t xml:space="preserve">; </w:t>
      </w:r>
      <w:r w:rsidRPr="00D41FE4">
        <w:rPr>
          <w:rFonts w:ascii="Garamond" w:hAnsi="Garamond"/>
          <w:i/>
          <w:lang w:val="sr-Latn-CS"/>
        </w:rPr>
        <w:t>Bajka o caru i pastiru</w:t>
      </w:r>
      <w:r w:rsidRPr="00D41FE4">
        <w:rPr>
          <w:rFonts w:ascii="Garamond" w:hAnsi="Garamond"/>
          <w:lang w:val="sr-Latn-CS"/>
        </w:rPr>
        <w:t xml:space="preserve">, </w:t>
      </w:r>
      <w:r w:rsidRPr="00D41FE4">
        <w:rPr>
          <w:rFonts w:ascii="Garamond" w:hAnsi="Garamond"/>
          <w:i/>
          <w:lang w:val="sr-Latn-CS"/>
        </w:rPr>
        <w:t>Hajka</w:t>
      </w:r>
      <w:r w:rsidRPr="00D41FE4">
        <w:rPr>
          <w:rFonts w:ascii="Garamond" w:hAnsi="Garamond"/>
          <w:lang w:val="sr-Latn-CS"/>
        </w:rPr>
        <w:t xml:space="preserve">, </w:t>
      </w:r>
      <w:r w:rsidRPr="00D41FE4">
        <w:rPr>
          <w:rFonts w:ascii="Garamond" w:hAnsi="Garamond"/>
          <w:i/>
          <w:lang w:val="sr-Latn-CS"/>
        </w:rPr>
        <w:t>Policajci</w:t>
      </w:r>
      <w:r w:rsidR="008A2142" w:rsidRPr="00D41FE4">
        <w:rPr>
          <w:rFonts w:ascii="Garamond" w:hAnsi="Garamond"/>
          <w:lang w:val="sr-Latn-CS"/>
        </w:rPr>
        <w:t xml:space="preserve"> (1962)</w:t>
      </w:r>
      <w:r w:rsidRPr="00D41FE4">
        <w:rPr>
          <w:rFonts w:ascii="Garamond" w:hAnsi="Garamond"/>
          <w:lang w:val="sr-Latn-CS"/>
        </w:rPr>
        <w:t xml:space="preserve">; </w:t>
      </w:r>
      <w:r w:rsidRPr="00D41FE4">
        <w:rPr>
          <w:rFonts w:ascii="Garamond" w:hAnsi="Garamond"/>
          <w:i/>
          <w:lang w:val="sr-Latn-CS"/>
        </w:rPr>
        <w:t>Ratna sreća</w:t>
      </w:r>
      <w:r w:rsidRPr="00D41FE4">
        <w:rPr>
          <w:rFonts w:ascii="Garamond" w:hAnsi="Garamond"/>
          <w:lang w:val="sr-Latn-CS"/>
        </w:rPr>
        <w:t xml:space="preserve"> (1975), </w:t>
      </w:r>
      <w:r w:rsidRPr="00D41FE4">
        <w:rPr>
          <w:rFonts w:ascii="Garamond" w:hAnsi="Garamond"/>
          <w:i/>
          <w:lang w:val="sr-Latn-CS"/>
        </w:rPr>
        <w:t>Pramen tame</w:t>
      </w:r>
      <w:r w:rsidRPr="00D41FE4">
        <w:rPr>
          <w:rFonts w:ascii="Garamond" w:hAnsi="Garamond"/>
          <w:lang w:val="sr-Latn-CS"/>
        </w:rPr>
        <w:t xml:space="preserve"> (1976), </w:t>
      </w:r>
      <w:r w:rsidRPr="00D41FE4">
        <w:rPr>
          <w:rFonts w:ascii="Garamond" w:hAnsi="Garamond"/>
          <w:i/>
          <w:lang w:val="sr-Latn-CS"/>
        </w:rPr>
        <w:t>Emigranti</w:t>
      </w:r>
      <w:r w:rsidRPr="00D41FE4">
        <w:rPr>
          <w:rFonts w:ascii="Garamond" w:hAnsi="Garamond"/>
          <w:lang w:val="sr-Latn-CS"/>
        </w:rPr>
        <w:t xml:space="preserve"> (1977). Dramatizovao je i adaptirao nekoliko proznih djela za pozorište. Dobitnik je Trinaestojulske nagrade 1977. godine, nagrade Pulske arene, nagrade Tanjuga za najhumaniju ulogu na filmu i drugih priznanja. </w:t>
      </w:r>
    </w:p>
    <w:p w:rsidR="004A69F5" w:rsidRPr="00D41FE4" w:rsidRDefault="002B22A8" w:rsidP="002E6BDA">
      <w:pPr>
        <w:ind w:firstLine="360"/>
        <w:jc w:val="both"/>
        <w:rPr>
          <w:rFonts w:ascii="Garamond" w:hAnsi="Garamond"/>
          <w:lang w:val="sr-Latn-CS"/>
        </w:rPr>
      </w:pPr>
      <w:r w:rsidRPr="00D41FE4">
        <w:rPr>
          <w:rFonts w:ascii="Garamond" w:hAnsi="Garamond"/>
          <w:lang w:val="sr-Latn-CS"/>
        </w:rPr>
        <w:t>Davanjem naziva</w:t>
      </w:r>
      <w:r w:rsidR="004A69F5" w:rsidRPr="00D41FE4">
        <w:rPr>
          <w:rFonts w:ascii="Garamond" w:hAnsi="Garamond"/>
          <w:lang w:val="sr-Latn-CS"/>
        </w:rPr>
        <w:t xml:space="preserve"> ulici po </w:t>
      </w:r>
      <w:r w:rsidR="00326C36" w:rsidRPr="00D41FE4">
        <w:rPr>
          <w:rFonts w:ascii="Garamond" w:hAnsi="Garamond"/>
          <w:lang w:val="sr-Latn-CS"/>
        </w:rPr>
        <w:t>imenu Vladimira Popovića</w:t>
      </w:r>
      <w:r w:rsidR="00AD2389" w:rsidRPr="00D41FE4">
        <w:rPr>
          <w:rFonts w:ascii="Garamond" w:hAnsi="Garamond"/>
          <w:lang w:val="sr-Latn-CS"/>
        </w:rPr>
        <w:t>,</w:t>
      </w:r>
      <w:r w:rsidR="00326C36" w:rsidRPr="00D41FE4">
        <w:rPr>
          <w:rFonts w:ascii="Garamond" w:hAnsi="Garamond"/>
          <w:lang w:val="sr-Latn-CS"/>
        </w:rPr>
        <w:t xml:space="preserve"> </w:t>
      </w:r>
      <w:r w:rsidR="00AD2389" w:rsidRPr="00D41FE4">
        <w:rPr>
          <w:rFonts w:ascii="Garamond" w:hAnsi="Garamond"/>
          <w:lang w:val="sr-Latn-CS"/>
        </w:rPr>
        <w:t xml:space="preserve">u skladu sa čl. 1 i 5 Zakona o spomen-obilježjima, </w:t>
      </w:r>
      <w:r w:rsidR="004A69F5" w:rsidRPr="00D41FE4">
        <w:rPr>
          <w:rFonts w:ascii="Garamond" w:hAnsi="Garamond"/>
          <w:lang w:val="sr-Latn-CS"/>
        </w:rPr>
        <w:t xml:space="preserve">simbolično se čuvaju uspomene </w:t>
      </w:r>
      <w:r w:rsidR="00AB2B15" w:rsidRPr="00D41FE4">
        <w:rPr>
          <w:rFonts w:ascii="Garamond" w:hAnsi="Garamond"/>
          <w:lang w:val="sr-Latn-CS"/>
        </w:rPr>
        <w:t xml:space="preserve">na </w:t>
      </w:r>
      <w:r w:rsidR="001135CB" w:rsidRPr="00D41FE4">
        <w:rPr>
          <w:rFonts w:ascii="Garamond" w:hAnsi="Garamond"/>
          <w:lang w:val="sr-Latn-CS"/>
        </w:rPr>
        <w:t xml:space="preserve">istaknutu ličnost, </w:t>
      </w:r>
      <w:r w:rsidR="00F12DC8" w:rsidRPr="00D41FE4">
        <w:rPr>
          <w:rFonts w:ascii="Garamond" w:hAnsi="Garamond"/>
          <w:lang w:val="sr-Latn-CS"/>
        </w:rPr>
        <w:t xml:space="preserve">od posebnog društvenog, kulturnog i humanističkog značaja. </w:t>
      </w:r>
    </w:p>
    <w:p w:rsidR="00B330E4" w:rsidRPr="00D41FE4" w:rsidRDefault="00B330E4" w:rsidP="00B330E4">
      <w:pPr>
        <w:jc w:val="both"/>
        <w:rPr>
          <w:rFonts w:ascii="Garamond" w:hAnsi="Garamond"/>
          <w:lang w:val="sr-Latn-CS"/>
        </w:rPr>
      </w:pPr>
    </w:p>
    <w:p w:rsidR="00B330E4" w:rsidRPr="003860EA" w:rsidRDefault="00DF4FEF" w:rsidP="0012257F">
      <w:pPr>
        <w:ind w:firstLine="360"/>
        <w:jc w:val="both"/>
        <w:rPr>
          <w:rFonts w:ascii="Garamond" w:hAnsi="Garamond"/>
          <w:color w:val="000000"/>
          <w:lang w:val="sr-Latn-CS"/>
        </w:rPr>
      </w:pPr>
      <w:r>
        <w:rPr>
          <w:rFonts w:ascii="Garamond" w:hAnsi="Garamond"/>
          <w:b/>
          <w:lang w:val="sr-Latn-CS"/>
        </w:rPr>
        <w:t>1.6</w:t>
      </w:r>
      <w:r w:rsidR="00B330E4" w:rsidRPr="00D41FE4">
        <w:rPr>
          <w:rFonts w:ascii="Garamond" w:hAnsi="Garamond"/>
          <w:b/>
          <w:lang w:val="sr-Latn-CS"/>
        </w:rPr>
        <w:t xml:space="preserve">. ULICA VELJKA MANDIĆA </w:t>
      </w:r>
      <w:r w:rsidR="00B330E4" w:rsidRPr="00D41FE4">
        <w:rPr>
          <w:rFonts w:ascii="Garamond" w:hAnsi="Garamond"/>
          <w:lang w:val="sr-Latn-CS"/>
        </w:rPr>
        <w:t>(DUP ″</w:t>
      </w:r>
      <w:r w:rsidR="00027CEE" w:rsidRPr="00D41FE4">
        <w:rPr>
          <w:rFonts w:ascii="Garamond" w:hAnsi="Garamond"/>
          <w:lang w:val="sr-Latn-CS"/>
        </w:rPr>
        <w:t>Momišići B″), prostire se kao i</w:t>
      </w:r>
      <w:r w:rsidR="002B67BE" w:rsidRPr="00D41FE4">
        <w:rPr>
          <w:rFonts w:ascii="Garamond" w:hAnsi="Garamond"/>
          <w:lang w:val="sr-Latn-CS"/>
        </w:rPr>
        <w:t xml:space="preserve"> </w:t>
      </w:r>
      <w:r w:rsidR="009207A5" w:rsidRPr="00D41FE4">
        <w:rPr>
          <w:rFonts w:ascii="Garamond" w:hAnsi="Garamond"/>
          <w:lang w:val="sr-Latn-CS"/>
        </w:rPr>
        <w:t xml:space="preserve">ulica </w:t>
      </w:r>
      <w:r w:rsidR="009207A5" w:rsidRPr="003860EA">
        <w:rPr>
          <w:rFonts w:ascii="Garamond" w:hAnsi="Garamond"/>
          <w:color w:val="000000"/>
          <w:lang w:val="sr-Latn-CS"/>
        </w:rPr>
        <w:t>za koju je predložen naziv – Ulica Vladimira Popovića</w:t>
      </w:r>
      <w:r w:rsidR="00B330E4" w:rsidRPr="003860EA">
        <w:rPr>
          <w:rFonts w:ascii="Garamond" w:hAnsi="Garamond"/>
          <w:color w:val="000000"/>
          <w:lang w:val="sr-Latn-CS"/>
        </w:rPr>
        <w:t xml:space="preserve">, paralelno sa njom i istih je karakteristika. </w:t>
      </w:r>
    </w:p>
    <w:p w:rsidR="00B330E4" w:rsidRPr="003860EA" w:rsidRDefault="00B330E4" w:rsidP="00B330E4">
      <w:pPr>
        <w:jc w:val="both"/>
        <w:rPr>
          <w:rFonts w:ascii="Garamond" w:hAnsi="Garamond"/>
          <w:color w:val="000000"/>
          <w:lang w:val="sr-Latn-CS"/>
        </w:rPr>
      </w:pPr>
    </w:p>
    <w:p w:rsidR="00B330E4" w:rsidRPr="00D41FE4" w:rsidRDefault="00B330E4" w:rsidP="0012257F">
      <w:pPr>
        <w:ind w:firstLine="360"/>
        <w:jc w:val="both"/>
        <w:rPr>
          <w:rFonts w:ascii="Garamond" w:hAnsi="Garamond"/>
          <w:lang w:val="sr-Latn-CS"/>
        </w:rPr>
      </w:pPr>
      <w:r w:rsidRPr="00D41FE4">
        <w:rPr>
          <w:rFonts w:ascii="Garamond" w:hAnsi="Garamond"/>
          <w:b/>
          <w:lang w:val="sr-Latn-CS"/>
        </w:rPr>
        <w:t>VELJKO MANDIĆ</w:t>
      </w:r>
      <w:r w:rsidRPr="00D41FE4">
        <w:rPr>
          <w:rFonts w:ascii="Garamond" w:hAnsi="Garamond"/>
          <w:lang w:val="sr-Latn-CS"/>
        </w:rPr>
        <w:t xml:space="preserve">  (1924–1988), glumac, reditelj i dramski pisac</w:t>
      </w:r>
      <w:r w:rsidR="007A6F30" w:rsidRPr="00D41FE4">
        <w:rPr>
          <w:rFonts w:ascii="Garamond" w:hAnsi="Garamond"/>
          <w:lang w:val="sr-Latn-CS"/>
        </w:rPr>
        <w:t>.</w:t>
      </w:r>
    </w:p>
    <w:p w:rsidR="004A69F5" w:rsidRPr="00D41FE4" w:rsidRDefault="00B330E4" w:rsidP="00E648C7">
      <w:pPr>
        <w:ind w:firstLine="360"/>
        <w:jc w:val="both"/>
        <w:rPr>
          <w:rFonts w:ascii="Garamond" w:hAnsi="Garamond"/>
          <w:lang w:val="sr-Latn-CS"/>
        </w:rPr>
      </w:pPr>
      <w:r w:rsidRPr="00D41FE4">
        <w:rPr>
          <w:rFonts w:ascii="Garamond" w:hAnsi="Garamond"/>
          <w:lang w:val="sr-Latn-CS"/>
        </w:rPr>
        <w:t>Rođen je u Nikšiću</w:t>
      </w:r>
      <w:r w:rsidR="005B79FF" w:rsidRPr="00D41FE4">
        <w:rPr>
          <w:rFonts w:ascii="Garamond" w:hAnsi="Garamond"/>
          <w:lang w:val="sr-Latn-CS"/>
        </w:rPr>
        <w:t>,</w:t>
      </w:r>
      <w:r w:rsidR="00B536A4" w:rsidRPr="00D41FE4">
        <w:rPr>
          <w:rFonts w:ascii="Garamond" w:hAnsi="Garamond"/>
          <w:lang w:val="sr-Latn-CS"/>
        </w:rPr>
        <w:t xml:space="preserve"> 10. oktobra 1924. godine</w:t>
      </w:r>
      <w:r w:rsidRPr="00D41FE4">
        <w:rPr>
          <w:rFonts w:ascii="Garamond" w:hAnsi="Garamond"/>
          <w:lang w:val="sr-Latn-CS"/>
        </w:rPr>
        <w:t>, gdje je završio srednju školu. Prekinuo je studije medicine u Beogradu i posvetio se glumi. Glumom se počeo baviti kao amater u prvim poratnim godinama. Profesionalni glumac u Nar</w:t>
      </w:r>
      <w:r w:rsidR="00DD1075" w:rsidRPr="00D41FE4">
        <w:rPr>
          <w:rFonts w:ascii="Garamond" w:hAnsi="Garamond"/>
          <w:lang w:val="sr-Latn-CS"/>
        </w:rPr>
        <w:t>odnom pozorištu u Nikšiću (1948–</w:t>
      </w:r>
      <w:r w:rsidR="002A101C" w:rsidRPr="00D41FE4">
        <w:rPr>
          <w:rFonts w:ascii="Garamond" w:hAnsi="Garamond"/>
          <w:lang w:val="sr-Latn-CS"/>
        </w:rPr>
        <w:t>1954, 1960–</w:t>
      </w:r>
      <w:r w:rsidRPr="00D41FE4">
        <w:rPr>
          <w:rFonts w:ascii="Garamond" w:hAnsi="Garamond"/>
          <w:lang w:val="sr-Latn-CS"/>
        </w:rPr>
        <w:t>1964), pozorištu u Kragujevcu (1954), a zatim u Crnogorskom narod</w:t>
      </w:r>
      <w:r w:rsidR="002A101C" w:rsidRPr="00D41FE4">
        <w:rPr>
          <w:rFonts w:ascii="Garamond" w:hAnsi="Garamond"/>
          <w:lang w:val="sr-Latn-CS"/>
        </w:rPr>
        <w:t>nom pozorištu u Podgorici (1955–1960, 1964–</w:t>
      </w:r>
      <w:r w:rsidRPr="00D41FE4">
        <w:rPr>
          <w:rFonts w:ascii="Garamond" w:hAnsi="Garamond"/>
          <w:lang w:val="sr-Latn-CS"/>
        </w:rPr>
        <w:t xml:space="preserve">1976). Igrao je u pozorišnim predstavama: </w:t>
      </w:r>
      <w:r w:rsidRPr="00D41FE4">
        <w:rPr>
          <w:rFonts w:ascii="Garamond" w:hAnsi="Garamond"/>
          <w:i/>
          <w:lang w:val="sr-Latn-CS"/>
        </w:rPr>
        <w:t>Biberče</w:t>
      </w:r>
      <w:r w:rsidRPr="00D41FE4">
        <w:rPr>
          <w:rFonts w:ascii="Garamond" w:hAnsi="Garamond"/>
          <w:lang w:val="sr-Latn-CS"/>
        </w:rPr>
        <w:t xml:space="preserve">, </w:t>
      </w:r>
      <w:r w:rsidRPr="00D41FE4">
        <w:rPr>
          <w:rFonts w:ascii="Garamond" w:hAnsi="Garamond"/>
          <w:i/>
          <w:lang w:val="sr-Latn-CS"/>
        </w:rPr>
        <w:t>Gdje je istina</w:t>
      </w:r>
      <w:r w:rsidRPr="00D41FE4">
        <w:rPr>
          <w:rFonts w:ascii="Garamond" w:hAnsi="Garamond"/>
          <w:lang w:val="sr-Latn-CS"/>
        </w:rPr>
        <w:t xml:space="preserve">, </w:t>
      </w:r>
      <w:r w:rsidRPr="00D41FE4">
        <w:rPr>
          <w:rFonts w:ascii="Garamond" w:hAnsi="Garamond"/>
          <w:i/>
          <w:lang w:val="sr-Latn-CS"/>
        </w:rPr>
        <w:t>Lažljivac</w:t>
      </w:r>
      <w:r w:rsidRPr="00D41FE4">
        <w:rPr>
          <w:rFonts w:ascii="Garamond" w:hAnsi="Garamond"/>
          <w:lang w:val="sr-Latn-CS"/>
        </w:rPr>
        <w:t xml:space="preserve">, </w:t>
      </w:r>
      <w:r w:rsidRPr="00D41FE4">
        <w:rPr>
          <w:rFonts w:ascii="Garamond" w:hAnsi="Garamond"/>
          <w:i/>
          <w:lang w:val="sr-Latn-CS"/>
        </w:rPr>
        <w:t>Otelo</w:t>
      </w:r>
      <w:r w:rsidRPr="00D41FE4">
        <w:rPr>
          <w:rFonts w:ascii="Garamond" w:hAnsi="Garamond"/>
          <w:lang w:val="sr-Latn-CS"/>
        </w:rPr>
        <w:t xml:space="preserve">, </w:t>
      </w:r>
      <w:r w:rsidRPr="00D41FE4">
        <w:rPr>
          <w:rFonts w:ascii="Garamond" w:hAnsi="Garamond"/>
          <w:i/>
          <w:lang w:val="sr-Latn-CS"/>
        </w:rPr>
        <w:t>Tri priče o ljubavi</w:t>
      </w:r>
      <w:r w:rsidR="00BA7252" w:rsidRPr="00D41FE4">
        <w:rPr>
          <w:rFonts w:ascii="Garamond" w:hAnsi="Garamond"/>
          <w:lang w:val="sr-Latn-CS"/>
        </w:rPr>
        <w:t xml:space="preserve"> (1956)</w:t>
      </w:r>
      <w:r w:rsidRPr="00D41FE4">
        <w:rPr>
          <w:rFonts w:ascii="Garamond" w:hAnsi="Garamond"/>
          <w:lang w:val="sr-Latn-CS"/>
        </w:rPr>
        <w:t xml:space="preserve">; </w:t>
      </w:r>
      <w:r w:rsidR="00B11E37" w:rsidRPr="00D41FE4">
        <w:rPr>
          <w:rFonts w:ascii="Garamond" w:hAnsi="Garamond"/>
          <w:i/>
          <w:lang w:val="sr-Latn-CS"/>
        </w:rPr>
        <w:t>Dvije kristalne čaše</w:t>
      </w:r>
      <w:r w:rsidR="00B11E37" w:rsidRPr="00D41FE4">
        <w:rPr>
          <w:rFonts w:ascii="Garamond" w:hAnsi="Garamond"/>
          <w:lang w:val="sr-Latn-CS"/>
        </w:rPr>
        <w:t xml:space="preserve">, </w:t>
      </w:r>
      <w:r w:rsidRPr="00D41FE4">
        <w:rPr>
          <w:rFonts w:ascii="Garamond" w:hAnsi="Garamond"/>
          <w:i/>
          <w:lang w:val="sr-Latn-CS"/>
        </w:rPr>
        <w:t>Medeja</w:t>
      </w:r>
      <w:r w:rsidR="006930A7" w:rsidRPr="00D41FE4">
        <w:rPr>
          <w:rFonts w:ascii="Garamond" w:hAnsi="Garamond"/>
          <w:lang w:val="sr-Latn-CS"/>
        </w:rPr>
        <w:t xml:space="preserve"> (1956)</w:t>
      </w:r>
      <w:r w:rsidRPr="00D41FE4">
        <w:rPr>
          <w:rFonts w:ascii="Garamond" w:hAnsi="Garamond"/>
          <w:lang w:val="sr-Latn-CS"/>
        </w:rPr>
        <w:t xml:space="preserve">; </w:t>
      </w:r>
      <w:r w:rsidRPr="00D41FE4">
        <w:rPr>
          <w:rFonts w:ascii="Garamond" w:hAnsi="Garamond"/>
          <w:i/>
          <w:lang w:val="sr-Latn-CS"/>
        </w:rPr>
        <w:t>Muž, žena i smrt</w:t>
      </w:r>
      <w:r w:rsidRPr="00D41FE4">
        <w:rPr>
          <w:rFonts w:ascii="Garamond" w:hAnsi="Garamond"/>
          <w:lang w:val="sr-Latn-CS"/>
        </w:rPr>
        <w:t xml:space="preserve"> (1961); </w:t>
      </w:r>
      <w:r w:rsidRPr="00D41FE4">
        <w:rPr>
          <w:rFonts w:ascii="Garamond" w:hAnsi="Garamond"/>
          <w:i/>
          <w:lang w:val="sr-Latn-CS"/>
        </w:rPr>
        <w:t xml:space="preserve">Sumnjivo lice </w:t>
      </w:r>
      <w:r w:rsidRPr="00D41FE4">
        <w:rPr>
          <w:rFonts w:ascii="Garamond" w:hAnsi="Garamond"/>
          <w:lang w:val="sr-Latn-CS"/>
        </w:rPr>
        <w:t xml:space="preserve">i </w:t>
      </w:r>
      <w:r w:rsidRPr="00D41FE4">
        <w:rPr>
          <w:rFonts w:ascii="Garamond" w:hAnsi="Garamond"/>
          <w:i/>
          <w:lang w:val="sr-Latn-CS"/>
        </w:rPr>
        <w:t>Hajka</w:t>
      </w:r>
      <w:r w:rsidR="007A20BF" w:rsidRPr="00D41FE4">
        <w:rPr>
          <w:rFonts w:ascii="Garamond" w:hAnsi="Garamond"/>
          <w:lang w:val="sr-Latn-CS"/>
        </w:rPr>
        <w:t xml:space="preserve"> (1962)</w:t>
      </w:r>
      <w:r w:rsidRPr="00D41FE4">
        <w:rPr>
          <w:rFonts w:ascii="Garamond" w:hAnsi="Garamond"/>
          <w:lang w:val="sr-Latn-CS"/>
        </w:rPr>
        <w:t xml:space="preserve">; </w:t>
      </w:r>
      <w:r w:rsidRPr="00D41FE4">
        <w:rPr>
          <w:rFonts w:ascii="Garamond" w:hAnsi="Garamond"/>
          <w:i/>
          <w:lang w:val="sr-Latn-CS"/>
        </w:rPr>
        <w:t>Andrea</w:t>
      </w:r>
      <w:r w:rsidRPr="00D41FE4">
        <w:rPr>
          <w:rFonts w:ascii="Garamond" w:hAnsi="Garamond"/>
          <w:lang w:val="sr-Latn-CS"/>
        </w:rPr>
        <w:t xml:space="preserve">, </w:t>
      </w:r>
      <w:r w:rsidRPr="00D41FE4">
        <w:rPr>
          <w:rFonts w:ascii="Garamond" w:hAnsi="Garamond"/>
          <w:i/>
          <w:lang w:val="sr-Latn-CS"/>
        </w:rPr>
        <w:t>Savremena porodica</w:t>
      </w:r>
      <w:r w:rsidR="007A20BF" w:rsidRPr="00D41FE4">
        <w:rPr>
          <w:rFonts w:ascii="Garamond" w:hAnsi="Garamond"/>
          <w:lang w:val="sr-Latn-CS"/>
        </w:rPr>
        <w:t xml:space="preserve"> (1963)</w:t>
      </w:r>
      <w:r w:rsidRPr="00D41FE4">
        <w:rPr>
          <w:rFonts w:ascii="Garamond" w:hAnsi="Garamond"/>
          <w:lang w:val="sr-Latn-CS"/>
        </w:rPr>
        <w:t xml:space="preserve">; </w:t>
      </w:r>
      <w:r w:rsidRPr="00D41FE4">
        <w:rPr>
          <w:rFonts w:ascii="Garamond" w:hAnsi="Garamond"/>
          <w:i/>
          <w:lang w:val="sr-Latn-CS"/>
        </w:rPr>
        <w:t>Maksim Crnojević</w:t>
      </w:r>
      <w:r w:rsidRPr="00D41FE4">
        <w:rPr>
          <w:rFonts w:ascii="Garamond" w:hAnsi="Garamond"/>
          <w:lang w:val="sr-Latn-CS"/>
        </w:rPr>
        <w:t xml:space="preserve">, </w:t>
      </w:r>
      <w:r w:rsidRPr="00D41FE4">
        <w:rPr>
          <w:rFonts w:ascii="Garamond" w:hAnsi="Garamond"/>
          <w:i/>
          <w:lang w:val="sr-Latn-CS"/>
        </w:rPr>
        <w:t>Najbolja preporuka</w:t>
      </w:r>
      <w:r w:rsidRPr="00D41FE4">
        <w:rPr>
          <w:rFonts w:ascii="Garamond" w:hAnsi="Garamond"/>
          <w:lang w:val="sr-Latn-CS"/>
        </w:rPr>
        <w:t xml:space="preserve">, </w:t>
      </w:r>
      <w:r w:rsidRPr="00D41FE4">
        <w:rPr>
          <w:rFonts w:ascii="Garamond" w:hAnsi="Garamond"/>
          <w:i/>
          <w:lang w:val="sr-Latn-CS"/>
        </w:rPr>
        <w:t>Pećina</w:t>
      </w:r>
      <w:r w:rsidR="007A20BF" w:rsidRPr="00D41FE4">
        <w:rPr>
          <w:rFonts w:ascii="Garamond" w:hAnsi="Garamond"/>
          <w:lang w:val="sr-Latn-CS"/>
        </w:rPr>
        <w:t xml:space="preserve"> (1964)</w:t>
      </w:r>
      <w:r w:rsidR="000C1359" w:rsidRPr="00D41FE4">
        <w:rPr>
          <w:rFonts w:ascii="Garamond" w:hAnsi="Garamond"/>
          <w:lang w:val="sr-Latn-CS"/>
        </w:rPr>
        <w:t xml:space="preserve">; </w:t>
      </w:r>
      <w:r w:rsidRPr="00D41FE4">
        <w:rPr>
          <w:rFonts w:ascii="Garamond" w:hAnsi="Garamond"/>
          <w:i/>
          <w:lang w:val="sr-Latn-CS"/>
        </w:rPr>
        <w:t>Arsenik i stare čipke</w:t>
      </w:r>
      <w:r w:rsidRPr="00D41FE4">
        <w:rPr>
          <w:rFonts w:ascii="Garamond" w:hAnsi="Garamond"/>
          <w:lang w:val="sr-Latn-CS"/>
        </w:rPr>
        <w:t xml:space="preserve">, </w:t>
      </w:r>
      <w:r w:rsidRPr="00D41FE4">
        <w:rPr>
          <w:rFonts w:ascii="Garamond" w:hAnsi="Garamond"/>
          <w:i/>
          <w:lang w:val="sr-Latn-CS"/>
        </w:rPr>
        <w:t>Osma ofanziva</w:t>
      </w:r>
      <w:r w:rsidRPr="00D41FE4">
        <w:rPr>
          <w:rFonts w:ascii="Garamond" w:hAnsi="Garamond"/>
          <w:lang w:val="sr-Latn-CS"/>
        </w:rPr>
        <w:t xml:space="preserve">, </w:t>
      </w:r>
      <w:r w:rsidRPr="00D41FE4">
        <w:rPr>
          <w:rFonts w:ascii="Garamond" w:hAnsi="Garamond"/>
          <w:i/>
          <w:lang w:val="sr-Latn-CS"/>
        </w:rPr>
        <w:t>Stanoje Glavaš</w:t>
      </w:r>
      <w:r w:rsidRPr="00D41FE4">
        <w:rPr>
          <w:rFonts w:ascii="Garamond" w:hAnsi="Garamond"/>
          <w:lang w:val="sr-Latn-CS"/>
        </w:rPr>
        <w:t xml:space="preserve">, </w:t>
      </w:r>
      <w:r w:rsidRPr="00D41FE4">
        <w:rPr>
          <w:rFonts w:ascii="Garamond" w:hAnsi="Garamond"/>
          <w:i/>
          <w:lang w:val="sr-Latn-CS"/>
        </w:rPr>
        <w:t>Ujka Vanja</w:t>
      </w:r>
      <w:r w:rsidR="005711A3" w:rsidRPr="00D41FE4">
        <w:rPr>
          <w:rFonts w:ascii="Garamond" w:hAnsi="Garamond"/>
          <w:lang w:val="sr-Latn-CS"/>
        </w:rPr>
        <w:t xml:space="preserve"> (1965)</w:t>
      </w:r>
      <w:r w:rsidRPr="00D41FE4">
        <w:rPr>
          <w:rFonts w:ascii="Garamond" w:hAnsi="Garamond"/>
          <w:lang w:val="sr-Latn-CS"/>
        </w:rPr>
        <w:t xml:space="preserve">; </w:t>
      </w:r>
      <w:r w:rsidR="005711A3" w:rsidRPr="00D41FE4">
        <w:rPr>
          <w:rFonts w:ascii="Garamond" w:hAnsi="Garamond"/>
          <w:lang w:val="sr-Latn-CS"/>
        </w:rPr>
        <w:t xml:space="preserve"> </w:t>
      </w:r>
      <w:r w:rsidRPr="00D41FE4">
        <w:rPr>
          <w:rFonts w:ascii="Garamond" w:hAnsi="Garamond"/>
          <w:i/>
          <w:lang w:val="sr-Latn-CS"/>
        </w:rPr>
        <w:t>Hladan tuš</w:t>
      </w:r>
      <w:r w:rsidRPr="00D41FE4">
        <w:rPr>
          <w:rFonts w:ascii="Garamond" w:hAnsi="Garamond"/>
          <w:lang w:val="sr-Latn-CS"/>
        </w:rPr>
        <w:t xml:space="preserve">, </w:t>
      </w:r>
      <w:r w:rsidRPr="00D41FE4">
        <w:rPr>
          <w:rFonts w:ascii="Garamond" w:hAnsi="Garamond"/>
          <w:i/>
          <w:lang w:val="sr-Latn-CS"/>
        </w:rPr>
        <w:t>Hvalisavi vojnik</w:t>
      </w:r>
      <w:r w:rsidRPr="00D41FE4">
        <w:rPr>
          <w:rFonts w:ascii="Garamond" w:hAnsi="Garamond"/>
          <w:lang w:val="sr-Latn-CS"/>
        </w:rPr>
        <w:t xml:space="preserve">, </w:t>
      </w:r>
      <w:r w:rsidRPr="00D41FE4">
        <w:rPr>
          <w:rFonts w:ascii="Garamond" w:hAnsi="Garamond"/>
          <w:i/>
          <w:lang w:val="sr-Latn-CS"/>
        </w:rPr>
        <w:t>Istini slično</w:t>
      </w:r>
      <w:r w:rsidRPr="00D41FE4">
        <w:rPr>
          <w:rFonts w:ascii="Garamond" w:hAnsi="Garamond"/>
          <w:lang w:val="sr-Latn-CS"/>
        </w:rPr>
        <w:t xml:space="preserve">, </w:t>
      </w:r>
      <w:r w:rsidRPr="00D41FE4">
        <w:rPr>
          <w:rFonts w:ascii="Garamond" w:hAnsi="Garamond"/>
          <w:i/>
          <w:lang w:val="sr-Latn-CS"/>
        </w:rPr>
        <w:t>Slomi te neka tuga prastara</w:t>
      </w:r>
      <w:r w:rsidR="005711A3" w:rsidRPr="00D41FE4">
        <w:rPr>
          <w:rFonts w:ascii="Garamond" w:hAnsi="Garamond"/>
          <w:lang w:val="sr-Latn-CS"/>
        </w:rPr>
        <w:t xml:space="preserve"> (1966)</w:t>
      </w:r>
      <w:r w:rsidRPr="00D41FE4">
        <w:rPr>
          <w:rFonts w:ascii="Garamond" w:hAnsi="Garamond"/>
          <w:lang w:val="sr-Latn-CS"/>
        </w:rPr>
        <w:t xml:space="preserve">; </w:t>
      </w:r>
      <w:r w:rsidRPr="00D41FE4">
        <w:rPr>
          <w:rFonts w:ascii="Garamond" w:hAnsi="Garamond"/>
          <w:i/>
          <w:lang w:val="sr-Latn-CS"/>
        </w:rPr>
        <w:t>Crveni admirali</w:t>
      </w:r>
      <w:r w:rsidRPr="00D41FE4">
        <w:rPr>
          <w:rFonts w:ascii="Garamond" w:hAnsi="Garamond"/>
          <w:lang w:val="sr-Latn-CS"/>
        </w:rPr>
        <w:t xml:space="preserve"> (1967), </w:t>
      </w:r>
      <w:r w:rsidRPr="00D41FE4">
        <w:rPr>
          <w:rFonts w:ascii="Garamond" w:hAnsi="Garamond"/>
          <w:i/>
          <w:lang w:val="sr-Latn-CS"/>
        </w:rPr>
        <w:t>Gorski vijenac</w:t>
      </w:r>
      <w:r w:rsidRPr="00D41FE4">
        <w:rPr>
          <w:rFonts w:ascii="Garamond" w:hAnsi="Garamond"/>
          <w:lang w:val="sr-Latn-CS"/>
        </w:rPr>
        <w:t xml:space="preserve"> (1967, 1973), </w:t>
      </w:r>
      <w:r w:rsidRPr="00D41FE4">
        <w:rPr>
          <w:rFonts w:ascii="Garamond" w:hAnsi="Garamond"/>
          <w:i/>
          <w:lang w:val="sr-Latn-CS"/>
        </w:rPr>
        <w:t>Srebrno uže</w:t>
      </w:r>
      <w:r w:rsidRPr="00D41FE4">
        <w:rPr>
          <w:rFonts w:ascii="Garamond" w:hAnsi="Garamond"/>
          <w:lang w:val="sr-Latn-CS"/>
        </w:rPr>
        <w:t xml:space="preserve"> (1967); </w:t>
      </w:r>
      <w:r w:rsidRPr="00D41FE4">
        <w:rPr>
          <w:rFonts w:ascii="Garamond" w:hAnsi="Garamond"/>
          <w:i/>
          <w:lang w:val="sr-Latn-CS"/>
        </w:rPr>
        <w:t>Neprijatelj naroda</w:t>
      </w:r>
      <w:r w:rsidRPr="00D41FE4">
        <w:rPr>
          <w:rFonts w:ascii="Garamond" w:hAnsi="Garamond"/>
          <w:lang w:val="sr-Latn-CS"/>
        </w:rPr>
        <w:t xml:space="preserve">, </w:t>
      </w:r>
      <w:r w:rsidRPr="00D41FE4">
        <w:rPr>
          <w:rFonts w:ascii="Garamond" w:hAnsi="Garamond"/>
          <w:i/>
          <w:lang w:val="sr-Latn-CS"/>
        </w:rPr>
        <w:t>Zulumćar</w:t>
      </w:r>
      <w:r w:rsidR="00B2568A" w:rsidRPr="00D41FE4">
        <w:rPr>
          <w:rFonts w:ascii="Garamond" w:hAnsi="Garamond"/>
          <w:i/>
          <w:lang w:val="sr-Latn-CS"/>
        </w:rPr>
        <w:t xml:space="preserve"> </w:t>
      </w:r>
      <w:r w:rsidR="00B2568A" w:rsidRPr="00D41FE4">
        <w:rPr>
          <w:rFonts w:ascii="Garamond" w:hAnsi="Garamond"/>
          <w:lang w:val="sr-Latn-CS"/>
        </w:rPr>
        <w:t>(1968</w:t>
      </w:r>
      <w:r w:rsidR="00B2568A" w:rsidRPr="00D41FE4">
        <w:rPr>
          <w:rFonts w:ascii="Garamond" w:hAnsi="Garamond"/>
          <w:i/>
          <w:lang w:val="sr-Latn-CS"/>
        </w:rPr>
        <w:t>)</w:t>
      </w:r>
      <w:r w:rsidRPr="00D41FE4">
        <w:rPr>
          <w:rFonts w:ascii="Garamond" w:hAnsi="Garamond"/>
          <w:i/>
          <w:lang w:val="sr-Latn-CS"/>
        </w:rPr>
        <w:t>; Lažni car Šćepan Mali</w:t>
      </w:r>
      <w:r w:rsidRPr="00D41FE4">
        <w:rPr>
          <w:rFonts w:ascii="Garamond" w:hAnsi="Garamond"/>
          <w:lang w:val="sr-Latn-CS"/>
        </w:rPr>
        <w:t xml:space="preserve"> (1969, 1987); </w:t>
      </w:r>
      <w:r w:rsidRPr="00D41FE4">
        <w:rPr>
          <w:rFonts w:ascii="Garamond" w:hAnsi="Garamond"/>
          <w:i/>
          <w:lang w:val="sr-Latn-CS"/>
        </w:rPr>
        <w:t>Zla žena</w:t>
      </w:r>
      <w:r w:rsidRPr="00D41FE4">
        <w:rPr>
          <w:rFonts w:ascii="Garamond" w:hAnsi="Garamond"/>
          <w:lang w:val="sr-Latn-CS"/>
        </w:rPr>
        <w:t xml:space="preserve"> (1969); </w:t>
      </w:r>
      <w:r w:rsidRPr="00D41FE4">
        <w:rPr>
          <w:rFonts w:ascii="Garamond" w:hAnsi="Garamond"/>
          <w:i/>
          <w:lang w:val="sr-Latn-CS"/>
        </w:rPr>
        <w:t>Kanjoš Macedonović</w:t>
      </w:r>
      <w:r w:rsidRPr="00D41FE4">
        <w:rPr>
          <w:rFonts w:ascii="Garamond" w:hAnsi="Garamond"/>
          <w:lang w:val="sr-Latn-CS"/>
        </w:rPr>
        <w:t xml:space="preserve">, </w:t>
      </w:r>
      <w:r w:rsidRPr="00D41FE4">
        <w:rPr>
          <w:rFonts w:ascii="Garamond" w:hAnsi="Garamond"/>
          <w:i/>
          <w:lang w:val="sr-Latn-CS"/>
        </w:rPr>
        <w:t>Lisistrata</w:t>
      </w:r>
      <w:r w:rsidRPr="00D41FE4">
        <w:rPr>
          <w:rFonts w:ascii="Garamond" w:hAnsi="Garamond"/>
          <w:lang w:val="sr-Latn-CS"/>
        </w:rPr>
        <w:t>,</w:t>
      </w:r>
      <w:r w:rsidRPr="00D41FE4">
        <w:rPr>
          <w:rFonts w:ascii="Garamond" w:hAnsi="Garamond"/>
          <w:i/>
          <w:lang w:val="sr-Latn-CS"/>
        </w:rPr>
        <w:t xml:space="preserve"> Ljubi bližnjega boga</w:t>
      </w:r>
      <w:r w:rsidRPr="00D41FE4">
        <w:rPr>
          <w:rFonts w:ascii="Garamond" w:hAnsi="Garamond"/>
          <w:lang w:val="sr-Latn-CS"/>
        </w:rPr>
        <w:t>,</w:t>
      </w:r>
      <w:r w:rsidRPr="00D41FE4">
        <w:rPr>
          <w:rFonts w:ascii="Garamond" w:hAnsi="Garamond"/>
          <w:i/>
          <w:lang w:val="sr-Latn-CS"/>
        </w:rPr>
        <w:t xml:space="preserve"> Omer i Merima</w:t>
      </w:r>
      <w:r w:rsidRPr="00D41FE4">
        <w:rPr>
          <w:rFonts w:ascii="Garamond" w:hAnsi="Garamond"/>
          <w:lang w:val="sr-Latn-CS"/>
        </w:rPr>
        <w:t>,</w:t>
      </w:r>
      <w:r w:rsidRPr="00D41FE4">
        <w:rPr>
          <w:rFonts w:ascii="Garamond" w:hAnsi="Garamond"/>
          <w:i/>
          <w:lang w:val="sr-Latn-CS"/>
        </w:rPr>
        <w:t xml:space="preserve"> Prorok</w:t>
      </w:r>
      <w:r w:rsidR="00B2568A" w:rsidRPr="00D41FE4">
        <w:rPr>
          <w:rFonts w:ascii="Garamond" w:hAnsi="Garamond"/>
          <w:lang w:val="sr-Latn-CS"/>
        </w:rPr>
        <w:t xml:space="preserve"> (1970)</w:t>
      </w:r>
      <w:r w:rsidRPr="00D41FE4">
        <w:rPr>
          <w:rFonts w:ascii="Garamond" w:hAnsi="Garamond"/>
          <w:lang w:val="sr-Latn-CS"/>
        </w:rPr>
        <w:t xml:space="preserve">; </w:t>
      </w:r>
      <w:r w:rsidRPr="00D41FE4">
        <w:rPr>
          <w:rFonts w:ascii="Garamond" w:hAnsi="Garamond"/>
          <w:i/>
          <w:lang w:val="sr-Latn-CS"/>
        </w:rPr>
        <w:t>Svečanost se odlaže</w:t>
      </w:r>
      <w:r w:rsidRPr="00D41FE4">
        <w:rPr>
          <w:rFonts w:ascii="Garamond" w:hAnsi="Garamond"/>
          <w:lang w:val="sr-Latn-CS"/>
        </w:rPr>
        <w:t xml:space="preserve"> (1971); </w:t>
      </w:r>
      <w:r w:rsidRPr="00D41FE4">
        <w:rPr>
          <w:rFonts w:ascii="Garamond" w:hAnsi="Garamond"/>
          <w:i/>
          <w:lang w:val="sr-Latn-CS"/>
        </w:rPr>
        <w:t>Podanici</w:t>
      </w:r>
      <w:r w:rsidRPr="00D41FE4">
        <w:rPr>
          <w:rFonts w:ascii="Garamond" w:hAnsi="Garamond"/>
          <w:lang w:val="sr-Latn-CS"/>
        </w:rPr>
        <w:t xml:space="preserve">, </w:t>
      </w:r>
      <w:r w:rsidRPr="00D41FE4">
        <w:rPr>
          <w:rFonts w:ascii="Garamond" w:hAnsi="Garamond"/>
          <w:i/>
          <w:lang w:val="sr-Latn-CS"/>
        </w:rPr>
        <w:t>Čovjek je vidik bez kraja</w:t>
      </w:r>
      <w:r w:rsidR="00B2568A" w:rsidRPr="00D41FE4">
        <w:rPr>
          <w:rFonts w:ascii="Garamond" w:hAnsi="Garamond"/>
          <w:lang w:val="sr-Latn-CS"/>
        </w:rPr>
        <w:t xml:space="preserve"> (1972)</w:t>
      </w:r>
      <w:r w:rsidRPr="00D41FE4">
        <w:rPr>
          <w:rFonts w:ascii="Garamond" w:hAnsi="Garamond"/>
          <w:lang w:val="sr-Latn-CS"/>
        </w:rPr>
        <w:t xml:space="preserve">; </w:t>
      </w:r>
      <w:r w:rsidRPr="00D41FE4">
        <w:rPr>
          <w:rFonts w:ascii="Garamond" w:hAnsi="Garamond"/>
          <w:i/>
          <w:lang w:val="sr-Latn-CS"/>
        </w:rPr>
        <w:t>Bašta sljezove boje</w:t>
      </w:r>
      <w:r w:rsidRPr="00D41FE4">
        <w:rPr>
          <w:rFonts w:ascii="Garamond" w:hAnsi="Garamond"/>
          <w:lang w:val="sr-Latn-CS"/>
        </w:rPr>
        <w:t xml:space="preserve">, </w:t>
      </w:r>
      <w:r w:rsidRPr="00D41FE4">
        <w:rPr>
          <w:rFonts w:ascii="Garamond" w:hAnsi="Garamond"/>
          <w:i/>
          <w:lang w:val="sr-Latn-CS"/>
        </w:rPr>
        <w:t>Koštana</w:t>
      </w:r>
      <w:r w:rsidRPr="00D41FE4">
        <w:rPr>
          <w:rFonts w:ascii="Garamond" w:hAnsi="Garamond"/>
          <w:lang w:val="sr-Latn-CS"/>
        </w:rPr>
        <w:t xml:space="preserve">, </w:t>
      </w:r>
      <w:r w:rsidRPr="00D41FE4">
        <w:rPr>
          <w:rFonts w:ascii="Garamond" w:hAnsi="Garamond"/>
          <w:i/>
          <w:lang w:val="sr-Latn-CS"/>
        </w:rPr>
        <w:t>Mister dolar</w:t>
      </w:r>
      <w:r w:rsidR="005C1683" w:rsidRPr="00D41FE4">
        <w:rPr>
          <w:rFonts w:ascii="Garamond" w:hAnsi="Garamond"/>
          <w:lang w:val="sr-Latn-CS"/>
        </w:rPr>
        <w:t xml:space="preserve"> (1973)</w:t>
      </w:r>
      <w:r w:rsidRPr="00D41FE4">
        <w:rPr>
          <w:rFonts w:ascii="Garamond" w:hAnsi="Garamond"/>
          <w:lang w:val="sr-Latn-CS"/>
        </w:rPr>
        <w:t xml:space="preserve">; </w:t>
      </w:r>
      <w:r w:rsidRPr="00D41FE4">
        <w:rPr>
          <w:rFonts w:ascii="Garamond" w:hAnsi="Garamond"/>
          <w:i/>
          <w:lang w:val="sr-Latn-CS"/>
        </w:rPr>
        <w:t>Put generala Dromire</w:t>
      </w:r>
      <w:r w:rsidRPr="00D41FE4">
        <w:rPr>
          <w:rFonts w:ascii="Garamond" w:hAnsi="Garamond"/>
          <w:lang w:val="sr-Latn-CS"/>
        </w:rPr>
        <w:t xml:space="preserve"> (1988). Glumio je i u filmovima: </w:t>
      </w:r>
      <w:r w:rsidRPr="00D41FE4">
        <w:rPr>
          <w:rFonts w:ascii="Garamond" w:hAnsi="Garamond"/>
          <w:i/>
          <w:lang w:val="sr-Latn-CS"/>
        </w:rPr>
        <w:t>Sramno ljeto</w:t>
      </w:r>
      <w:r w:rsidRPr="00D41FE4">
        <w:rPr>
          <w:rFonts w:ascii="Garamond" w:hAnsi="Garamond"/>
          <w:lang w:val="sr-Latn-CS"/>
        </w:rPr>
        <w:t xml:space="preserve"> (1969), </w:t>
      </w:r>
      <w:r w:rsidRPr="00D41FE4">
        <w:rPr>
          <w:rFonts w:ascii="Garamond" w:hAnsi="Garamond"/>
          <w:i/>
          <w:lang w:val="sr-Latn-CS"/>
        </w:rPr>
        <w:t>Nizvodno od sunca</w:t>
      </w:r>
      <w:r w:rsidRPr="00D41FE4">
        <w:rPr>
          <w:rFonts w:ascii="Garamond" w:hAnsi="Garamond"/>
          <w:lang w:val="sr-Latn-CS"/>
        </w:rPr>
        <w:t xml:space="preserve">  (1969), </w:t>
      </w:r>
      <w:r w:rsidRPr="00D41FE4">
        <w:rPr>
          <w:rFonts w:ascii="Garamond" w:hAnsi="Garamond"/>
          <w:i/>
          <w:lang w:val="sr-Latn-CS"/>
        </w:rPr>
        <w:t xml:space="preserve">Živjeti za inat </w:t>
      </w:r>
      <w:r w:rsidRPr="00D41FE4">
        <w:rPr>
          <w:rFonts w:ascii="Garamond" w:hAnsi="Garamond"/>
          <w:lang w:val="sr-Latn-CS"/>
        </w:rPr>
        <w:t xml:space="preserve">(1972), </w:t>
      </w:r>
      <w:r w:rsidRPr="00D41FE4">
        <w:rPr>
          <w:rFonts w:ascii="Garamond" w:hAnsi="Garamond"/>
          <w:i/>
          <w:lang w:val="sr-Latn-CS"/>
        </w:rPr>
        <w:t>Okovani šoferi</w:t>
      </w:r>
      <w:r w:rsidRPr="00D41FE4">
        <w:rPr>
          <w:rFonts w:ascii="Garamond" w:hAnsi="Garamond"/>
          <w:lang w:val="sr-Latn-CS"/>
        </w:rPr>
        <w:t xml:space="preserve"> (1975), </w:t>
      </w:r>
      <w:r w:rsidRPr="00D41FE4">
        <w:rPr>
          <w:rFonts w:ascii="Garamond" w:hAnsi="Garamond"/>
          <w:i/>
          <w:lang w:val="sr-Latn-CS"/>
        </w:rPr>
        <w:t>Vrhovi Zelengore</w:t>
      </w:r>
      <w:r w:rsidRPr="00D41FE4">
        <w:rPr>
          <w:rFonts w:ascii="Garamond" w:hAnsi="Garamond"/>
          <w:lang w:val="sr-Latn-CS"/>
        </w:rPr>
        <w:t xml:space="preserve"> (1976), </w:t>
      </w:r>
      <w:r w:rsidRPr="00D41FE4">
        <w:rPr>
          <w:rFonts w:ascii="Garamond" w:hAnsi="Garamond"/>
          <w:i/>
          <w:lang w:val="sr-Latn-CS"/>
        </w:rPr>
        <w:t xml:space="preserve">Hajka </w:t>
      </w:r>
      <w:r w:rsidRPr="00D41FE4">
        <w:rPr>
          <w:rFonts w:ascii="Garamond" w:hAnsi="Garamond"/>
          <w:lang w:val="sr-Latn-CS"/>
        </w:rPr>
        <w:t xml:space="preserve">(1977), </w:t>
      </w:r>
      <w:r w:rsidRPr="00D41FE4">
        <w:rPr>
          <w:rFonts w:ascii="Garamond" w:hAnsi="Garamond"/>
          <w:i/>
          <w:lang w:val="sr-Latn-CS"/>
        </w:rPr>
        <w:t>Ljubav i bijes</w:t>
      </w:r>
      <w:r w:rsidRPr="00D41FE4">
        <w:rPr>
          <w:rFonts w:ascii="Garamond" w:hAnsi="Garamond"/>
          <w:lang w:val="sr-Latn-CS"/>
        </w:rPr>
        <w:t xml:space="preserve"> (1978), </w:t>
      </w:r>
      <w:r w:rsidRPr="00D41FE4">
        <w:rPr>
          <w:rFonts w:ascii="Garamond" w:hAnsi="Garamond"/>
          <w:i/>
          <w:lang w:val="sr-Latn-CS"/>
        </w:rPr>
        <w:t xml:space="preserve">Sudbina </w:t>
      </w:r>
      <w:r w:rsidRPr="00D41FE4">
        <w:rPr>
          <w:rFonts w:ascii="Garamond" w:hAnsi="Garamond"/>
          <w:lang w:val="sr-Latn-CS"/>
        </w:rPr>
        <w:t xml:space="preserve">(1978), </w:t>
      </w:r>
      <w:r w:rsidRPr="00D41FE4">
        <w:rPr>
          <w:rFonts w:ascii="Garamond" w:hAnsi="Garamond"/>
          <w:i/>
          <w:lang w:val="sr-Latn-CS"/>
        </w:rPr>
        <w:t>Petrijin venac</w:t>
      </w:r>
      <w:r w:rsidRPr="00D41FE4">
        <w:rPr>
          <w:rFonts w:ascii="Garamond" w:hAnsi="Garamond"/>
          <w:lang w:val="sr-Latn-CS"/>
        </w:rPr>
        <w:t xml:space="preserve"> (1980). Napisao je drame: </w:t>
      </w:r>
      <w:r w:rsidRPr="00D41FE4">
        <w:rPr>
          <w:rFonts w:ascii="Garamond" w:hAnsi="Garamond"/>
          <w:i/>
          <w:lang w:val="sr-Latn-CS"/>
        </w:rPr>
        <w:t>Snaha je doputovala</w:t>
      </w:r>
      <w:r w:rsidRPr="00D41FE4">
        <w:rPr>
          <w:rFonts w:ascii="Garamond" w:hAnsi="Garamond"/>
          <w:lang w:val="sr-Latn-CS"/>
        </w:rPr>
        <w:t xml:space="preserve"> (1956), </w:t>
      </w:r>
      <w:r w:rsidRPr="00D41FE4">
        <w:rPr>
          <w:rFonts w:ascii="Garamond" w:hAnsi="Garamond"/>
          <w:i/>
          <w:lang w:val="sr-Latn-CS"/>
        </w:rPr>
        <w:t>Moj zet direktor</w:t>
      </w:r>
      <w:r w:rsidRPr="00D41FE4">
        <w:rPr>
          <w:rFonts w:ascii="Garamond" w:hAnsi="Garamond"/>
          <w:lang w:val="sr-Latn-CS"/>
        </w:rPr>
        <w:t xml:space="preserve"> (1958), </w:t>
      </w:r>
      <w:r w:rsidRPr="00D41FE4">
        <w:rPr>
          <w:rFonts w:ascii="Garamond" w:hAnsi="Garamond"/>
          <w:i/>
          <w:lang w:val="sr-Latn-CS"/>
        </w:rPr>
        <w:t>Istini slično</w:t>
      </w:r>
      <w:r w:rsidRPr="00D41FE4">
        <w:rPr>
          <w:rFonts w:ascii="Garamond" w:hAnsi="Garamond"/>
          <w:lang w:val="sr-Latn-CS"/>
        </w:rPr>
        <w:t xml:space="preserve"> (1966), </w:t>
      </w:r>
      <w:r w:rsidRPr="00D41FE4">
        <w:rPr>
          <w:rFonts w:ascii="Garamond" w:hAnsi="Garamond"/>
          <w:i/>
          <w:lang w:val="sr-Latn-CS"/>
        </w:rPr>
        <w:t>More do koljena</w:t>
      </w:r>
      <w:r w:rsidRPr="00D41FE4">
        <w:rPr>
          <w:rFonts w:ascii="Garamond" w:hAnsi="Garamond"/>
          <w:lang w:val="sr-Latn-CS"/>
        </w:rPr>
        <w:t xml:space="preserve"> (1970), </w:t>
      </w:r>
      <w:r w:rsidRPr="00D41FE4">
        <w:rPr>
          <w:rFonts w:ascii="Garamond" w:hAnsi="Garamond"/>
          <w:i/>
          <w:lang w:val="sr-Latn-CS"/>
        </w:rPr>
        <w:t>Djevojačka kula</w:t>
      </w:r>
      <w:r w:rsidRPr="00D41FE4">
        <w:rPr>
          <w:rFonts w:ascii="Garamond" w:hAnsi="Garamond"/>
          <w:lang w:val="sr-Latn-CS"/>
        </w:rPr>
        <w:t xml:space="preserve"> (1979). Dobitnik je Trinaestojulske nagrade 1965. i 1970. godine, Zlatne arene u Puli 1976. godine, glumačke nagrade u Nišu 1974. i 1976. godine i drugih priznanja. </w:t>
      </w:r>
    </w:p>
    <w:p w:rsidR="004A69F5" w:rsidRPr="00D41FE4" w:rsidRDefault="00AB72C0" w:rsidP="002E6BDA">
      <w:pPr>
        <w:ind w:firstLine="360"/>
        <w:jc w:val="both"/>
        <w:rPr>
          <w:rFonts w:ascii="Garamond" w:hAnsi="Garamond"/>
          <w:lang w:val="sr-Latn-CS"/>
        </w:rPr>
      </w:pPr>
      <w:r w:rsidRPr="00D41FE4">
        <w:rPr>
          <w:rFonts w:ascii="Garamond" w:hAnsi="Garamond"/>
          <w:lang w:val="sr-Latn-CS"/>
        </w:rPr>
        <w:lastRenderedPageBreak/>
        <w:t xml:space="preserve">Davanjem naziva ulici po imenu </w:t>
      </w:r>
      <w:r w:rsidR="00B54D02" w:rsidRPr="00D41FE4">
        <w:rPr>
          <w:rFonts w:ascii="Garamond" w:hAnsi="Garamond"/>
          <w:lang w:val="sr-Latn-CS"/>
        </w:rPr>
        <w:t>Veljka Mandića</w:t>
      </w:r>
      <w:r w:rsidRPr="00D41FE4">
        <w:rPr>
          <w:rFonts w:ascii="Garamond" w:hAnsi="Garamond"/>
          <w:lang w:val="sr-Latn-CS"/>
        </w:rPr>
        <w:t>,</w:t>
      </w:r>
      <w:r w:rsidR="00DD1075" w:rsidRPr="00D41FE4">
        <w:rPr>
          <w:rFonts w:ascii="Garamond" w:hAnsi="Garamond"/>
          <w:lang w:val="sr-Latn-CS"/>
        </w:rPr>
        <w:t xml:space="preserve"> </w:t>
      </w:r>
      <w:r w:rsidR="004E3131" w:rsidRPr="00D41FE4">
        <w:rPr>
          <w:rFonts w:ascii="Garamond" w:hAnsi="Garamond"/>
          <w:lang w:val="sr-Latn-CS"/>
        </w:rPr>
        <w:t xml:space="preserve">u skladu sa čl. 1 i 5 Zakona o spomen-obilježjima </w:t>
      </w:r>
      <w:r w:rsidR="00C33B36" w:rsidRPr="00D41FE4">
        <w:rPr>
          <w:rFonts w:ascii="Garamond" w:hAnsi="Garamond"/>
          <w:lang w:val="sr-Latn-CS"/>
        </w:rPr>
        <w:t xml:space="preserve">simbolično se čuvaju uspomene na </w:t>
      </w:r>
      <w:r w:rsidR="00DD1075" w:rsidRPr="00D41FE4">
        <w:rPr>
          <w:rFonts w:ascii="Garamond" w:hAnsi="Garamond"/>
          <w:lang w:val="sr-Latn-CS"/>
        </w:rPr>
        <w:t>ličnosti od izuzetnog društvenog, kulturnog i humanističkog značaja</w:t>
      </w:r>
      <w:r w:rsidR="00E41FD2" w:rsidRPr="00D41FE4">
        <w:rPr>
          <w:rFonts w:ascii="Garamond" w:hAnsi="Garamond"/>
          <w:lang w:val="sr-Latn-CS"/>
        </w:rPr>
        <w:t xml:space="preserve"> u međunarodnim okvirima.</w:t>
      </w:r>
      <w:r w:rsidR="0013498E" w:rsidRPr="00D41FE4">
        <w:rPr>
          <w:rFonts w:ascii="Garamond" w:hAnsi="Garamond"/>
          <w:lang w:val="sr-Latn-CS"/>
        </w:rPr>
        <w:t xml:space="preserve"> </w:t>
      </w:r>
      <w:r w:rsidR="00980594" w:rsidRPr="00D41FE4">
        <w:rPr>
          <w:rFonts w:ascii="Garamond" w:hAnsi="Garamond"/>
          <w:lang w:val="sr-Latn-CS"/>
        </w:rPr>
        <w:t xml:space="preserve"> </w:t>
      </w:r>
      <w:r w:rsidR="00545FEC" w:rsidRPr="00D41FE4">
        <w:rPr>
          <w:rFonts w:ascii="Garamond" w:hAnsi="Garamond"/>
          <w:lang w:val="sr-Latn-CS"/>
        </w:rPr>
        <w:t>Mandić je ostavio neizbrisiv trag i pozorištu i u crnogorskoj i srpskoj filmskoj produkciji.</w:t>
      </w:r>
    </w:p>
    <w:p w:rsidR="00B330E4" w:rsidRPr="00D41FE4" w:rsidRDefault="00B330E4" w:rsidP="00B330E4">
      <w:pPr>
        <w:jc w:val="both"/>
        <w:rPr>
          <w:rFonts w:ascii="Garamond" w:hAnsi="Garamond"/>
          <w:lang w:val="sr-Latn-CS"/>
        </w:rPr>
      </w:pPr>
    </w:p>
    <w:p w:rsidR="00B330E4" w:rsidRPr="003860EA" w:rsidRDefault="00DF4FEF" w:rsidP="0012257F">
      <w:pPr>
        <w:ind w:firstLine="360"/>
        <w:jc w:val="both"/>
        <w:rPr>
          <w:rFonts w:ascii="Garamond" w:hAnsi="Garamond"/>
          <w:i/>
          <w:color w:val="000000"/>
          <w:lang w:val="sr-Latn-CS"/>
        </w:rPr>
      </w:pPr>
      <w:r>
        <w:rPr>
          <w:rFonts w:ascii="Garamond" w:hAnsi="Garamond"/>
          <w:b/>
          <w:lang w:val="sr-Latn-CS"/>
        </w:rPr>
        <w:t>1.7</w:t>
      </w:r>
      <w:r w:rsidR="00B330E4" w:rsidRPr="00D41FE4">
        <w:rPr>
          <w:rFonts w:ascii="Garamond" w:hAnsi="Garamond"/>
          <w:b/>
          <w:lang w:val="sr-Latn-CS"/>
        </w:rPr>
        <w:t xml:space="preserve">. ULICA VASILIJA IVANOVIČA ŠĆUĆKINA </w:t>
      </w:r>
      <w:r w:rsidR="00B330E4" w:rsidRPr="00D41FE4">
        <w:rPr>
          <w:rFonts w:ascii="Garamond" w:hAnsi="Garamond"/>
          <w:lang w:val="sr-Latn-CS"/>
        </w:rPr>
        <w:t>(DUP ″M</w:t>
      </w:r>
      <w:r w:rsidR="002B67BE" w:rsidRPr="00D41FE4">
        <w:rPr>
          <w:rFonts w:ascii="Garamond" w:hAnsi="Garamond"/>
          <w:lang w:val="sr-Latn-CS"/>
        </w:rPr>
        <w:t xml:space="preserve">omišići B″), </w:t>
      </w:r>
      <w:r w:rsidR="002B67BE" w:rsidRPr="003860EA">
        <w:rPr>
          <w:rFonts w:ascii="Garamond" w:hAnsi="Garamond"/>
          <w:color w:val="000000"/>
          <w:lang w:val="sr-Latn-CS"/>
        </w:rPr>
        <w:t xml:space="preserve">prostire se kao </w:t>
      </w:r>
      <w:r w:rsidR="009207A5" w:rsidRPr="003860EA">
        <w:rPr>
          <w:rFonts w:ascii="Garamond" w:hAnsi="Garamond"/>
          <w:color w:val="000000"/>
          <w:lang w:val="sr-Latn-CS"/>
        </w:rPr>
        <w:t>ulica za koju je predložen naziv – Ulica Vladimira Popovića</w:t>
      </w:r>
      <w:r w:rsidR="00B330E4" w:rsidRPr="003860EA">
        <w:rPr>
          <w:rFonts w:ascii="Garamond" w:hAnsi="Garamond"/>
          <w:color w:val="000000"/>
          <w:lang w:val="sr-Latn-CS"/>
        </w:rPr>
        <w:t xml:space="preserve">, paralelno sa njom i istih je karakteristika. </w:t>
      </w:r>
    </w:p>
    <w:p w:rsidR="00B330E4" w:rsidRPr="003860EA" w:rsidRDefault="00B330E4" w:rsidP="00B330E4">
      <w:pPr>
        <w:jc w:val="both"/>
        <w:rPr>
          <w:rFonts w:ascii="Garamond" w:hAnsi="Garamond"/>
          <w:b/>
          <w:color w:val="000000"/>
          <w:lang w:val="sr-Latn-CS"/>
        </w:rPr>
      </w:pPr>
    </w:p>
    <w:p w:rsidR="00B330E4" w:rsidRPr="003860EA" w:rsidRDefault="00B330E4" w:rsidP="0012257F">
      <w:pPr>
        <w:ind w:firstLine="360"/>
        <w:jc w:val="both"/>
        <w:rPr>
          <w:rFonts w:ascii="Garamond" w:hAnsi="Garamond"/>
          <w:color w:val="000000"/>
          <w:lang w:val="sr-Latn-CS"/>
        </w:rPr>
      </w:pPr>
      <w:r w:rsidRPr="003860EA">
        <w:rPr>
          <w:rFonts w:ascii="Garamond" w:hAnsi="Garamond"/>
          <w:b/>
          <w:color w:val="000000"/>
          <w:lang w:val="sr-Latn-CS"/>
        </w:rPr>
        <w:t>VASILIJ IVANOVIČ ŠĆUĆKIN</w:t>
      </w:r>
      <w:r w:rsidRPr="003860EA">
        <w:rPr>
          <w:rFonts w:ascii="Garamond" w:hAnsi="Garamond"/>
          <w:color w:val="000000"/>
          <w:lang w:val="sr-Latn-CS"/>
        </w:rPr>
        <w:t xml:space="preserve"> (1896–1969), reditelj i osnivač više pozorišta</w:t>
      </w:r>
      <w:r w:rsidR="007A6F30" w:rsidRPr="003860EA">
        <w:rPr>
          <w:rFonts w:ascii="Garamond" w:hAnsi="Garamond"/>
          <w:color w:val="000000"/>
          <w:lang w:val="sr-Latn-CS"/>
        </w:rPr>
        <w:t>.</w:t>
      </w:r>
    </w:p>
    <w:p w:rsidR="008B2450" w:rsidRPr="00D41FE4" w:rsidRDefault="00B330E4" w:rsidP="00E648C7">
      <w:pPr>
        <w:ind w:firstLine="360"/>
        <w:jc w:val="both"/>
        <w:rPr>
          <w:rFonts w:ascii="Garamond" w:hAnsi="Garamond"/>
          <w:lang w:val="sr-Latn-CS"/>
        </w:rPr>
      </w:pPr>
      <w:r w:rsidRPr="00D41FE4">
        <w:rPr>
          <w:rFonts w:ascii="Garamond" w:hAnsi="Garamond"/>
          <w:lang w:val="sr-Latn-CS"/>
        </w:rPr>
        <w:t xml:space="preserve">Rođen je u Novočerkasku, a živio je u Rostovu na Donu. Početkom dvadesetih godina XX vijeka došao je u Jugoslaviju. Poslije niza mjesta u Vojvodini, zaustavio se u Beogradu, u kome je živio i radio do 1938. godine. U Narodnom pozorištu je obavljao tehničke poslove, a kao glumac i reditelj je radio u Ruskom dramskom pozorištu, u pozorištu ″Bi-ba-bo″, u ruskom pozorištu ″Žar ptica″, u Teatru minijatura ″Karusel″, u Veselom umjetničkom revi pozorištu ″Arlekin″. Sa praškom grupom MHT (Moskovski hudožestveni teatar) gostovao je u Švedskoj, Danskoj, Poljskoj, Holandiji, Engleskoj, Španiji i Francuskoj. Na Cetinje je prešao 1938. godine. U tom gradu je 1939. godine osnovao Dječje pozorište, a 1944. godine Crnogorsko omladinsko pozorište, u kome je radio i kao reditelj. Režirao je ″Dan odmora″ V. Katajeva, Gogoljev ″Revizor″, ″Bez krivice krivi″ Ostrovskog. Na Cetinju je držao i Dramski studio koji su pohađali mnogi, kasnije poznati crnogorski dramski umjetnici. U Kotoru mu je bila povjerena organizacija oko osnivanja Narodnog pozorišta. Sa G. Ananijem Verbickim je napravio projekat za prepravljanje palate u starom gradu u zgradu pozorišta. U ovom pozorištu je postavio ″Ženidbu″ Gogolja, ″Sirotinja nije grijeh″ </w:t>
      </w:r>
      <w:r w:rsidR="00576C3F" w:rsidRPr="00D41FE4">
        <w:rPr>
          <w:rFonts w:ascii="Garamond" w:hAnsi="Garamond"/>
          <w:lang w:val="sr-Latn-CS"/>
        </w:rPr>
        <w:t>i ″Kola mudrosti –</w:t>
      </w:r>
      <w:r w:rsidRPr="00D41FE4">
        <w:rPr>
          <w:rFonts w:ascii="Garamond" w:hAnsi="Garamond"/>
          <w:lang w:val="sr-Latn-CS"/>
        </w:rPr>
        <w:t xml:space="preserve"> dvoje ludosti″ Ostrovskog i ″Pamet u glavu″ Pavličića. </w:t>
      </w:r>
      <w:r w:rsidR="007023FA" w:rsidRPr="00D41FE4">
        <w:rPr>
          <w:rFonts w:ascii="Garamond" w:hAnsi="Garamond"/>
          <w:lang w:val="sr-Latn-CS"/>
        </w:rPr>
        <w:t xml:space="preserve">Godine </w:t>
      </w:r>
      <w:r w:rsidRPr="00D41FE4">
        <w:rPr>
          <w:rFonts w:ascii="Garamond" w:hAnsi="Garamond"/>
          <w:lang w:val="sr-Latn-CS"/>
        </w:rPr>
        <w:t>1951. je u Titogradu osnovao Pionirsko pozorište. Njegov upravnik je bio u dva navrata 1952</w:t>
      </w:r>
      <w:r w:rsidR="00576C3F" w:rsidRPr="00D41FE4">
        <w:rPr>
          <w:rFonts w:ascii="Garamond" w:hAnsi="Garamond"/>
          <w:lang w:val="sr-Latn-CS"/>
        </w:rPr>
        <w:t>–1953. godine i od 1955–</w:t>
      </w:r>
      <w:r w:rsidRPr="00D41FE4">
        <w:rPr>
          <w:rFonts w:ascii="Garamond" w:hAnsi="Garamond"/>
          <w:lang w:val="sr-Latn-CS"/>
        </w:rPr>
        <w:t>1961. godine. Radio je i kao stalni reditelj. Osnivač je i prvi upravnik gradskog Narodnog pozorišta u Titogradu (današnje Crnogo</w:t>
      </w:r>
      <w:r w:rsidR="00576C3F" w:rsidRPr="00D41FE4">
        <w:rPr>
          <w:rFonts w:ascii="Garamond" w:hAnsi="Garamond"/>
          <w:lang w:val="sr-Latn-CS"/>
        </w:rPr>
        <w:t>rsko narodno pozorište) od 1953–</w:t>
      </w:r>
      <w:r w:rsidRPr="00D41FE4">
        <w:rPr>
          <w:rFonts w:ascii="Garamond" w:hAnsi="Garamond"/>
          <w:lang w:val="sr-Latn-CS"/>
        </w:rPr>
        <w:t>1955. godine. U ovom pozorištu režirao je ″Šumu″ Ostrovskog, ″Ženidbu″ Gogolja, ″Sedmorica u podrumu″ S. Kolara i ″Ženidbu i udadbu″ Sterije Popovića. Gostovao je i u Nikšićkom pozorištu. Zalagao se za adaptaciju pozorišta u tom gradu. Igrao je u filmu Velje Stojanovića ″Zle pare″.</w:t>
      </w:r>
      <w:r w:rsidR="00470362" w:rsidRPr="00D41FE4">
        <w:rPr>
          <w:rFonts w:ascii="Garamond" w:hAnsi="Garamond"/>
          <w:lang w:val="sr-Latn-CS"/>
        </w:rPr>
        <w:t xml:space="preserve"> Penzionisan je 1961. godine. Četrdeset</w:t>
      </w:r>
      <w:r w:rsidRPr="00D41FE4">
        <w:rPr>
          <w:rFonts w:ascii="Garamond" w:hAnsi="Garamond"/>
          <w:lang w:val="sr-Latn-CS"/>
        </w:rPr>
        <w:t xml:space="preserve"> godina umje</w:t>
      </w:r>
      <w:r w:rsidR="00470362" w:rsidRPr="00D41FE4">
        <w:rPr>
          <w:rFonts w:ascii="Garamond" w:hAnsi="Garamond"/>
          <w:lang w:val="sr-Latn-CS"/>
        </w:rPr>
        <w:t xml:space="preserve">tničkog rada je proslavio 16. februara </w:t>
      </w:r>
      <w:r w:rsidRPr="00D41FE4">
        <w:rPr>
          <w:rFonts w:ascii="Garamond" w:hAnsi="Garamond"/>
          <w:lang w:val="sr-Latn-CS"/>
        </w:rPr>
        <w:t>1961. godine, predstavom ″Bum i čigra″. Nosilac je Ordena rada sa srebrnim vijencem. Umro je 1. novembra 1969. godine i sahranjen je na gradskom groblju Čepurci u Podgorici.</w:t>
      </w:r>
    </w:p>
    <w:p w:rsidR="00F54AE2" w:rsidRPr="00D41FE4" w:rsidRDefault="00F54AE2" w:rsidP="002E6BDA">
      <w:pPr>
        <w:ind w:firstLine="360"/>
        <w:jc w:val="both"/>
        <w:rPr>
          <w:rFonts w:ascii="Garamond" w:hAnsi="Garamond"/>
          <w:lang w:val="sr-Latn-CS"/>
        </w:rPr>
      </w:pPr>
      <w:r w:rsidRPr="00D41FE4">
        <w:rPr>
          <w:rFonts w:ascii="Garamond" w:hAnsi="Garamond"/>
          <w:lang w:val="sr-Latn-CS"/>
        </w:rPr>
        <w:t xml:space="preserve">Davanjem naziva ulici </w:t>
      </w:r>
      <w:r w:rsidR="00D142A7" w:rsidRPr="00D41FE4">
        <w:rPr>
          <w:rFonts w:ascii="Garamond" w:hAnsi="Garamond"/>
          <w:lang w:val="sr-Latn-CS"/>
        </w:rPr>
        <w:t>– Ulica Vasilija Ivanovića Šćućkina</w:t>
      </w:r>
      <w:r w:rsidR="007F7142" w:rsidRPr="00D41FE4">
        <w:rPr>
          <w:rFonts w:ascii="Garamond" w:hAnsi="Garamond"/>
          <w:lang w:val="sr-Latn-CS"/>
        </w:rPr>
        <w:t>,</w:t>
      </w:r>
      <w:r w:rsidR="00D142A7" w:rsidRPr="00D41FE4">
        <w:rPr>
          <w:rFonts w:ascii="Garamond" w:hAnsi="Garamond"/>
          <w:lang w:val="sr-Latn-CS"/>
        </w:rPr>
        <w:t xml:space="preserve"> </w:t>
      </w:r>
      <w:r w:rsidR="00BB3F81" w:rsidRPr="00D41FE4">
        <w:rPr>
          <w:rFonts w:ascii="Garamond" w:hAnsi="Garamond"/>
          <w:lang w:val="sr-Latn-CS"/>
        </w:rPr>
        <w:t xml:space="preserve">u skladu sa čl. 1 i 5 Zakona o spomen-obilježjima, simbolično se </w:t>
      </w:r>
      <w:r w:rsidRPr="00D41FE4">
        <w:rPr>
          <w:rFonts w:ascii="Garamond" w:hAnsi="Garamond"/>
          <w:lang w:val="sr-Latn-CS"/>
        </w:rPr>
        <w:t xml:space="preserve">čuvaju uspomene na </w:t>
      </w:r>
      <w:r w:rsidR="00967FB5" w:rsidRPr="00D41FE4">
        <w:rPr>
          <w:rFonts w:ascii="Garamond" w:hAnsi="Garamond"/>
          <w:lang w:val="sr-Latn-CS"/>
        </w:rPr>
        <w:t>istaknutu ličnost,</w:t>
      </w:r>
      <w:r w:rsidR="00E4629C" w:rsidRPr="00D41FE4">
        <w:rPr>
          <w:rFonts w:ascii="Garamond" w:hAnsi="Garamond"/>
          <w:lang w:val="sr-Latn-CS"/>
        </w:rPr>
        <w:t xml:space="preserve"> od posebnog društvenog, kulturnog i humanističkog značaja, čije djelo predstavlja dragocjen doprinos </w:t>
      </w:r>
      <w:r w:rsidR="001D7B8F" w:rsidRPr="00D41FE4">
        <w:rPr>
          <w:rFonts w:ascii="Garamond" w:hAnsi="Garamond"/>
          <w:lang w:val="sr-Latn-CS"/>
        </w:rPr>
        <w:t xml:space="preserve">u </w:t>
      </w:r>
      <w:r w:rsidR="00E4629C" w:rsidRPr="00D41FE4">
        <w:rPr>
          <w:rFonts w:ascii="Garamond" w:hAnsi="Garamond"/>
          <w:lang w:val="sr-Latn-CS"/>
        </w:rPr>
        <w:t>razvoju pozorišne umje</w:t>
      </w:r>
      <w:r w:rsidR="001D7B8F" w:rsidRPr="00D41FE4">
        <w:rPr>
          <w:rFonts w:ascii="Garamond" w:hAnsi="Garamond"/>
          <w:lang w:val="sr-Latn-CS"/>
        </w:rPr>
        <w:t>tnosti</w:t>
      </w:r>
      <w:r w:rsidR="00FB07F5" w:rsidRPr="00D41FE4">
        <w:rPr>
          <w:rFonts w:ascii="Garamond" w:hAnsi="Garamond"/>
          <w:lang w:val="sr-Latn-CS"/>
        </w:rPr>
        <w:t xml:space="preserve"> u Crnoj Gori</w:t>
      </w:r>
      <w:r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3860EA" w:rsidRDefault="00DF4FEF" w:rsidP="0012257F">
      <w:pPr>
        <w:ind w:firstLine="360"/>
        <w:jc w:val="both"/>
        <w:rPr>
          <w:rFonts w:ascii="Garamond" w:hAnsi="Garamond"/>
          <w:color w:val="000000"/>
          <w:lang w:val="sr-Latn-CS"/>
        </w:rPr>
      </w:pPr>
      <w:r>
        <w:rPr>
          <w:rFonts w:ascii="Garamond" w:hAnsi="Garamond"/>
          <w:b/>
          <w:lang w:val="sr-Latn-CS"/>
        </w:rPr>
        <w:t>1.8</w:t>
      </w:r>
      <w:r w:rsidR="00B330E4" w:rsidRPr="00D41FE4">
        <w:rPr>
          <w:rFonts w:ascii="Garamond" w:hAnsi="Garamond"/>
          <w:b/>
          <w:lang w:val="sr-Latn-CS"/>
        </w:rPr>
        <w:t xml:space="preserve">. ULICA MILOŠA JEKNIĆA </w:t>
      </w:r>
      <w:r w:rsidR="00B330E4" w:rsidRPr="00D41FE4">
        <w:rPr>
          <w:rFonts w:ascii="Garamond" w:hAnsi="Garamond"/>
          <w:lang w:val="sr-Latn-CS"/>
        </w:rPr>
        <w:t>(DUP ″Momišići B″)</w:t>
      </w:r>
      <w:r w:rsidR="00B330E4" w:rsidRPr="00D41FE4">
        <w:rPr>
          <w:rFonts w:ascii="Garamond" w:hAnsi="Garamond"/>
          <w:i/>
          <w:lang w:val="sr-Latn-CS"/>
        </w:rPr>
        <w:t>,</w:t>
      </w:r>
      <w:r w:rsidR="006D5F01" w:rsidRPr="00D41FE4">
        <w:rPr>
          <w:rFonts w:ascii="Garamond" w:hAnsi="Garamond"/>
          <w:lang w:val="sr-Latn-CS"/>
        </w:rPr>
        <w:t xml:space="preserve"> prostire se kao i </w:t>
      </w:r>
      <w:r w:rsidR="0010337A" w:rsidRPr="003860EA">
        <w:rPr>
          <w:rFonts w:ascii="Garamond" w:hAnsi="Garamond"/>
          <w:color w:val="000000"/>
          <w:lang w:val="sr-Latn-CS"/>
        </w:rPr>
        <w:t>ulica za koju je predložen naziv – Ulica Vladimira Popovića</w:t>
      </w:r>
      <w:r w:rsidR="00B072B0" w:rsidRPr="003860EA">
        <w:rPr>
          <w:rFonts w:ascii="Garamond" w:hAnsi="Garamond"/>
          <w:color w:val="000000"/>
          <w:lang w:val="sr-Latn-CS"/>
        </w:rPr>
        <w:t>,</w:t>
      </w:r>
      <w:r w:rsidR="00B330E4" w:rsidRPr="003860EA">
        <w:rPr>
          <w:rFonts w:ascii="Garamond" w:hAnsi="Garamond"/>
          <w:color w:val="000000"/>
          <w:lang w:val="sr-Latn-CS"/>
        </w:rPr>
        <w:t xml:space="preserve"> južno od nje i istih je planskih karakteristika. Dužina ulice je 150 m</w:t>
      </w:r>
      <w:r w:rsidR="0010337A" w:rsidRPr="003860EA">
        <w:rPr>
          <w:rFonts w:ascii="Garamond" w:hAnsi="Garamond"/>
          <w:color w:val="000000"/>
          <w:lang w:val="sr-Latn-CS"/>
        </w:rPr>
        <w:t>, a š</w:t>
      </w:r>
      <w:r w:rsidR="00B330E4" w:rsidRPr="003860EA">
        <w:rPr>
          <w:rFonts w:ascii="Garamond" w:hAnsi="Garamond"/>
          <w:color w:val="000000"/>
          <w:lang w:val="sr-Latn-CS"/>
        </w:rPr>
        <w:t>irina 4 m.</w:t>
      </w:r>
    </w:p>
    <w:p w:rsidR="00B330E4" w:rsidRPr="003860EA" w:rsidRDefault="00B330E4" w:rsidP="00B330E4">
      <w:pPr>
        <w:jc w:val="both"/>
        <w:rPr>
          <w:rFonts w:ascii="Garamond" w:hAnsi="Garamond"/>
          <w:color w:val="000000"/>
          <w:lang w:val="sr-Latn-CS"/>
        </w:rPr>
      </w:pPr>
    </w:p>
    <w:p w:rsidR="00B330E4" w:rsidRPr="00D41FE4" w:rsidRDefault="00B330E4" w:rsidP="0012257F">
      <w:pPr>
        <w:ind w:firstLine="360"/>
        <w:jc w:val="both"/>
        <w:rPr>
          <w:rFonts w:ascii="Garamond" w:hAnsi="Garamond"/>
          <w:lang w:val="sr-Latn-CS"/>
        </w:rPr>
      </w:pPr>
      <w:r w:rsidRPr="00D41FE4">
        <w:rPr>
          <w:rFonts w:ascii="Garamond" w:hAnsi="Garamond"/>
          <w:b/>
          <w:lang w:val="sr-Latn-CS"/>
        </w:rPr>
        <w:t>MILOŠ JEKNIĆ</w:t>
      </w:r>
      <w:r w:rsidRPr="00D41FE4">
        <w:rPr>
          <w:rFonts w:ascii="Garamond" w:hAnsi="Garamond"/>
          <w:lang w:val="sr-Latn-CS"/>
        </w:rPr>
        <w:t xml:space="preserve"> (1904–1989), glumac</w:t>
      </w:r>
      <w:r w:rsidR="007A6F30" w:rsidRPr="00D41FE4">
        <w:rPr>
          <w:rFonts w:ascii="Garamond" w:hAnsi="Garamond"/>
          <w:lang w:val="sr-Latn-CS"/>
        </w:rPr>
        <w:t>.</w:t>
      </w:r>
    </w:p>
    <w:p w:rsidR="00B330E4" w:rsidRPr="00D41FE4" w:rsidRDefault="00B330E4" w:rsidP="006D5F01">
      <w:pPr>
        <w:ind w:firstLine="360"/>
        <w:jc w:val="both"/>
        <w:rPr>
          <w:rFonts w:ascii="Garamond" w:hAnsi="Garamond"/>
          <w:lang w:val="sr-Latn-CS"/>
        </w:rPr>
      </w:pPr>
      <w:r w:rsidRPr="00D41FE4">
        <w:rPr>
          <w:rFonts w:ascii="Garamond" w:hAnsi="Garamond"/>
          <w:lang w:val="sr-Latn-CS"/>
        </w:rPr>
        <w:t>Rođen je u Gornjoj Morači, opština Kolašin. Gimnaziju je učio u Podgorici. Pravo je studirao u Beogradu. Profesionalni glu</w:t>
      </w:r>
      <w:r w:rsidR="006D5F01" w:rsidRPr="00D41FE4">
        <w:rPr>
          <w:rFonts w:ascii="Garamond" w:hAnsi="Garamond"/>
          <w:lang w:val="sr-Latn-CS"/>
        </w:rPr>
        <w:t>mac Novosadskog pozorišta (1925–</w:t>
      </w:r>
      <w:r w:rsidRPr="00D41FE4">
        <w:rPr>
          <w:rFonts w:ascii="Garamond" w:hAnsi="Garamond"/>
          <w:lang w:val="sr-Latn-CS"/>
        </w:rPr>
        <w:t>1928), G</w:t>
      </w:r>
      <w:r w:rsidR="006D5F01" w:rsidRPr="00D41FE4">
        <w:rPr>
          <w:rFonts w:ascii="Garamond" w:hAnsi="Garamond"/>
          <w:lang w:val="sr-Latn-CS"/>
        </w:rPr>
        <w:t>radskog pozorišta Nikšić (1928–</w:t>
      </w:r>
      <w:r w:rsidRPr="00D41FE4">
        <w:rPr>
          <w:rFonts w:ascii="Garamond" w:hAnsi="Garamond"/>
          <w:lang w:val="sr-Latn-CS"/>
        </w:rPr>
        <w:t>1934), zatim N</w:t>
      </w:r>
      <w:r w:rsidR="006D5F01" w:rsidRPr="00D41FE4">
        <w:rPr>
          <w:rFonts w:ascii="Garamond" w:hAnsi="Garamond"/>
          <w:lang w:val="sr-Latn-CS"/>
        </w:rPr>
        <w:t>arodnog pozorišta u Beogradu, potom</w:t>
      </w:r>
      <w:r w:rsidRPr="00D41FE4">
        <w:rPr>
          <w:rFonts w:ascii="Garamond" w:hAnsi="Garamond"/>
          <w:lang w:val="sr-Latn-CS"/>
        </w:rPr>
        <w:t xml:space="preserve"> na Cetinju, u Splitu, Sarajevu, a od 1943. godine do penzionisanja 1970. u pozorištima na Cetinju, u Kotoru i Podgorici; prvak Crnogorskog narodnog pozorišta. Ostvario je veliki broj uloga. Na sceni Crnogorskog narodnog pozorišta igrao je u predstavama: </w:t>
      </w:r>
      <w:r w:rsidRPr="00D41FE4">
        <w:rPr>
          <w:rFonts w:ascii="Garamond" w:hAnsi="Garamond"/>
          <w:i/>
          <w:lang w:val="sr-Latn-CS"/>
        </w:rPr>
        <w:t>Vejka na vetru</w:t>
      </w:r>
      <w:r w:rsidRPr="00D41FE4">
        <w:rPr>
          <w:rFonts w:ascii="Garamond" w:hAnsi="Garamond"/>
          <w:lang w:val="sr-Latn-CS"/>
        </w:rPr>
        <w:t xml:space="preserve"> (1958); </w:t>
      </w:r>
      <w:r w:rsidRPr="00D41FE4">
        <w:rPr>
          <w:rFonts w:ascii="Garamond" w:hAnsi="Garamond"/>
          <w:i/>
          <w:lang w:val="sr-Latn-CS"/>
        </w:rPr>
        <w:t>Gospođa Iks</w:t>
      </w:r>
      <w:r w:rsidRPr="00D41FE4">
        <w:rPr>
          <w:rFonts w:ascii="Garamond" w:hAnsi="Garamond"/>
          <w:lang w:val="sr-Latn-CS"/>
        </w:rPr>
        <w:t xml:space="preserve">, </w:t>
      </w:r>
      <w:r w:rsidRPr="00D41FE4">
        <w:rPr>
          <w:rFonts w:ascii="Garamond" w:hAnsi="Garamond"/>
          <w:i/>
          <w:lang w:val="sr-Latn-CS"/>
        </w:rPr>
        <w:t>Pesma</w:t>
      </w:r>
      <w:r w:rsidRPr="00D41FE4">
        <w:rPr>
          <w:rFonts w:ascii="Garamond" w:hAnsi="Garamond"/>
          <w:lang w:val="sr-Latn-CS"/>
        </w:rPr>
        <w:t xml:space="preserve">, </w:t>
      </w:r>
      <w:r w:rsidRPr="00D41FE4">
        <w:rPr>
          <w:rFonts w:ascii="Garamond" w:hAnsi="Garamond"/>
          <w:i/>
          <w:lang w:val="sr-Latn-CS"/>
        </w:rPr>
        <w:t>Pogled s mosta</w:t>
      </w:r>
      <w:r w:rsidR="001C396D" w:rsidRPr="00D41FE4">
        <w:rPr>
          <w:rFonts w:ascii="Garamond" w:hAnsi="Garamond"/>
          <w:lang w:val="sr-Latn-CS"/>
        </w:rPr>
        <w:t xml:space="preserve"> (1959)</w:t>
      </w:r>
      <w:r w:rsidRPr="00D41FE4">
        <w:rPr>
          <w:rFonts w:ascii="Garamond" w:hAnsi="Garamond"/>
          <w:lang w:val="sr-Latn-CS"/>
        </w:rPr>
        <w:t xml:space="preserve">; </w:t>
      </w:r>
      <w:r w:rsidRPr="00D41FE4">
        <w:rPr>
          <w:rFonts w:ascii="Garamond" w:hAnsi="Garamond"/>
          <w:i/>
          <w:lang w:val="sr-Latn-CS"/>
        </w:rPr>
        <w:t>Gorski vijenac</w:t>
      </w:r>
      <w:r w:rsidRPr="00D41FE4">
        <w:rPr>
          <w:rFonts w:ascii="Garamond" w:hAnsi="Garamond"/>
          <w:lang w:val="sr-Latn-CS"/>
        </w:rPr>
        <w:t xml:space="preserve"> (1960, 1973), </w:t>
      </w:r>
      <w:r w:rsidRPr="00D41FE4">
        <w:rPr>
          <w:rFonts w:ascii="Garamond" w:hAnsi="Garamond"/>
          <w:i/>
          <w:lang w:val="sr-Latn-CS"/>
        </w:rPr>
        <w:t>Plači voljena zemljo</w:t>
      </w:r>
      <w:r w:rsidRPr="00D41FE4">
        <w:rPr>
          <w:rFonts w:ascii="Garamond" w:hAnsi="Garamond"/>
          <w:lang w:val="sr-Latn-CS"/>
        </w:rPr>
        <w:t xml:space="preserve"> (1960), </w:t>
      </w:r>
      <w:r w:rsidRPr="00D41FE4">
        <w:rPr>
          <w:rFonts w:ascii="Garamond" w:hAnsi="Garamond"/>
          <w:i/>
          <w:lang w:val="sr-Latn-CS"/>
        </w:rPr>
        <w:t>Eho-60</w:t>
      </w:r>
      <w:r w:rsidRPr="00D41FE4">
        <w:rPr>
          <w:rFonts w:ascii="Garamond" w:hAnsi="Garamond"/>
          <w:lang w:val="sr-Latn-CS"/>
        </w:rPr>
        <w:t xml:space="preserve"> (1961); Hajka, </w:t>
      </w:r>
      <w:r w:rsidRPr="00D41FE4">
        <w:rPr>
          <w:rFonts w:ascii="Garamond" w:hAnsi="Garamond"/>
          <w:i/>
          <w:lang w:val="sr-Latn-CS"/>
        </w:rPr>
        <w:t>Klupko</w:t>
      </w:r>
      <w:r w:rsidRPr="00D41FE4">
        <w:rPr>
          <w:rFonts w:ascii="Garamond" w:hAnsi="Garamond"/>
          <w:lang w:val="sr-Latn-CS"/>
        </w:rPr>
        <w:t xml:space="preserve">, </w:t>
      </w:r>
      <w:r w:rsidRPr="00D41FE4">
        <w:rPr>
          <w:rFonts w:ascii="Garamond" w:hAnsi="Garamond"/>
          <w:i/>
          <w:lang w:val="sr-Latn-CS"/>
        </w:rPr>
        <w:t>Pustolov pred vratima</w:t>
      </w:r>
      <w:r w:rsidR="001C396D" w:rsidRPr="00D41FE4">
        <w:rPr>
          <w:rFonts w:ascii="Garamond" w:hAnsi="Garamond"/>
          <w:lang w:val="sr-Latn-CS"/>
        </w:rPr>
        <w:t xml:space="preserve"> (1962)</w:t>
      </w:r>
      <w:r w:rsidRPr="00D41FE4">
        <w:rPr>
          <w:rFonts w:ascii="Garamond" w:hAnsi="Garamond"/>
          <w:lang w:val="sr-Latn-CS"/>
        </w:rPr>
        <w:t xml:space="preserve">; </w:t>
      </w:r>
      <w:r w:rsidRPr="00D41FE4">
        <w:rPr>
          <w:rFonts w:ascii="Garamond" w:hAnsi="Garamond"/>
          <w:i/>
          <w:lang w:val="sr-Latn-CS"/>
        </w:rPr>
        <w:t>Među svima … sam: Njegošev monolog</w:t>
      </w:r>
      <w:r w:rsidRPr="00D41FE4">
        <w:rPr>
          <w:rFonts w:ascii="Garamond" w:hAnsi="Garamond"/>
          <w:lang w:val="sr-Latn-CS"/>
        </w:rPr>
        <w:t xml:space="preserve">, </w:t>
      </w:r>
      <w:r w:rsidRPr="00D41FE4">
        <w:rPr>
          <w:rFonts w:ascii="Garamond" w:hAnsi="Garamond"/>
          <w:i/>
          <w:lang w:val="sr-Latn-CS"/>
        </w:rPr>
        <w:t>U agoniji</w:t>
      </w:r>
      <w:r w:rsidR="001C396D" w:rsidRPr="00D41FE4">
        <w:rPr>
          <w:rFonts w:ascii="Garamond" w:hAnsi="Garamond"/>
          <w:lang w:val="sr-Latn-CS"/>
        </w:rPr>
        <w:t xml:space="preserve"> (1963)</w:t>
      </w:r>
      <w:r w:rsidRPr="00D41FE4">
        <w:rPr>
          <w:rFonts w:ascii="Garamond" w:hAnsi="Garamond"/>
          <w:lang w:val="sr-Latn-CS"/>
        </w:rPr>
        <w:t xml:space="preserve">; </w:t>
      </w:r>
      <w:r w:rsidRPr="00D41FE4">
        <w:rPr>
          <w:rFonts w:ascii="Garamond" w:hAnsi="Garamond"/>
          <w:i/>
          <w:lang w:val="sr-Latn-CS"/>
        </w:rPr>
        <w:t>Opasna voda</w:t>
      </w:r>
      <w:r w:rsidRPr="00D41FE4">
        <w:rPr>
          <w:rFonts w:ascii="Garamond" w:hAnsi="Garamond"/>
          <w:lang w:val="sr-Latn-CS"/>
        </w:rPr>
        <w:t xml:space="preserve">, </w:t>
      </w:r>
      <w:r w:rsidRPr="00D41FE4">
        <w:rPr>
          <w:rFonts w:ascii="Garamond" w:hAnsi="Garamond"/>
          <w:i/>
          <w:lang w:val="sr-Latn-CS"/>
        </w:rPr>
        <w:t>Maksim Crnojević</w:t>
      </w:r>
      <w:r w:rsidRPr="00D41FE4">
        <w:rPr>
          <w:rFonts w:ascii="Garamond" w:hAnsi="Garamond"/>
          <w:lang w:val="sr-Latn-CS"/>
        </w:rPr>
        <w:t xml:space="preserve">, </w:t>
      </w:r>
      <w:r w:rsidRPr="00D41FE4">
        <w:rPr>
          <w:rFonts w:ascii="Garamond" w:hAnsi="Garamond"/>
          <w:i/>
          <w:lang w:val="sr-Latn-CS"/>
        </w:rPr>
        <w:t>Pećina</w:t>
      </w:r>
      <w:r w:rsidR="005C5ED4" w:rsidRPr="00D41FE4">
        <w:rPr>
          <w:rFonts w:ascii="Garamond" w:hAnsi="Garamond"/>
          <w:i/>
          <w:lang w:val="sr-Latn-CS"/>
        </w:rPr>
        <w:t xml:space="preserve"> </w:t>
      </w:r>
      <w:r w:rsidR="005C5ED4" w:rsidRPr="00D41FE4">
        <w:rPr>
          <w:rFonts w:ascii="Garamond" w:hAnsi="Garamond"/>
          <w:lang w:val="sr-Latn-CS"/>
        </w:rPr>
        <w:lastRenderedPageBreak/>
        <w:t>(1964)</w:t>
      </w:r>
      <w:r w:rsidRPr="00D41FE4">
        <w:rPr>
          <w:rFonts w:ascii="Garamond" w:hAnsi="Garamond"/>
          <w:lang w:val="sr-Latn-CS"/>
        </w:rPr>
        <w:t xml:space="preserve">; </w:t>
      </w:r>
      <w:r w:rsidRPr="00D41FE4">
        <w:rPr>
          <w:rFonts w:ascii="Garamond" w:hAnsi="Garamond"/>
          <w:i/>
          <w:lang w:val="sr-Latn-CS"/>
        </w:rPr>
        <w:t>Stanoje Glavaš</w:t>
      </w:r>
      <w:r w:rsidRPr="00D41FE4">
        <w:rPr>
          <w:rFonts w:ascii="Garamond" w:hAnsi="Garamond"/>
          <w:lang w:val="sr-Latn-CS"/>
        </w:rPr>
        <w:t xml:space="preserve"> (1965); </w:t>
      </w:r>
      <w:r w:rsidRPr="00D41FE4">
        <w:rPr>
          <w:rFonts w:ascii="Garamond" w:hAnsi="Garamond"/>
          <w:i/>
          <w:lang w:val="sr-Latn-CS"/>
        </w:rPr>
        <w:t>Hvalisavi vojnik</w:t>
      </w:r>
      <w:r w:rsidRPr="00D41FE4">
        <w:rPr>
          <w:rFonts w:ascii="Garamond" w:hAnsi="Garamond"/>
          <w:lang w:val="sr-Latn-CS"/>
        </w:rPr>
        <w:t xml:space="preserve">, </w:t>
      </w:r>
      <w:r w:rsidRPr="00D41FE4">
        <w:rPr>
          <w:rFonts w:ascii="Garamond" w:hAnsi="Garamond"/>
          <w:i/>
          <w:lang w:val="sr-Latn-CS"/>
        </w:rPr>
        <w:t>Pigmalion</w:t>
      </w:r>
      <w:r w:rsidR="005C5ED4" w:rsidRPr="00D41FE4">
        <w:rPr>
          <w:rFonts w:ascii="Garamond" w:hAnsi="Garamond"/>
          <w:i/>
          <w:lang w:val="sr-Latn-CS"/>
        </w:rPr>
        <w:t xml:space="preserve"> </w:t>
      </w:r>
      <w:r w:rsidR="005C5ED4" w:rsidRPr="00D41FE4">
        <w:rPr>
          <w:rFonts w:ascii="Garamond" w:hAnsi="Garamond"/>
          <w:lang w:val="sr-Latn-CS"/>
        </w:rPr>
        <w:t>(1966)</w:t>
      </w:r>
      <w:r w:rsidRPr="00D41FE4">
        <w:rPr>
          <w:rFonts w:ascii="Garamond" w:hAnsi="Garamond"/>
          <w:lang w:val="sr-Latn-CS"/>
        </w:rPr>
        <w:t xml:space="preserve">; </w:t>
      </w:r>
      <w:r w:rsidRPr="00D41FE4">
        <w:rPr>
          <w:rFonts w:ascii="Garamond" w:hAnsi="Garamond"/>
          <w:i/>
          <w:lang w:val="sr-Latn-CS"/>
        </w:rPr>
        <w:t>Crveni admirali</w:t>
      </w:r>
      <w:r w:rsidRPr="00D41FE4">
        <w:rPr>
          <w:rFonts w:ascii="Garamond" w:hAnsi="Garamond"/>
          <w:lang w:val="sr-Latn-CS"/>
        </w:rPr>
        <w:t xml:space="preserve"> (1967), </w:t>
      </w:r>
      <w:r w:rsidRPr="00D41FE4">
        <w:rPr>
          <w:rFonts w:ascii="Garamond" w:hAnsi="Garamond"/>
          <w:i/>
          <w:lang w:val="sr-Latn-CS"/>
        </w:rPr>
        <w:t>Neprijatelj naroda</w:t>
      </w:r>
      <w:r w:rsidRPr="00D41FE4">
        <w:rPr>
          <w:rFonts w:ascii="Garamond" w:hAnsi="Garamond"/>
          <w:lang w:val="sr-Latn-CS"/>
        </w:rPr>
        <w:t xml:space="preserve"> (1968); </w:t>
      </w:r>
      <w:r w:rsidRPr="00D41FE4">
        <w:rPr>
          <w:rFonts w:ascii="Garamond" w:hAnsi="Garamond"/>
          <w:i/>
          <w:lang w:val="sr-Latn-CS"/>
        </w:rPr>
        <w:t>Lažni car Šćepan Mali</w:t>
      </w:r>
      <w:r w:rsidRPr="00D41FE4">
        <w:rPr>
          <w:rFonts w:ascii="Garamond" w:hAnsi="Garamond"/>
          <w:lang w:val="sr-Latn-CS"/>
        </w:rPr>
        <w:t xml:space="preserve">, </w:t>
      </w:r>
      <w:r w:rsidRPr="00D41FE4">
        <w:rPr>
          <w:rFonts w:ascii="Garamond" w:hAnsi="Garamond"/>
          <w:i/>
          <w:lang w:val="sr-Latn-CS"/>
        </w:rPr>
        <w:t>Na leđima ježa</w:t>
      </w:r>
      <w:r w:rsidR="005C5ED4" w:rsidRPr="00D41FE4">
        <w:rPr>
          <w:rFonts w:ascii="Garamond" w:hAnsi="Garamond"/>
          <w:lang w:val="sr-Latn-CS"/>
        </w:rPr>
        <w:t xml:space="preserve"> (1969)</w:t>
      </w:r>
      <w:r w:rsidRPr="00D41FE4">
        <w:rPr>
          <w:rFonts w:ascii="Garamond" w:hAnsi="Garamond"/>
          <w:lang w:val="sr-Latn-CS"/>
        </w:rPr>
        <w:t xml:space="preserve">; </w:t>
      </w:r>
      <w:r w:rsidRPr="00D41FE4">
        <w:rPr>
          <w:rFonts w:ascii="Garamond" w:hAnsi="Garamond"/>
          <w:i/>
          <w:lang w:val="sr-Latn-CS"/>
        </w:rPr>
        <w:t>Kanjoš Macedonović</w:t>
      </w:r>
      <w:r w:rsidRPr="00D41FE4">
        <w:rPr>
          <w:rFonts w:ascii="Garamond" w:hAnsi="Garamond"/>
          <w:lang w:val="sr-Latn-CS"/>
        </w:rPr>
        <w:t xml:space="preserve">, </w:t>
      </w:r>
      <w:r w:rsidRPr="00D41FE4">
        <w:rPr>
          <w:rFonts w:ascii="Garamond" w:hAnsi="Garamond"/>
          <w:i/>
          <w:lang w:val="sr-Latn-CS"/>
        </w:rPr>
        <w:t>Kraj trke</w:t>
      </w:r>
      <w:r w:rsidR="005C5ED4" w:rsidRPr="00D41FE4">
        <w:rPr>
          <w:rFonts w:ascii="Garamond" w:hAnsi="Garamond"/>
          <w:lang w:val="sr-Latn-CS"/>
        </w:rPr>
        <w:t xml:space="preserve"> (1970)</w:t>
      </w:r>
      <w:r w:rsidRPr="00D41FE4">
        <w:rPr>
          <w:rFonts w:ascii="Garamond" w:hAnsi="Garamond"/>
          <w:lang w:val="sr-Latn-CS"/>
        </w:rPr>
        <w:t xml:space="preserve">; </w:t>
      </w:r>
      <w:r w:rsidRPr="00D41FE4">
        <w:rPr>
          <w:rFonts w:ascii="Garamond" w:hAnsi="Garamond"/>
          <w:i/>
          <w:lang w:val="sr-Latn-CS"/>
        </w:rPr>
        <w:t>Odlaz</w:t>
      </w:r>
      <w:r w:rsidR="000E0535" w:rsidRPr="00D41FE4">
        <w:rPr>
          <w:rFonts w:ascii="Garamond" w:hAnsi="Garamond"/>
          <w:i/>
          <w:lang w:val="sr-Latn-CS"/>
        </w:rPr>
        <w:t>ak Damjana Radovanovića</w:t>
      </w:r>
      <w:r w:rsidR="000E0535" w:rsidRPr="00D41FE4">
        <w:rPr>
          <w:rFonts w:ascii="Garamond" w:hAnsi="Garamond"/>
          <w:lang w:val="sr-Latn-CS"/>
        </w:rPr>
        <w:t xml:space="preserve"> (1974); </w:t>
      </w:r>
      <w:r w:rsidRPr="00D41FE4">
        <w:rPr>
          <w:rFonts w:ascii="Garamond" w:hAnsi="Garamond"/>
          <w:i/>
          <w:lang w:val="sr-Latn-CS"/>
        </w:rPr>
        <w:t>Dundo Maroje</w:t>
      </w:r>
      <w:r w:rsidRPr="00D41FE4">
        <w:rPr>
          <w:rFonts w:ascii="Garamond" w:hAnsi="Garamond"/>
          <w:lang w:val="sr-Latn-CS"/>
        </w:rPr>
        <w:t xml:space="preserve">, </w:t>
      </w:r>
      <w:r w:rsidRPr="00D41FE4">
        <w:rPr>
          <w:rFonts w:ascii="Garamond" w:hAnsi="Garamond"/>
          <w:i/>
          <w:lang w:val="sr-Latn-CS"/>
        </w:rPr>
        <w:t>Ratna sreća</w:t>
      </w:r>
      <w:r w:rsidRPr="00D41FE4">
        <w:rPr>
          <w:rFonts w:ascii="Garamond" w:hAnsi="Garamond"/>
          <w:lang w:val="sr-Latn-CS"/>
        </w:rPr>
        <w:t xml:space="preserve">, </w:t>
      </w:r>
      <w:r w:rsidRPr="00D41FE4">
        <w:rPr>
          <w:rFonts w:ascii="Garamond" w:hAnsi="Garamond"/>
          <w:i/>
          <w:lang w:val="sr-Latn-CS"/>
        </w:rPr>
        <w:t>Rupa na nebu</w:t>
      </w:r>
      <w:r w:rsidRPr="00D41FE4">
        <w:rPr>
          <w:rFonts w:ascii="Garamond" w:hAnsi="Garamond"/>
          <w:lang w:val="sr-Latn-CS"/>
        </w:rPr>
        <w:t xml:space="preserve">, </w:t>
      </w:r>
      <w:r w:rsidRPr="00D41FE4">
        <w:rPr>
          <w:rFonts w:ascii="Garamond" w:hAnsi="Garamond"/>
          <w:i/>
          <w:lang w:val="sr-Latn-CS"/>
        </w:rPr>
        <w:t>Sat sa Njegošem</w:t>
      </w:r>
      <w:r w:rsidR="000E0535" w:rsidRPr="00D41FE4">
        <w:rPr>
          <w:rFonts w:ascii="Garamond" w:hAnsi="Garamond"/>
          <w:lang w:val="sr-Latn-CS"/>
        </w:rPr>
        <w:t xml:space="preserve"> (</w:t>
      </w:r>
      <w:r w:rsidR="00DC2E88" w:rsidRPr="00D41FE4">
        <w:rPr>
          <w:rFonts w:ascii="Garamond" w:hAnsi="Garamond"/>
          <w:lang w:val="sr-Latn-CS"/>
        </w:rPr>
        <w:t>1975</w:t>
      </w:r>
      <w:r w:rsidR="000E0535" w:rsidRPr="00D41FE4">
        <w:rPr>
          <w:rFonts w:ascii="Garamond" w:hAnsi="Garamond"/>
          <w:lang w:val="sr-Latn-CS"/>
        </w:rPr>
        <w:t>)</w:t>
      </w:r>
      <w:r w:rsidRPr="00D41FE4">
        <w:rPr>
          <w:rFonts w:ascii="Garamond" w:hAnsi="Garamond"/>
          <w:lang w:val="sr-Latn-CS"/>
        </w:rPr>
        <w:t xml:space="preserve">. Dobitnik je Trinaestojulske nagrade 1959. i 1964. godine. </w:t>
      </w:r>
    </w:p>
    <w:p w:rsidR="004A69F5" w:rsidRPr="00D41FE4" w:rsidRDefault="004A69F5" w:rsidP="002E6BDA">
      <w:pPr>
        <w:ind w:firstLine="360"/>
        <w:jc w:val="both"/>
        <w:rPr>
          <w:rFonts w:ascii="Garamond" w:hAnsi="Garamond"/>
          <w:lang w:val="sr-Latn-CS"/>
        </w:rPr>
      </w:pPr>
      <w:r w:rsidRPr="00D41FE4">
        <w:rPr>
          <w:rFonts w:ascii="Garamond" w:hAnsi="Garamond"/>
          <w:lang w:val="sr-Latn-CS"/>
        </w:rPr>
        <w:t xml:space="preserve">Davanjem </w:t>
      </w:r>
      <w:r w:rsidR="00AD058E" w:rsidRPr="00D41FE4">
        <w:rPr>
          <w:rFonts w:ascii="Garamond" w:hAnsi="Garamond"/>
          <w:lang w:val="sr-Latn-CS"/>
        </w:rPr>
        <w:t>naziva ulici po imenu Miloša Jeknić,</w:t>
      </w:r>
      <w:r w:rsidR="007F7142" w:rsidRPr="00D41FE4">
        <w:rPr>
          <w:rFonts w:ascii="Garamond" w:hAnsi="Garamond"/>
          <w:lang w:val="sr-Latn-CS"/>
        </w:rPr>
        <w:t xml:space="preserve"> u skladu sa čl. 1 i 5 Zakona o spomen-obilježjima,</w:t>
      </w:r>
      <w:r w:rsidR="00AD058E" w:rsidRPr="00D41FE4">
        <w:rPr>
          <w:rFonts w:ascii="Garamond" w:hAnsi="Garamond"/>
          <w:lang w:val="sr-Latn-CS"/>
        </w:rPr>
        <w:t xml:space="preserve"> </w:t>
      </w:r>
      <w:r w:rsidRPr="00D41FE4">
        <w:rPr>
          <w:rFonts w:ascii="Garamond" w:hAnsi="Garamond"/>
          <w:lang w:val="sr-Latn-CS"/>
        </w:rPr>
        <w:t xml:space="preserve">simbolično se čuvaju uspomene </w:t>
      </w:r>
      <w:r w:rsidR="00545FEC" w:rsidRPr="00D41FE4">
        <w:rPr>
          <w:rFonts w:ascii="Garamond" w:hAnsi="Garamond"/>
          <w:lang w:val="sr-Latn-CS"/>
        </w:rPr>
        <w:t xml:space="preserve">na istaknog </w:t>
      </w:r>
      <w:r w:rsidR="00FB00DD" w:rsidRPr="00D41FE4">
        <w:rPr>
          <w:rFonts w:ascii="Garamond" w:hAnsi="Garamond"/>
          <w:lang w:val="sr-Latn-CS"/>
        </w:rPr>
        <w:t>dramskog umjetnika, veterana crnogorskog teatra</w:t>
      </w:r>
      <w:r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DF4FEF" w:rsidP="0012257F">
      <w:pPr>
        <w:ind w:firstLine="360"/>
        <w:jc w:val="both"/>
        <w:rPr>
          <w:rFonts w:ascii="Garamond" w:hAnsi="Garamond"/>
          <w:lang w:val="sr-Latn-CS"/>
        </w:rPr>
      </w:pPr>
      <w:r>
        <w:rPr>
          <w:rFonts w:ascii="Garamond" w:hAnsi="Garamond"/>
          <w:b/>
          <w:lang w:val="sr-Latn-CS"/>
        </w:rPr>
        <w:t>1.9</w:t>
      </w:r>
      <w:r w:rsidR="00B330E4" w:rsidRPr="00D41FE4">
        <w:rPr>
          <w:rFonts w:ascii="Garamond" w:hAnsi="Garamond"/>
          <w:b/>
          <w:lang w:val="sr-Latn-CS"/>
        </w:rPr>
        <w:t xml:space="preserve">. ULICA PETRA VUJOVIĆA </w:t>
      </w:r>
      <w:r w:rsidR="00B330E4" w:rsidRPr="00D41FE4">
        <w:rPr>
          <w:rFonts w:ascii="Garamond" w:hAnsi="Garamond"/>
          <w:lang w:val="sr-Latn-CS"/>
        </w:rPr>
        <w:t xml:space="preserve">(DUP ″Momišići B″), prostire se kao </w:t>
      </w:r>
      <w:r w:rsidR="00B330E4" w:rsidRPr="003860EA">
        <w:rPr>
          <w:rFonts w:ascii="Garamond" w:hAnsi="Garamond"/>
          <w:color w:val="000000"/>
          <w:lang w:val="sr-Latn-CS"/>
        </w:rPr>
        <w:t xml:space="preserve">i </w:t>
      </w:r>
      <w:r w:rsidR="0010337A" w:rsidRPr="003860EA">
        <w:rPr>
          <w:rFonts w:ascii="Garamond" w:hAnsi="Garamond"/>
          <w:color w:val="000000"/>
          <w:lang w:val="sr-Latn-CS"/>
        </w:rPr>
        <w:t>ulica za koju je predložen naziv – Ulica Vladimira Popovića</w:t>
      </w:r>
      <w:r w:rsidR="00B330E4" w:rsidRPr="003860EA">
        <w:rPr>
          <w:rFonts w:ascii="Garamond" w:hAnsi="Garamond"/>
          <w:color w:val="000000"/>
          <w:lang w:val="sr-Latn-CS"/>
        </w:rPr>
        <w:t xml:space="preserve">, južno od nje i istih je </w:t>
      </w:r>
      <w:r w:rsidR="00B330E4" w:rsidRPr="00D41FE4">
        <w:rPr>
          <w:rFonts w:ascii="Garamond" w:hAnsi="Garamond"/>
          <w:lang w:val="sr-Latn-CS"/>
        </w:rPr>
        <w:t>planskih karakte</w:t>
      </w:r>
      <w:r w:rsidR="00A9091C" w:rsidRPr="00D41FE4">
        <w:rPr>
          <w:rFonts w:ascii="Garamond" w:hAnsi="Garamond"/>
          <w:lang w:val="sr-Latn-CS"/>
        </w:rPr>
        <w:t>ristika. Dužina ulice je 150 m, a š</w:t>
      </w:r>
      <w:r w:rsidR="00B330E4" w:rsidRPr="00D41FE4">
        <w:rPr>
          <w:rFonts w:ascii="Garamond" w:hAnsi="Garamond"/>
          <w:lang w:val="sr-Latn-CS"/>
        </w:rPr>
        <w:t>irina je 4 m</w:t>
      </w:r>
      <w:r w:rsidR="00A9091C"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B330E4" w:rsidP="0012257F">
      <w:pPr>
        <w:ind w:firstLine="360"/>
        <w:jc w:val="both"/>
        <w:rPr>
          <w:rFonts w:ascii="Garamond" w:hAnsi="Garamond"/>
          <w:lang w:val="sr-Latn-CS"/>
        </w:rPr>
      </w:pPr>
      <w:r w:rsidRPr="00D41FE4">
        <w:rPr>
          <w:rFonts w:ascii="Garamond" w:hAnsi="Garamond"/>
          <w:b/>
          <w:lang w:val="sr-Latn-CS"/>
        </w:rPr>
        <w:t>Petar VUJOVIĆ</w:t>
      </w:r>
      <w:r w:rsidRPr="00D41FE4">
        <w:rPr>
          <w:rFonts w:ascii="Garamond" w:hAnsi="Garamond"/>
          <w:lang w:val="sr-Latn-CS"/>
        </w:rPr>
        <w:t xml:space="preserve"> (1908–1981), glumac</w:t>
      </w:r>
      <w:r w:rsidR="00B409E1" w:rsidRPr="00D41FE4">
        <w:rPr>
          <w:rFonts w:ascii="Garamond" w:hAnsi="Garamond"/>
          <w:lang w:val="sr-Latn-CS"/>
        </w:rPr>
        <w:t>.</w:t>
      </w:r>
      <w:r w:rsidRPr="00D41FE4">
        <w:rPr>
          <w:rFonts w:ascii="Garamond" w:hAnsi="Garamond"/>
          <w:lang w:val="sr-Latn-CS"/>
        </w:rPr>
        <w:t xml:space="preserve"> </w:t>
      </w:r>
    </w:p>
    <w:p w:rsidR="00B330E4" w:rsidRPr="00D41FE4" w:rsidRDefault="00B330E4" w:rsidP="00B330E4">
      <w:pPr>
        <w:jc w:val="both"/>
        <w:rPr>
          <w:rFonts w:ascii="Garamond" w:hAnsi="Garamond"/>
          <w:lang w:val="sr-Latn-CS"/>
        </w:rPr>
      </w:pPr>
      <w:r w:rsidRPr="00D41FE4">
        <w:rPr>
          <w:rFonts w:ascii="Garamond" w:hAnsi="Garamond"/>
          <w:lang w:val="sr-Latn-CS"/>
        </w:rPr>
        <w:t xml:space="preserve">Rođen je u Dobrskom Selu,  </w:t>
      </w:r>
      <w:r w:rsidR="008D25FE" w:rsidRPr="00D41FE4">
        <w:rPr>
          <w:rFonts w:ascii="Garamond" w:hAnsi="Garamond"/>
          <w:lang w:val="sr-Latn-CS"/>
        </w:rPr>
        <w:t xml:space="preserve">opština </w:t>
      </w:r>
      <w:r w:rsidRPr="00D41FE4">
        <w:rPr>
          <w:rFonts w:ascii="Garamond" w:hAnsi="Garamond"/>
          <w:lang w:val="sr-Latn-CS"/>
        </w:rPr>
        <w:t xml:space="preserve">Cetinje. Završio je učiteljsku školu u Skoplju. Do rata, koji je proveo u zarobljeništvu, bio je učitelj. Profesionalni glumac postaje poslije Drugog svjetskog rata. Bio je glumac i reditelj na Cetinju, u Novom Sadu i Podgorici, zatim upravnik pozorišta i prvak drame Crnogorskog narodnog pozorišta u Podgorici. U pozorištu je tumačio veliki broj uloga. Igrao je i na filmu. Tumačio je uloge u filmovima: </w:t>
      </w:r>
      <w:r w:rsidR="00970F5B" w:rsidRPr="00D41FE4">
        <w:rPr>
          <w:rFonts w:ascii="Garamond" w:hAnsi="Garamond"/>
          <w:lang w:val="sr-Latn-CS"/>
        </w:rPr>
        <w:t>"</w:t>
      </w:r>
      <w:r w:rsidRPr="00D41FE4">
        <w:rPr>
          <w:rFonts w:ascii="Garamond" w:hAnsi="Garamond"/>
          <w:lang w:val="sr-Latn-CS"/>
        </w:rPr>
        <w:t>Zle pare</w:t>
      </w:r>
      <w:r w:rsidR="00970F5B" w:rsidRPr="00D41FE4">
        <w:rPr>
          <w:rFonts w:ascii="Garamond" w:hAnsi="Garamond"/>
          <w:lang w:val="sr-Latn-CS"/>
        </w:rPr>
        <w:t>"</w:t>
      </w:r>
      <w:r w:rsidRPr="00D41FE4">
        <w:rPr>
          <w:rFonts w:ascii="Garamond" w:hAnsi="Garamond"/>
          <w:lang w:val="sr-Latn-CS"/>
        </w:rPr>
        <w:t xml:space="preserve"> (1956),</w:t>
      </w:r>
      <w:r w:rsidR="00970F5B" w:rsidRPr="00D41FE4">
        <w:rPr>
          <w:rFonts w:ascii="Garamond" w:hAnsi="Garamond"/>
          <w:lang w:val="sr-Latn-CS"/>
        </w:rPr>
        <w:t xml:space="preserve"> "</w:t>
      </w:r>
      <w:r w:rsidRPr="00D41FE4">
        <w:rPr>
          <w:rFonts w:ascii="Garamond" w:hAnsi="Garamond"/>
          <w:lang w:val="sr-Latn-CS"/>
        </w:rPr>
        <w:t>Četiri kilometra na sat</w:t>
      </w:r>
      <w:r w:rsidR="00970F5B" w:rsidRPr="00D41FE4">
        <w:rPr>
          <w:rFonts w:ascii="Garamond" w:hAnsi="Garamond"/>
          <w:lang w:val="sr-Latn-CS"/>
        </w:rPr>
        <w:t>"</w:t>
      </w:r>
      <w:r w:rsidRPr="00D41FE4">
        <w:rPr>
          <w:rFonts w:ascii="Garamond" w:hAnsi="Garamond"/>
          <w:lang w:val="sr-Latn-CS"/>
        </w:rPr>
        <w:t xml:space="preserve"> (1958), </w:t>
      </w:r>
      <w:r w:rsidR="00970F5B" w:rsidRPr="00D41FE4">
        <w:rPr>
          <w:rFonts w:ascii="Garamond" w:hAnsi="Garamond"/>
          <w:lang w:val="sr-Latn-CS"/>
        </w:rPr>
        <w:t>"</w:t>
      </w:r>
      <w:r w:rsidRPr="00D41FE4">
        <w:rPr>
          <w:rFonts w:ascii="Garamond" w:hAnsi="Garamond"/>
          <w:lang w:val="sr-Latn-CS"/>
        </w:rPr>
        <w:t>Kampo Mamula</w:t>
      </w:r>
      <w:r w:rsidR="00970F5B" w:rsidRPr="00D41FE4">
        <w:rPr>
          <w:rFonts w:ascii="Garamond" w:hAnsi="Garamond"/>
          <w:lang w:val="sr-Latn-CS"/>
        </w:rPr>
        <w:t>"</w:t>
      </w:r>
      <w:r w:rsidRPr="00D41FE4">
        <w:rPr>
          <w:rFonts w:ascii="Garamond" w:hAnsi="Garamond"/>
          <w:lang w:val="sr-Latn-CS"/>
        </w:rPr>
        <w:t xml:space="preserve"> (1959). Bavio se i režijom. U zarobljeništvu je napisao dramu </w:t>
      </w:r>
      <w:r w:rsidR="00970F5B" w:rsidRPr="00D41FE4">
        <w:rPr>
          <w:rFonts w:ascii="Garamond" w:hAnsi="Garamond"/>
          <w:lang w:val="sr-Latn-CS"/>
        </w:rPr>
        <w:t>"</w:t>
      </w:r>
      <w:r w:rsidRPr="00D41FE4">
        <w:rPr>
          <w:rFonts w:ascii="Garamond" w:hAnsi="Garamond"/>
          <w:lang w:val="sr-Latn-CS"/>
        </w:rPr>
        <w:t>Obračun</w:t>
      </w:r>
      <w:r w:rsidR="003F3627" w:rsidRPr="00D41FE4">
        <w:rPr>
          <w:rFonts w:ascii="Garamond" w:hAnsi="Garamond"/>
          <w:lang w:val="sr-Latn-CS"/>
        </w:rPr>
        <w:t>"</w:t>
      </w:r>
      <w:r w:rsidRPr="00D41FE4">
        <w:rPr>
          <w:rFonts w:ascii="Garamond" w:hAnsi="Garamond"/>
          <w:lang w:val="sr-Latn-CS"/>
        </w:rPr>
        <w:t>, a nekoliko drama mu je ostalo u rukopisu. Dobitnik je nagrade Vlade NR Crne Gore 1948. godine i Trinaestojulske nagrade 1962. godine. Umro je u Podgorici.</w:t>
      </w:r>
    </w:p>
    <w:p w:rsidR="00B330E4" w:rsidRPr="00D41FE4" w:rsidRDefault="00F6223F" w:rsidP="00F6223F">
      <w:pPr>
        <w:ind w:firstLine="360"/>
        <w:jc w:val="both"/>
        <w:rPr>
          <w:rFonts w:ascii="Garamond" w:hAnsi="Garamond"/>
          <w:lang w:val="sr-Latn-CS"/>
        </w:rPr>
      </w:pPr>
      <w:r w:rsidRPr="00D41FE4">
        <w:rPr>
          <w:rFonts w:ascii="Garamond" w:hAnsi="Garamond"/>
          <w:lang w:val="sr-Latn-CS"/>
        </w:rPr>
        <w:t xml:space="preserve">Davanjem naziva ulici po imenu Petra Vujovića, u skladu sa čl. 1 i 5 Zakona o spomen-obilježjima, simbolično se čuvaju uspomene na </w:t>
      </w:r>
      <w:r w:rsidR="00FB00DD" w:rsidRPr="00D41FE4">
        <w:rPr>
          <w:rFonts w:ascii="Garamond" w:hAnsi="Garamond"/>
          <w:lang w:val="sr-Latn-CS"/>
        </w:rPr>
        <w:t>jednog iz plejade istaknutih</w:t>
      </w:r>
      <w:r w:rsidRPr="00D41FE4">
        <w:rPr>
          <w:rFonts w:ascii="Garamond" w:hAnsi="Garamond"/>
          <w:lang w:val="sr-Latn-CS"/>
        </w:rPr>
        <w:t xml:space="preserve"> crnogorskog glumca</w:t>
      </w:r>
      <w:r w:rsidR="005108DD" w:rsidRPr="00D41FE4">
        <w:rPr>
          <w:rFonts w:ascii="Garamond" w:hAnsi="Garamond"/>
          <w:lang w:val="sr-Latn-CS"/>
        </w:rPr>
        <w:t>.</w:t>
      </w:r>
    </w:p>
    <w:p w:rsidR="00B330E4" w:rsidRPr="00D41FE4" w:rsidRDefault="00B330E4" w:rsidP="00B330E4">
      <w:pPr>
        <w:jc w:val="both"/>
        <w:rPr>
          <w:rFonts w:ascii="Garamond" w:hAnsi="Garamond"/>
          <w:lang w:val="sr-Latn-CS"/>
        </w:rPr>
      </w:pPr>
    </w:p>
    <w:p w:rsidR="00B33EFC" w:rsidRPr="001E1437" w:rsidRDefault="006D2AFF" w:rsidP="0012257F">
      <w:pPr>
        <w:ind w:firstLine="360"/>
        <w:jc w:val="both"/>
        <w:rPr>
          <w:rFonts w:ascii="Garamond" w:hAnsi="Garamond"/>
          <w:color w:val="000000" w:themeColor="text1"/>
          <w:lang w:val="sr-Latn-CS"/>
        </w:rPr>
      </w:pPr>
      <w:r>
        <w:rPr>
          <w:rFonts w:ascii="Garamond" w:hAnsi="Garamond"/>
          <w:b/>
          <w:lang w:val="sr-Latn-CS"/>
        </w:rPr>
        <w:t>1.10</w:t>
      </w:r>
      <w:r w:rsidR="00B330E4" w:rsidRPr="00D41FE4">
        <w:rPr>
          <w:rFonts w:ascii="Garamond" w:hAnsi="Garamond"/>
          <w:b/>
          <w:lang w:val="sr-Latn-CS"/>
        </w:rPr>
        <w:t xml:space="preserve">. ULICA VELIBORA BUCKA RADONJIĆA </w:t>
      </w:r>
      <w:r w:rsidR="00B330E4" w:rsidRPr="00D41FE4">
        <w:rPr>
          <w:rFonts w:ascii="Garamond" w:hAnsi="Garamond"/>
          <w:lang w:val="sr-Latn-CS"/>
        </w:rPr>
        <w:t>(DUP ″Momišići B″)</w:t>
      </w:r>
      <w:r w:rsidR="00B330E4" w:rsidRPr="00D41FE4">
        <w:rPr>
          <w:rFonts w:ascii="Garamond" w:hAnsi="Garamond"/>
          <w:i/>
          <w:lang w:val="sr-Latn-CS"/>
        </w:rPr>
        <w:t>,</w:t>
      </w:r>
      <w:r w:rsidR="00B330E4" w:rsidRPr="00D41FE4">
        <w:rPr>
          <w:rFonts w:ascii="Garamond" w:hAnsi="Garamond"/>
          <w:lang w:val="sr-Latn-CS"/>
        </w:rPr>
        <w:t xml:space="preserve"> prostire se </w:t>
      </w:r>
      <w:r w:rsidR="00712DD8" w:rsidRPr="001E1437">
        <w:rPr>
          <w:rFonts w:ascii="Garamond" w:hAnsi="Garamond"/>
          <w:color w:val="000000" w:themeColor="text1"/>
          <w:lang w:val="sr-Latn-CS"/>
        </w:rPr>
        <w:t>ulice Dalmatinske na sjever</w:t>
      </w:r>
      <w:r w:rsidR="00B330E4" w:rsidRPr="001E1437">
        <w:rPr>
          <w:rFonts w:ascii="Garamond" w:hAnsi="Garamond"/>
          <w:color w:val="000000" w:themeColor="text1"/>
          <w:lang w:val="sr-Latn-CS"/>
        </w:rPr>
        <w:t>,</w:t>
      </w:r>
      <w:r w:rsidR="00712DD8" w:rsidRPr="001E1437">
        <w:rPr>
          <w:rFonts w:ascii="Garamond" w:hAnsi="Garamond"/>
          <w:color w:val="000000" w:themeColor="text1"/>
          <w:lang w:val="sr-Latn-CS"/>
        </w:rPr>
        <w:t xml:space="preserve"> sve do podnožja brda</w:t>
      </w:r>
      <w:r w:rsidR="00B33EFC" w:rsidRPr="001E1437">
        <w:rPr>
          <w:rFonts w:ascii="Garamond" w:hAnsi="Garamond"/>
          <w:color w:val="000000" w:themeColor="text1"/>
          <w:lang w:val="sr-Latn-CS"/>
        </w:rPr>
        <w:t>, u dužini od</w:t>
      </w:r>
      <w:r w:rsidR="00B330E4" w:rsidRPr="001E1437">
        <w:rPr>
          <w:rFonts w:ascii="Garamond" w:hAnsi="Garamond"/>
          <w:color w:val="000000" w:themeColor="text1"/>
          <w:lang w:val="sr-Latn-CS"/>
        </w:rPr>
        <w:t xml:space="preserve"> </w:t>
      </w:r>
      <w:r w:rsidR="00B33EFC" w:rsidRPr="001E1437">
        <w:rPr>
          <w:rFonts w:ascii="Garamond" w:hAnsi="Garamond"/>
          <w:color w:val="000000" w:themeColor="text1"/>
          <w:lang w:val="sr-Latn-CS"/>
        </w:rPr>
        <w:t>120 m</w:t>
      </w:r>
      <w:r w:rsidR="00B330E4" w:rsidRPr="001E1437">
        <w:rPr>
          <w:rFonts w:ascii="Garamond" w:hAnsi="Garamond"/>
          <w:color w:val="000000" w:themeColor="text1"/>
          <w:lang w:val="sr-Latn-CS"/>
        </w:rPr>
        <w:t xml:space="preserve">. </w:t>
      </w:r>
    </w:p>
    <w:p w:rsidR="00B330E4" w:rsidRPr="001E1437" w:rsidRDefault="00B330E4" w:rsidP="00B330E4">
      <w:pPr>
        <w:jc w:val="both"/>
        <w:rPr>
          <w:rFonts w:ascii="Garamond" w:hAnsi="Garamond"/>
          <w:color w:val="000000" w:themeColor="text1"/>
          <w:lang w:val="sr-Latn-CS"/>
        </w:rPr>
      </w:pPr>
    </w:p>
    <w:p w:rsidR="00B330E4" w:rsidRPr="00D41FE4" w:rsidRDefault="00B330E4" w:rsidP="0012257F">
      <w:pPr>
        <w:ind w:firstLine="360"/>
        <w:jc w:val="both"/>
        <w:rPr>
          <w:rFonts w:ascii="Garamond" w:hAnsi="Garamond"/>
          <w:lang w:val="sr-Latn-CS"/>
        </w:rPr>
      </w:pPr>
      <w:r w:rsidRPr="00D41FE4">
        <w:rPr>
          <w:rFonts w:ascii="Garamond" w:hAnsi="Garamond"/>
          <w:b/>
          <w:lang w:val="sr-Latn-CS"/>
        </w:rPr>
        <w:t>VELIBOR BUCKO RADONJIĆ</w:t>
      </w:r>
      <w:r w:rsidRPr="00D41FE4">
        <w:rPr>
          <w:rFonts w:ascii="Garamond" w:hAnsi="Garamond"/>
          <w:lang w:val="sr-Latn-CS"/>
        </w:rPr>
        <w:t xml:space="preserve"> (1940–1998), pozorišni scenograf </w:t>
      </w:r>
      <w:r w:rsidR="001D2660" w:rsidRPr="00D41FE4">
        <w:rPr>
          <w:rFonts w:ascii="Garamond" w:hAnsi="Garamond"/>
          <w:lang w:val="sr-Latn-CS"/>
        </w:rPr>
        <w:t>i slikar</w:t>
      </w:r>
      <w:r w:rsidR="008469A9" w:rsidRPr="00D41FE4">
        <w:rPr>
          <w:rFonts w:ascii="Garamond" w:hAnsi="Garamond"/>
          <w:lang w:val="sr-Latn-CS"/>
        </w:rPr>
        <w:t>.</w:t>
      </w:r>
    </w:p>
    <w:p w:rsidR="00B330E4" w:rsidRPr="00D41FE4" w:rsidRDefault="00B330E4" w:rsidP="00FB27CD">
      <w:pPr>
        <w:ind w:firstLine="360"/>
        <w:jc w:val="both"/>
        <w:rPr>
          <w:rFonts w:ascii="Garamond" w:hAnsi="Garamond"/>
          <w:lang w:val="sr-Latn-CS"/>
        </w:rPr>
      </w:pPr>
      <w:r w:rsidRPr="00D41FE4">
        <w:rPr>
          <w:rFonts w:ascii="Garamond" w:hAnsi="Garamond"/>
          <w:lang w:val="sr-Latn-CS"/>
        </w:rPr>
        <w:t xml:space="preserve">Rođen je 1940. godine u Podgorici. Diplomirao je na Akademiji primijenjenih umjetnosti u Beogradu 1964. godine. U periodu od 1964. do 1998. godine bio je scenograf Crnogorskog narodnog pozorišta. Autor scenografija za predstave: </w:t>
      </w:r>
      <w:r w:rsidRPr="00D41FE4">
        <w:rPr>
          <w:rFonts w:ascii="Garamond" w:hAnsi="Garamond"/>
          <w:i/>
          <w:lang w:val="sr-Latn-CS"/>
        </w:rPr>
        <w:t>Osma ofanziva</w:t>
      </w:r>
      <w:r w:rsidRPr="00D41FE4">
        <w:rPr>
          <w:rFonts w:ascii="Garamond" w:hAnsi="Garamond"/>
          <w:lang w:val="sr-Latn-CS"/>
        </w:rPr>
        <w:t xml:space="preserve"> (1965), </w:t>
      </w:r>
      <w:r w:rsidRPr="00D41FE4">
        <w:rPr>
          <w:rFonts w:ascii="Garamond" w:hAnsi="Garamond"/>
          <w:i/>
          <w:lang w:val="sr-Latn-CS"/>
        </w:rPr>
        <w:t>Pet večeri</w:t>
      </w:r>
      <w:r w:rsidRPr="00D41FE4">
        <w:rPr>
          <w:rFonts w:ascii="Garamond" w:hAnsi="Garamond"/>
          <w:lang w:val="sr-Latn-CS"/>
        </w:rPr>
        <w:t xml:space="preserve"> (1965), M</w:t>
      </w:r>
      <w:r w:rsidRPr="00D41FE4">
        <w:rPr>
          <w:rFonts w:ascii="Garamond" w:hAnsi="Garamond"/>
          <w:i/>
          <w:lang w:val="sr-Latn-CS"/>
        </w:rPr>
        <w:t>ande</w:t>
      </w:r>
      <w:r w:rsidRPr="00D41FE4">
        <w:rPr>
          <w:rFonts w:ascii="Garamond" w:hAnsi="Garamond"/>
          <w:lang w:val="sr-Latn-CS"/>
        </w:rPr>
        <w:t xml:space="preserve"> (1965), </w:t>
      </w:r>
      <w:r w:rsidRPr="00D41FE4">
        <w:rPr>
          <w:rFonts w:ascii="Garamond" w:hAnsi="Garamond"/>
          <w:i/>
          <w:lang w:val="sr-Latn-CS"/>
        </w:rPr>
        <w:t>Filumena Marturano</w:t>
      </w:r>
      <w:r w:rsidRPr="00D41FE4">
        <w:rPr>
          <w:rFonts w:ascii="Garamond" w:hAnsi="Garamond"/>
          <w:lang w:val="sr-Latn-CS"/>
        </w:rPr>
        <w:t xml:space="preserve"> (1966), </w:t>
      </w:r>
      <w:r w:rsidRPr="00D41FE4">
        <w:rPr>
          <w:rFonts w:ascii="Garamond" w:hAnsi="Garamond"/>
          <w:i/>
          <w:lang w:val="sr-Latn-CS"/>
        </w:rPr>
        <w:t>Ko će da spase orača?</w:t>
      </w:r>
      <w:r w:rsidRPr="00D41FE4">
        <w:rPr>
          <w:rFonts w:ascii="Garamond" w:hAnsi="Garamond"/>
          <w:lang w:val="sr-Latn-CS"/>
        </w:rPr>
        <w:t xml:space="preserve"> (1966), </w:t>
      </w:r>
      <w:r w:rsidRPr="00D41FE4">
        <w:rPr>
          <w:rFonts w:ascii="Garamond" w:hAnsi="Garamond"/>
          <w:i/>
          <w:lang w:val="sr-Latn-CS"/>
        </w:rPr>
        <w:t>Zona Zamfirova</w:t>
      </w:r>
      <w:r w:rsidRPr="00D41FE4">
        <w:rPr>
          <w:rFonts w:ascii="Garamond" w:hAnsi="Garamond"/>
          <w:lang w:val="sr-Latn-CS"/>
        </w:rPr>
        <w:t xml:space="preserve"> (1967), </w:t>
      </w:r>
      <w:r w:rsidRPr="00D41FE4">
        <w:rPr>
          <w:rFonts w:ascii="Garamond" w:hAnsi="Garamond"/>
          <w:i/>
          <w:lang w:val="sr-Latn-CS"/>
        </w:rPr>
        <w:t>Barijonovo vjenčanje</w:t>
      </w:r>
      <w:r w:rsidRPr="00D41FE4">
        <w:rPr>
          <w:rFonts w:ascii="Garamond" w:hAnsi="Garamond"/>
          <w:lang w:val="sr-Latn-CS"/>
        </w:rPr>
        <w:t xml:space="preserve"> (1967), </w:t>
      </w:r>
      <w:r w:rsidRPr="00D41FE4">
        <w:rPr>
          <w:rFonts w:ascii="Garamond" w:hAnsi="Garamond"/>
          <w:i/>
          <w:lang w:val="sr-Latn-CS"/>
        </w:rPr>
        <w:t>Crveni admirali</w:t>
      </w:r>
      <w:r w:rsidRPr="00D41FE4">
        <w:rPr>
          <w:rFonts w:ascii="Garamond" w:hAnsi="Garamond"/>
          <w:lang w:val="sr-Latn-CS"/>
        </w:rPr>
        <w:t xml:space="preserve"> (1967), </w:t>
      </w:r>
      <w:r w:rsidRPr="00D41FE4">
        <w:rPr>
          <w:rFonts w:ascii="Garamond" w:hAnsi="Garamond"/>
          <w:i/>
          <w:lang w:val="sr-Latn-CS"/>
        </w:rPr>
        <w:t>Srebrno uže</w:t>
      </w:r>
      <w:r w:rsidRPr="00D41FE4">
        <w:rPr>
          <w:rFonts w:ascii="Garamond" w:hAnsi="Garamond"/>
          <w:lang w:val="sr-Latn-CS"/>
        </w:rPr>
        <w:t xml:space="preserve"> (1967), </w:t>
      </w:r>
      <w:r w:rsidRPr="00D41FE4">
        <w:rPr>
          <w:rFonts w:ascii="Garamond" w:hAnsi="Garamond"/>
          <w:i/>
          <w:lang w:val="sr-Latn-CS"/>
        </w:rPr>
        <w:t>Jelena Ćetković</w:t>
      </w:r>
      <w:r w:rsidRPr="00D41FE4">
        <w:rPr>
          <w:rFonts w:ascii="Garamond" w:hAnsi="Garamond"/>
          <w:lang w:val="sr-Latn-CS"/>
        </w:rPr>
        <w:t xml:space="preserve"> (1967), </w:t>
      </w:r>
      <w:r w:rsidRPr="00D41FE4">
        <w:rPr>
          <w:rFonts w:ascii="Garamond" w:hAnsi="Garamond"/>
          <w:i/>
          <w:lang w:val="sr-Latn-CS"/>
        </w:rPr>
        <w:t>Klopka za osam žena</w:t>
      </w:r>
      <w:r w:rsidRPr="00D41FE4">
        <w:rPr>
          <w:rFonts w:ascii="Garamond" w:hAnsi="Garamond"/>
          <w:lang w:val="sr-Latn-CS"/>
        </w:rPr>
        <w:t xml:space="preserve"> (1967), </w:t>
      </w:r>
      <w:r w:rsidRPr="00D41FE4">
        <w:rPr>
          <w:rFonts w:ascii="Garamond" w:hAnsi="Garamond"/>
          <w:i/>
          <w:lang w:val="sr-Latn-CS"/>
        </w:rPr>
        <w:t>Neprijatelj naroda</w:t>
      </w:r>
      <w:r w:rsidRPr="00D41FE4">
        <w:rPr>
          <w:rFonts w:ascii="Garamond" w:hAnsi="Garamond"/>
          <w:lang w:val="sr-Latn-CS"/>
        </w:rPr>
        <w:t xml:space="preserve"> (1968), </w:t>
      </w:r>
      <w:r w:rsidRPr="00D41FE4">
        <w:rPr>
          <w:rFonts w:ascii="Garamond" w:hAnsi="Garamond"/>
          <w:i/>
          <w:lang w:val="sr-Latn-CS"/>
        </w:rPr>
        <w:t>Zulumćar</w:t>
      </w:r>
      <w:r w:rsidRPr="00D41FE4">
        <w:rPr>
          <w:rFonts w:ascii="Garamond" w:hAnsi="Garamond"/>
          <w:lang w:val="sr-Latn-CS"/>
        </w:rPr>
        <w:t xml:space="preserve"> (1968), </w:t>
      </w:r>
      <w:r w:rsidRPr="00D41FE4">
        <w:rPr>
          <w:rFonts w:ascii="Garamond" w:hAnsi="Garamond"/>
          <w:i/>
          <w:lang w:val="sr-Latn-CS"/>
        </w:rPr>
        <w:t>Opera za tri groša</w:t>
      </w:r>
      <w:r w:rsidRPr="00D41FE4">
        <w:rPr>
          <w:rFonts w:ascii="Garamond" w:hAnsi="Garamond"/>
          <w:lang w:val="sr-Latn-CS"/>
        </w:rPr>
        <w:t xml:space="preserve"> (1969), </w:t>
      </w:r>
      <w:r w:rsidRPr="00D41FE4">
        <w:rPr>
          <w:rFonts w:ascii="Garamond" w:hAnsi="Garamond"/>
          <w:i/>
          <w:lang w:val="sr-Latn-CS"/>
        </w:rPr>
        <w:t>Kapa nebeska</w:t>
      </w:r>
      <w:r w:rsidRPr="00D41FE4">
        <w:rPr>
          <w:rFonts w:ascii="Garamond" w:hAnsi="Garamond"/>
          <w:lang w:val="sr-Latn-CS"/>
        </w:rPr>
        <w:t xml:space="preserve"> (1969), </w:t>
      </w:r>
      <w:r w:rsidR="00CD73CD" w:rsidRPr="00D41FE4">
        <w:rPr>
          <w:rFonts w:ascii="Garamond" w:hAnsi="Garamond"/>
          <w:i/>
          <w:lang w:val="sr-Latn-CS"/>
        </w:rPr>
        <w:t>Lažni car Šćepan M</w:t>
      </w:r>
      <w:r w:rsidRPr="00D41FE4">
        <w:rPr>
          <w:rFonts w:ascii="Garamond" w:hAnsi="Garamond"/>
          <w:i/>
          <w:lang w:val="sr-Latn-CS"/>
        </w:rPr>
        <w:t>ali</w:t>
      </w:r>
      <w:r w:rsidRPr="00D41FE4">
        <w:rPr>
          <w:rFonts w:ascii="Garamond" w:hAnsi="Garamond"/>
          <w:lang w:val="sr-Latn-CS"/>
        </w:rPr>
        <w:t xml:space="preserve"> (1969, 1987), </w:t>
      </w:r>
      <w:r w:rsidRPr="00D41FE4">
        <w:rPr>
          <w:rFonts w:ascii="Garamond" w:hAnsi="Garamond"/>
          <w:i/>
          <w:lang w:val="sr-Latn-CS"/>
        </w:rPr>
        <w:t>Ženski orkestar</w:t>
      </w:r>
      <w:r w:rsidRPr="00D41FE4">
        <w:rPr>
          <w:rFonts w:ascii="Garamond" w:hAnsi="Garamond"/>
          <w:lang w:val="sr-Latn-CS"/>
        </w:rPr>
        <w:t xml:space="preserve"> (1969), </w:t>
      </w:r>
      <w:r w:rsidRPr="00D41FE4">
        <w:rPr>
          <w:rFonts w:ascii="Garamond" w:hAnsi="Garamond"/>
          <w:i/>
          <w:lang w:val="sr-Latn-CS"/>
        </w:rPr>
        <w:t>Lisistrata</w:t>
      </w:r>
      <w:r w:rsidRPr="00D41FE4">
        <w:rPr>
          <w:rFonts w:ascii="Garamond" w:hAnsi="Garamond"/>
          <w:lang w:val="sr-Latn-CS"/>
        </w:rPr>
        <w:t xml:space="preserve"> (1970), </w:t>
      </w:r>
      <w:r w:rsidRPr="00D41FE4">
        <w:rPr>
          <w:rFonts w:ascii="Garamond" w:hAnsi="Garamond"/>
          <w:i/>
          <w:lang w:val="sr-Latn-CS"/>
        </w:rPr>
        <w:t>Ljubi bližnjega boga</w:t>
      </w:r>
      <w:r w:rsidRPr="00D41FE4">
        <w:rPr>
          <w:rFonts w:ascii="Garamond" w:hAnsi="Garamond"/>
          <w:lang w:val="sr-Latn-CS"/>
        </w:rPr>
        <w:t xml:space="preserve"> (1970), </w:t>
      </w:r>
      <w:r w:rsidRPr="00D41FE4">
        <w:rPr>
          <w:rFonts w:ascii="Garamond" w:hAnsi="Garamond"/>
          <w:i/>
          <w:lang w:val="sr-Latn-CS"/>
        </w:rPr>
        <w:t>Ciganski romansero</w:t>
      </w:r>
      <w:r w:rsidRPr="00D41FE4">
        <w:rPr>
          <w:rFonts w:ascii="Garamond" w:hAnsi="Garamond"/>
          <w:lang w:val="sr-Latn-CS"/>
        </w:rPr>
        <w:t xml:space="preserve"> (1970), </w:t>
      </w:r>
      <w:r w:rsidRPr="00D41FE4">
        <w:rPr>
          <w:rFonts w:ascii="Garamond" w:hAnsi="Garamond"/>
          <w:i/>
          <w:lang w:val="sr-Latn-CS"/>
        </w:rPr>
        <w:t>More do koljena</w:t>
      </w:r>
      <w:r w:rsidRPr="00D41FE4">
        <w:rPr>
          <w:rFonts w:ascii="Garamond" w:hAnsi="Garamond"/>
          <w:lang w:val="sr-Latn-CS"/>
        </w:rPr>
        <w:t xml:space="preserve"> (1970), </w:t>
      </w:r>
      <w:r w:rsidRPr="00D41FE4">
        <w:rPr>
          <w:rFonts w:ascii="Garamond" w:hAnsi="Garamond"/>
          <w:i/>
          <w:lang w:val="sr-Latn-CS"/>
        </w:rPr>
        <w:t>Dom Bernarde Albe</w:t>
      </w:r>
      <w:r w:rsidRPr="00D41FE4">
        <w:rPr>
          <w:rFonts w:ascii="Garamond" w:hAnsi="Garamond"/>
          <w:lang w:val="sr-Latn-CS"/>
        </w:rPr>
        <w:t xml:space="preserve"> (1971), </w:t>
      </w:r>
      <w:r w:rsidRPr="00D41FE4">
        <w:rPr>
          <w:rFonts w:ascii="Garamond" w:hAnsi="Garamond"/>
          <w:i/>
          <w:lang w:val="sr-Latn-CS"/>
        </w:rPr>
        <w:t>Koštana</w:t>
      </w:r>
      <w:r w:rsidRPr="00D41FE4">
        <w:rPr>
          <w:rFonts w:ascii="Garamond" w:hAnsi="Garamond"/>
          <w:lang w:val="sr-Latn-CS"/>
        </w:rPr>
        <w:t xml:space="preserve"> (1971), Predstava </w:t>
      </w:r>
      <w:r w:rsidRPr="00D41FE4">
        <w:rPr>
          <w:rFonts w:ascii="Garamond" w:hAnsi="Garamond"/>
          <w:i/>
          <w:lang w:val="sr-Latn-CS"/>
        </w:rPr>
        <w:t>Hamleta  u selu Mrduša Donja</w:t>
      </w:r>
      <w:r w:rsidRPr="00D41FE4">
        <w:rPr>
          <w:rFonts w:ascii="Garamond" w:hAnsi="Garamond"/>
          <w:lang w:val="sr-Latn-CS"/>
        </w:rPr>
        <w:t xml:space="preserve"> (1972), </w:t>
      </w:r>
      <w:r w:rsidRPr="00D41FE4">
        <w:rPr>
          <w:rFonts w:ascii="Garamond" w:hAnsi="Garamond"/>
          <w:i/>
          <w:lang w:val="sr-Latn-CS"/>
        </w:rPr>
        <w:t>Čovjek je vidik bez kraja</w:t>
      </w:r>
      <w:r w:rsidRPr="00D41FE4">
        <w:rPr>
          <w:rFonts w:ascii="Garamond" w:hAnsi="Garamond"/>
          <w:lang w:val="sr-Latn-CS"/>
        </w:rPr>
        <w:t xml:space="preserve"> (1972), </w:t>
      </w:r>
      <w:r w:rsidRPr="00D41FE4">
        <w:rPr>
          <w:rFonts w:ascii="Garamond" w:hAnsi="Garamond"/>
          <w:i/>
          <w:lang w:val="sr-Latn-CS"/>
        </w:rPr>
        <w:t>Tri sestre</w:t>
      </w:r>
      <w:r w:rsidRPr="00D41FE4">
        <w:rPr>
          <w:rFonts w:ascii="Garamond" w:hAnsi="Garamond"/>
          <w:lang w:val="sr-Latn-CS"/>
        </w:rPr>
        <w:t xml:space="preserve"> (1972), </w:t>
      </w:r>
      <w:r w:rsidRPr="00D41FE4">
        <w:rPr>
          <w:rFonts w:ascii="Garamond" w:hAnsi="Garamond"/>
          <w:i/>
          <w:lang w:val="sr-Latn-CS"/>
        </w:rPr>
        <w:t>Gorski vijenac</w:t>
      </w:r>
      <w:r w:rsidRPr="00D41FE4">
        <w:rPr>
          <w:rFonts w:ascii="Garamond" w:hAnsi="Garamond"/>
          <w:lang w:val="sr-Latn-CS"/>
        </w:rPr>
        <w:t xml:space="preserve"> (1973), </w:t>
      </w:r>
      <w:r w:rsidRPr="00D41FE4">
        <w:rPr>
          <w:rFonts w:ascii="Garamond" w:hAnsi="Garamond"/>
          <w:i/>
          <w:lang w:val="sr-Latn-CS"/>
        </w:rPr>
        <w:t>Postelja – jedina jahta siromaha</w:t>
      </w:r>
      <w:r w:rsidRPr="00D41FE4">
        <w:rPr>
          <w:rFonts w:ascii="Garamond" w:hAnsi="Garamond"/>
          <w:lang w:val="sr-Latn-CS"/>
        </w:rPr>
        <w:t xml:space="preserve"> (1973), </w:t>
      </w:r>
      <w:r w:rsidRPr="00D41FE4">
        <w:rPr>
          <w:rFonts w:ascii="Garamond" w:hAnsi="Garamond"/>
          <w:i/>
          <w:lang w:val="sr-Latn-CS"/>
        </w:rPr>
        <w:t>Ahil i djevice</w:t>
      </w:r>
      <w:r w:rsidRPr="00D41FE4">
        <w:rPr>
          <w:rFonts w:ascii="Garamond" w:hAnsi="Garamond"/>
          <w:lang w:val="sr-Latn-CS"/>
        </w:rPr>
        <w:t xml:space="preserve"> (1974), </w:t>
      </w:r>
      <w:r w:rsidRPr="00D41FE4">
        <w:rPr>
          <w:rFonts w:ascii="Garamond" w:hAnsi="Garamond"/>
          <w:i/>
          <w:lang w:val="sr-Latn-CS"/>
        </w:rPr>
        <w:t>Talenti i obožavaoci</w:t>
      </w:r>
      <w:r w:rsidRPr="00D41FE4">
        <w:rPr>
          <w:rFonts w:ascii="Garamond" w:hAnsi="Garamond"/>
          <w:lang w:val="sr-Latn-CS"/>
        </w:rPr>
        <w:t xml:space="preserve"> (1974), </w:t>
      </w:r>
      <w:r w:rsidRPr="00D41FE4">
        <w:rPr>
          <w:rFonts w:ascii="Garamond" w:hAnsi="Garamond"/>
          <w:i/>
          <w:lang w:val="sr-Latn-CS"/>
        </w:rPr>
        <w:t>Odlazak Damjana Radovanovića</w:t>
      </w:r>
      <w:r w:rsidRPr="00D41FE4">
        <w:rPr>
          <w:rFonts w:ascii="Garamond" w:hAnsi="Garamond"/>
          <w:lang w:val="sr-Latn-CS"/>
        </w:rPr>
        <w:t xml:space="preserve"> (1974), </w:t>
      </w:r>
      <w:r w:rsidRPr="00D41FE4">
        <w:rPr>
          <w:rFonts w:ascii="Garamond" w:hAnsi="Garamond"/>
          <w:i/>
          <w:lang w:val="sr-Latn-CS"/>
        </w:rPr>
        <w:t>Ognjište</w:t>
      </w:r>
      <w:r w:rsidRPr="00D41FE4">
        <w:rPr>
          <w:rFonts w:ascii="Garamond" w:hAnsi="Garamond"/>
          <w:lang w:val="sr-Latn-CS"/>
        </w:rPr>
        <w:t xml:space="preserve"> (1974), </w:t>
      </w:r>
      <w:r w:rsidRPr="00D41FE4">
        <w:rPr>
          <w:rFonts w:ascii="Garamond" w:hAnsi="Garamond"/>
          <w:i/>
          <w:lang w:val="sr-Latn-CS"/>
        </w:rPr>
        <w:t>Dundo Maroje</w:t>
      </w:r>
      <w:r w:rsidRPr="00D41FE4">
        <w:rPr>
          <w:rFonts w:ascii="Garamond" w:hAnsi="Garamond"/>
          <w:lang w:val="sr-Latn-CS"/>
        </w:rPr>
        <w:t xml:space="preserve"> (1975), </w:t>
      </w:r>
      <w:r w:rsidRPr="00D41FE4">
        <w:rPr>
          <w:rFonts w:ascii="Garamond" w:hAnsi="Garamond"/>
          <w:i/>
          <w:lang w:val="sr-Latn-CS"/>
        </w:rPr>
        <w:t>Hasanaginica</w:t>
      </w:r>
      <w:r w:rsidRPr="00D41FE4">
        <w:rPr>
          <w:rFonts w:ascii="Garamond" w:hAnsi="Garamond"/>
          <w:lang w:val="sr-Latn-CS"/>
        </w:rPr>
        <w:t xml:space="preserve"> (1975), </w:t>
      </w:r>
      <w:r w:rsidRPr="00D41FE4">
        <w:rPr>
          <w:rFonts w:ascii="Garamond" w:hAnsi="Garamond"/>
          <w:i/>
          <w:lang w:val="sr-Latn-CS"/>
        </w:rPr>
        <w:t>Ratna sreća</w:t>
      </w:r>
      <w:r w:rsidRPr="00D41FE4">
        <w:rPr>
          <w:rFonts w:ascii="Garamond" w:hAnsi="Garamond"/>
          <w:lang w:val="sr-Latn-CS"/>
        </w:rPr>
        <w:t xml:space="preserve"> (1975), </w:t>
      </w:r>
      <w:r w:rsidRPr="00D41FE4">
        <w:rPr>
          <w:rFonts w:ascii="Garamond" w:hAnsi="Garamond"/>
          <w:i/>
          <w:lang w:val="sr-Latn-CS"/>
        </w:rPr>
        <w:t>Medalja</w:t>
      </w:r>
      <w:r w:rsidRPr="00D41FE4">
        <w:rPr>
          <w:rFonts w:ascii="Garamond" w:hAnsi="Garamond"/>
          <w:lang w:val="sr-Latn-CS"/>
        </w:rPr>
        <w:t xml:space="preserve"> (1976), </w:t>
      </w:r>
      <w:r w:rsidRPr="00D41FE4">
        <w:rPr>
          <w:rFonts w:ascii="Garamond" w:hAnsi="Garamond"/>
          <w:i/>
          <w:lang w:val="sr-Latn-CS"/>
        </w:rPr>
        <w:t>Polje Jadikovo</w:t>
      </w:r>
      <w:r w:rsidRPr="00D41FE4">
        <w:rPr>
          <w:rFonts w:ascii="Garamond" w:hAnsi="Garamond"/>
          <w:lang w:val="sr-Latn-CS"/>
        </w:rPr>
        <w:t xml:space="preserve"> (1976), </w:t>
      </w:r>
      <w:r w:rsidRPr="00D41FE4">
        <w:rPr>
          <w:rFonts w:ascii="Garamond" w:hAnsi="Garamond"/>
          <w:i/>
          <w:lang w:val="sr-Latn-CS"/>
        </w:rPr>
        <w:t>Pramen tame</w:t>
      </w:r>
      <w:r w:rsidRPr="00D41FE4">
        <w:rPr>
          <w:rFonts w:ascii="Garamond" w:hAnsi="Garamond"/>
          <w:lang w:val="sr-Latn-CS"/>
        </w:rPr>
        <w:t xml:space="preserve"> (1976), </w:t>
      </w:r>
      <w:r w:rsidRPr="00D41FE4">
        <w:rPr>
          <w:rFonts w:ascii="Garamond" w:hAnsi="Garamond"/>
          <w:i/>
          <w:lang w:val="sr-Latn-CS"/>
        </w:rPr>
        <w:t xml:space="preserve">Bumerang </w:t>
      </w:r>
      <w:r w:rsidRPr="00D41FE4">
        <w:rPr>
          <w:rFonts w:ascii="Garamond" w:hAnsi="Garamond"/>
          <w:lang w:val="sr-Latn-CS"/>
        </w:rPr>
        <w:t xml:space="preserve">(1977), </w:t>
      </w:r>
      <w:r w:rsidRPr="00D41FE4">
        <w:rPr>
          <w:rFonts w:ascii="Garamond" w:hAnsi="Garamond"/>
          <w:i/>
          <w:lang w:val="sr-Latn-CS"/>
        </w:rPr>
        <w:t>Kategorički zahtjev</w:t>
      </w:r>
      <w:r w:rsidRPr="00D41FE4">
        <w:rPr>
          <w:rFonts w:ascii="Garamond" w:hAnsi="Garamond"/>
          <w:lang w:val="sr-Latn-CS"/>
        </w:rPr>
        <w:t xml:space="preserve"> (1977), </w:t>
      </w:r>
      <w:r w:rsidRPr="00D41FE4">
        <w:rPr>
          <w:rFonts w:ascii="Garamond" w:hAnsi="Garamond"/>
          <w:i/>
          <w:lang w:val="sr-Latn-CS"/>
        </w:rPr>
        <w:t>Ženidba Maksima Crnjevića</w:t>
      </w:r>
      <w:r w:rsidRPr="00D41FE4">
        <w:rPr>
          <w:rFonts w:ascii="Garamond" w:hAnsi="Garamond"/>
          <w:lang w:val="sr-Latn-CS"/>
        </w:rPr>
        <w:t xml:space="preserve"> (1978), </w:t>
      </w:r>
      <w:r w:rsidRPr="00D41FE4">
        <w:rPr>
          <w:rFonts w:ascii="Garamond" w:hAnsi="Garamond"/>
          <w:i/>
          <w:lang w:val="sr-Latn-CS"/>
        </w:rPr>
        <w:t>Duga je ova noć</w:t>
      </w:r>
      <w:r w:rsidRPr="00D41FE4">
        <w:rPr>
          <w:rFonts w:ascii="Garamond" w:hAnsi="Garamond"/>
          <w:lang w:val="sr-Latn-CS"/>
        </w:rPr>
        <w:t xml:space="preserve"> (1978), </w:t>
      </w:r>
      <w:r w:rsidRPr="00D41FE4">
        <w:rPr>
          <w:rFonts w:ascii="Garamond" w:hAnsi="Garamond"/>
          <w:i/>
          <w:lang w:val="sr-Latn-CS"/>
        </w:rPr>
        <w:t>Jabanci</w:t>
      </w:r>
      <w:r w:rsidRPr="00D41FE4">
        <w:rPr>
          <w:rFonts w:ascii="Garamond" w:hAnsi="Garamond"/>
          <w:lang w:val="sr-Latn-CS"/>
        </w:rPr>
        <w:t xml:space="preserve"> (1979), </w:t>
      </w:r>
      <w:r w:rsidRPr="00D41FE4">
        <w:rPr>
          <w:rFonts w:ascii="Garamond" w:hAnsi="Garamond"/>
          <w:i/>
          <w:lang w:val="sr-Latn-CS"/>
        </w:rPr>
        <w:t>Maksim Drugi</w:t>
      </w:r>
      <w:r w:rsidRPr="00D41FE4">
        <w:rPr>
          <w:rFonts w:ascii="Garamond" w:hAnsi="Garamond"/>
          <w:lang w:val="sr-Latn-CS"/>
        </w:rPr>
        <w:t xml:space="preserve"> (1979), </w:t>
      </w:r>
      <w:r w:rsidRPr="00D41FE4">
        <w:rPr>
          <w:rFonts w:ascii="Garamond" w:hAnsi="Garamond"/>
          <w:i/>
          <w:lang w:val="sr-Latn-CS"/>
        </w:rPr>
        <w:t>Smrt predsjednika kućnog savjeta</w:t>
      </w:r>
      <w:r w:rsidRPr="00D41FE4">
        <w:rPr>
          <w:rFonts w:ascii="Garamond" w:hAnsi="Garamond"/>
          <w:lang w:val="sr-Latn-CS"/>
        </w:rPr>
        <w:t xml:space="preserve"> (1979), </w:t>
      </w:r>
      <w:r w:rsidRPr="00D41FE4">
        <w:rPr>
          <w:rFonts w:ascii="Garamond" w:hAnsi="Garamond"/>
          <w:i/>
          <w:lang w:val="sr-Latn-CS"/>
        </w:rPr>
        <w:t>Zlo sudište</w:t>
      </w:r>
      <w:r w:rsidRPr="00D41FE4">
        <w:rPr>
          <w:rFonts w:ascii="Garamond" w:hAnsi="Garamond"/>
          <w:lang w:val="sr-Latn-CS"/>
        </w:rPr>
        <w:t xml:space="preserve"> (1980), </w:t>
      </w:r>
      <w:r w:rsidRPr="00D41FE4">
        <w:rPr>
          <w:rFonts w:ascii="Garamond" w:hAnsi="Garamond"/>
          <w:i/>
          <w:lang w:val="sr-Latn-CS"/>
        </w:rPr>
        <w:t>Među javom i međ snom</w:t>
      </w:r>
      <w:r w:rsidRPr="00D41FE4">
        <w:rPr>
          <w:rFonts w:ascii="Garamond" w:hAnsi="Garamond"/>
          <w:lang w:val="sr-Latn-CS"/>
        </w:rPr>
        <w:t xml:space="preserve"> (1980), </w:t>
      </w:r>
      <w:r w:rsidRPr="00D41FE4">
        <w:rPr>
          <w:rFonts w:ascii="Garamond" w:hAnsi="Garamond"/>
          <w:i/>
          <w:lang w:val="sr-Latn-CS"/>
        </w:rPr>
        <w:t>Trag u magli</w:t>
      </w:r>
      <w:r w:rsidRPr="00D41FE4">
        <w:rPr>
          <w:rFonts w:ascii="Garamond" w:hAnsi="Garamond"/>
          <w:lang w:val="sr-Latn-CS"/>
        </w:rPr>
        <w:t xml:space="preserve"> (1980), </w:t>
      </w:r>
      <w:r w:rsidRPr="00D41FE4">
        <w:rPr>
          <w:rFonts w:ascii="Garamond" w:hAnsi="Garamond"/>
          <w:i/>
          <w:lang w:val="sr-Latn-CS"/>
        </w:rPr>
        <w:t>Mokra šuma</w:t>
      </w:r>
      <w:r w:rsidRPr="00D41FE4">
        <w:rPr>
          <w:rFonts w:ascii="Garamond" w:hAnsi="Garamond"/>
          <w:lang w:val="sr-Latn-CS"/>
        </w:rPr>
        <w:t xml:space="preserve"> (1981), </w:t>
      </w:r>
      <w:r w:rsidRPr="00D41FE4">
        <w:rPr>
          <w:rFonts w:ascii="Garamond" w:hAnsi="Garamond"/>
          <w:i/>
          <w:lang w:val="sr-Latn-CS"/>
        </w:rPr>
        <w:t>Prošlog ljeta u Čulimsku</w:t>
      </w:r>
      <w:r w:rsidRPr="00D41FE4">
        <w:rPr>
          <w:rFonts w:ascii="Garamond" w:hAnsi="Garamond"/>
          <w:lang w:val="sr-Latn-CS"/>
        </w:rPr>
        <w:t xml:space="preserve"> (1981), </w:t>
      </w:r>
      <w:r w:rsidRPr="00D41FE4">
        <w:rPr>
          <w:rFonts w:ascii="Garamond" w:hAnsi="Garamond"/>
          <w:i/>
          <w:lang w:val="sr-Latn-CS"/>
        </w:rPr>
        <w:t>Vražje verige</w:t>
      </w:r>
      <w:r w:rsidRPr="00D41FE4">
        <w:rPr>
          <w:rFonts w:ascii="Garamond" w:hAnsi="Garamond"/>
          <w:lang w:val="sr-Latn-CS"/>
        </w:rPr>
        <w:t xml:space="preserve"> (1982),  </w:t>
      </w:r>
      <w:r w:rsidRPr="00D41FE4">
        <w:rPr>
          <w:rFonts w:ascii="Garamond" w:hAnsi="Garamond"/>
          <w:i/>
          <w:lang w:val="sr-Latn-CS"/>
        </w:rPr>
        <w:t>Prestupna godina</w:t>
      </w:r>
      <w:r w:rsidRPr="00D41FE4">
        <w:rPr>
          <w:rFonts w:ascii="Garamond" w:hAnsi="Garamond"/>
          <w:lang w:val="sr-Latn-CS"/>
        </w:rPr>
        <w:t xml:space="preserve"> (1982), </w:t>
      </w:r>
      <w:r w:rsidRPr="00D41FE4">
        <w:rPr>
          <w:rFonts w:ascii="Garamond" w:hAnsi="Garamond"/>
          <w:i/>
          <w:lang w:val="sr-Latn-CS"/>
        </w:rPr>
        <w:t>Marija se bori s anđelima</w:t>
      </w:r>
      <w:r w:rsidRPr="00D41FE4">
        <w:rPr>
          <w:rFonts w:ascii="Garamond" w:hAnsi="Garamond"/>
          <w:lang w:val="sr-Latn-CS"/>
        </w:rPr>
        <w:t xml:space="preserve"> (1984), R</w:t>
      </w:r>
      <w:r w:rsidRPr="00D41FE4">
        <w:rPr>
          <w:rFonts w:ascii="Garamond" w:hAnsi="Garamond"/>
          <w:i/>
          <w:lang w:val="sr-Latn-CS"/>
        </w:rPr>
        <w:t xml:space="preserve">obespjer </w:t>
      </w:r>
      <w:r w:rsidRPr="00D41FE4">
        <w:rPr>
          <w:rFonts w:ascii="Garamond" w:hAnsi="Garamond"/>
          <w:lang w:val="sr-Latn-CS"/>
        </w:rPr>
        <w:t xml:space="preserve">(1984), </w:t>
      </w:r>
      <w:r w:rsidRPr="00D41FE4">
        <w:rPr>
          <w:rFonts w:ascii="Garamond" w:hAnsi="Garamond"/>
          <w:i/>
          <w:lang w:val="sr-Latn-CS"/>
        </w:rPr>
        <w:t>Symposion</w:t>
      </w:r>
      <w:r w:rsidRPr="00D41FE4">
        <w:rPr>
          <w:rFonts w:ascii="Garamond" w:hAnsi="Garamond"/>
          <w:lang w:val="sr-Latn-CS"/>
        </w:rPr>
        <w:t xml:space="preserve"> (1984), </w:t>
      </w:r>
      <w:r w:rsidRPr="00D41FE4">
        <w:rPr>
          <w:rFonts w:ascii="Garamond" w:hAnsi="Garamond"/>
          <w:i/>
          <w:lang w:val="sr-Latn-CS"/>
        </w:rPr>
        <w:t>Ugledni gost</w:t>
      </w:r>
      <w:r w:rsidRPr="00D41FE4">
        <w:rPr>
          <w:rFonts w:ascii="Garamond" w:hAnsi="Garamond"/>
          <w:lang w:val="sr-Latn-CS"/>
        </w:rPr>
        <w:t xml:space="preserve"> (1985), </w:t>
      </w:r>
      <w:r w:rsidRPr="00D41FE4">
        <w:rPr>
          <w:rFonts w:ascii="Garamond" w:hAnsi="Garamond"/>
          <w:i/>
          <w:lang w:val="sr-Latn-CS"/>
        </w:rPr>
        <w:t>Bremenska sloboda</w:t>
      </w:r>
      <w:r w:rsidRPr="00D41FE4">
        <w:rPr>
          <w:rFonts w:ascii="Garamond" w:hAnsi="Garamond"/>
          <w:lang w:val="sr-Latn-CS"/>
        </w:rPr>
        <w:t xml:space="preserve"> (1985), </w:t>
      </w:r>
      <w:r w:rsidRPr="00D41FE4">
        <w:rPr>
          <w:rFonts w:ascii="Garamond" w:hAnsi="Garamond"/>
          <w:i/>
          <w:lang w:val="sr-Latn-CS"/>
        </w:rPr>
        <w:t>Veliki briljantni valcer</w:t>
      </w:r>
      <w:r w:rsidRPr="00D41FE4">
        <w:rPr>
          <w:rFonts w:ascii="Garamond" w:hAnsi="Garamond"/>
          <w:lang w:val="sr-Latn-CS"/>
        </w:rPr>
        <w:t xml:space="preserve"> (1985), </w:t>
      </w:r>
      <w:r w:rsidRPr="00D41FE4">
        <w:rPr>
          <w:rFonts w:ascii="Garamond" w:hAnsi="Garamond"/>
          <w:i/>
          <w:lang w:val="sr-Latn-CS"/>
        </w:rPr>
        <w:t>Jesi li to došo da me vidiš</w:t>
      </w:r>
      <w:r w:rsidRPr="00D41FE4">
        <w:rPr>
          <w:rFonts w:ascii="Garamond" w:hAnsi="Garamond"/>
          <w:lang w:val="sr-Latn-CS"/>
        </w:rPr>
        <w:t xml:space="preserve"> (1986), </w:t>
      </w:r>
      <w:r w:rsidRPr="00D41FE4">
        <w:rPr>
          <w:rFonts w:ascii="Garamond" w:hAnsi="Garamond"/>
          <w:i/>
          <w:lang w:val="sr-Latn-CS"/>
        </w:rPr>
        <w:t>Tetovirane duše</w:t>
      </w:r>
      <w:r w:rsidRPr="00D41FE4">
        <w:rPr>
          <w:rFonts w:ascii="Garamond" w:hAnsi="Garamond"/>
          <w:lang w:val="sr-Latn-CS"/>
        </w:rPr>
        <w:t xml:space="preserve"> (1986), </w:t>
      </w:r>
      <w:r w:rsidRPr="00D41FE4">
        <w:rPr>
          <w:rFonts w:ascii="Garamond" w:hAnsi="Garamond"/>
          <w:i/>
          <w:lang w:val="sr-Latn-CS"/>
        </w:rPr>
        <w:t>Kraj partije</w:t>
      </w:r>
      <w:r w:rsidRPr="00D41FE4">
        <w:rPr>
          <w:rFonts w:ascii="Garamond" w:hAnsi="Garamond"/>
          <w:lang w:val="sr-Latn-CS"/>
        </w:rPr>
        <w:t xml:space="preserve"> (1986), </w:t>
      </w:r>
      <w:r w:rsidRPr="00D41FE4">
        <w:rPr>
          <w:rFonts w:ascii="Garamond" w:hAnsi="Garamond"/>
          <w:i/>
          <w:lang w:val="sr-Latn-CS"/>
        </w:rPr>
        <w:t>Anera</w:t>
      </w:r>
      <w:r w:rsidRPr="00D41FE4">
        <w:rPr>
          <w:rFonts w:ascii="Garamond" w:hAnsi="Garamond"/>
          <w:lang w:val="sr-Latn-CS"/>
        </w:rPr>
        <w:t xml:space="preserve"> (1987), </w:t>
      </w:r>
      <w:r w:rsidRPr="00D41FE4">
        <w:rPr>
          <w:rFonts w:ascii="Garamond" w:hAnsi="Garamond"/>
          <w:i/>
          <w:lang w:val="sr-Latn-CS"/>
        </w:rPr>
        <w:t>Put generala Dromire</w:t>
      </w:r>
      <w:r w:rsidRPr="00D41FE4">
        <w:rPr>
          <w:rFonts w:ascii="Garamond" w:hAnsi="Garamond"/>
          <w:lang w:val="sr-Latn-CS"/>
        </w:rPr>
        <w:t xml:space="preserve"> (1988), </w:t>
      </w:r>
      <w:r w:rsidRPr="00D41FE4">
        <w:rPr>
          <w:rFonts w:ascii="Garamond" w:hAnsi="Garamond"/>
          <w:i/>
          <w:lang w:val="sr-Latn-CS"/>
        </w:rPr>
        <w:t>Pisac porodične istorije</w:t>
      </w:r>
      <w:r w:rsidRPr="00D41FE4">
        <w:rPr>
          <w:rFonts w:ascii="Garamond" w:hAnsi="Garamond"/>
          <w:lang w:val="sr-Latn-CS"/>
        </w:rPr>
        <w:t xml:space="preserve"> (1989), </w:t>
      </w:r>
      <w:r w:rsidRPr="00D41FE4">
        <w:rPr>
          <w:rFonts w:ascii="Garamond" w:hAnsi="Garamond"/>
          <w:i/>
          <w:lang w:val="sr-Latn-CS"/>
        </w:rPr>
        <w:t>Zvezda na čelu naroda</w:t>
      </w:r>
      <w:r w:rsidRPr="00D41FE4">
        <w:rPr>
          <w:rFonts w:ascii="Garamond" w:hAnsi="Garamond"/>
          <w:lang w:val="sr-Latn-CS"/>
        </w:rPr>
        <w:t xml:space="preserve"> (1990), </w:t>
      </w:r>
      <w:r w:rsidRPr="00D41FE4">
        <w:rPr>
          <w:rFonts w:ascii="Garamond" w:hAnsi="Garamond"/>
          <w:i/>
          <w:lang w:val="sr-Latn-CS"/>
        </w:rPr>
        <w:t>Hekuba</w:t>
      </w:r>
      <w:r w:rsidRPr="00D41FE4">
        <w:rPr>
          <w:rFonts w:ascii="Garamond" w:hAnsi="Garamond"/>
          <w:lang w:val="sr-Latn-CS"/>
        </w:rPr>
        <w:t xml:space="preserve"> (1991), </w:t>
      </w:r>
      <w:r w:rsidRPr="00D41FE4">
        <w:rPr>
          <w:rFonts w:ascii="Garamond" w:hAnsi="Garamond"/>
          <w:i/>
          <w:lang w:val="sr-Latn-CS"/>
        </w:rPr>
        <w:t>Krstitelj</w:t>
      </w:r>
      <w:r w:rsidRPr="00D41FE4">
        <w:rPr>
          <w:rFonts w:ascii="Garamond" w:hAnsi="Garamond"/>
          <w:lang w:val="sr-Latn-CS"/>
        </w:rPr>
        <w:t xml:space="preserve"> (1992), </w:t>
      </w:r>
      <w:r w:rsidRPr="00D41FE4">
        <w:rPr>
          <w:rFonts w:ascii="Garamond" w:hAnsi="Garamond"/>
          <w:i/>
          <w:lang w:val="sr-Latn-CS"/>
        </w:rPr>
        <w:t xml:space="preserve">Egzekutori </w:t>
      </w:r>
      <w:r w:rsidRPr="00D41FE4">
        <w:rPr>
          <w:rFonts w:ascii="Garamond" w:hAnsi="Garamond"/>
          <w:lang w:val="sr-Latn-CS"/>
        </w:rPr>
        <w:t xml:space="preserve">(1992), </w:t>
      </w:r>
      <w:r w:rsidRPr="00D41FE4">
        <w:rPr>
          <w:rFonts w:ascii="Garamond" w:hAnsi="Garamond"/>
          <w:i/>
          <w:lang w:val="sr-Latn-CS"/>
        </w:rPr>
        <w:t>Luda kuća</w:t>
      </w:r>
      <w:r w:rsidRPr="00D41FE4">
        <w:rPr>
          <w:rFonts w:ascii="Garamond" w:hAnsi="Garamond"/>
          <w:lang w:val="sr-Latn-CS"/>
        </w:rPr>
        <w:t xml:space="preserve"> (1993), </w:t>
      </w:r>
      <w:r w:rsidRPr="00D41FE4">
        <w:rPr>
          <w:rFonts w:ascii="Garamond" w:hAnsi="Garamond"/>
          <w:i/>
          <w:lang w:val="sr-Latn-CS"/>
        </w:rPr>
        <w:t>Maj nejm iz Mitar</w:t>
      </w:r>
      <w:r w:rsidRPr="00D41FE4">
        <w:rPr>
          <w:rFonts w:ascii="Garamond" w:hAnsi="Garamond"/>
          <w:lang w:val="sr-Latn-CS"/>
        </w:rPr>
        <w:t xml:space="preserve"> (1993), </w:t>
      </w:r>
      <w:r w:rsidRPr="00D41FE4">
        <w:rPr>
          <w:rFonts w:ascii="Garamond" w:hAnsi="Garamond"/>
          <w:i/>
          <w:lang w:val="sr-Latn-CS"/>
        </w:rPr>
        <w:t>Az Makarije</w:t>
      </w:r>
      <w:r w:rsidRPr="00D41FE4">
        <w:rPr>
          <w:rFonts w:ascii="Garamond" w:hAnsi="Garamond"/>
          <w:lang w:val="sr-Latn-CS"/>
        </w:rPr>
        <w:t xml:space="preserve"> (1994), </w:t>
      </w:r>
      <w:r w:rsidRPr="00D41FE4">
        <w:rPr>
          <w:rFonts w:ascii="Garamond" w:hAnsi="Garamond"/>
          <w:i/>
          <w:lang w:val="sr-Latn-CS"/>
        </w:rPr>
        <w:t>Žene u narodnoj skupštini</w:t>
      </w:r>
      <w:r w:rsidRPr="00D41FE4">
        <w:rPr>
          <w:rFonts w:ascii="Garamond" w:hAnsi="Garamond"/>
          <w:lang w:val="sr-Latn-CS"/>
        </w:rPr>
        <w:t xml:space="preserve"> (1994), </w:t>
      </w:r>
      <w:r w:rsidRPr="00D41FE4">
        <w:rPr>
          <w:rFonts w:ascii="Garamond" w:hAnsi="Garamond"/>
          <w:i/>
          <w:lang w:val="sr-Latn-CS"/>
        </w:rPr>
        <w:t>Balkanski špijun</w:t>
      </w:r>
      <w:r w:rsidRPr="00D41FE4">
        <w:rPr>
          <w:rFonts w:ascii="Garamond" w:hAnsi="Garamond"/>
          <w:lang w:val="sr-Latn-CS"/>
        </w:rPr>
        <w:t xml:space="preserve"> (1994), </w:t>
      </w:r>
      <w:r w:rsidRPr="00D41FE4">
        <w:rPr>
          <w:rFonts w:ascii="Garamond" w:hAnsi="Garamond"/>
          <w:i/>
          <w:lang w:val="sr-Latn-CS"/>
        </w:rPr>
        <w:t xml:space="preserve">Izvanjac </w:t>
      </w:r>
      <w:r w:rsidRPr="00D41FE4">
        <w:rPr>
          <w:rFonts w:ascii="Garamond" w:hAnsi="Garamond"/>
          <w:lang w:val="sr-Latn-CS"/>
        </w:rPr>
        <w:t xml:space="preserve">(1995), </w:t>
      </w:r>
      <w:r w:rsidRPr="00D41FE4">
        <w:rPr>
          <w:rFonts w:ascii="Garamond" w:hAnsi="Garamond"/>
          <w:i/>
          <w:lang w:val="sr-Latn-CS"/>
        </w:rPr>
        <w:t>Kralj umire</w:t>
      </w:r>
      <w:r w:rsidRPr="00D41FE4">
        <w:rPr>
          <w:rFonts w:ascii="Garamond" w:hAnsi="Garamond"/>
          <w:lang w:val="sr-Latn-CS"/>
        </w:rPr>
        <w:t xml:space="preserve"> (1996), </w:t>
      </w:r>
      <w:r w:rsidRPr="00D41FE4">
        <w:rPr>
          <w:rFonts w:ascii="Garamond" w:hAnsi="Garamond"/>
          <w:i/>
          <w:lang w:val="sr-Latn-CS"/>
        </w:rPr>
        <w:t xml:space="preserve">Tigar </w:t>
      </w:r>
      <w:r w:rsidRPr="00D41FE4">
        <w:rPr>
          <w:rFonts w:ascii="Garamond" w:hAnsi="Garamond"/>
          <w:lang w:val="sr-Latn-CS"/>
        </w:rPr>
        <w:t>(1996)</w:t>
      </w:r>
      <w:r w:rsidR="00CD73CD" w:rsidRPr="00D41FE4">
        <w:rPr>
          <w:rFonts w:ascii="Garamond" w:hAnsi="Garamond"/>
          <w:lang w:val="sr-Latn-CS"/>
        </w:rPr>
        <w:t xml:space="preserve"> i dr</w:t>
      </w:r>
      <w:r w:rsidRPr="00D41FE4">
        <w:rPr>
          <w:rFonts w:ascii="Garamond" w:hAnsi="Garamond"/>
          <w:lang w:val="sr-Latn-CS"/>
        </w:rPr>
        <w:t xml:space="preserve">. </w:t>
      </w:r>
      <w:r w:rsidR="00241E48" w:rsidRPr="00D41FE4">
        <w:rPr>
          <w:rFonts w:ascii="Garamond" w:hAnsi="Garamond"/>
          <w:lang w:val="sr-Latn-CS"/>
        </w:rPr>
        <w:t xml:space="preserve">Uradio je preko 500 scenografija širom Jugoslavije, 40 kostimografskih ostvarenja i više od 2.000 </w:t>
      </w:r>
      <w:r w:rsidR="00BC11C0" w:rsidRPr="00D41FE4">
        <w:rPr>
          <w:rFonts w:ascii="Garamond" w:hAnsi="Garamond"/>
          <w:lang w:val="sr-Latn-CS"/>
        </w:rPr>
        <w:t>ilustracija za udžbeni</w:t>
      </w:r>
      <w:r w:rsidR="0098504A" w:rsidRPr="00D41FE4">
        <w:rPr>
          <w:rFonts w:ascii="Garamond" w:hAnsi="Garamond"/>
          <w:lang w:val="sr-Latn-CS"/>
        </w:rPr>
        <w:t>ke i knjige</w:t>
      </w:r>
      <w:r w:rsidR="0076348A" w:rsidRPr="00D41FE4">
        <w:rPr>
          <w:rFonts w:ascii="Garamond" w:hAnsi="Garamond"/>
          <w:lang w:val="sr-Latn-CS"/>
        </w:rPr>
        <w:t xml:space="preserve">. </w:t>
      </w:r>
      <w:r w:rsidR="00BC11C0" w:rsidRPr="00D41FE4">
        <w:rPr>
          <w:rFonts w:ascii="Garamond" w:hAnsi="Garamond"/>
          <w:lang w:val="sr-Latn-CS"/>
        </w:rPr>
        <w:t xml:space="preserve"> </w:t>
      </w:r>
      <w:r w:rsidRPr="00D41FE4">
        <w:rPr>
          <w:rFonts w:ascii="Garamond" w:hAnsi="Garamond"/>
          <w:lang w:val="sr-Latn-CS"/>
        </w:rPr>
        <w:t xml:space="preserve">Bavio se i unutrašnjom arhitekturom i </w:t>
      </w:r>
      <w:r w:rsidRPr="00D41FE4">
        <w:rPr>
          <w:rFonts w:ascii="Garamond" w:hAnsi="Garamond"/>
          <w:lang w:val="sr-Latn-CS"/>
        </w:rPr>
        <w:lastRenderedPageBreak/>
        <w:t xml:space="preserve">slikarstvom. </w:t>
      </w:r>
      <w:r w:rsidR="00900A48" w:rsidRPr="00D41FE4">
        <w:rPr>
          <w:rFonts w:ascii="Garamond" w:hAnsi="Garamond"/>
          <w:lang w:val="sr-Latn-CS"/>
        </w:rPr>
        <w:t xml:space="preserve">Povodom 30-to godišnjce scenografskog rada monografiju o njegovom stvaralaštvu </w:t>
      </w:r>
      <w:r w:rsidR="00614EAB" w:rsidRPr="00D41FE4">
        <w:rPr>
          <w:rFonts w:ascii="Garamond" w:hAnsi="Garamond"/>
          <w:lang w:val="sr-Latn-CS"/>
        </w:rPr>
        <w:t xml:space="preserve">objavio je italijanski izdavač „Marko de Florian“ iz Milana, 1997. </w:t>
      </w:r>
      <w:r w:rsidRPr="00D41FE4">
        <w:rPr>
          <w:rFonts w:ascii="Garamond" w:hAnsi="Garamond"/>
          <w:lang w:val="sr-Latn-CS"/>
        </w:rPr>
        <w:t>Učestvovao je na više kolektivnih izložbi</w:t>
      </w:r>
      <w:r w:rsidR="00A01B4E" w:rsidRPr="00D41FE4">
        <w:rPr>
          <w:rFonts w:ascii="Garamond" w:hAnsi="Garamond"/>
          <w:lang w:val="sr-Latn-CS"/>
        </w:rPr>
        <w:t xml:space="preserve"> i izlagao samostalno</w:t>
      </w:r>
      <w:r w:rsidRPr="00D41FE4">
        <w:rPr>
          <w:rFonts w:ascii="Garamond" w:hAnsi="Garamond"/>
          <w:lang w:val="sr-Latn-CS"/>
        </w:rPr>
        <w:t xml:space="preserve">. Bio je član ULUPUCG-a. Dobitnik je Trinaestojulske nagrade 1974. </w:t>
      </w:r>
      <w:r w:rsidR="00773241" w:rsidRPr="00D41FE4">
        <w:rPr>
          <w:rFonts w:ascii="Garamond" w:hAnsi="Garamond"/>
          <w:lang w:val="sr-Latn-CS"/>
        </w:rPr>
        <w:t>g</w:t>
      </w:r>
      <w:r w:rsidRPr="00D41FE4">
        <w:rPr>
          <w:rFonts w:ascii="Garamond" w:hAnsi="Garamond"/>
          <w:lang w:val="sr-Latn-CS"/>
        </w:rPr>
        <w:t>odine</w:t>
      </w:r>
      <w:r w:rsidR="008E6668" w:rsidRPr="00D41FE4">
        <w:rPr>
          <w:rFonts w:ascii="Garamond" w:hAnsi="Garamond"/>
          <w:lang w:val="sr-Latn-CS"/>
        </w:rPr>
        <w:t xml:space="preserve">, </w:t>
      </w:r>
      <w:r w:rsidR="00A01B4E" w:rsidRPr="00D41FE4">
        <w:rPr>
          <w:rFonts w:ascii="Garamond" w:hAnsi="Garamond"/>
          <w:lang w:val="sr-Latn-CS"/>
        </w:rPr>
        <w:t>S</w:t>
      </w:r>
      <w:r w:rsidR="00773241" w:rsidRPr="00D41FE4">
        <w:rPr>
          <w:rFonts w:ascii="Garamond" w:hAnsi="Garamond"/>
          <w:lang w:val="sr-Latn-CS"/>
        </w:rPr>
        <w:t>pecijalne nagrade Međunarodnog sajma knjiga u Beogradu</w:t>
      </w:r>
      <w:r w:rsidR="007E081D" w:rsidRPr="00D41FE4">
        <w:rPr>
          <w:rFonts w:ascii="Garamond" w:hAnsi="Garamond"/>
          <w:lang w:val="sr-Latn-CS"/>
        </w:rPr>
        <w:t xml:space="preserve"> za grafičku mapu „Crnojevići“ i</w:t>
      </w:r>
      <w:r w:rsidRPr="00D41FE4">
        <w:rPr>
          <w:rFonts w:ascii="Garamond" w:hAnsi="Garamond"/>
          <w:lang w:val="sr-Latn-CS"/>
        </w:rPr>
        <w:t xml:space="preserve"> drugih priznanja. </w:t>
      </w:r>
    </w:p>
    <w:p w:rsidR="003F36D1" w:rsidRPr="00D41FE4" w:rsidRDefault="003F36D1" w:rsidP="002E6BDA">
      <w:pPr>
        <w:ind w:firstLine="360"/>
        <w:jc w:val="both"/>
        <w:rPr>
          <w:rFonts w:ascii="Garamond" w:hAnsi="Garamond"/>
          <w:lang w:val="sr-Latn-CS"/>
        </w:rPr>
      </w:pPr>
      <w:r w:rsidRPr="00D41FE4">
        <w:rPr>
          <w:rFonts w:ascii="Garamond" w:hAnsi="Garamond"/>
          <w:lang w:val="sr-Latn-CS"/>
        </w:rPr>
        <w:t>Davanjem naziva ulici – Ulica Velibora Bucka Radonjića, u skladu sa čl. 1 i 5 Zakona o spomen-obilježjima, simbolično se čuvaju uspomene na istaknutu ličnost,</w:t>
      </w:r>
      <w:r w:rsidR="00F60777" w:rsidRPr="00D41FE4">
        <w:rPr>
          <w:rFonts w:ascii="Garamond" w:hAnsi="Garamond"/>
          <w:lang w:val="sr-Latn-CS"/>
        </w:rPr>
        <w:t xml:space="preserve"> s</w:t>
      </w:r>
      <w:r w:rsidR="00CA5733" w:rsidRPr="00D41FE4">
        <w:rPr>
          <w:rFonts w:ascii="Garamond" w:hAnsi="Garamond"/>
          <w:lang w:val="sr-Latn-CS"/>
        </w:rPr>
        <w:t xml:space="preserve">cenografa i umjetnika, </w:t>
      </w:r>
      <w:r w:rsidRPr="00D41FE4">
        <w:rPr>
          <w:rFonts w:ascii="Garamond" w:hAnsi="Garamond"/>
          <w:lang w:val="sr-Latn-CS"/>
        </w:rPr>
        <w:t xml:space="preserve"> </w:t>
      </w:r>
      <w:r w:rsidR="00CA5733" w:rsidRPr="00D41FE4">
        <w:rPr>
          <w:rFonts w:ascii="Garamond" w:hAnsi="Garamond"/>
          <w:lang w:val="sr-Latn-CS"/>
        </w:rPr>
        <w:t xml:space="preserve">čije djelo </w:t>
      </w:r>
      <w:r w:rsidR="00F60777" w:rsidRPr="00D41FE4">
        <w:rPr>
          <w:rFonts w:ascii="Garamond" w:hAnsi="Garamond"/>
          <w:lang w:val="sr-Latn-CS"/>
        </w:rPr>
        <w:t xml:space="preserve">ima društveni, kulturni i humanistički </w:t>
      </w:r>
      <w:r w:rsidRPr="00D41FE4">
        <w:rPr>
          <w:rFonts w:ascii="Garamond" w:hAnsi="Garamond"/>
          <w:lang w:val="sr-Latn-CS"/>
        </w:rPr>
        <w:t>značaja</w:t>
      </w:r>
      <w:r w:rsidR="00F60777" w:rsidRPr="00D41FE4">
        <w:rPr>
          <w:rFonts w:ascii="Garamond" w:hAnsi="Garamond"/>
          <w:lang w:val="sr-Latn-CS"/>
        </w:rPr>
        <w:t xml:space="preserve"> i u međunarodnim okvirima.</w:t>
      </w:r>
    </w:p>
    <w:p w:rsidR="006F60EB" w:rsidRPr="00D41FE4" w:rsidRDefault="006F60EB" w:rsidP="00E648C7">
      <w:pPr>
        <w:jc w:val="both"/>
        <w:rPr>
          <w:rFonts w:ascii="Garamond" w:hAnsi="Garamond"/>
          <w:lang w:val="sr-Latn-CS"/>
        </w:rPr>
      </w:pPr>
    </w:p>
    <w:p w:rsidR="00B330E4" w:rsidRPr="00D41FE4" w:rsidRDefault="006D2AFF" w:rsidP="006F4B78">
      <w:pPr>
        <w:ind w:firstLine="360"/>
        <w:jc w:val="both"/>
        <w:rPr>
          <w:rFonts w:ascii="Garamond" w:hAnsi="Garamond"/>
          <w:lang w:val="sr-Latn-CS"/>
        </w:rPr>
      </w:pPr>
      <w:r>
        <w:rPr>
          <w:rFonts w:ascii="Garamond" w:hAnsi="Garamond"/>
          <w:b/>
          <w:lang w:val="sr-Latn-CS"/>
        </w:rPr>
        <w:t>1.11</w:t>
      </w:r>
      <w:r w:rsidR="00B330E4" w:rsidRPr="00D41FE4">
        <w:rPr>
          <w:rFonts w:ascii="Garamond" w:hAnsi="Garamond"/>
          <w:b/>
          <w:lang w:val="sr-Latn-CS"/>
        </w:rPr>
        <w:t xml:space="preserve">. ULICA RADOJA RADOJEVIĆA </w:t>
      </w:r>
      <w:r w:rsidR="00B330E4" w:rsidRPr="00D41FE4">
        <w:rPr>
          <w:rFonts w:ascii="Garamond" w:hAnsi="Garamond"/>
          <w:lang w:val="sr-Latn-CS"/>
        </w:rPr>
        <w:t xml:space="preserve">(DUP ″Momišići B″), prostire se od Dalmatinske </w:t>
      </w:r>
      <w:r w:rsidR="002C3B52" w:rsidRPr="00D41FE4">
        <w:rPr>
          <w:rFonts w:ascii="Garamond" w:hAnsi="Garamond"/>
          <w:lang w:val="sr-Latn-CS"/>
        </w:rPr>
        <w:t xml:space="preserve">ulice </w:t>
      </w:r>
      <w:r w:rsidR="00B330E4" w:rsidRPr="00D41FE4">
        <w:rPr>
          <w:rFonts w:ascii="Garamond" w:hAnsi="Garamond"/>
          <w:lang w:val="sr-Latn-CS"/>
        </w:rPr>
        <w:t>na sjever, u dužini od 200 m.</w:t>
      </w:r>
      <w:r w:rsidR="00EF0611" w:rsidRPr="00D41FE4">
        <w:rPr>
          <w:rFonts w:ascii="Garamond" w:hAnsi="Garamond"/>
          <w:lang w:val="sr-Latn-CS"/>
        </w:rPr>
        <w:t xml:space="preserve"> </w:t>
      </w:r>
      <w:r w:rsidR="00B330E4" w:rsidRPr="00D41FE4">
        <w:rPr>
          <w:rFonts w:ascii="Garamond" w:hAnsi="Garamond"/>
          <w:lang w:val="sr-Latn-CS"/>
        </w:rPr>
        <w:t>Planirana širina je 5 m.</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RADOJE RADOJEVIĆ</w:t>
      </w:r>
      <w:r w:rsidRPr="00D41FE4">
        <w:rPr>
          <w:rFonts w:ascii="Garamond" w:hAnsi="Garamond"/>
          <w:lang w:val="sr-Latn-CS"/>
        </w:rPr>
        <w:t xml:space="preserve"> (1922–1978), književnik, književni kritičar</w:t>
      </w:r>
      <w:r w:rsidR="008469A9" w:rsidRPr="00D41FE4">
        <w:rPr>
          <w:rFonts w:ascii="Garamond" w:hAnsi="Garamond"/>
          <w:lang w:val="sr-Latn-CS"/>
        </w:rPr>
        <w:t>.</w:t>
      </w:r>
    </w:p>
    <w:p w:rsidR="00B330E4" w:rsidRPr="00D41FE4" w:rsidRDefault="00B330E4" w:rsidP="00AE3543">
      <w:pPr>
        <w:ind w:firstLine="360"/>
        <w:jc w:val="both"/>
        <w:rPr>
          <w:rFonts w:ascii="Garamond" w:hAnsi="Garamond"/>
          <w:lang w:val="sr-Latn-CS"/>
        </w:rPr>
      </w:pPr>
      <w:r w:rsidRPr="00D41FE4">
        <w:rPr>
          <w:rFonts w:ascii="Garamond" w:hAnsi="Garamond"/>
          <w:lang w:val="sr-Latn-CS"/>
        </w:rPr>
        <w:t>Rođen je u Šavniku, gdje je završio osnovnu školu. Učestvovao je u Trinaestojulskom ustanku 1941. godine. Od 1945. godine radio je u Beogradu, u Ministarstvu kulture Srbije, zatim u Trgovinskoj komori i kao sekretar Instituta za ispitivanje ljekovitog bilja. Iz Beograda se odselio u Titograd 1969. godine. U novoj sredini bio je izložen političkim osudama zbog javno ispoljavanog otpora negiranju crnogorske nacionalne i kulturne posebnosti. Bilo mu je zabranjeno da objavljuje u Crnoj Gori, a njegovo ime našlo se u tzv. Bijeloj knjizi CK Crne Gore. Objavljivao je tekstove u više časopisa i listova (</w:t>
      </w:r>
      <w:r w:rsidR="00A2618B" w:rsidRPr="00D41FE4">
        <w:rPr>
          <w:rFonts w:ascii="Garamond" w:hAnsi="Garamond"/>
          <w:lang w:val="sr-Latn-CS"/>
        </w:rPr>
        <w:t>"</w:t>
      </w:r>
      <w:r w:rsidRPr="00D41FE4">
        <w:rPr>
          <w:rFonts w:ascii="Garamond" w:hAnsi="Garamond"/>
          <w:lang w:val="sr-Latn-CS"/>
        </w:rPr>
        <w:t>Savremenik</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Stvaranje</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Živo</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Kritika</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Glasnik cetinjskih muzeja</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Politika</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Borba</w:t>
      </w:r>
      <w:r w:rsidR="00A2618B" w:rsidRPr="00D41FE4">
        <w:rPr>
          <w:rFonts w:ascii="Garamond" w:hAnsi="Garamond"/>
          <w:lang w:val="sr-Latn-CS"/>
        </w:rPr>
        <w:t>"</w:t>
      </w:r>
      <w:r w:rsidRPr="00D41FE4">
        <w:rPr>
          <w:rFonts w:ascii="Garamond" w:hAnsi="Garamond"/>
          <w:lang w:val="sr-Latn-CS"/>
        </w:rPr>
        <w:t xml:space="preserve">, </w:t>
      </w:r>
      <w:r w:rsidR="00A2618B" w:rsidRPr="00D41FE4">
        <w:rPr>
          <w:rFonts w:ascii="Garamond" w:hAnsi="Garamond"/>
          <w:lang w:val="sr-Latn-CS"/>
        </w:rPr>
        <w:t>"</w:t>
      </w:r>
      <w:r w:rsidRPr="00D41FE4">
        <w:rPr>
          <w:rFonts w:ascii="Garamond" w:hAnsi="Garamond"/>
          <w:lang w:val="sr-Latn-CS"/>
        </w:rPr>
        <w:t>Vjesnik u srijedu</w:t>
      </w:r>
      <w:r w:rsidR="00CD73CD" w:rsidRPr="00D41FE4">
        <w:rPr>
          <w:rFonts w:ascii="Garamond" w:hAnsi="Garamond"/>
          <w:lang w:val="sr-Latn-CS"/>
        </w:rPr>
        <w:t>"</w:t>
      </w:r>
      <w:r w:rsidRPr="00D41FE4">
        <w:rPr>
          <w:rFonts w:ascii="Garamond" w:hAnsi="Garamond"/>
          <w:lang w:val="sr-Latn-CS"/>
        </w:rPr>
        <w:t xml:space="preserve"> i dr). Dio njegovih studija objavljen je u knjizi</w:t>
      </w:r>
      <w:r w:rsidR="00720266" w:rsidRPr="00D41FE4">
        <w:rPr>
          <w:rFonts w:ascii="Garamond" w:hAnsi="Garamond"/>
          <w:lang w:val="sr-Latn-CS"/>
        </w:rPr>
        <w:t xml:space="preserve"> </w:t>
      </w:r>
      <w:r w:rsidRPr="00D41FE4">
        <w:rPr>
          <w:rFonts w:ascii="Garamond" w:hAnsi="Garamond"/>
          <w:lang w:val="sr-Latn-CS"/>
        </w:rPr>
        <w:t xml:space="preserve"> </w:t>
      </w:r>
      <w:r w:rsidR="00720266" w:rsidRPr="00D41FE4">
        <w:rPr>
          <w:rFonts w:ascii="Garamond" w:hAnsi="Garamond"/>
          <w:lang w:val="sr-Latn-CS"/>
        </w:rPr>
        <w:t>″</w:t>
      </w:r>
      <w:r w:rsidRPr="00D41FE4">
        <w:rPr>
          <w:rFonts w:ascii="Garamond" w:hAnsi="Garamond"/>
          <w:lang w:val="sr-Latn-CS"/>
        </w:rPr>
        <w:t>Tokovima crnogorske književnosti</w:t>
      </w:r>
      <w:r w:rsidR="00720266" w:rsidRPr="00D41FE4">
        <w:rPr>
          <w:rFonts w:ascii="Garamond" w:hAnsi="Garamond"/>
          <w:lang w:val="sr-Latn-CS"/>
        </w:rPr>
        <w:t>″</w:t>
      </w:r>
      <w:r w:rsidRPr="00D41FE4">
        <w:rPr>
          <w:rFonts w:ascii="Garamond" w:hAnsi="Garamond"/>
          <w:lang w:val="sr-Latn-CS"/>
        </w:rPr>
        <w:t xml:space="preserve"> (1978). Priredio je kritička izdanja antologija: </w:t>
      </w:r>
      <w:r w:rsidR="005B2C2F" w:rsidRPr="00D41FE4">
        <w:rPr>
          <w:rFonts w:ascii="Garamond" w:hAnsi="Garamond"/>
          <w:lang w:val="sr-Latn-CS"/>
        </w:rPr>
        <w:t>"</w:t>
      </w:r>
      <w:r w:rsidRPr="00D41FE4">
        <w:rPr>
          <w:rFonts w:ascii="Garamond" w:hAnsi="Garamond"/>
          <w:lang w:val="sr-Latn-CS"/>
        </w:rPr>
        <w:t>Vilina gora</w:t>
      </w:r>
      <w:r w:rsidR="005B2C2F" w:rsidRPr="00D41FE4">
        <w:rPr>
          <w:rFonts w:ascii="Garamond" w:hAnsi="Garamond"/>
          <w:lang w:val="sr-Latn-CS"/>
        </w:rPr>
        <w:t xml:space="preserve"> "</w:t>
      </w:r>
      <w:r w:rsidRPr="00D41FE4">
        <w:rPr>
          <w:rFonts w:ascii="Garamond" w:hAnsi="Garamond"/>
          <w:lang w:val="sr-Latn-CS"/>
        </w:rPr>
        <w:t xml:space="preserve">, crnogorske legende (1971), </w:t>
      </w:r>
      <w:r w:rsidR="005B2C2F" w:rsidRPr="00D41FE4">
        <w:rPr>
          <w:rFonts w:ascii="Garamond" w:hAnsi="Garamond"/>
          <w:lang w:val="sr-Latn-CS"/>
        </w:rPr>
        <w:t>"</w:t>
      </w:r>
      <w:r w:rsidRPr="00D41FE4">
        <w:rPr>
          <w:rFonts w:ascii="Garamond" w:hAnsi="Garamond"/>
          <w:lang w:val="sr-Latn-CS"/>
        </w:rPr>
        <w:t>Vatra samotvora</w:t>
      </w:r>
      <w:r w:rsidR="005B2C2F" w:rsidRPr="00D41FE4">
        <w:rPr>
          <w:rFonts w:ascii="Garamond" w:hAnsi="Garamond"/>
          <w:lang w:val="sr-Latn-CS"/>
        </w:rPr>
        <w:t>"</w:t>
      </w:r>
      <w:r w:rsidRPr="00D41FE4">
        <w:rPr>
          <w:rFonts w:ascii="Garamond" w:hAnsi="Garamond"/>
          <w:lang w:val="sr-Latn-CS"/>
        </w:rPr>
        <w:t xml:space="preserve">, crnogorske narodne bajke (1976), </w:t>
      </w:r>
      <w:r w:rsidR="005B2C2F" w:rsidRPr="00D41FE4">
        <w:rPr>
          <w:rFonts w:ascii="Garamond" w:hAnsi="Garamond"/>
          <w:lang w:val="sr-Latn-CS"/>
        </w:rPr>
        <w:t>"</w:t>
      </w:r>
      <w:r w:rsidRPr="00D41FE4">
        <w:rPr>
          <w:rFonts w:ascii="Garamond" w:hAnsi="Garamond"/>
          <w:lang w:val="sr-Latn-CS"/>
        </w:rPr>
        <w:t>Kad je sve zborilo</w:t>
      </w:r>
      <w:r w:rsidR="005B2C2F" w:rsidRPr="00D41FE4">
        <w:rPr>
          <w:rFonts w:ascii="Garamond" w:hAnsi="Garamond"/>
          <w:lang w:val="sr-Latn-CS"/>
        </w:rPr>
        <w:t xml:space="preserve"> "</w:t>
      </w:r>
      <w:r w:rsidRPr="00D41FE4">
        <w:rPr>
          <w:rFonts w:ascii="Garamond" w:hAnsi="Garamond"/>
          <w:lang w:val="sr-Latn-CS"/>
        </w:rPr>
        <w:t xml:space="preserve">, crnogorske narodne basne (1979), </w:t>
      </w:r>
      <w:r w:rsidR="005B2C2F" w:rsidRPr="00D41FE4">
        <w:rPr>
          <w:rFonts w:ascii="Garamond" w:hAnsi="Garamond"/>
          <w:lang w:val="sr-Latn-CS"/>
        </w:rPr>
        <w:t>"</w:t>
      </w:r>
      <w:r w:rsidRPr="00D41FE4">
        <w:rPr>
          <w:rFonts w:ascii="Garamond" w:hAnsi="Garamond"/>
          <w:lang w:val="sr-Latn-CS"/>
        </w:rPr>
        <w:t>Potopno vrijem</w:t>
      </w:r>
      <w:r w:rsidR="005B2C2F" w:rsidRPr="00D41FE4">
        <w:rPr>
          <w:rFonts w:ascii="Garamond" w:hAnsi="Garamond"/>
          <w:lang w:val="sr-Latn-CS"/>
        </w:rPr>
        <w:t xml:space="preserve"> "</w:t>
      </w:r>
      <w:r w:rsidRPr="00D41FE4">
        <w:rPr>
          <w:rFonts w:ascii="Garamond" w:hAnsi="Garamond"/>
          <w:lang w:val="sr-Latn-CS"/>
        </w:rPr>
        <w:t xml:space="preserve">e, crnogorske narodne priče (1982), satirični roman </w:t>
      </w:r>
      <w:r w:rsidR="00233166" w:rsidRPr="00D41FE4">
        <w:rPr>
          <w:rFonts w:ascii="Garamond" w:hAnsi="Garamond"/>
          <w:lang w:val="sr-Latn-CS"/>
        </w:rPr>
        <w:t>″</w:t>
      </w:r>
      <w:r w:rsidRPr="00D41FE4">
        <w:rPr>
          <w:rFonts w:ascii="Garamond" w:hAnsi="Garamond"/>
          <w:lang w:val="sr-Latn-CS"/>
        </w:rPr>
        <w:t>Mučenici</w:t>
      </w:r>
      <w:r w:rsidR="00233166" w:rsidRPr="00D41FE4">
        <w:rPr>
          <w:rFonts w:ascii="Garamond" w:hAnsi="Garamond"/>
          <w:lang w:val="sr-Latn-CS"/>
        </w:rPr>
        <w:t>″</w:t>
      </w:r>
      <w:r w:rsidRPr="00D41FE4">
        <w:rPr>
          <w:rFonts w:ascii="Garamond" w:hAnsi="Garamond"/>
          <w:lang w:val="sr-Latn-CS"/>
        </w:rPr>
        <w:t xml:space="preserve"> (2005), </w:t>
      </w:r>
      <w:r w:rsidR="00045899" w:rsidRPr="00D41FE4">
        <w:rPr>
          <w:rFonts w:ascii="Garamond" w:hAnsi="Garamond"/>
          <w:lang w:val="sr-Latn-CS"/>
        </w:rPr>
        <w:t>"</w:t>
      </w:r>
      <w:r w:rsidRPr="00D41FE4">
        <w:rPr>
          <w:rFonts w:ascii="Garamond" w:hAnsi="Garamond"/>
          <w:lang w:val="sr-Latn-CS"/>
        </w:rPr>
        <w:t>Osporavana kultura</w:t>
      </w:r>
      <w:r w:rsidR="00045899" w:rsidRPr="00D41FE4">
        <w:rPr>
          <w:rFonts w:ascii="Garamond" w:hAnsi="Garamond"/>
          <w:lang w:val="sr-Latn-CS"/>
        </w:rPr>
        <w:t xml:space="preserve"> "</w:t>
      </w:r>
      <w:r w:rsidRPr="00D41FE4">
        <w:rPr>
          <w:rFonts w:ascii="Garamond" w:hAnsi="Garamond"/>
          <w:lang w:val="sr-Latn-CS"/>
        </w:rPr>
        <w:t xml:space="preserve"> (2006). Radoje Radojević je nestao bez traga, u Ulcinju 6. jula 1978. godine.</w:t>
      </w:r>
    </w:p>
    <w:p w:rsidR="0099429F" w:rsidRPr="00D41FE4" w:rsidRDefault="0099429F" w:rsidP="002E6BDA">
      <w:pPr>
        <w:ind w:firstLine="360"/>
        <w:jc w:val="both"/>
        <w:rPr>
          <w:rFonts w:ascii="Garamond" w:hAnsi="Garamond"/>
          <w:lang w:val="sr-Latn-CS"/>
        </w:rPr>
      </w:pPr>
      <w:r w:rsidRPr="00D41FE4">
        <w:rPr>
          <w:rFonts w:ascii="Garamond" w:hAnsi="Garamond"/>
          <w:lang w:val="sr-Latn-CS"/>
        </w:rPr>
        <w:t xml:space="preserve">Davanjem naziva ulici po imenu </w:t>
      </w:r>
      <w:r w:rsidR="00602EBE" w:rsidRPr="00D41FE4">
        <w:rPr>
          <w:rFonts w:ascii="Garamond" w:hAnsi="Garamond"/>
          <w:lang w:val="sr-Latn-CS"/>
        </w:rPr>
        <w:t>Radoja Radojevića</w:t>
      </w:r>
      <w:r w:rsidRPr="00D41FE4">
        <w:rPr>
          <w:rFonts w:ascii="Garamond" w:hAnsi="Garamond"/>
          <w:lang w:val="sr-Latn-CS"/>
        </w:rPr>
        <w:t xml:space="preserve">, simbolično se čuvaju uspomene na </w:t>
      </w:r>
      <w:r w:rsidR="0041291E" w:rsidRPr="00D41FE4">
        <w:rPr>
          <w:rFonts w:ascii="Garamond" w:hAnsi="Garamond"/>
          <w:lang w:val="sr-Latn-CS"/>
        </w:rPr>
        <w:t xml:space="preserve">ličnost </w:t>
      </w:r>
      <w:r w:rsidR="002E3FB0" w:rsidRPr="00D41FE4">
        <w:rPr>
          <w:rFonts w:ascii="Garamond" w:hAnsi="Garamond"/>
          <w:lang w:val="sr-Latn-CS"/>
        </w:rPr>
        <w:t>čije djelo je od izuzetnog društvenog, kulturnog i humanističkog značaja za Crnu Goru</w:t>
      </w:r>
      <w:r w:rsidRPr="00D41FE4">
        <w:rPr>
          <w:rFonts w:ascii="Garamond" w:hAnsi="Garamond"/>
          <w:lang w:val="sr-Latn-CS"/>
        </w:rPr>
        <w:t>, u skladu sa čl. 1 i 5 Zakona o spomen-obilježjima.</w:t>
      </w:r>
    </w:p>
    <w:p w:rsidR="00B330E4" w:rsidRPr="00D41FE4" w:rsidRDefault="00B330E4" w:rsidP="00B330E4">
      <w:pPr>
        <w:jc w:val="both"/>
        <w:rPr>
          <w:rFonts w:ascii="Garamond" w:hAnsi="Garamond"/>
          <w:lang w:val="sr-Latn-CS"/>
        </w:rPr>
      </w:pPr>
    </w:p>
    <w:p w:rsidR="00B330E4" w:rsidRPr="00D41FE4" w:rsidRDefault="006D2AFF" w:rsidP="006F4B78">
      <w:pPr>
        <w:ind w:firstLine="360"/>
        <w:jc w:val="both"/>
        <w:rPr>
          <w:rFonts w:ascii="Garamond" w:hAnsi="Garamond"/>
          <w:lang w:val="sr-Latn-CS"/>
        </w:rPr>
      </w:pPr>
      <w:r>
        <w:rPr>
          <w:rFonts w:ascii="Garamond" w:hAnsi="Garamond"/>
          <w:b/>
          <w:lang w:val="sr-Latn-CS"/>
        </w:rPr>
        <w:t>1.12</w:t>
      </w:r>
      <w:r w:rsidR="00B330E4" w:rsidRPr="00D41FE4">
        <w:rPr>
          <w:rFonts w:ascii="Garamond" w:hAnsi="Garamond"/>
          <w:b/>
          <w:lang w:val="sr-Latn-CS"/>
        </w:rPr>
        <w:t xml:space="preserve">. ULICA BOŠKA PUŠONJIĆA </w:t>
      </w:r>
      <w:r w:rsidR="00B330E4" w:rsidRPr="00D41FE4">
        <w:rPr>
          <w:rFonts w:ascii="Garamond" w:hAnsi="Garamond"/>
          <w:lang w:val="sr-Latn-CS"/>
        </w:rPr>
        <w:t xml:space="preserve">(DUP ″Momišići B″), prostire se od Dalmatinske </w:t>
      </w:r>
      <w:r w:rsidR="00D33322" w:rsidRPr="00D41FE4">
        <w:rPr>
          <w:rFonts w:ascii="Garamond" w:hAnsi="Garamond"/>
          <w:lang w:val="sr-Latn-CS"/>
        </w:rPr>
        <w:t xml:space="preserve">ulice </w:t>
      </w:r>
      <w:r w:rsidR="00B330E4" w:rsidRPr="00D41FE4">
        <w:rPr>
          <w:rFonts w:ascii="Garamond" w:hAnsi="Garamond"/>
          <w:lang w:val="sr-Latn-CS"/>
        </w:rPr>
        <w:t>na jug, do Budvanske</w:t>
      </w:r>
      <w:r w:rsidR="00FC4655" w:rsidRPr="00D41FE4">
        <w:rPr>
          <w:rFonts w:ascii="Garamond" w:hAnsi="Garamond"/>
          <w:lang w:val="sr-Latn-CS"/>
        </w:rPr>
        <w:t xml:space="preserve"> ulice</w:t>
      </w:r>
      <w:r w:rsidR="00B330E4" w:rsidRPr="00D41FE4">
        <w:rPr>
          <w:rFonts w:ascii="Garamond" w:hAnsi="Garamond"/>
          <w:lang w:val="sr-Latn-CS"/>
        </w:rPr>
        <w:t>, u dužini od 300 m. Planirana širina je 6 m</w:t>
      </w:r>
      <w:r w:rsidR="00EF0611"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BOŠKO PUŠONJIĆ</w:t>
      </w:r>
      <w:r w:rsidRPr="00D41FE4">
        <w:rPr>
          <w:rFonts w:ascii="Garamond" w:hAnsi="Garamond"/>
          <w:lang w:val="sr-Latn-CS"/>
        </w:rPr>
        <w:t xml:space="preserve"> (1933–198</w:t>
      </w:r>
      <w:r w:rsidR="00F32A13">
        <w:rPr>
          <w:rFonts w:ascii="Garamond" w:hAnsi="Garamond"/>
          <w:lang w:val="sr-Latn-CS"/>
        </w:rPr>
        <w:t>6), novinar, pisac i publicista</w:t>
      </w:r>
      <w:r w:rsidR="008469A9" w:rsidRPr="00D41FE4">
        <w:rPr>
          <w:rFonts w:ascii="Garamond" w:hAnsi="Garamond"/>
          <w:lang w:val="sr-Latn-CS"/>
        </w:rPr>
        <w:t>.</w:t>
      </w:r>
      <w:r w:rsidRPr="00D41FE4">
        <w:rPr>
          <w:rFonts w:ascii="Garamond" w:hAnsi="Garamond"/>
          <w:lang w:val="sr-Latn-CS"/>
        </w:rPr>
        <w:t xml:space="preserve"> </w:t>
      </w:r>
    </w:p>
    <w:p w:rsidR="00B330E4" w:rsidRPr="00D41FE4" w:rsidRDefault="00B330E4" w:rsidP="00FC4655">
      <w:pPr>
        <w:ind w:firstLine="360"/>
        <w:jc w:val="both"/>
        <w:rPr>
          <w:rFonts w:ascii="Garamond" w:hAnsi="Garamond"/>
          <w:lang w:val="sr-Latn-CS"/>
        </w:rPr>
      </w:pPr>
      <w:r w:rsidRPr="00D41FE4">
        <w:rPr>
          <w:rFonts w:ascii="Garamond" w:hAnsi="Garamond"/>
          <w:lang w:val="sr-Latn-CS"/>
        </w:rPr>
        <w:t>Rođen je u Pljevljima, gdje je završio gimnaziju. Filozofski fakultet završio je u Beogradu. Objavio je veliki broj pjesama u listovima i časopisima. Zbirke poezije ″Vreme u zvezde rаsкоvanо″ (1967), ″Zvezda nad Zlodolom″ (1971), ″Konačišta vremena″ (1971), ″Bаlаdа о Pivi″ (1973), ″Ljubišnjа″ (1978), ″N</w:t>
      </w:r>
      <w:r w:rsidR="00FC4655" w:rsidRPr="00D41FE4">
        <w:rPr>
          <w:rFonts w:ascii="Garamond" w:hAnsi="Garamond"/>
          <w:lang w:val="sr-Latn-CS"/>
        </w:rPr>
        <w:t xml:space="preserve">ordijka u Tari″ (1980), ″Zaum – </w:t>
      </w:r>
      <w:r w:rsidRPr="00D41FE4">
        <w:rPr>
          <w:rFonts w:ascii="Garamond" w:hAnsi="Garamond"/>
          <w:lang w:val="sr-Latn-CS"/>
        </w:rPr>
        <w:t xml:space="preserve">poljem Таrа tečе″ (1985). Оbjavio je i zbirku dokumentarne proze ″Crnа Gora izbliza″ (1976) i ″Od Оboda do Sutjeske″ (1979), kao i veliki broj putopisa i umjetničkih reportaža. Posthumno su mu оbjavljene knjige reportaža ″Tara, lepotica sveta″ (1987), ″Mladost Jabuke″ (1987) i ″Neuništivi narod″ (1988). </w:t>
      </w:r>
      <w:r w:rsidR="004B2046" w:rsidRPr="00D41FE4">
        <w:rPr>
          <w:rFonts w:ascii="Garamond" w:hAnsi="Garamond"/>
          <w:lang w:val="sr-Latn-CS"/>
        </w:rPr>
        <w:t xml:space="preserve">Dobitnik </w:t>
      </w:r>
      <w:r w:rsidR="00E41BBF" w:rsidRPr="00D41FE4">
        <w:rPr>
          <w:rFonts w:ascii="Garamond" w:hAnsi="Garamond"/>
          <w:lang w:val="sr-Latn-CS"/>
        </w:rPr>
        <w:t xml:space="preserve">je </w:t>
      </w:r>
      <w:r w:rsidR="004B2046" w:rsidRPr="00D41FE4">
        <w:rPr>
          <w:rFonts w:ascii="Garamond" w:hAnsi="Garamond"/>
          <w:lang w:val="sr-Latn-CS"/>
        </w:rPr>
        <w:t>nagrade Udruženja novinara Crne Gore „Veljko Vlahović“ za životno djelo u novinarstvu (19</w:t>
      </w:r>
      <w:r w:rsidR="00E77CE1" w:rsidRPr="00D41FE4">
        <w:rPr>
          <w:rFonts w:ascii="Garamond" w:hAnsi="Garamond"/>
          <w:lang w:val="sr-Latn-CS"/>
        </w:rPr>
        <w:t xml:space="preserve">85). </w:t>
      </w:r>
      <w:r w:rsidRPr="00D41FE4">
        <w:rPr>
          <w:rFonts w:ascii="Garamond" w:hAnsi="Garamond"/>
          <w:lang w:val="sr-Latn-CS"/>
        </w:rPr>
        <w:t xml:space="preserve">Udruženje novinara Crne Gore dodjeljuje nagradu za reportažu ″Boško Pušonjić″. </w:t>
      </w:r>
    </w:p>
    <w:p w:rsidR="000F0197" w:rsidRPr="00D41FE4" w:rsidRDefault="007608E9" w:rsidP="002E6BDA">
      <w:pPr>
        <w:ind w:firstLine="360"/>
        <w:jc w:val="both"/>
        <w:rPr>
          <w:rFonts w:ascii="Garamond" w:hAnsi="Garamond"/>
          <w:lang w:val="sr-Latn-CS"/>
        </w:rPr>
      </w:pPr>
      <w:r w:rsidRPr="00D41FE4">
        <w:rPr>
          <w:rFonts w:ascii="Garamond" w:hAnsi="Garamond"/>
          <w:lang w:val="sr-Latn-CS"/>
        </w:rPr>
        <w:t xml:space="preserve">Davanjem naziva ulici </w:t>
      </w:r>
      <w:r w:rsidR="000F0197" w:rsidRPr="00D41FE4">
        <w:rPr>
          <w:rFonts w:ascii="Garamond" w:hAnsi="Garamond"/>
          <w:lang w:val="sr-Latn-CS"/>
        </w:rPr>
        <w:t>po</w:t>
      </w:r>
      <w:r w:rsidRPr="00D41FE4">
        <w:rPr>
          <w:rFonts w:ascii="Garamond" w:hAnsi="Garamond"/>
          <w:lang w:val="sr-Latn-CS"/>
        </w:rPr>
        <w:t xml:space="preserve"> imenu Boška Pušonjića,</w:t>
      </w:r>
      <w:r w:rsidR="000F0197" w:rsidRPr="00D41FE4">
        <w:rPr>
          <w:rFonts w:ascii="Garamond" w:hAnsi="Garamond"/>
          <w:lang w:val="sr-Latn-CS"/>
        </w:rPr>
        <w:t xml:space="preserve"> simbolično se čuvaju uspomene </w:t>
      </w:r>
      <w:r w:rsidR="008F257C" w:rsidRPr="00D41FE4">
        <w:rPr>
          <w:rFonts w:ascii="Garamond" w:hAnsi="Garamond"/>
          <w:lang w:val="sr-Latn-CS"/>
        </w:rPr>
        <w:t xml:space="preserve">na istaknutog novinara, pisca i putopisca, </w:t>
      </w:r>
      <w:r w:rsidR="00002A92" w:rsidRPr="00D41FE4">
        <w:rPr>
          <w:rFonts w:ascii="Garamond" w:hAnsi="Garamond"/>
          <w:lang w:val="sr-Latn-CS"/>
        </w:rPr>
        <w:t xml:space="preserve">čije djelo je od kulturnog značaja za </w:t>
      </w:r>
      <w:r w:rsidR="00811AFA" w:rsidRPr="00D41FE4">
        <w:rPr>
          <w:rFonts w:ascii="Garamond" w:hAnsi="Garamond"/>
          <w:lang w:val="sr-Latn-CS"/>
        </w:rPr>
        <w:t>Crne Gore</w:t>
      </w:r>
      <w:r w:rsidR="00002A92" w:rsidRPr="00D41FE4">
        <w:rPr>
          <w:rFonts w:ascii="Garamond" w:hAnsi="Garamond"/>
          <w:lang w:val="sr-Latn-CS"/>
        </w:rPr>
        <w:t>, skladu sa čl. 1 i 5 Zakona o spomen-obilježjima</w:t>
      </w:r>
      <w:r w:rsidR="00811AFA" w:rsidRPr="00D41FE4">
        <w:rPr>
          <w:rFonts w:ascii="Garamond" w:hAnsi="Garamond"/>
          <w:lang w:val="sr-Latn-CS"/>
        </w:rPr>
        <w:t>.</w:t>
      </w:r>
      <w:r w:rsidR="000F0197" w:rsidRPr="00D41FE4">
        <w:rPr>
          <w:rFonts w:ascii="Garamond" w:hAnsi="Garamond"/>
          <w:lang w:val="sr-Latn-CS"/>
        </w:rPr>
        <w:t xml:space="preserve"> </w:t>
      </w:r>
    </w:p>
    <w:p w:rsidR="00B330E4" w:rsidRPr="00D41FE4" w:rsidRDefault="00B330E4" w:rsidP="00B330E4">
      <w:pPr>
        <w:jc w:val="both"/>
        <w:rPr>
          <w:rFonts w:ascii="Garamond" w:hAnsi="Garamond"/>
          <w:lang w:val="sr-Latn-CS"/>
        </w:rPr>
      </w:pPr>
    </w:p>
    <w:p w:rsidR="00B330E4" w:rsidRPr="00D41FE4" w:rsidRDefault="006D2AFF" w:rsidP="006F4B78">
      <w:pPr>
        <w:ind w:firstLine="360"/>
        <w:jc w:val="both"/>
        <w:rPr>
          <w:rFonts w:ascii="Garamond" w:hAnsi="Garamond"/>
          <w:lang w:val="sr-Latn-CS"/>
        </w:rPr>
      </w:pPr>
      <w:r>
        <w:rPr>
          <w:rFonts w:ascii="Garamond" w:hAnsi="Garamond"/>
          <w:b/>
          <w:lang w:val="sr-Latn-CS"/>
        </w:rPr>
        <w:t>1.13</w:t>
      </w:r>
      <w:r w:rsidR="00B330E4" w:rsidRPr="00D41FE4">
        <w:rPr>
          <w:rFonts w:ascii="Garamond" w:hAnsi="Garamond"/>
          <w:b/>
          <w:lang w:val="sr-Latn-CS"/>
        </w:rPr>
        <w:t xml:space="preserve">. ULICA RATKA ĐUROVIĆA </w:t>
      </w:r>
      <w:r w:rsidR="00B330E4" w:rsidRPr="00D41FE4">
        <w:rPr>
          <w:rFonts w:ascii="Garamond" w:hAnsi="Garamond"/>
          <w:lang w:val="sr-Latn-CS"/>
        </w:rPr>
        <w:t xml:space="preserve">(DUP ″Momišići B″), prostire se od Dalmatinske </w:t>
      </w:r>
      <w:r w:rsidR="00571EAE" w:rsidRPr="00D41FE4">
        <w:rPr>
          <w:rFonts w:ascii="Garamond" w:hAnsi="Garamond"/>
          <w:lang w:val="sr-Latn-CS"/>
        </w:rPr>
        <w:t xml:space="preserve">ulice </w:t>
      </w:r>
      <w:r w:rsidR="00B330E4" w:rsidRPr="00D41FE4">
        <w:rPr>
          <w:rFonts w:ascii="Garamond" w:hAnsi="Garamond"/>
          <w:lang w:val="sr-Latn-CS"/>
        </w:rPr>
        <w:t xml:space="preserve">na jug, u dužini od 220 m i završava se slijepo. </w:t>
      </w:r>
      <w:r w:rsidR="00EF0611" w:rsidRPr="00D41FE4">
        <w:rPr>
          <w:rFonts w:ascii="Garamond" w:hAnsi="Garamond"/>
          <w:lang w:val="sr-Latn-CS"/>
        </w:rPr>
        <w:t>Planirana  širina je 4 m.</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lastRenderedPageBreak/>
        <w:t>RATKO ĐUROVIĆ</w:t>
      </w:r>
      <w:r w:rsidR="00002A92" w:rsidRPr="00D41FE4">
        <w:rPr>
          <w:rFonts w:ascii="Garamond" w:hAnsi="Garamond"/>
          <w:lang w:val="sr-Latn-CS"/>
        </w:rPr>
        <w:t xml:space="preserve"> (1914</w:t>
      </w:r>
      <w:r w:rsidRPr="00D41FE4">
        <w:rPr>
          <w:rFonts w:ascii="Garamond" w:hAnsi="Garamond"/>
          <w:lang w:val="sr-Latn-CS"/>
        </w:rPr>
        <w:t>–1998), filmski scenarista, književnik, istoričar kulture, leksikograf, profesor Univerziteta u Beogradu, rektor Univerziteta umjetnosti</w:t>
      </w:r>
      <w:r w:rsidR="008469A9" w:rsidRPr="00D41FE4">
        <w:rPr>
          <w:rFonts w:ascii="Garamond" w:hAnsi="Garamond"/>
          <w:lang w:val="sr-Latn-CS"/>
        </w:rPr>
        <w:t>.</w:t>
      </w:r>
    </w:p>
    <w:p w:rsidR="00B330E4" w:rsidRPr="00D41FE4" w:rsidRDefault="00B330E4" w:rsidP="001E5057">
      <w:pPr>
        <w:ind w:firstLine="360"/>
        <w:jc w:val="both"/>
        <w:rPr>
          <w:rFonts w:ascii="Garamond" w:hAnsi="Garamond"/>
          <w:lang w:val="sr-Latn-CS"/>
        </w:rPr>
      </w:pPr>
      <w:r w:rsidRPr="00D41FE4">
        <w:rPr>
          <w:rFonts w:ascii="Garamond" w:hAnsi="Garamond"/>
          <w:lang w:val="sr-Latn-CS"/>
        </w:rPr>
        <w:t>Rođen je u Nikšiću. Filozofski fakultet je završio u Zagrebu. Tokom Drugog svjetskog rata učestvovao je u NOB-u. Bio je umjetnički direktor Nar</w:t>
      </w:r>
      <w:r w:rsidR="00571EAE" w:rsidRPr="00D41FE4">
        <w:rPr>
          <w:rFonts w:ascii="Garamond" w:hAnsi="Garamond"/>
          <w:lang w:val="sr-Latn-CS"/>
        </w:rPr>
        <w:t>odnog pozorišta u Cetinju (1946–</w:t>
      </w:r>
      <w:r w:rsidRPr="00D41FE4">
        <w:rPr>
          <w:rFonts w:ascii="Garamond" w:hAnsi="Garamond"/>
          <w:lang w:val="sr-Latn-CS"/>
        </w:rPr>
        <w:t>1949), direktor Narodne knjige (1949</w:t>
      </w:r>
      <w:r w:rsidR="001E5057" w:rsidRPr="00D41FE4">
        <w:rPr>
          <w:rFonts w:ascii="Garamond" w:hAnsi="Garamond"/>
          <w:lang w:val="sr-Latn-CS"/>
        </w:rPr>
        <w:t>–</w:t>
      </w:r>
      <w:r w:rsidRPr="00D41FE4">
        <w:rPr>
          <w:rFonts w:ascii="Garamond" w:hAnsi="Garamond"/>
          <w:lang w:val="sr-Latn-CS"/>
        </w:rPr>
        <w:t>1951), upr</w:t>
      </w:r>
      <w:r w:rsidR="00571EAE" w:rsidRPr="00D41FE4">
        <w:rPr>
          <w:rFonts w:ascii="Garamond" w:hAnsi="Garamond"/>
          <w:lang w:val="sr-Latn-CS"/>
        </w:rPr>
        <w:t>avnik Umjetničke galerije (1953–</w:t>
      </w:r>
      <w:r w:rsidRPr="00D41FE4">
        <w:rPr>
          <w:rFonts w:ascii="Garamond" w:hAnsi="Garamond"/>
          <w:lang w:val="sr-Latn-CS"/>
        </w:rPr>
        <w:t>1954), direktor Centralne bib</w:t>
      </w:r>
      <w:r w:rsidR="00A16496" w:rsidRPr="00D41FE4">
        <w:rPr>
          <w:rFonts w:ascii="Garamond" w:hAnsi="Garamond"/>
          <w:lang w:val="sr-Latn-CS"/>
        </w:rPr>
        <w:t>lioteke "Đurađ Crnojević" (1951–</w:t>
      </w:r>
      <w:r w:rsidRPr="00D41FE4">
        <w:rPr>
          <w:rFonts w:ascii="Garamond" w:hAnsi="Garamond"/>
          <w:lang w:val="sr-Latn-CS"/>
        </w:rPr>
        <w:t>1957). Bio je urednik časopisa crnogorskih književnika "Stvaranje" (zajedno sa Mihailom Lalićem i Čedom Vukovićem). Bio je redovni profesor Filmskog scenarija na Akademiji za pozorište, film, radio i televiziju, sve do penzionisanja. Bio je rektor Univerzit</w:t>
      </w:r>
      <w:r w:rsidR="00A16496" w:rsidRPr="00D41FE4">
        <w:rPr>
          <w:rFonts w:ascii="Garamond" w:hAnsi="Garamond"/>
          <w:lang w:val="sr-Latn-CS"/>
        </w:rPr>
        <w:t>eta umjetnosti u Beogradu (1973–</w:t>
      </w:r>
      <w:r w:rsidR="001E5057" w:rsidRPr="00D41FE4">
        <w:rPr>
          <w:rFonts w:ascii="Garamond" w:hAnsi="Garamond"/>
          <w:lang w:val="sr-Latn-CS"/>
        </w:rPr>
        <w:t>1978). P</w:t>
      </w:r>
      <w:r w:rsidR="00723B31" w:rsidRPr="00D41FE4">
        <w:rPr>
          <w:rFonts w:ascii="Garamond" w:hAnsi="Garamond"/>
          <w:lang w:val="sr-Latn-CS"/>
        </w:rPr>
        <w:t xml:space="preserve">rvi </w:t>
      </w:r>
      <w:r w:rsidR="001E5057" w:rsidRPr="00D41FE4">
        <w:rPr>
          <w:rFonts w:ascii="Garamond" w:hAnsi="Garamond"/>
          <w:lang w:val="sr-Latn-CS"/>
        </w:rPr>
        <w:t xml:space="preserve">je </w:t>
      </w:r>
      <w:r w:rsidR="00723B31" w:rsidRPr="00D41FE4">
        <w:rPr>
          <w:rFonts w:ascii="Garamond" w:hAnsi="Garamond"/>
          <w:lang w:val="sr-Latn-CS"/>
        </w:rPr>
        <w:t xml:space="preserve">nosilac </w:t>
      </w:r>
      <w:r w:rsidR="00727D4B" w:rsidRPr="00D41FE4">
        <w:rPr>
          <w:rFonts w:ascii="Garamond" w:hAnsi="Garamond"/>
          <w:lang w:val="sr-Latn-CS"/>
        </w:rPr>
        <w:t>"</w:t>
      </w:r>
      <w:r w:rsidRPr="00D41FE4">
        <w:rPr>
          <w:rFonts w:ascii="Garamond" w:hAnsi="Garamond"/>
          <w:lang w:val="sr-Latn-CS"/>
        </w:rPr>
        <w:t>Zlatne arene</w:t>
      </w:r>
      <w:r w:rsidR="00727D4B" w:rsidRPr="00D41FE4">
        <w:rPr>
          <w:rFonts w:ascii="Garamond" w:hAnsi="Garamond"/>
          <w:lang w:val="sr-Latn-CS"/>
        </w:rPr>
        <w:t>"</w:t>
      </w:r>
      <w:r w:rsidRPr="00D41FE4">
        <w:rPr>
          <w:rFonts w:ascii="Garamond" w:hAnsi="Garamond"/>
          <w:lang w:val="sr-Latn-CS"/>
        </w:rPr>
        <w:t xml:space="preserve"> na jugoslovenskom filmskom festivalu u Puli, za inventivno scenarističko strukturiranje filma "Četiri kilometra na sat". Bio je prvi crnogorski filmski scenarist u filmu po Njegoševom djelu "Lažni car Šćepan Mali". Napisao je filmski scenario za djela "Zle pare", "Campo Mamula". Zajedno sa rediteljem Velimirom Stojanovićem napisao je scenario za poetski upečatljiv kratkometražni film "Perast, mrtav grad".  Dobitnik je Ordena zasluga za narod II reda. Bavio se i pozorišnom kritikom dok je boravio na Cetinju i kasnije pišući za časopis "Stvaranje". Bio je direktor Leksikografskog zavoda Crne Gore. Objavio je knjigu lirskih pjesama. Dobitnik je najvećeg priznanja Trinaestojulske nagrade 1974. godine. Umro </w:t>
      </w:r>
      <w:r w:rsidR="008469A9" w:rsidRPr="00D41FE4">
        <w:rPr>
          <w:rFonts w:ascii="Garamond" w:hAnsi="Garamond"/>
          <w:lang w:val="sr-Latn-CS"/>
        </w:rPr>
        <w:t xml:space="preserve">je </w:t>
      </w:r>
      <w:r w:rsidRPr="00D41FE4">
        <w:rPr>
          <w:rFonts w:ascii="Garamond" w:hAnsi="Garamond"/>
          <w:lang w:val="sr-Latn-CS"/>
        </w:rPr>
        <w:t>u Beogradu.</w:t>
      </w:r>
    </w:p>
    <w:p w:rsidR="00F0172E" w:rsidRPr="00D41FE4" w:rsidRDefault="00F0172E" w:rsidP="002E6BDA">
      <w:pPr>
        <w:ind w:firstLine="360"/>
        <w:jc w:val="both"/>
        <w:rPr>
          <w:rFonts w:ascii="Garamond" w:hAnsi="Garamond"/>
          <w:lang w:val="sr-Latn-CS"/>
        </w:rPr>
      </w:pPr>
      <w:r w:rsidRPr="00D41FE4">
        <w:rPr>
          <w:rFonts w:ascii="Garamond" w:hAnsi="Garamond"/>
          <w:lang w:val="sr-Latn-CS"/>
        </w:rPr>
        <w:t xml:space="preserve">Davanjem naziva ulici </w:t>
      </w:r>
      <w:r w:rsidR="00B81CC3" w:rsidRPr="00D41FE4">
        <w:rPr>
          <w:rFonts w:ascii="Garamond" w:hAnsi="Garamond"/>
          <w:lang w:val="sr-Latn-CS"/>
        </w:rPr>
        <w:t>po  imenu</w:t>
      </w:r>
      <w:r w:rsidR="00B40352" w:rsidRPr="00D41FE4">
        <w:rPr>
          <w:rFonts w:ascii="Garamond" w:hAnsi="Garamond"/>
          <w:lang w:val="sr-Latn-CS"/>
        </w:rPr>
        <w:t xml:space="preserve"> Ratka Đurovića</w:t>
      </w:r>
      <w:r w:rsidRPr="00D41FE4">
        <w:rPr>
          <w:rFonts w:ascii="Garamond" w:hAnsi="Garamond"/>
          <w:lang w:val="sr-Latn-CS"/>
        </w:rPr>
        <w:t xml:space="preserve">, u skladu sa čl. 1 i 5 Zakona o spomen-obilježjima, simbolično se čuvaju uspomene na </w:t>
      </w:r>
      <w:r w:rsidR="00B40352" w:rsidRPr="00D41FE4">
        <w:rPr>
          <w:rFonts w:ascii="Garamond" w:hAnsi="Garamond"/>
          <w:lang w:val="sr-Latn-CS"/>
        </w:rPr>
        <w:t>istaknutog crnogorskog stvaraoca</w:t>
      </w:r>
      <w:r w:rsidRPr="00D41FE4">
        <w:rPr>
          <w:rFonts w:ascii="Garamond" w:hAnsi="Garamond"/>
          <w:lang w:val="sr-Latn-CS"/>
        </w:rPr>
        <w:t>,  čije djelo ima društveni, kulturni</w:t>
      </w:r>
      <w:r w:rsidR="00B40352" w:rsidRPr="00D41FE4">
        <w:rPr>
          <w:rFonts w:ascii="Garamond" w:hAnsi="Garamond"/>
          <w:lang w:val="sr-Latn-CS"/>
        </w:rPr>
        <w:t>, naučni</w:t>
      </w:r>
      <w:r w:rsidRPr="00D41FE4">
        <w:rPr>
          <w:rFonts w:ascii="Garamond" w:hAnsi="Garamond"/>
          <w:lang w:val="sr-Latn-CS"/>
        </w:rPr>
        <w:t xml:space="preserve"> i humanistički značaja i u međunarodnim okvirima.</w:t>
      </w:r>
    </w:p>
    <w:p w:rsidR="00B330E4" w:rsidRPr="00D41FE4" w:rsidRDefault="00B330E4" w:rsidP="00B330E4">
      <w:pPr>
        <w:rPr>
          <w:rFonts w:ascii="Garamond" w:hAnsi="Garamond"/>
          <w:b/>
          <w:lang w:val="sr-Latn-CS"/>
        </w:rPr>
      </w:pPr>
    </w:p>
    <w:p w:rsidR="00B330E4" w:rsidRPr="00D41FE4" w:rsidRDefault="006D2AFF" w:rsidP="006F4B78">
      <w:pPr>
        <w:ind w:firstLine="360"/>
        <w:jc w:val="both"/>
        <w:rPr>
          <w:rFonts w:ascii="Garamond" w:hAnsi="Garamond"/>
          <w:lang w:val="sr-Latn-CS"/>
        </w:rPr>
      </w:pPr>
      <w:r>
        <w:rPr>
          <w:rFonts w:ascii="Garamond" w:hAnsi="Garamond"/>
          <w:b/>
          <w:lang w:val="sr-Latn-CS"/>
        </w:rPr>
        <w:t>1.14</w:t>
      </w:r>
      <w:r w:rsidR="00B330E4" w:rsidRPr="00D41FE4">
        <w:rPr>
          <w:rFonts w:ascii="Garamond" w:hAnsi="Garamond"/>
          <w:b/>
          <w:lang w:val="sr-Latn-CS"/>
        </w:rPr>
        <w:t xml:space="preserve">. ULICA RIFATA BURDŽOVIĆA TRŠA </w:t>
      </w:r>
      <w:r w:rsidR="00B330E4" w:rsidRPr="00D41FE4">
        <w:rPr>
          <w:rFonts w:ascii="Garamond" w:hAnsi="Garamond"/>
          <w:lang w:val="sr-Latn-CS"/>
        </w:rPr>
        <w:t>(DUP ″</w:t>
      </w:r>
      <w:r w:rsidR="00EE39AE" w:rsidRPr="00D41FE4">
        <w:rPr>
          <w:rFonts w:ascii="Garamond" w:hAnsi="Garamond"/>
          <w:lang w:val="sr-Latn-CS"/>
        </w:rPr>
        <w:t>Radoje Dakić″), prostire se od U</w:t>
      </w:r>
      <w:r w:rsidR="00B330E4" w:rsidRPr="00D41FE4">
        <w:rPr>
          <w:rFonts w:ascii="Garamond" w:hAnsi="Garamond"/>
          <w:lang w:val="sr-Latn-CS"/>
        </w:rPr>
        <w:t xml:space="preserve">lice Radoja Dakića na jug u dužini od 250 m. </w:t>
      </w:r>
    </w:p>
    <w:p w:rsidR="00B330E4" w:rsidRPr="00D41FE4" w:rsidRDefault="00B330E4" w:rsidP="00B330E4">
      <w:pPr>
        <w:jc w:val="both"/>
        <w:rPr>
          <w:rFonts w:ascii="Garamond" w:hAnsi="Garamond"/>
          <w:b/>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 xml:space="preserve">RIFAT BURDŽOVIĆ TRŠO </w:t>
      </w:r>
      <w:r w:rsidRPr="00D41FE4">
        <w:rPr>
          <w:rFonts w:ascii="Garamond" w:hAnsi="Garamond"/>
          <w:lang w:val="sr-Latn-CS"/>
        </w:rPr>
        <w:t>(1913–1942),  narodni heroj</w:t>
      </w:r>
      <w:r w:rsidR="008469A9" w:rsidRPr="00D41FE4">
        <w:rPr>
          <w:rFonts w:ascii="Garamond" w:hAnsi="Garamond"/>
          <w:lang w:val="sr-Latn-CS"/>
        </w:rPr>
        <w:t>.</w:t>
      </w:r>
    </w:p>
    <w:p w:rsidR="00B330E4" w:rsidRPr="00D41FE4" w:rsidRDefault="00B330E4" w:rsidP="00EE39AE">
      <w:pPr>
        <w:ind w:firstLine="360"/>
        <w:jc w:val="both"/>
        <w:rPr>
          <w:rFonts w:ascii="Garamond" w:hAnsi="Garamond"/>
          <w:lang w:val="sr-Latn-CS"/>
        </w:rPr>
      </w:pPr>
      <w:r w:rsidRPr="00D41FE4">
        <w:rPr>
          <w:rFonts w:ascii="Garamond" w:hAnsi="Garamond"/>
          <w:lang w:val="sr-Latn-CS"/>
        </w:rPr>
        <w:t>Rođen je u Bijelom Polju, u siromašnoj porodici. Ostao je siroče u drugoj godini. Osnovnu školu završio je u Bijelom Polju, a od 1925. do 1933. godine pohađao je Veliku medresu ″Kralj Aleksandar P</w:t>
      </w:r>
      <w:r w:rsidR="00EE39AE" w:rsidRPr="00D41FE4">
        <w:rPr>
          <w:rFonts w:ascii="Garamond" w:hAnsi="Garamond"/>
          <w:lang w:val="sr-Latn-CS"/>
        </w:rPr>
        <w:t xml:space="preserve">rvi″ u Skoplju. Pravni fakultet u Beogradu </w:t>
      </w:r>
      <w:r w:rsidRPr="00D41FE4">
        <w:rPr>
          <w:rFonts w:ascii="Garamond" w:hAnsi="Garamond"/>
          <w:lang w:val="sr-Latn-CS"/>
        </w:rPr>
        <w:t xml:space="preserve">upisuje 1933. godine i tu se uključuje u revolucionarni studentski pokret. Bio je jedan od najpopularnijih i najomiljenijih studentskih rukovodilaca, sjajan govornik i organizator demonstracija </w:t>
      </w:r>
      <w:r w:rsidR="005038EF" w:rsidRPr="00D41FE4">
        <w:rPr>
          <w:rFonts w:ascii="Garamond" w:hAnsi="Garamond"/>
          <w:lang w:val="sr-Latn-CS"/>
        </w:rPr>
        <w:t>i štrajkova. Član KP</w:t>
      </w:r>
      <w:r w:rsidRPr="00D41FE4">
        <w:rPr>
          <w:rFonts w:ascii="Garamond" w:hAnsi="Garamond"/>
          <w:lang w:val="sr-Latn-CS"/>
        </w:rPr>
        <w:t>J postaje 1934. godine. U jesen 1937. godine postaje sekretar Univerzitetskog komiteta i na toj dužnosti ostaje do novembra 1939. godine. Naročito se istakao u poznatim velikim demonstracijama 14. decembra 1939. godine, kada</w:t>
      </w:r>
      <w:r w:rsidR="00B01E1D" w:rsidRPr="00D41FE4">
        <w:rPr>
          <w:rFonts w:ascii="Garamond" w:hAnsi="Garamond"/>
          <w:lang w:val="sr-Latn-CS"/>
        </w:rPr>
        <w:t xml:space="preserve"> je bio ranjen, a takođe i u demonstra</w:t>
      </w:r>
      <w:r w:rsidRPr="00D41FE4">
        <w:rPr>
          <w:rFonts w:ascii="Garamond" w:hAnsi="Garamond"/>
          <w:lang w:val="sr-Latn-CS"/>
        </w:rPr>
        <w:t xml:space="preserve">cijama na dan 27. marta 1941. godine. Poslije Aprilskog rata i okupacije Kraljevine Jugoslavije, aprila 1941. godine dolazi u Bijelo Polje, gdje formira novi Okružni komitet KPJ za Sandžak. Rukovodi pripremama za oružani ustanak, radi na učvršćivanju partijskih organizacija, organizuje partijske sastanke u Bijelom Polju, Priboju, Pljevljima, Novom Pazaru i Mojkovcu. Za vrijeme ustanka lično rukovodi opsadom i oslobođenjem Bijelog Polja, jula 1941. godine. Učestvuje i u drugim oružanim akcijama, stvara partizanske odrede i udarne grupe. Kao partijski rukovodilac učestvuje u razradi direktiva i proglasa, bori se za učvršćivanje bratstva među Srbima, Crnogorcima i Muslimanima. Poslije povlačenja partizanskih snaga iz Sandžaka, krajem maja 1942. godine, po odluci Okružnog komiteta KPJ napušta Sandžak. Početkom juna 1942. godine učestvuje u formiranju Treće proleterske sandžačke udarne brigade i ubrzo postaje zamjenik političkog komesara. U svim borbama u kojima je učestvovao, ispoljavao je veliku ličnu hrabrost. Zajedno sa komandantom brigade Vladimirom Kneževićem Volođom i komandantom Četvrtog bataljona Tomašem Žižićem, narodnim herojima, u selu Trnovu, kod Mrkonjić Grada, u noći između 2. i 3. oktobra 1942. godine, na prevaru je napadnut od četnika i ubijen. Za narodnog heroja proglašen je, među prvim borcima Narodnooslobodilačke borbe, 25. septembra 1944. godine. </w:t>
      </w:r>
    </w:p>
    <w:p w:rsidR="00D868BE" w:rsidRPr="00D41FE4" w:rsidRDefault="00D868BE" w:rsidP="002E6BDA">
      <w:pPr>
        <w:ind w:firstLine="360"/>
        <w:jc w:val="both"/>
        <w:rPr>
          <w:rFonts w:ascii="Garamond" w:hAnsi="Garamond"/>
          <w:lang w:val="sr-Latn-CS"/>
        </w:rPr>
      </w:pPr>
      <w:r w:rsidRPr="00D41FE4">
        <w:rPr>
          <w:rFonts w:ascii="Garamond" w:hAnsi="Garamond"/>
          <w:lang w:val="sr-Latn-CS"/>
        </w:rPr>
        <w:t xml:space="preserve">Davanjem imena ulici po </w:t>
      </w:r>
      <w:r w:rsidR="00B40352" w:rsidRPr="00D41FE4">
        <w:rPr>
          <w:rFonts w:ascii="Garamond" w:hAnsi="Garamond"/>
          <w:lang w:val="sr-Latn-CS"/>
        </w:rPr>
        <w:t>imenu Rifata Burdžovića Trša</w:t>
      </w:r>
      <w:r w:rsidRPr="00D41FE4">
        <w:rPr>
          <w:rFonts w:ascii="Garamond" w:hAnsi="Garamond"/>
          <w:lang w:val="sr-Latn-CS"/>
        </w:rPr>
        <w:t xml:space="preserve"> </w:t>
      </w:r>
      <w:r w:rsidR="007D59FE" w:rsidRPr="00D41FE4">
        <w:rPr>
          <w:rFonts w:ascii="Garamond" w:hAnsi="Garamond"/>
          <w:lang w:val="sr-Latn-CS"/>
        </w:rPr>
        <w:t>simbolično se</w:t>
      </w:r>
      <w:r w:rsidRPr="00D41FE4">
        <w:rPr>
          <w:rFonts w:ascii="Garamond" w:hAnsi="Garamond"/>
          <w:lang w:val="sr-Latn-CS"/>
        </w:rPr>
        <w:t xml:space="preserve"> čuvaju uspomene i odaje počast istaknutom borcu revolucionarnog pokreta i izražava poštovanje prema antifašistikoj tradiciji crnogorskog naroda</w:t>
      </w:r>
      <w:r w:rsidR="00B40352" w:rsidRPr="00D41FE4">
        <w:rPr>
          <w:rFonts w:ascii="Garamond" w:hAnsi="Garamond"/>
          <w:lang w:val="sr-Latn-CS"/>
        </w:rPr>
        <w:t xml:space="preserve">, </w:t>
      </w:r>
      <w:r w:rsidR="007D59FE" w:rsidRPr="00D41FE4">
        <w:rPr>
          <w:rFonts w:ascii="Garamond" w:hAnsi="Garamond"/>
          <w:lang w:val="sr-Latn-CS"/>
        </w:rPr>
        <w:t xml:space="preserve">skladu sa čl. 1 i </w:t>
      </w:r>
      <w:r w:rsidR="00B40352" w:rsidRPr="00D41FE4">
        <w:rPr>
          <w:rFonts w:ascii="Garamond" w:hAnsi="Garamond"/>
          <w:lang w:val="sr-Latn-CS"/>
        </w:rPr>
        <w:t>5 Zakona o spomen-obilježjima</w:t>
      </w:r>
      <w:r w:rsidRPr="00D41FE4">
        <w:rPr>
          <w:rFonts w:ascii="Garamond" w:hAnsi="Garamond"/>
          <w:lang w:val="sr-Latn-CS"/>
        </w:rPr>
        <w:t xml:space="preserve">. </w:t>
      </w:r>
    </w:p>
    <w:p w:rsidR="00B330E4" w:rsidRPr="00D41FE4" w:rsidRDefault="00B330E4" w:rsidP="00B330E4">
      <w:pPr>
        <w:jc w:val="both"/>
        <w:rPr>
          <w:rFonts w:ascii="Garamond" w:hAnsi="Garamond"/>
          <w:lang w:val="sr-Latn-CS"/>
        </w:rPr>
      </w:pPr>
    </w:p>
    <w:p w:rsidR="00B330E4" w:rsidRPr="00D41FE4" w:rsidRDefault="006D2AFF" w:rsidP="00942CEE">
      <w:pPr>
        <w:ind w:firstLine="360"/>
        <w:jc w:val="both"/>
        <w:rPr>
          <w:rFonts w:ascii="Garamond" w:hAnsi="Garamond"/>
          <w:lang w:val="sr-Latn-CS"/>
        </w:rPr>
      </w:pPr>
      <w:r>
        <w:rPr>
          <w:rFonts w:ascii="Garamond" w:hAnsi="Garamond"/>
          <w:b/>
          <w:lang w:val="sr-Latn-CS"/>
        </w:rPr>
        <w:t>1.15</w:t>
      </w:r>
      <w:r w:rsidR="00B330E4" w:rsidRPr="00D41FE4">
        <w:rPr>
          <w:rFonts w:ascii="Garamond" w:hAnsi="Garamond"/>
          <w:b/>
          <w:lang w:val="sr-Latn-CS"/>
        </w:rPr>
        <w:t xml:space="preserve">. ULICA VESELINA ĐURANOVIĆA </w:t>
      </w:r>
      <w:r w:rsidR="00B330E4" w:rsidRPr="00D41FE4">
        <w:rPr>
          <w:rFonts w:ascii="Garamond" w:hAnsi="Garamond"/>
          <w:lang w:val="sr-Latn-CS"/>
        </w:rPr>
        <w:t>(DUP ″Rad</w:t>
      </w:r>
      <w:r w:rsidR="0004506E" w:rsidRPr="00D41FE4">
        <w:rPr>
          <w:rFonts w:ascii="Garamond" w:hAnsi="Garamond"/>
          <w:lang w:val="sr-Latn-CS"/>
        </w:rPr>
        <w:t>oje Dakić″), prostire se kao i u</w:t>
      </w:r>
      <w:r w:rsidR="00B330E4" w:rsidRPr="00D41FE4">
        <w:rPr>
          <w:rFonts w:ascii="Garamond" w:hAnsi="Garamond"/>
          <w:lang w:val="sr-Latn-CS"/>
        </w:rPr>
        <w:t xml:space="preserve">lica </w:t>
      </w:r>
      <w:r w:rsidR="0004506E" w:rsidRPr="00D41FE4">
        <w:rPr>
          <w:rFonts w:ascii="Garamond" w:hAnsi="Garamond"/>
          <w:lang w:val="sr-Latn-CS"/>
        </w:rPr>
        <w:t xml:space="preserve">za koju je </w:t>
      </w:r>
      <w:r w:rsidR="00942CEE" w:rsidRPr="00D41FE4">
        <w:rPr>
          <w:rFonts w:ascii="Garamond" w:hAnsi="Garamond"/>
          <w:lang w:val="sr-Latn-CS"/>
        </w:rPr>
        <w:t xml:space="preserve">predložen naziv – Ulica </w:t>
      </w:r>
      <w:r w:rsidR="00B330E4" w:rsidRPr="00D41FE4">
        <w:rPr>
          <w:rFonts w:ascii="Garamond" w:hAnsi="Garamond"/>
          <w:lang w:val="sr-Latn-CS"/>
        </w:rPr>
        <w:t xml:space="preserve">Rifata Burdžovića Trša, paralelno sa njom i Cetinjskom </w:t>
      </w:r>
      <w:r w:rsidR="0004506E" w:rsidRPr="00D41FE4">
        <w:rPr>
          <w:rFonts w:ascii="Garamond" w:hAnsi="Garamond"/>
          <w:lang w:val="sr-Latn-CS"/>
        </w:rPr>
        <w:t xml:space="preserve">ulicom </w:t>
      </w:r>
      <w:r w:rsidR="00B330E4" w:rsidRPr="00D41FE4">
        <w:rPr>
          <w:rFonts w:ascii="Garamond" w:hAnsi="Garamond"/>
          <w:lang w:val="sr-Latn-CS"/>
        </w:rPr>
        <w:t xml:space="preserve">i istih je planskih karakteristika. </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VESELIN ĐURANOVIĆ</w:t>
      </w:r>
      <w:r w:rsidR="00206861" w:rsidRPr="00D41FE4">
        <w:rPr>
          <w:rFonts w:ascii="Garamond" w:hAnsi="Garamond"/>
          <w:lang w:val="sr-Latn-CS"/>
        </w:rPr>
        <w:t xml:space="preserve"> (1926</w:t>
      </w:r>
      <w:r w:rsidRPr="00D41FE4">
        <w:rPr>
          <w:rFonts w:ascii="Garamond" w:hAnsi="Garamond"/>
          <w:lang w:val="sr-Latn-CS"/>
        </w:rPr>
        <w:t>–1997), učesnik NOP-a, istaknuti društveno-politički radnik, visoki funkcioner Crne Gore i SFRJ</w:t>
      </w:r>
      <w:r w:rsidR="008469A9" w:rsidRPr="00D41FE4">
        <w:rPr>
          <w:rFonts w:ascii="Garamond" w:hAnsi="Garamond"/>
          <w:lang w:val="sr-Latn-CS"/>
        </w:rPr>
        <w:t>.</w:t>
      </w:r>
    </w:p>
    <w:p w:rsidR="00B330E4" w:rsidRPr="00D41FE4" w:rsidRDefault="00942CEE" w:rsidP="00942CEE">
      <w:pPr>
        <w:tabs>
          <w:tab w:val="left" w:pos="180"/>
          <w:tab w:val="left" w:pos="360"/>
        </w:tabs>
        <w:jc w:val="both"/>
        <w:rPr>
          <w:rFonts w:ascii="Garamond" w:hAnsi="Garamond"/>
          <w:lang w:val="sr-Latn-CS"/>
        </w:rPr>
      </w:pPr>
      <w:r w:rsidRPr="00D41FE4">
        <w:rPr>
          <w:rFonts w:ascii="Garamond" w:hAnsi="Garamond"/>
          <w:lang w:val="sr-Latn-CS"/>
        </w:rPr>
        <w:t xml:space="preserve"> </w:t>
      </w:r>
      <w:r w:rsidRPr="00D41FE4">
        <w:rPr>
          <w:rFonts w:ascii="Garamond" w:hAnsi="Garamond"/>
          <w:lang w:val="sr-Latn-CS"/>
        </w:rPr>
        <w:tab/>
      </w:r>
      <w:r w:rsidRPr="00D41FE4">
        <w:rPr>
          <w:rFonts w:ascii="Garamond" w:hAnsi="Garamond"/>
          <w:lang w:val="sr-Latn-CS"/>
        </w:rPr>
        <w:tab/>
      </w:r>
      <w:r w:rsidR="00B330E4" w:rsidRPr="00D41FE4">
        <w:rPr>
          <w:rFonts w:ascii="Garamond" w:hAnsi="Garamond"/>
          <w:lang w:val="sr-Latn-CS"/>
        </w:rPr>
        <w:t>Rođen je u Martinići</w:t>
      </w:r>
      <w:r w:rsidR="006E1359" w:rsidRPr="00D41FE4">
        <w:rPr>
          <w:rFonts w:ascii="Garamond" w:hAnsi="Garamond"/>
          <w:lang w:val="sr-Latn-CS"/>
        </w:rPr>
        <w:t>ma</w:t>
      </w:r>
      <w:r w:rsidR="00B330E4" w:rsidRPr="00D41FE4">
        <w:rPr>
          <w:rFonts w:ascii="Garamond" w:hAnsi="Garamond"/>
          <w:lang w:val="sr-Latn-CS"/>
        </w:rPr>
        <w:t>,</w:t>
      </w:r>
      <w:r w:rsidR="006E1359" w:rsidRPr="00D41FE4">
        <w:rPr>
          <w:rFonts w:ascii="Garamond" w:hAnsi="Garamond"/>
          <w:lang w:val="sr-Latn-CS"/>
        </w:rPr>
        <w:t xml:space="preserve"> opština</w:t>
      </w:r>
      <w:r w:rsidR="00B330E4" w:rsidRPr="00D41FE4">
        <w:rPr>
          <w:rFonts w:ascii="Garamond" w:hAnsi="Garamond"/>
          <w:lang w:val="sr-Latn-CS"/>
        </w:rPr>
        <w:t xml:space="preserve"> Danilovgrad. Gimnaziju je završio u Podgorici, a učiteljsku školu na Cetinju. Uoči Drugog svjetskog rata uključio se u revolucionarni pokret, zbog čega je bio isključen iz učiteljske škole na dvije godine. Član Saveza komunističke omladine Jugoslavije postao je 1941. godine i aktivno je učestvovao u pripremi ustanka. Poslije Trinaestojulskog ustanka, pa sve do povlačenja partizanskih jedinica u Bosnu, maja 1942. godine, radio je na oslobođenoj teritoriji u skojevskoj organizaciji i organizaciji Crnogorske narodne omladine. Početkom maja 1943. godine, zajedno sa grupom pristalica NOP-a, uhapšen je i interniran u logor na Zabjelu. Pušten je septembra 1943. godine, poslije kapitulacije Italije i rasformiranja logora. Ponovo se povezao sa partijskom organizacijom i postao sekretar skojevske organizacije u svom selu, a u oktobru iste godine i član Opštinskog komiteta SKOJ-a i predsjednik Opštinskog odbora antifašističke omladine. Učestvovao je na Prvom (novembra 1943. u Kolašinu) i Drugom kongresu Narodne omladine Crne Gore (decembra 1944. na Cet</w:t>
      </w:r>
      <w:r w:rsidR="00050FE3" w:rsidRPr="00D41FE4">
        <w:rPr>
          <w:rFonts w:ascii="Garamond" w:hAnsi="Garamond"/>
          <w:lang w:val="sr-Latn-CS"/>
        </w:rPr>
        <w:t>inju). U članstvo KPJ</w:t>
      </w:r>
      <w:r w:rsidR="00B330E4" w:rsidRPr="00D41FE4">
        <w:rPr>
          <w:rFonts w:ascii="Garamond" w:hAnsi="Garamond"/>
          <w:lang w:val="sr-Latn-CS"/>
        </w:rPr>
        <w:t xml:space="preserve"> primljen je 1944. godine. Poslije oslobođenja Jugoslavije obavljao je razne partijske i političke dužnosti, najprije u Crnoj Gori, a potom u federaciji. Bio je član Pokrajinskog komiteta KPJ za Crnu Goru i predsjednik Centralnog komiteta Narodne omladine Crne Gore. Bio je i organizacioni sekretar Opštinskog i Sreskog komiteta KPJ za Danilovgrad i Titograd. Jedno vrijeme bio je generalni direktor Radio Titograda i lista ″Pobjeda″. Izabran je za predsjednika Socijalističkog saveza Crne Gore, a zatim je imenovan za predsjednika Izvršnog vijeća Skupštine Crne Gore (1963</w:t>
      </w:r>
      <w:r w:rsidR="0071732E" w:rsidRPr="00D41FE4">
        <w:rPr>
          <w:rFonts w:ascii="Garamond" w:hAnsi="Garamond"/>
          <w:lang w:val="sr-Latn-CS"/>
        </w:rPr>
        <w:t>–</w:t>
      </w:r>
      <w:r w:rsidR="00B330E4" w:rsidRPr="00D41FE4">
        <w:rPr>
          <w:rFonts w:ascii="Garamond" w:hAnsi="Garamond"/>
          <w:lang w:val="sr-Latn-CS"/>
        </w:rPr>
        <w:t xml:space="preserve">1966). Iz SSRN je prešao u CK KP Crne Gore i izabran je za predsjednika. Od 1977. do 1982. godine bio je na dužnosti predsjednika Saveznog izvršnog vijeća SFRJ, a od maja 1982. do maja 1983. godine bio je predsjednik Predsjedništva SR Crne Gore i od 1984. do 1985. godine, bio je i predsjednik Predsjedništva SFRJ. Na VIII, X i XI  Kongresu SKJ biran je u Centralni komitet SKJ. Pojavom antibirokratske revolucije podnio je ostavku na sve političke i državne dužnosti. </w:t>
      </w:r>
    </w:p>
    <w:p w:rsidR="00B330E4" w:rsidRPr="00D41FE4" w:rsidRDefault="007D59FE" w:rsidP="002E6BDA">
      <w:pPr>
        <w:ind w:firstLine="360"/>
        <w:jc w:val="both"/>
        <w:rPr>
          <w:rFonts w:ascii="Garamond" w:hAnsi="Garamond"/>
          <w:lang w:val="sr-Latn-CS"/>
        </w:rPr>
      </w:pPr>
      <w:r w:rsidRPr="00D41FE4">
        <w:rPr>
          <w:rFonts w:ascii="Garamond" w:hAnsi="Garamond"/>
          <w:lang w:val="sr-Latn-CS"/>
        </w:rPr>
        <w:t xml:space="preserve">Davanjem naziva ulici po </w:t>
      </w:r>
      <w:r w:rsidR="0078535A" w:rsidRPr="00D41FE4">
        <w:rPr>
          <w:rFonts w:ascii="Garamond" w:hAnsi="Garamond"/>
          <w:lang w:val="sr-Latn-CS"/>
        </w:rPr>
        <w:t>ime</w:t>
      </w:r>
      <w:r w:rsidRPr="00D41FE4">
        <w:rPr>
          <w:rFonts w:ascii="Garamond" w:hAnsi="Garamond"/>
          <w:lang w:val="sr-Latn-CS"/>
        </w:rPr>
        <w:t xml:space="preserve">nu Veseline </w:t>
      </w:r>
      <w:r w:rsidR="0078535A" w:rsidRPr="00D41FE4">
        <w:rPr>
          <w:rFonts w:ascii="Garamond" w:hAnsi="Garamond"/>
          <w:lang w:val="sr-Latn-CS"/>
        </w:rPr>
        <w:t xml:space="preserve"> Đura</w:t>
      </w:r>
      <w:r w:rsidRPr="00D41FE4">
        <w:rPr>
          <w:rFonts w:ascii="Garamond" w:hAnsi="Garamond"/>
          <w:lang w:val="sr-Latn-CS"/>
        </w:rPr>
        <w:t>novića simboličn se čuvaju uspomene na</w:t>
      </w:r>
      <w:r w:rsidR="0078535A" w:rsidRPr="00D41FE4">
        <w:rPr>
          <w:rFonts w:ascii="Garamond" w:hAnsi="Garamond"/>
          <w:lang w:val="sr-Latn-CS"/>
        </w:rPr>
        <w:t xml:space="preserve"> ličnosti od i</w:t>
      </w:r>
      <w:r w:rsidRPr="00D41FE4">
        <w:rPr>
          <w:rFonts w:ascii="Garamond" w:hAnsi="Garamond"/>
          <w:lang w:val="sr-Latn-CS"/>
        </w:rPr>
        <w:t xml:space="preserve">zuzetnog državnog i društvenog i </w:t>
      </w:r>
      <w:r w:rsidR="0078535A" w:rsidRPr="00D41FE4">
        <w:rPr>
          <w:rFonts w:ascii="Garamond" w:hAnsi="Garamond"/>
          <w:lang w:val="sr-Latn-CS"/>
        </w:rPr>
        <w:t>hu</w:t>
      </w:r>
      <w:r w:rsidRPr="00D41FE4">
        <w:rPr>
          <w:rFonts w:ascii="Garamond" w:hAnsi="Garamond"/>
          <w:lang w:val="sr-Latn-CS"/>
        </w:rPr>
        <w:t xml:space="preserve">manističkog značaja, </w:t>
      </w:r>
      <w:r w:rsidR="0078535A" w:rsidRPr="00D41FE4">
        <w:rPr>
          <w:rFonts w:ascii="Garamond" w:hAnsi="Garamond"/>
          <w:lang w:val="sr-Latn-CS"/>
        </w:rPr>
        <w:t xml:space="preserve"> u sk</w:t>
      </w:r>
      <w:r w:rsidRPr="00D41FE4">
        <w:rPr>
          <w:rFonts w:ascii="Garamond" w:hAnsi="Garamond"/>
          <w:lang w:val="sr-Latn-CS"/>
        </w:rPr>
        <w:t>ladu sa čl. 1 i</w:t>
      </w:r>
      <w:r w:rsidR="0078535A" w:rsidRPr="00D41FE4">
        <w:rPr>
          <w:rFonts w:ascii="Garamond" w:hAnsi="Garamond"/>
          <w:lang w:val="sr-Latn-CS"/>
        </w:rPr>
        <w:t xml:space="preserve"> 5 Zakona o spomen-obilježjima</w:t>
      </w:r>
      <w:r w:rsidRPr="00D41FE4">
        <w:rPr>
          <w:rFonts w:ascii="Garamond" w:hAnsi="Garamond"/>
          <w:lang w:val="sr-Latn-CS"/>
        </w:rPr>
        <w:t>.</w:t>
      </w:r>
    </w:p>
    <w:p w:rsidR="00122FB0" w:rsidRPr="00D41FE4" w:rsidRDefault="00122FB0" w:rsidP="007D59FE">
      <w:pPr>
        <w:ind w:firstLine="708"/>
        <w:jc w:val="both"/>
        <w:rPr>
          <w:rFonts w:ascii="Garamond" w:hAnsi="Garamond"/>
          <w:lang w:val="sr-Latn-CS"/>
        </w:rPr>
      </w:pPr>
    </w:p>
    <w:p w:rsidR="00B330E4" w:rsidRPr="00D41FE4" w:rsidRDefault="006D2AFF" w:rsidP="006F4B78">
      <w:pPr>
        <w:ind w:firstLine="360"/>
        <w:jc w:val="both"/>
        <w:rPr>
          <w:rFonts w:ascii="Garamond" w:hAnsi="Garamond"/>
          <w:strike/>
          <w:lang w:val="sr-Latn-CS"/>
        </w:rPr>
      </w:pPr>
      <w:r>
        <w:rPr>
          <w:rFonts w:ascii="Garamond" w:hAnsi="Garamond"/>
          <w:b/>
          <w:lang w:val="sr-Latn-CS"/>
        </w:rPr>
        <w:t>1.16</w:t>
      </w:r>
      <w:r w:rsidR="00B330E4" w:rsidRPr="00D41FE4">
        <w:rPr>
          <w:rFonts w:ascii="Garamond" w:hAnsi="Garamond"/>
          <w:b/>
          <w:lang w:val="sr-Latn-CS"/>
        </w:rPr>
        <w:t xml:space="preserve">. ULICA FILIPA BAJKOVIĆA </w:t>
      </w:r>
      <w:r w:rsidR="00B330E4" w:rsidRPr="00D41FE4">
        <w:rPr>
          <w:rFonts w:ascii="Garamond" w:hAnsi="Garamond"/>
          <w:lang w:val="sr-Latn-CS"/>
        </w:rPr>
        <w:t xml:space="preserve">(DUP ″Radoje Dakić″), prostire se od Cetinjske </w:t>
      </w:r>
      <w:r w:rsidR="004C6B00" w:rsidRPr="00D41FE4">
        <w:rPr>
          <w:rFonts w:ascii="Garamond" w:hAnsi="Garamond"/>
          <w:lang w:val="sr-Latn-CS"/>
        </w:rPr>
        <w:t xml:space="preserve">ulice </w:t>
      </w:r>
      <w:r w:rsidR="00B330E4" w:rsidRPr="00D41FE4">
        <w:rPr>
          <w:rFonts w:ascii="Garamond" w:hAnsi="Garamond"/>
          <w:lang w:val="sr-Latn-CS"/>
        </w:rPr>
        <w:t>na zapad do kraja bloka u</w:t>
      </w:r>
      <w:r w:rsidR="004C6B00" w:rsidRPr="00D41FE4">
        <w:rPr>
          <w:rFonts w:ascii="Garamond" w:hAnsi="Garamond"/>
          <w:lang w:val="sr-Latn-CS"/>
        </w:rPr>
        <w:t xml:space="preserve"> dužini od 300 m, paralelno sa U</w:t>
      </w:r>
      <w:r w:rsidR="00B330E4" w:rsidRPr="00D41FE4">
        <w:rPr>
          <w:rFonts w:ascii="Garamond" w:hAnsi="Garamond"/>
          <w:lang w:val="sr-Latn-CS"/>
        </w:rPr>
        <w:t>licom Radoja Dakića, južno od nje</w:t>
      </w:r>
      <w:r w:rsidR="00122FB0"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FILIP  BAJKOVIĆ</w:t>
      </w:r>
      <w:r w:rsidRPr="00D41FE4">
        <w:rPr>
          <w:rFonts w:ascii="Garamond" w:hAnsi="Garamond"/>
          <w:lang w:val="sr-Latn-CS"/>
        </w:rPr>
        <w:t xml:space="preserve"> (1910–1985), narodni heroj, državni funkcioner, general-major JNA</w:t>
      </w:r>
      <w:r w:rsidR="008469A9" w:rsidRPr="00D41FE4">
        <w:rPr>
          <w:rFonts w:ascii="Garamond" w:hAnsi="Garamond"/>
          <w:lang w:val="sr-Latn-CS"/>
        </w:rPr>
        <w:t>.</w:t>
      </w:r>
      <w:r w:rsidRPr="00D41FE4">
        <w:rPr>
          <w:rFonts w:ascii="Garamond" w:hAnsi="Garamond"/>
          <w:lang w:val="sr-Latn-CS"/>
        </w:rPr>
        <w:t xml:space="preserve"> </w:t>
      </w:r>
    </w:p>
    <w:p w:rsidR="00B330E4" w:rsidRPr="00D41FE4" w:rsidRDefault="00B330E4" w:rsidP="004C6B00">
      <w:pPr>
        <w:ind w:firstLine="360"/>
        <w:jc w:val="both"/>
        <w:rPr>
          <w:rFonts w:ascii="Garamond" w:hAnsi="Garamond"/>
          <w:lang w:val="sr-Latn-CS"/>
        </w:rPr>
      </w:pPr>
      <w:r w:rsidRPr="00D41FE4">
        <w:rPr>
          <w:rFonts w:ascii="Garamond" w:hAnsi="Garamond"/>
          <w:lang w:val="sr-Latn-CS"/>
        </w:rPr>
        <w:t xml:space="preserve">Rođen je u Kairu, Egipat. Osnovnu školu je završio u Građanima, gimnaziju na Cetinju 1930. godine, a Pravni fakultet u Beogradu. Za vrijeme studija prišao je naprednoj studentskoj omladini i preko nje počeo da učestvuje u radu i akcijama naprednog radničkog pokreta. Istakavši se svojom revolucionarnom aktivnošću, 1932. godine primljen je u članstvo </w:t>
      </w:r>
      <w:r w:rsidR="001262DF" w:rsidRPr="00D41FE4">
        <w:rPr>
          <w:rFonts w:ascii="Garamond" w:hAnsi="Garamond"/>
          <w:lang w:val="sr-Latn-CS"/>
        </w:rPr>
        <w:t>KPJ</w:t>
      </w:r>
      <w:r w:rsidRPr="00D41FE4">
        <w:rPr>
          <w:rFonts w:ascii="Garamond" w:hAnsi="Garamond"/>
          <w:lang w:val="sr-Latn-CS"/>
        </w:rPr>
        <w:t xml:space="preserve">. Godine 1935. osuđen je zbog komunističke djelatnosti na godinu dana zatvora. Od 1938. do aprila 1941. godine radio je kao advokatski pripravnik u Beogradu. Godine 1939. ponovo je bio zatvoren. Fašistički napad na Jugoslaviju, aprila 1941. godine, zatekao ga je u Beogradu, a kapitulacija bivše jugoslovenske vojske u Cmoj Gori. Kao član sreskog komiteta Partije učestovao je u pripremanju ustanka u Crnoj Gori. Za vrijeme Narodnooslobodilačkog rata bio je na raznim dužnostima. Bio je član i sekretar Okružnog komiteta Partije, zamjenik političkog komesara odreda, rukovodilac političkog odjela brigade, instruktor Centralnog komiteta KPJ. Od septembra 1944. do aprila 1951. godine nalazio se na radu u Upravi državne bezbjednosti za Jugoslaviju. Iz vojne službe demobilisan je 1952. godine u činu </w:t>
      </w:r>
      <w:r w:rsidRPr="00D41FE4">
        <w:rPr>
          <w:rFonts w:ascii="Garamond" w:hAnsi="Garamond"/>
          <w:lang w:val="sr-Latn-CS"/>
        </w:rPr>
        <w:lastRenderedPageBreak/>
        <w:t>generalmajora Jugoslovenske narodne armije. Poslije toga bio je potpredsjednik Vlad</w:t>
      </w:r>
      <w:r w:rsidR="001262DF" w:rsidRPr="00D41FE4">
        <w:rPr>
          <w:rFonts w:ascii="Garamond" w:hAnsi="Garamond"/>
          <w:lang w:val="sr-Latn-CS"/>
        </w:rPr>
        <w:t>e Narodne Republike Crne Gore,</w:t>
      </w:r>
      <w:r w:rsidRPr="00D41FE4">
        <w:rPr>
          <w:rFonts w:ascii="Garamond" w:hAnsi="Garamond"/>
          <w:lang w:val="sr-Latn-CS"/>
        </w:rPr>
        <w:t xml:space="preserve"> od 1953. godine predsjednik Izvršnog vijeća Narodne Skupštine Crne Gore, a od 1962. do 1963. godine bio je predsjednik Skupštine Narodne Republike Crne Gore. Bio je član Izvršnog komiteta CK Saveza komunista Crne Gore i član predsjedništva Glavnog odbora Socijalističkog saveza radnog naroda Crne Gore. Za narodnog heroja proglašen je 27. novembra 1953. godine. Nosilac je visokih domaćih i stranih odlikovanja..</w:t>
      </w:r>
    </w:p>
    <w:p w:rsidR="00B965F8" w:rsidRPr="00D41FE4" w:rsidRDefault="00AA2CD4" w:rsidP="002E6BDA">
      <w:pPr>
        <w:ind w:firstLine="360"/>
        <w:jc w:val="both"/>
        <w:rPr>
          <w:rFonts w:ascii="Garamond" w:hAnsi="Garamond"/>
          <w:lang w:val="sr-Latn-CS"/>
        </w:rPr>
      </w:pPr>
      <w:r w:rsidRPr="00D41FE4">
        <w:rPr>
          <w:rFonts w:ascii="Garamond" w:hAnsi="Garamond"/>
          <w:lang w:val="sr-Latn-CS"/>
        </w:rPr>
        <w:t>Davanjem naziva ulici po ime</w:t>
      </w:r>
      <w:r w:rsidR="00B965F8" w:rsidRPr="00D41FE4">
        <w:rPr>
          <w:rFonts w:ascii="Garamond" w:hAnsi="Garamond"/>
          <w:lang w:val="sr-Latn-CS"/>
        </w:rPr>
        <w:t>nu Filipa Bajkovića</w:t>
      </w:r>
      <w:r w:rsidRPr="00D41FE4">
        <w:rPr>
          <w:rFonts w:ascii="Garamond" w:hAnsi="Garamond"/>
          <w:lang w:val="sr-Latn-CS"/>
        </w:rPr>
        <w:t xml:space="preserve"> simboličn se čuvaju uspomene na ličnosti od i</w:t>
      </w:r>
      <w:r w:rsidR="00B965F8" w:rsidRPr="00D41FE4">
        <w:rPr>
          <w:rFonts w:ascii="Garamond" w:hAnsi="Garamond"/>
          <w:lang w:val="sr-Latn-CS"/>
        </w:rPr>
        <w:t xml:space="preserve">zuzetnog državnog, </w:t>
      </w:r>
      <w:r w:rsidRPr="00D41FE4">
        <w:rPr>
          <w:rFonts w:ascii="Garamond" w:hAnsi="Garamond"/>
          <w:lang w:val="sr-Latn-CS"/>
        </w:rPr>
        <w:t>društvenog i humanističkog značaja,  u skladu</w:t>
      </w:r>
      <w:r w:rsidR="00B965F8" w:rsidRPr="00D41FE4">
        <w:rPr>
          <w:rFonts w:ascii="Garamond" w:hAnsi="Garamond"/>
          <w:lang w:val="sr-Latn-CS"/>
        </w:rPr>
        <w:t xml:space="preserve"> sa čl.1 i 5 Zakona o spomen-obilježjima.</w:t>
      </w:r>
    </w:p>
    <w:p w:rsidR="00AA2CD4" w:rsidRPr="00D41FE4" w:rsidRDefault="00AA2CD4" w:rsidP="005104B5">
      <w:pPr>
        <w:ind w:firstLine="708"/>
        <w:jc w:val="both"/>
        <w:rPr>
          <w:rFonts w:ascii="Garamond" w:hAnsi="Garamond"/>
          <w:lang w:val="sr-Latn-CS"/>
        </w:rPr>
      </w:pPr>
    </w:p>
    <w:p w:rsidR="00B330E4" w:rsidRPr="00D41FE4" w:rsidRDefault="006D2AFF" w:rsidP="006F4B78">
      <w:pPr>
        <w:ind w:firstLine="360"/>
        <w:jc w:val="both"/>
        <w:rPr>
          <w:rFonts w:ascii="Garamond" w:hAnsi="Garamond"/>
          <w:strike/>
          <w:lang w:val="sr-Latn-CS"/>
        </w:rPr>
      </w:pPr>
      <w:r>
        <w:rPr>
          <w:rFonts w:ascii="Garamond" w:hAnsi="Garamond"/>
          <w:b/>
          <w:lang w:val="sr-Latn-CS"/>
        </w:rPr>
        <w:t>1.17</w:t>
      </w:r>
      <w:r w:rsidR="00B330E4" w:rsidRPr="00D41FE4">
        <w:rPr>
          <w:rFonts w:ascii="Garamond" w:hAnsi="Garamond"/>
          <w:b/>
          <w:lang w:val="sr-Latn-CS"/>
        </w:rPr>
        <w:t>. ULICA VASA ĆUKOVIĆA</w:t>
      </w:r>
      <w:r w:rsidR="0077775A" w:rsidRPr="00D41FE4">
        <w:rPr>
          <w:rFonts w:ascii="Garamond" w:hAnsi="Garamond"/>
          <w:b/>
          <w:lang w:val="sr-Latn-CS"/>
        </w:rPr>
        <w:t xml:space="preserve"> </w:t>
      </w:r>
      <w:r w:rsidR="00B330E4" w:rsidRPr="00D41FE4">
        <w:rPr>
          <w:rFonts w:ascii="Garamond" w:hAnsi="Garamond"/>
          <w:lang w:val="sr-Latn-CS"/>
        </w:rPr>
        <w:t>(DUP ″</w:t>
      </w:r>
      <w:r w:rsidR="0077775A" w:rsidRPr="00D41FE4">
        <w:rPr>
          <w:rFonts w:ascii="Garamond" w:hAnsi="Garamond"/>
          <w:lang w:val="sr-Latn-CS"/>
        </w:rPr>
        <w:t>Radoje Dakić″), prostire se od U</w:t>
      </w:r>
      <w:r w:rsidR="00B330E4" w:rsidRPr="00D41FE4">
        <w:rPr>
          <w:rFonts w:ascii="Garamond" w:hAnsi="Garamond"/>
          <w:lang w:val="sr-Latn-CS"/>
        </w:rPr>
        <w:t xml:space="preserve">lice Radoja Dakića na jug u dužini od 250 m.  </w:t>
      </w:r>
    </w:p>
    <w:p w:rsidR="00B330E4" w:rsidRPr="00D41FE4" w:rsidRDefault="00B330E4" w:rsidP="00B330E4">
      <w:pPr>
        <w:jc w:val="both"/>
        <w:rPr>
          <w:rFonts w:ascii="Garamond" w:hAnsi="Garamond"/>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VASO  ĆUKOVIĆ</w:t>
      </w:r>
      <w:r w:rsidRPr="00D41FE4">
        <w:rPr>
          <w:rFonts w:ascii="Garamond" w:hAnsi="Garamond"/>
          <w:lang w:val="sr-Latn-CS"/>
        </w:rPr>
        <w:t xml:space="preserve"> (1858–1933), dobrotvor</w:t>
      </w:r>
      <w:r w:rsidR="008469A9" w:rsidRPr="00D41FE4">
        <w:rPr>
          <w:rFonts w:ascii="Garamond" w:hAnsi="Garamond"/>
          <w:lang w:val="sr-Latn-CS"/>
        </w:rPr>
        <w:t>.</w:t>
      </w:r>
    </w:p>
    <w:p w:rsidR="00B330E4" w:rsidRPr="00D41FE4" w:rsidRDefault="00B330E4" w:rsidP="0077775A">
      <w:pPr>
        <w:ind w:firstLine="360"/>
        <w:jc w:val="both"/>
        <w:rPr>
          <w:rFonts w:ascii="Garamond" w:hAnsi="Garamond"/>
          <w:lang w:val="sr-Latn-CS"/>
        </w:rPr>
      </w:pPr>
      <w:r w:rsidRPr="00D41FE4">
        <w:rPr>
          <w:rFonts w:ascii="Garamond" w:hAnsi="Garamond"/>
          <w:lang w:val="sr-Latn-CS"/>
        </w:rPr>
        <w:t>Rođen je u Risnu, u uglednoj trgovačkoj porodici. Školovao se u Trstu, gdje je proveo skoro šest godina. Izuzetno nemirnog duha i željan avanture, 1876. godine odlazi u Ameriku, prvo u Njujork, pa San Francisko, gdje je imao namjeru da se bavi trgovinom. Radeći svakojake poslove, učeći jezik, put ga je odveo u Nevadu, grad Reno, gdje mu je živio rođak, koji ga je pomogao sa 100 USD, što mu je bilo dovoljno da započne samostalo malu trgovinu. U gradu Virginia Sity je radio kao prevodilac. U Virginiji, Nevada, pokušao</w:t>
      </w:r>
      <w:r w:rsidR="00C41126" w:rsidRPr="00D41FE4">
        <w:rPr>
          <w:rFonts w:ascii="Garamond" w:hAnsi="Garamond"/>
          <w:lang w:val="sr-Latn-CS"/>
        </w:rPr>
        <w:t xml:space="preserve"> je</w:t>
      </w:r>
      <w:r w:rsidRPr="00D41FE4">
        <w:rPr>
          <w:rFonts w:ascii="Garamond" w:hAnsi="Garamond"/>
          <w:lang w:val="sr-Latn-CS"/>
        </w:rPr>
        <w:t xml:space="preserve"> da radi sa rudnicima, bezuspješno, a radio je poslove čistača u jednoj bilijarnici, gdje se i upoznao sa kockarskim igrama</w:t>
      </w:r>
      <w:r w:rsidR="00A224DF" w:rsidRPr="00D41FE4">
        <w:rPr>
          <w:rFonts w:ascii="Garamond" w:hAnsi="Garamond"/>
          <w:lang w:val="sr-Latn-CS"/>
        </w:rPr>
        <w:t>. Lutalačka težnja ga odvodi na</w:t>
      </w:r>
      <w:r w:rsidRPr="00D41FE4">
        <w:rPr>
          <w:rFonts w:ascii="Garamond" w:hAnsi="Garamond"/>
          <w:lang w:val="sr-Latn-CS"/>
        </w:rPr>
        <w:t>kratko na Aljasku, a konačno, 1895. godine stiže u Denver, Colorado i počinje da ulaže novac u kupovinu neplodnog zemljišta. Na bezvrijednom zemljištu počeo je da se širi grad i da se grade velike topionice. Ćuković postaje jedan od najuglednijih i najuticajnijih ličnosti grada Denvera. Posvećuje se humanitarnom radu usmjerenom isključivo pomaganju starog kraja. Zamašnu količinu novca je slao u domovinu nakon balkanskih i Prvog svjetskog rata, a 1922. godine, u čast svojih roditelja osnovao je fondaciju ″Za</w:t>
      </w:r>
      <w:r w:rsidR="0060502E" w:rsidRPr="00D41FE4">
        <w:rPr>
          <w:rFonts w:ascii="Garamond" w:hAnsi="Garamond"/>
          <w:lang w:val="sr-Latn-CS"/>
        </w:rPr>
        <w:t xml:space="preserve">dužbina Lazara i Stane Ćuković″, </w:t>
      </w:r>
      <w:r w:rsidRPr="00D41FE4">
        <w:rPr>
          <w:rFonts w:ascii="Garamond" w:hAnsi="Garamond"/>
          <w:lang w:val="sr-Latn-CS"/>
        </w:rPr>
        <w:t xml:space="preserve">za školovanje djece siromašnih roditelja iz Risna (školovalo se 99 djece). Godine 1929. je poslao risanskoj opštini 2.000.000 dinara za vodovodnu mrežu i elektrifikaciju mjesta i za izgradnju Narodnog doma, koji je završen i otvoren 1931. godine i bio je jedan od najmodernijih sve do zemljotresa 1979. godine, kada je stradao i nije obnovljen. Sav svoj imetak koji se mjerio milionima dolara, oporukom ostavlja za dobro ljudi svog rodnog kraja. Spomenik Ćukovićevom doborčinstvu je specijalna bolnica u Risnu, koja nosi  njegovo ime, sagrađena neposredno prije Drugog svjetskog rata. Nakon Drugog svjetskog rata mnoge zdravstvene institucije u Crnoj Gori opremljene su iz fondova zaostavštine Vasa Ćukovića. Umro je u Denveru.  </w:t>
      </w:r>
    </w:p>
    <w:p w:rsidR="00950F32" w:rsidRPr="00D41FE4" w:rsidRDefault="00950F32" w:rsidP="002E6BDA">
      <w:pPr>
        <w:ind w:firstLine="360"/>
        <w:jc w:val="both"/>
        <w:rPr>
          <w:rFonts w:ascii="Garamond" w:hAnsi="Garamond"/>
          <w:lang w:val="sr-Latn-CS"/>
        </w:rPr>
      </w:pPr>
      <w:r w:rsidRPr="00D41FE4">
        <w:rPr>
          <w:rFonts w:ascii="Garamond" w:hAnsi="Garamond"/>
          <w:lang w:val="sr-Latn-CS"/>
        </w:rPr>
        <w:t>Davanjem imena ulici</w:t>
      </w:r>
      <w:r w:rsidR="00B965F8" w:rsidRPr="00D41FE4">
        <w:rPr>
          <w:rFonts w:ascii="Garamond" w:hAnsi="Garamond"/>
          <w:lang w:val="sr-Latn-CS"/>
        </w:rPr>
        <w:t xml:space="preserve"> – Ulica Vasa</w:t>
      </w:r>
      <w:r w:rsidR="00316259" w:rsidRPr="00D41FE4">
        <w:rPr>
          <w:rFonts w:ascii="Garamond" w:hAnsi="Garamond"/>
          <w:lang w:val="sr-Latn-CS"/>
        </w:rPr>
        <w:t xml:space="preserve"> </w:t>
      </w:r>
      <w:r w:rsidR="00B965F8" w:rsidRPr="00D41FE4">
        <w:rPr>
          <w:rFonts w:ascii="Garamond" w:hAnsi="Garamond"/>
          <w:lang w:val="sr-Latn-CS"/>
        </w:rPr>
        <w:t>Ćuković</w:t>
      </w:r>
      <w:r w:rsidR="00BF7A30" w:rsidRPr="00D41FE4">
        <w:rPr>
          <w:rFonts w:ascii="Garamond" w:hAnsi="Garamond"/>
          <w:lang w:val="sr-Latn-CS"/>
        </w:rPr>
        <w:t xml:space="preserve">, u skladu sa čl. 1 i 5 Zakona o spomen-obilježjima, </w:t>
      </w:r>
      <w:r w:rsidRPr="00D41FE4">
        <w:rPr>
          <w:rFonts w:ascii="Garamond" w:hAnsi="Garamond"/>
          <w:lang w:val="sr-Latn-CS"/>
        </w:rPr>
        <w:t xml:space="preserve">simbolično se čuvaju uspomene </w:t>
      </w:r>
      <w:r w:rsidR="00BF7A30" w:rsidRPr="00D41FE4">
        <w:rPr>
          <w:rFonts w:ascii="Garamond" w:hAnsi="Garamond"/>
          <w:lang w:val="sr-Latn-CS"/>
        </w:rPr>
        <w:t xml:space="preserve">na izuzetnu ličnost, </w:t>
      </w:r>
      <w:r w:rsidR="00C41126" w:rsidRPr="00D41FE4">
        <w:rPr>
          <w:rFonts w:ascii="Garamond" w:hAnsi="Garamond"/>
          <w:lang w:val="sr-Latn-CS"/>
        </w:rPr>
        <w:t>dobročinitelja</w:t>
      </w:r>
      <w:r w:rsidR="000541B2" w:rsidRPr="00D41FE4">
        <w:rPr>
          <w:rFonts w:ascii="Garamond" w:hAnsi="Garamond"/>
          <w:lang w:val="sr-Latn-CS"/>
        </w:rPr>
        <w:t xml:space="preserve"> </w:t>
      </w:r>
      <w:r w:rsidR="00316259" w:rsidRPr="00D41FE4">
        <w:rPr>
          <w:rFonts w:ascii="Garamond" w:hAnsi="Garamond"/>
          <w:lang w:val="sr-Latn-CS"/>
        </w:rPr>
        <w:t xml:space="preserve"> </w:t>
      </w:r>
      <w:r w:rsidR="00BF7A30" w:rsidRPr="00D41FE4">
        <w:rPr>
          <w:rFonts w:ascii="Garamond" w:hAnsi="Garamond"/>
          <w:lang w:val="sr-Latn-CS"/>
        </w:rPr>
        <w:t xml:space="preserve">i darodavca, </w:t>
      </w:r>
      <w:r w:rsidR="00316259" w:rsidRPr="00D41FE4">
        <w:rPr>
          <w:rFonts w:ascii="Garamond" w:hAnsi="Garamond"/>
          <w:lang w:val="sr-Latn-CS"/>
        </w:rPr>
        <w:t xml:space="preserve"> koji je nesebično pomagao</w:t>
      </w:r>
      <w:r w:rsidR="00BF7A30" w:rsidRPr="00D41FE4">
        <w:rPr>
          <w:rFonts w:ascii="Garamond" w:hAnsi="Garamond"/>
          <w:lang w:val="sr-Latn-CS"/>
        </w:rPr>
        <w:t xml:space="preserve"> ljudim</w:t>
      </w:r>
      <w:r w:rsidR="00D97EAF" w:rsidRPr="00D41FE4">
        <w:rPr>
          <w:rFonts w:ascii="Garamond" w:hAnsi="Garamond"/>
          <w:lang w:val="sr-Latn-CS"/>
        </w:rPr>
        <w:t>a</w:t>
      </w:r>
      <w:r w:rsidR="00BF7A30" w:rsidRPr="00D41FE4">
        <w:rPr>
          <w:rFonts w:ascii="Garamond" w:hAnsi="Garamond"/>
          <w:lang w:val="sr-Latn-CS"/>
        </w:rPr>
        <w:t xml:space="preserve"> i </w:t>
      </w:r>
      <w:r w:rsidR="000541B2" w:rsidRPr="00D41FE4">
        <w:rPr>
          <w:rFonts w:ascii="Garamond" w:hAnsi="Garamond"/>
          <w:lang w:val="sr-Latn-CS"/>
        </w:rPr>
        <w:t>unapređenju</w:t>
      </w:r>
      <w:r w:rsidR="00BF7A30" w:rsidRPr="00D41FE4">
        <w:rPr>
          <w:rFonts w:ascii="Garamond" w:hAnsi="Garamond"/>
          <w:lang w:val="sr-Latn-CS"/>
        </w:rPr>
        <w:t xml:space="preserve"> uslova života</w:t>
      </w:r>
      <w:r w:rsidR="000541B2" w:rsidRPr="00D41FE4">
        <w:rPr>
          <w:rFonts w:ascii="Garamond" w:hAnsi="Garamond"/>
          <w:lang w:val="sr-Latn-CS"/>
        </w:rPr>
        <w:t xml:space="preserve"> </w:t>
      </w:r>
      <w:r w:rsidR="00BF7A30" w:rsidRPr="00D41FE4">
        <w:rPr>
          <w:rFonts w:ascii="Garamond" w:hAnsi="Garamond"/>
          <w:lang w:val="sr-Latn-CS"/>
        </w:rPr>
        <w:t xml:space="preserve">u rodnom </w:t>
      </w:r>
      <w:r w:rsidR="000541B2" w:rsidRPr="00D41FE4">
        <w:rPr>
          <w:rFonts w:ascii="Garamond" w:hAnsi="Garamond"/>
          <w:lang w:val="sr-Latn-CS"/>
        </w:rPr>
        <w:t>kraj</w:t>
      </w:r>
      <w:r w:rsidR="00BF7A30" w:rsidRPr="00D41FE4">
        <w:rPr>
          <w:rFonts w:ascii="Garamond" w:hAnsi="Garamond"/>
          <w:lang w:val="sr-Latn-CS"/>
        </w:rPr>
        <w:t>u</w:t>
      </w:r>
      <w:r w:rsidR="00D97EAF" w:rsidRPr="00D41FE4">
        <w:rPr>
          <w:rFonts w:ascii="Garamond" w:hAnsi="Garamond"/>
          <w:lang w:val="sr-Latn-CS"/>
        </w:rPr>
        <w:t>.</w:t>
      </w:r>
    </w:p>
    <w:p w:rsidR="00B330E4" w:rsidRPr="00D41FE4" w:rsidRDefault="00B330E4" w:rsidP="00B330E4">
      <w:pPr>
        <w:jc w:val="both"/>
        <w:rPr>
          <w:rFonts w:ascii="Garamond" w:hAnsi="Garamond"/>
          <w:lang w:val="sr-Latn-CS"/>
        </w:rPr>
      </w:pPr>
    </w:p>
    <w:p w:rsidR="00B330E4" w:rsidRPr="00D41FE4" w:rsidRDefault="006D2AFF" w:rsidP="006F4B78">
      <w:pPr>
        <w:ind w:firstLine="360"/>
        <w:jc w:val="both"/>
        <w:rPr>
          <w:rFonts w:ascii="Garamond" w:hAnsi="Garamond"/>
          <w:b/>
          <w:lang w:val="sr-Latn-CS"/>
        </w:rPr>
      </w:pPr>
      <w:r>
        <w:rPr>
          <w:rFonts w:ascii="Garamond" w:hAnsi="Garamond"/>
          <w:b/>
          <w:lang w:val="sr-Latn-CS"/>
        </w:rPr>
        <w:t>1.18</w:t>
      </w:r>
      <w:r w:rsidR="00B330E4" w:rsidRPr="00D41FE4">
        <w:rPr>
          <w:rFonts w:ascii="Garamond" w:hAnsi="Garamond"/>
          <w:b/>
          <w:lang w:val="sr-Latn-CS"/>
        </w:rPr>
        <w:t xml:space="preserve">. ULICA PETRA SINANOVIĆA NAGIBA </w:t>
      </w:r>
      <w:r w:rsidR="00B330E4" w:rsidRPr="00D41FE4">
        <w:rPr>
          <w:rFonts w:ascii="Garamond" w:hAnsi="Garamond"/>
          <w:lang w:val="sr-Latn-CS"/>
        </w:rPr>
        <w:t>(DUP ″</w:t>
      </w:r>
      <w:r w:rsidR="003D6B9B" w:rsidRPr="00D41FE4">
        <w:rPr>
          <w:rFonts w:ascii="Garamond" w:hAnsi="Garamond"/>
          <w:lang w:val="sr-Latn-CS"/>
        </w:rPr>
        <w:t xml:space="preserve">Radoje Dakić″), prostire se od </w:t>
      </w:r>
      <w:r w:rsidR="00B330E4" w:rsidRPr="00D41FE4">
        <w:rPr>
          <w:rFonts w:ascii="Garamond" w:hAnsi="Garamond"/>
          <w:lang w:val="sr-Latn-CS"/>
        </w:rPr>
        <w:t xml:space="preserve">Cetinjske </w:t>
      </w:r>
      <w:r w:rsidR="000E2253" w:rsidRPr="00D41FE4">
        <w:rPr>
          <w:rFonts w:ascii="Garamond" w:hAnsi="Garamond"/>
          <w:lang w:val="sr-Latn-CS"/>
        </w:rPr>
        <w:t xml:space="preserve">ulice </w:t>
      </w:r>
      <w:r w:rsidR="00B330E4" w:rsidRPr="00D41FE4">
        <w:rPr>
          <w:rFonts w:ascii="Garamond" w:hAnsi="Garamond"/>
          <w:lang w:val="sr-Latn-CS"/>
        </w:rPr>
        <w:t xml:space="preserve">na zapad do kraja bloka u dužini od 300 m, paralelno sa </w:t>
      </w:r>
      <w:r w:rsidR="003D6B9B" w:rsidRPr="00D41FE4">
        <w:rPr>
          <w:rFonts w:ascii="Garamond" w:hAnsi="Garamond"/>
          <w:lang w:val="sr-Latn-CS"/>
        </w:rPr>
        <w:t>U</w:t>
      </w:r>
      <w:r w:rsidR="00B330E4" w:rsidRPr="00D41FE4">
        <w:rPr>
          <w:rFonts w:ascii="Garamond" w:hAnsi="Garamond"/>
          <w:lang w:val="sr-Latn-CS"/>
        </w:rPr>
        <w:t xml:space="preserve">licom Radoja Dakića, južno od nje. </w:t>
      </w:r>
    </w:p>
    <w:p w:rsidR="00B330E4" w:rsidRPr="00D41FE4" w:rsidRDefault="00B330E4" w:rsidP="00B330E4">
      <w:pPr>
        <w:rPr>
          <w:rFonts w:ascii="Garamond" w:hAnsi="Garamond"/>
          <w:b/>
          <w:i/>
          <w:u w:val="single"/>
          <w:lang w:val="sr-Latn-CS"/>
        </w:rPr>
      </w:pPr>
    </w:p>
    <w:p w:rsidR="00B330E4" w:rsidRPr="00D41FE4" w:rsidRDefault="00B330E4" w:rsidP="006F4B78">
      <w:pPr>
        <w:ind w:firstLine="360"/>
        <w:jc w:val="both"/>
        <w:rPr>
          <w:rFonts w:ascii="Garamond" w:hAnsi="Garamond"/>
          <w:lang w:val="sr-Latn-CS"/>
        </w:rPr>
      </w:pPr>
      <w:r w:rsidRPr="00D41FE4">
        <w:rPr>
          <w:rFonts w:ascii="Garamond" w:hAnsi="Garamond"/>
          <w:b/>
          <w:lang w:val="sr-Latn-CS"/>
        </w:rPr>
        <w:t>PETAR SINANOVIĆ NAGIB</w:t>
      </w:r>
      <w:r w:rsidRPr="00D41FE4">
        <w:rPr>
          <w:rFonts w:ascii="Garamond" w:hAnsi="Garamond"/>
          <w:lang w:val="sr-Latn-CS"/>
        </w:rPr>
        <w:t xml:space="preserve">  (1919–1985), revolucionar i privrednik</w:t>
      </w:r>
      <w:r w:rsidR="00D97EAF" w:rsidRPr="00D41FE4">
        <w:rPr>
          <w:rFonts w:ascii="Garamond" w:hAnsi="Garamond"/>
          <w:lang w:val="sr-Latn-CS"/>
        </w:rPr>
        <w:t>.</w:t>
      </w:r>
    </w:p>
    <w:p w:rsidR="00B330E4" w:rsidRPr="00D41FE4" w:rsidRDefault="00B330E4" w:rsidP="00431841">
      <w:pPr>
        <w:ind w:firstLine="360"/>
        <w:jc w:val="both"/>
        <w:rPr>
          <w:rFonts w:ascii="Garamond" w:hAnsi="Garamond"/>
          <w:lang w:val="sr-Latn-CS"/>
        </w:rPr>
      </w:pPr>
      <w:r w:rsidRPr="00D41FE4">
        <w:rPr>
          <w:rFonts w:ascii="Garamond" w:hAnsi="Garamond"/>
          <w:lang w:val="sr-Latn-CS"/>
        </w:rPr>
        <w:t xml:space="preserve">Rođen je u Gornjem Polju, kod Nikšića, kao jedan od sedam sinova Andrije Sinanovića, oficira crnogorske vojske. Gimnaziju je završio prije Drugog svjetskog rata. </w:t>
      </w:r>
      <w:r w:rsidR="000E2253" w:rsidRPr="00D41FE4">
        <w:rPr>
          <w:rFonts w:ascii="Garamond" w:hAnsi="Garamond"/>
          <w:lang w:val="sr-Latn-CS"/>
        </w:rPr>
        <w:t>Godine 1941, n</w:t>
      </w:r>
      <w:r w:rsidRPr="00D41FE4">
        <w:rPr>
          <w:rFonts w:ascii="Garamond" w:hAnsi="Garamond"/>
          <w:lang w:val="sr-Latn-CS"/>
        </w:rPr>
        <w:t xml:space="preserve">jih šestoro braće se priključilo partizanskim jedinicama u Trinaestojulskom ustanku. Petar je bio četiri puta ranjavan. Završio je studije mašinstva u Pragu. U Beograd je došao 1948. godine i radio je u industriji motora u Rakovici. Vratio se u Crnu Goru i od 1951. do 1952. godine je preporodio Fabriku ribe na Rijeci Crnojevića. Bio je jedan od najsposobnijih privrednika koje je Crna Gora imala. Osnivač je EI </w:t>
      </w:r>
      <w:r w:rsidRPr="00D41FE4">
        <w:rPr>
          <w:rFonts w:ascii="Garamond" w:hAnsi="Garamond"/>
          <w:lang w:val="sr-Latn-CS"/>
        </w:rPr>
        <w:lastRenderedPageBreak/>
        <w:t xml:space="preserve">″Obod″, Industrije građevinskih mašina ″Radoje Dakić″, a posrnuli ″Bagat″ je doveo do vodeće firme za proizvodnju šivaćih mašina u bivšoj Jugoslaviji. </w:t>
      </w:r>
    </w:p>
    <w:p w:rsidR="005B7990" w:rsidRPr="00D41FE4" w:rsidRDefault="005B7990" w:rsidP="002E6BDA">
      <w:pPr>
        <w:ind w:firstLine="360"/>
        <w:jc w:val="both"/>
        <w:rPr>
          <w:rFonts w:ascii="Garamond" w:hAnsi="Garamond"/>
          <w:lang w:val="sr-Latn-CS"/>
        </w:rPr>
      </w:pPr>
      <w:r w:rsidRPr="00D41FE4">
        <w:rPr>
          <w:rFonts w:ascii="Garamond" w:hAnsi="Garamond"/>
          <w:lang w:val="sr-Latn-CS"/>
        </w:rPr>
        <w:t xml:space="preserve">Davanjem imena ulici po </w:t>
      </w:r>
      <w:r w:rsidR="00BF7A30" w:rsidRPr="00D41FE4">
        <w:rPr>
          <w:rFonts w:ascii="Garamond" w:hAnsi="Garamond"/>
          <w:lang w:val="sr-Latn-CS"/>
        </w:rPr>
        <w:t>imenu Petra Sinanovića Nagiba,</w:t>
      </w:r>
      <w:r w:rsidRPr="00D41FE4">
        <w:rPr>
          <w:rFonts w:ascii="Garamond" w:hAnsi="Garamond"/>
          <w:lang w:val="sr-Latn-CS"/>
        </w:rPr>
        <w:t xml:space="preserve"> </w:t>
      </w:r>
      <w:r w:rsidR="00B15594" w:rsidRPr="00D41FE4">
        <w:rPr>
          <w:rFonts w:ascii="Garamond" w:hAnsi="Garamond"/>
          <w:lang w:val="sr-Latn-CS"/>
        </w:rPr>
        <w:t xml:space="preserve">u skladu sa čl. 1 i 5 Zakona o spomen-obilježjima </w:t>
      </w:r>
      <w:r w:rsidRPr="00D41FE4">
        <w:rPr>
          <w:rFonts w:ascii="Garamond" w:hAnsi="Garamond"/>
          <w:lang w:val="sr-Latn-CS"/>
        </w:rPr>
        <w:t xml:space="preserve">simbolično se čuvaju uspomene </w:t>
      </w:r>
      <w:r w:rsidR="00BF7A30" w:rsidRPr="00D41FE4">
        <w:rPr>
          <w:rFonts w:ascii="Garamond" w:hAnsi="Garamond"/>
          <w:lang w:val="sr-Latn-CS"/>
        </w:rPr>
        <w:t>na izuzetnu ličnost</w:t>
      </w:r>
      <w:r w:rsidR="00B15594" w:rsidRPr="00D41FE4">
        <w:rPr>
          <w:rFonts w:ascii="Garamond" w:hAnsi="Garamond"/>
          <w:lang w:val="sr-Latn-CS"/>
        </w:rPr>
        <w:t>, posebno</w:t>
      </w:r>
      <w:r w:rsidR="00711C29" w:rsidRPr="00D41FE4">
        <w:rPr>
          <w:rFonts w:ascii="Garamond" w:hAnsi="Garamond"/>
          <w:lang w:val="sr-Latn-CS"/>
        </w:rPr>
        <w:t xml:space="preserve"> zaslužnu za društveni i ekono</w:t>
      </w:r>
      <w:r w:rsidR="00B15594" w:rsidRPr="00D41FE4">
        <w:rPr>
          <w:rFonts w:ascii="Garamond" w:hAnsi="Garamond"/>
          <w:lang w:val="sr-Latn-CS"/>
        </w:rPr>
        <w:t>mski razvoj Crne Gore i šire.</w:t>
      </w:r>
      <w:r w:rsidRPr="00D41FE4">
        <w:rPr>
          <w:rFonts w:ascii="Garamond" w:hAnsi="Garamond"/>
          <w:lang w:val="sr-Latn-CS"/>
        </w:rPr>
        <w:t xml:space="preserve"> </w:t>
      </w:r>
    </w:p>
    <w:p w:rsidR="00B330E4" w:rsidRPr="00D41FE4" w:rsidRDefault="00B330E4" w:rsidP="00B330E4">
      <w:pPr>
        <w:jc w:val="both"/>
        <w:rPr>
          <w:rFonts w:ascii="Garamond" w:hAnsi="Garamond"/>
          <w:i/>
          <w:lang w:val="sr-Latn-CS"/>
        </w:rPr>
      </w:pPr>
    </w:p>
    <w:p w:rsidR="00B330E4" w:rsidRPr="00D41FE4" w:rsidRDefault="006D2AFF" w:rsidP="00F03016">
      <w:pPr>
        <w:ind w:firstLine="360"/>
        <w:jc w:val="both"/>
        <w:rPr>
          <w:rFonts w:ascii="Garamond" w:hAnsi="Garamond"/>
          <w:strike/>
          <w:lang w:val="sr-Latn-CS"/>
        </w:rPr>
      </w:pPr>
      <w:r>
        <w:rPr>
          <w:rFonts w:ascii="Garamond" w:hAnsi="Garamond"/>
          <w:b/>
          <w:lang w:val="sr-Latn-CS"/>
        </w:rPr>
        <w:t>1.19</w:t>
      </w:r>
      <w:r w:rsidR="00B330E4" w:rsidRPr="00D41FE4">
        <w:rPr>
          <w:rFonts w:ascii="Garamond" w:hAnsi="Garamond"/>
          <w:b/>
          <w:lang w:val="sr-Latn-CS"/>
        </w:rPr>
        <w:t xml:space="preserve">. ULICA MILOVANA ČELEBIĆA </w:t>
      </w:r>
      <w:r w:rsidR="00B330E4" w:rsidRPr="00D41FE4">
        <w:rPr>
          <w:rFonts w:ascii="Garamond" w:hAnsi="Garamond"/>
          <w:lang w:val="sr-Latn-CS"/>
        </w:rPr>
        <w:t>(DUP ″Koridor cetinjski put i južna obilaznica</w:t>
      </w:r>
      <w:r w:rsidR="00B330E4" w:rsidRPr="00D41FE4">
        <w:rPr>
          <w:rFonts w:ascii="Garamond" w:hAnsi="Garamond"/>
          <w:caps/>
          <w:lang w:val="sr-Latn-CS"/>
        </w:rPr>
        <w:t>″</w:t>
      </w:r>
      <w:r w:rsidR="00B330E4" w:rsidRPr="00D41FE4">
        <w:rPr>
          <w:rFonts w:ascii="Garamond" w:hAnsi="Garamond"/>
          <w:lang w:val="sr-Latn-CS"/>
        </w:rPr>
        <w:t>)</w:t>
      </w:r>
      <w:r w:rsidR="00B330E4" w:rsidRPr="00D41FE4">
        <w:rPr>
          <w:rFonts w:ascii="Garamond" w:hAnsi="Garamond"/>
          <w:i/>
          <w:lang w:val="sr-Latn-CS"/>
        </w:rPr>
        <w:t>,</w:t>
      </w:r>
      <w:r w:rsidR="00B330E4" w:rsidRPr="00D41FE4">
        <w:rPr>
          <w:rFonts w:ascii="Garamond" w:hAnsi="Garamond"/>
          <w:b/>
          <w:i/>
          <w:lang w:val="sr-Latn-CS"/>
        </w:rPr>
        <w:t xml:space="preserve"> </w:t>
      </w:r>
      <w:r w:rsidR="005E4F3E" w:rsidRPr="00D41FE4">
        <w:rPr>
          <w:rFonts w:ascii="Garamond" w:hAnsi="Garamond"/>
          <w:lang w:val="sr-Latn-CS"/>
        </w:rPr>
        <w:t>prostire se od U</w:t>
      </w:r>
      <w:r w:rsidR="00B330E4" w:rsidRPr="00D41FE4">
        <w:rPr>
          <w:rFonts w:ascii="Garamond" w:hAnsi="Garamond"/>
          <w:lang w:val="sr-Latn-CS"/>
        </w:rPr>
        <w:t>lice vladike Ruvima II Boljevića na jug i jugozapad i sa istočne strane i južne strane zone ″Čelebić″, uokviruje kompletnu zonu u dužini od oko 600 m.</w:t>
      </w:r>
    </w:p>
    <w:p w:rsidR="00B330E4" w:rsidRPr="00D41FE4" w:rsidRDefault="00B330E4" w:rsidP="00B330E4">
      <w:pPr>
        <w:jc w:val="both"/>
        <w:rPr>
          <w:rFonts w:ascii="Garamond" w:hAnsi="Garamond"/>
          <w:lang w:val="sr-Latn-CS"/>
        </w:rPr>
      </w:pPr>
    </w:p>
    <w:p w:rsidR="00B330E4" w:rsidRPr="00D41FE4" w:rsidRDefault="00B330E4" w:rsidP="00F03016">
      <w:pPr>
        <w:ind w:firstLine="360"/>
        <w:jc w:val="both"/>
        <w:rPr>
          <w:rFonts w:ascii="Garamond" w:hAnsi="Garamond"/>
          <w:lang w:val="sr-Latn-CS"/>
        </w:rPr>
      </w:pPr>
      <w:r w:rsidRPr="00D41FE4">
        <w:rPr>
          <w:rFonts w:ascii="Garamond" w:hAnsi="Garamond"/>
          <w:b/>
          <w:lang w:val="sr-Latn-CS"/>
        </w:rPr>
        <w:t>MILOVAN ČELEBIĆ</w:t>
      </w:r>
      <w:r w:rsidRPr="00D41FE4">
        <w:rPr>
          <w:rFonts w:ascii="Garamond" w:hAnsi="Garamond"/>
          <w:lang w:val="sr-Latn-CS"/>
        </w:rPr>
        <w:t xml:space="preserve"> (1914–1943), narodni heroj</w:t>
      </w:r>
      <w:r w:rsidR="00D97EAF" w:rsidRPr="00D41FE4">
        <w:rPr>
          <w:rFonts w:ascii="Garamond" w:hAnsi="Garamond"/>
          <w:lang w:val="sr-Latn-CS"/>
        </w:rPr>
        <w:t>.</w:t>
      </w:r>
    </w:p>
    <w:p w:rsidR="00B330E4" w:rsidRPr="00D41FE4" w:rsidRDefault="00B330E4" w:rsidP="005E4F3E">
      <w:pPr>
        <w:ind w:firstLine="360"/>
        <w:jc w:val="both"/>
        <w:rPr>
          <w:rFonts w:ascii="Garamond" w:hAnsi="Garamond"/>
          <w:lang w:val="sr-Latn-CS"/>
        </w:rPr>
      </w:pPr>
      <w:r w:rsidRPr="00D41FE4">
        <w:rPr>
          <w:rFonts w:ascii="Garamond" w:hAnsi="Garamond"/>
          <w:lang w:val="sr-Latn-CS"/>
        </w:rPr>
        <w:t>Rođen je 1914. godine u selu Štitari, kod Cetinja, u porodici crnogorskog oficira. Gimnaziju je završio na Cetinju, nakon čega je upisao Pravni fakulltet u Beogradu. Član K</w:t>
      </w:r>
      <w:r w:rsidR="007B743D" w:rsidRPr="00D41FE4">
        <w:rPr>
          <w:rFonts w:ascii="Garamond" w:hAnsi="Garamond"/>
          <w:lang w:val="sr-Latn-CS"/>
        </w:rPr>
        <w:t xml:space="preserve">PJ </w:t>
      </w:r>
      <w:r w:rsidRPr="00D41FE4">
        <w:rPr>
          <w:rFonts w:ascii="Garamond" w:hAnsi="Garamond"/>
          <w:lang w:val="sr-Latn-CS"/>
        </w:rPr>
        <w:t>postao je 1934. godine. Učesnik je Narodnooslobodilačke borbe</w:t>
      </w:r>
      <w:r w:rsidR="007B743D" w:rsidRPr="00D41FE4">
        <w:rPr>
          <w:rFonts w:ascii="Garamond" w:hAnsi="Garamond"/>
          <w:lang w:val="sr-Latn-CS"/>
        </w:rPr>
        <w:t>,</w:t>
      </w:r>
      <w:r w:rsidRPr="00D41FE4">
        <w:rPr>
          <w:rFonts w:ascii="Garamond" w:hAnsi="Garamond"/>
          <w:lang w:val="sr-Latn-CS"/>
        </w:rPr>
        <w:t xml:space="preserve"> 1941. godine. Tokom Trinaestojulskog ustanka učestvovao je u borbama za oslobođenje rodnog kraja. U novembru 1941. godine, imenovan je za političkog komesara Lješanskog partizanskog bataljona. Nakon dva mjeseca postao je komandant Gornjolješanskog bataljona. U proljeće 1942. godine, postavljen je za zamjenika komandanta omladinske udarne čete. Prilikom formiranja Četvrte proleterske brigade postavljen je za zamjenika komandanta Drugog bataljona. Početkom 1943. godine, upućen je u Drugu dalmatinsku brigadu na funkciju zamjenika političkog komesara bataljona. Nepuna dva mjeseca kasnije, bio je teško ranjen u borbi na Jablanici. Umro je od posljedica ranjavanja dva mjeseca kasnije kod Kalinovika. Ukazom predsjednika Federativne Narodne Republike Jugoslavije Josipa Broza Tita, 10. jula 1953. godine proglašen je za narodnog heroja.</w:t>
      </w:r>
    </w:p>
    <w:p w:rsidR="00B15594" w:rsidRPr="00D41FE4" w:rsidRDefault="00B15594" w:rsidP="002E6BDA">
      <w:pPr>
        <w:ind w:firstLine="360"/>
        <w:jc w:val="both"/>
        <w:rPr>
          <w:rFonts w:ascii="Garamond" w:hAnsi="Garamond"/>
          <w:lang w:val="sr-Latn-CS"/>
        </w:rPr>
      </w:pPr>
      <w:r w:rsidRPr="00D41FE4">
        <w:rPr>
          <w:rFonts w:ascii="Garamond" w:hAnsi="Garamond"/>
          <w:lang w:val="sr-Latn-CS"/>
        </w:rPr>
        <w:t xml:space="preserve">Davanjem imena ulici po imenu Milovana Čelebića simbolično se čuvaju uspomene i odaje počast istaknutom borcu revolucionarnog pokreta i izražava poštovanje prema antifašistikoj tradiciji crnogorskog naroda, skladu sa čl. 1 i 5 Zakona o spomen-obilježjima. </w:t>
      </w:r>
    </w:p>
    <w:p w:rsidR="00B330E4" w:rsidRPr="00D41FE4" w:rsidRDefault="00B330E4" w:rsidP="00B330E4">
      <w:pPr>
        <w:jc w:val="both"/>
        <w:rPr>
          <w:rFonts w:ascii="Garamond" w:hAnsi="Garamond"/>
          <w:lang w:val="sr-Latn-CS"/>
        </w:rPr>
      </w:pPr>
    </w:p>
    <w:p w:rsidR="00B330E4" w:rsidRPr="00D41FE4" w:rsidRDefault="006D2AFF" w:rsidP="00F03016">
      <w:pPr>
        <w:ind w:firstLine="360"/>
        <w:jc w:val="both"/>
        <w:rPr>
          <w:rFonts w:ascii="Garamond" w:hAnsi="Garamond"/>
          <w:strike/>
          <w:lang w:val="sr-Latn-CS"/>
        </w:rPr>
      </w:pPr>
      <w:r>
        <w:rPr>
          <w:rFonts w:ascii="Garamond" w:hAnsi="Garamond"/>
          <w:b/>
          <w:lang w:val="sr-Latn-CS"/>
        </w:rPr>
        <w:t>1.20</w:t>
      </w:r>
      <w:r w:rsidR="00B330E4" w:rsidRPr="00D41FE4">
        <w:rPr>
          <w:rFonts w:ascii="Garamond" w:hAnsi="Garamond"/>
          <w:b/>
          <w:lang w:val="sr-Latn-CS"/>
        </w:rPr>
        <w:t xml:space="preserve">. ULICA DR RAJKA ĐURIŠIĆA </w:t>
      </w:r>
      <w:r w:rsidR="00B330E4" w:rsidRPr="00D41FE4">
        <w:rPr>
          <w:rFonts w:ascii="Garamond" w:hAnsi="Garamond"/>
          <w:lang w:val="sr-Latn-CS"/>
        </w:rPr>
        <w:t>(DUP ″Koridor cetinjski put i južna obilaznica</w:t>
      </w:r>
      <w:r w:rsidR="00B330E4" w:rsidRPr="00D41FE4">
        <w:rPr>
          <w:rFonts w:ascii="Garamond" w:hAnsi="Garamond"/>
          <w:caps/>
          <w:lang w:val="sr-Latn-CS"/>
        </w:rPr>
        <w:t>″</w:t>
      </w:r>
      <w:r w:rsidR="00B330E4" w:rsidRPr="00D41FE4">
        <w:rPr>
          <w:rFonts w:ascii="Garamond" w:hAnsi="Garamond"/>
          <w:lang w:val="sr-Latn-CS"/>
        </w:rPr>
        <w:t>)</w:t>
      </w:r>
      <w:r w:rsidR="00B330E4" w:rsidRPr="00D41FE4">
        <w:rPr>
          <w:rFonts w:ascii="Garamond" w:hAnsi="Garamond"/>
          <w:i/>
          <w:lang w:val="sr-Latn-CS"/>
        </w:rPr>
        <w:t>,</w:t>
      </w:r>
      <w:r w:rsidR="00B330E4" w:rsidRPr="00D41FE4">
        <w:rPr>
          <w:rFonts w:ascii="Garamond" w:hAnsi="Garamond"/>
          <w:b/>
          <w:i/>
          <w:lang w:val="sr-Latn-CS"/>
        </w:rPr>
        <w:t xml:space="preserve"> </w:t>
      </w:r>
      <w:r w:rsidR="00F71D62" w:rsidRPr="00D41FE4">
        <w:rPr>
          <w:rFonts w:ascii="Garamond" w:hAnsi="Garamond"/>
          <w:lang w:val="sr-Latn-CS"/>
        </w:rPr>
        <w:t xml:space="preserve">prostire se od Ulice Oktoih na istok do </w:t>
      </w:r>
      <w:r w:rsidR="00C975D9" w:rsidRPr="00D41FE4">
        <w:rPr>
          <w:rFonts w:ascii="Garamond" w:hAnsi="Garamond"/>
          <w:lang w:val="sr-Latn-CS"/>
        </w:rPr>
        <w:t xml:space="preserve">ulica za koju je predložen naziv – Ulica </w:t>
      </w:r>
      <w:r w:rsidR="00B330E4" w:rsidRPr="00D41FE4">
        <w:rPr>
          <w:rFonts w:ascii="Garamond" w:hAnsi="Garamond"/>
          <w:lang w:val="sr-Latn-CS"/>
        </w:rPr>
        <w:t xml:space="preserve">Milovana Čelebića, u dužini od 250 m. </w:t>
      </w:r>
    </w:p>
    <w:p w:rsidR="00B330E4" w:rsidRPr="00D41FE4" w:rsidRDefault="00B330E4" w:rsidP="00B330E4">
      <w:pPr>
        <w:jc w:val="both"/>
        <w:rPr>
          <w:rFonts w:ascii="Garamond" w:hAnsi="Garamond"/>
          <w:i/>
          <w:lang w:val="sr-Latn-CS"/>
        </w:rPr>
      </w:pPr>
    </w:p>
    <w:p w:rsidR="00B330E4" w:rsidRPr="00D41FE4" w:rsidRDefault="00B330E4" w:rsidP="00F03016">
      <w:pPr>
        <w:ind w:firstLine="360"/>
        <w:jc w:val="both"/>
        <w:rPr>
          <w:rFonts w:ascii="Garamond" w:hAnsi="Garamond"/>
          <w:lang w:val="sr-Latn-CS"/>
        </w:rPr>
      </w:pPr>
      <w:r w:rsidRPr="00D41FE4">
        <w:rPr>
          <w:rFonts w:ascii="Garamond" w:hAnsi="Garamond"/>
          <w:b/>
          <w:lang w:val="sr-Latn-CS"/>
        </w:rPr>
        <w:t>dr RAJKO ĐURIŠIĆ</w:t>
      </w:r>
      <w:r w:rsidRPr="00D41FE4">
        <w:rPr>
          <w:rFonts w:ascii="Garamond" w:hAnsi="Garamond"/>
          <w:lang w:val="sr-Latn-CS"/>
        </w:rPr>
        <w:t xml:space="preserve">  (1917–1973), ljekar, humanista</w:t>
      </w:r>
      <w:r w:rsidR="00D97EAF" w:rsidRPr="00D41FE4">
        <w:rPr>
          <w:rFonts w:ascii="Garamond" w:hAnsi="Garamond"/>
          <w:lang w:val="sr-Latn-CS"/>
        </w:rPr>
        <w:t>.</w:t>
      </w:r>
    </w:p>
    <w:p w:rsidR="00B330E4" w:rsidRPr="00D41FE4" w:rsidRDefault="00B330E4" w:rsidP="00F71D62">
      <w:pPr>
        <w:ind w:firstLine="360"/>
        <w:jc w:val="both"/>
        <w:rPr>
          <w:rFonts w:ascii="Garamond" w:hAnsi="Garamond"/>
          <w:lang w:val="sr-Latn-CS"/>
        </w:rPr>
      </w:pPr>
      <w:r w:rsidRPr="00D41FE4">
        <w:rPr>
          <w:rFonts w:ascii="Garamond" w:hAnsi="Garamond"/>
          <w:lang w:val="sr-Latn-CS"/>
        </w:rPr>
        <w:t>Rođen je u Ulcinju, gdje mu je</w:t>
      </w:r>
      <w:r w:rsidR="00150537" w:rsidRPr="00D41FE4">
        <w:rPr>
          <w:rFonts w:ascii="Garamond" w:hAnsi="Garamond"/>
          <w:lang w:val="sr-Latn-CS"/>
        </w:rPr>
        <w:t>,</w:t>
      </w:r>
      <w:r w:rsidRPr="00D41FE4">
        <w:rPr>
          <w:rFonts w:ascii="Garamond" w:hAnsi="Garamond"/>
          <w:lang w:val="sr-Latn-CS"/>
        </w:rPr>
        <w:t xml:space="preserve"> kao učitelj</w:t>
      </w:r>
      <w:r w:rsidR="00150537" w:rsidRPr="00D41FE4">
        <w:rPr>
          <w:rFonts w:ascii="Garamond" w:hAnsi="Garamond"/>
          <w:lang w:val="sr-Latn-CS"/>
        </w:rPr>
        <w:t>,</w:t>
      </w:r>
      <w:r w:rsidR="00167575" w:rsidRPr="00D41FE4">
        <w:rPr>
          <w:rFonts w:ascii="Garamond" w:hAnsi="Garamond"/>
          <w:lang w:val="sr-Latn-CS"/>
        </w:rPr>
        <w:t xml:space="preserve"> radio otac. Završio je g</w:t>
      </w:r>
      <w:r w:rsidRPr="00D41FE4">
        <w:rPr>
          <w:rFonts w:ascii="Garamond" w:hAnsi="Garamond"/>
          <w:lang w:val="sr-Latn-CS"/>
        </w:rPr>
        <w:t xml:space="preserve">imnaziju na Cetinju 1935. godine, a zatim 1942. godine Medicinski fakultet u Zagrebu. Vrlo brzo poslije rata završava i specijalističke studije i jedan je od prvih ljekara sa zvanjem primarijusa u Crnoj Gori. Kao ljekar radio je u Zagrebu, zatim kao vojni ljekar </w:t>
      </w:r>
      <w:r w:rsidR="00150537" w:rsidRPr="00D41FE4">
        <w:rPr>
          <w:rFonts w:ascii="Garamond" w:hAnsi="Garamond"/>
          <w:lang w:val="sr-Latn-CS"/>
        </w:rPr>
        <w:t>u Osijeku, a zadnjih 20 godina na</w:t>
      </w:r>
      <w:r w:rsidRPr="00D41FE4">
        <w:rPr>
          <w:rFonts w:ascii="Garamond" w:hAnsi="Garamond"/>
          <w:lang w:val="sr-Latn-CS"/>
        </w:rPr>
        <w:t xml:space="preserve"> Cetinju kao šef Ginekološko-akušerskog odjeljenja Bolnice </w:t>
      </w:r>
      <w:r w:rsidR="00150537" w:rsidRPr="00D41FE4">
        <w:rPr>
          <w:rFonts w:ascii="Garamond" w:hAnsi="Garamond"/>
          <w:lang w:val="sr-Latn-CS"/>
        </w:rPr>
        <w:t>„</w:t>
      </w:r>
      <w:r w:rsidRPr="00D41FE4">
        <w:rPr>
          <w:rFonts w:ascii="Garamond" w:hAnsi="Garamond"/>
          <w:lang w:val="sr-Latn-CS"/>
        </w:rPr>
        <w:t>Danilo I</w:t>
      </w:r>
      <w:r w:rsidR="00150537" w:rsidRPr="00D41FE4">
        <w:rPr>
          <w:rFonts w:ascii="Garamond" w:hAnsi="Garamond"/>
          <w:lang w:val="sr-Latn-CS"/>
        </w:rPr>
        <w:t>“</w:t>
      </w:r>
      <w:r w:rsidRPr="00D41FE4">
        <w:rPr>
          <w:rFonts w:ascii="Garamond" w:hAnsi="Garamond"/>
          <w:lang w:val="sr-Latn-CS"/>
        </w:rPr>
        <w:t xml:space="preserve">. Bio </w:t>
      </w:r>
      <w:r w:rsidR="00150537" w:rsidRPr="00D41FE4">
        <w:rPr>
          <w:rFonts w:ascii="Garamond" w:hAnsi="Garamond"/>
          <w:lang w:val="sr-Latn-CS"/>
        </w:rPr>
        <w:t>je direktor Medicinskog centra na</w:t>
      </w:r>
      <w:r w:rsidRPr="00D41FE4">
        <w:rPr>
          <w:rFonts w:ascii="Garamond" w:hAnsi="Garamond"/>
          <w:lang w:val="sr-Latn-CS"/>
        </w:rPr>
        <w:t xml:space="preserve"> Cetinju punih sedam godina, u kojem svojstvu uspješno organizuje zdravstvenu službu, posebno konzervativnu i operativnu ginekologiju sa specifičnim naglaskom na liječenje steriliteta. Važio je za velikog humanistu i profesionalca. </w:t>
      </w:r>
      <w:r w:rsidR="00491ADE" w:rsidRPr="00D41FE4">
        <w:rPr>
          <w:rFonts w:ascii="Garamond" w:hAnsi="Garamond"/>
          <w:lang w:val="sr-Latn-CS"/>
        </w:rPr>
        <w:t>Objavljivao je i stručne radove:</w:t>
      </w:r>
      <w:r w:rsidRPr="00D41FE4">
        <w:rPr>
          <w:rFonts w:ascii="Garamond" w:hAnsi="Garamond"/>
          <w:lang w:val="sr-Latn-CS"/>
        </w:rPr>
        <w:t xml:space="preserve"> </w:t>
      </w:r>
      <w:r w:rsidRPr="00D41FE4">
        <w:rPr>
          <w:rFonts w:ascii="Garamond" w:hAnsi="Garamond"/>
          <w:i/>
          <w:lang w:val="sr-Latn-CS"/>
        </w:rPr>
        <w:t>Sterilitet</w:t>
      </w:r>
      <w:r w:rsidRPr="00D41FE4">
        <w:rPr>
          <w:rFonts w:ascii="Garamond" w:hAnsi="Garamond"/>
          <w:lang w:val="sr-Latn-CS"/>
        </w:rPr>
        <w:t xml:space="preserve"> i </w:t>
      </w:r>
      <w:r w:rsidRPr="00D41FE4">
        <w:rPr>
          <w:rFonts w:ascii="Garamond" w:hAnsi="Garamond"/>
          <w:i/>
          <w:lang w:val="sr-Latn-CS"/>
        </w:rPr>
        <w:t>Ginekološka tuberkoloza</w:t>
      </w:r>
      <w:r w:rsidRPr="00D41FE4">
        <w:rPr>
          <w:rFonts w:ascii="Garamond" w:hAnsi="Garamond"/>
          <w:lang w:val="sr-Latn-CS"/>
        </w:rPr>
        <w:t xml:space="preserve">. Bio je afirmisani društveno-politički radnik, počev od organa upravljanja svoje radne organizacije, zatim  poslanika </w:t>
      </w:r>
      <w:r w:rsidR="00297F6E" w:rsidRPr="00D41FE4">
        <w:rPr>
          <w:rFonts w:ascii="Garamond" w:hAnsi="Garamond"/>
          <w:lang w:val="sr-Latn-CS"/>
        </w:rPr>
        <w:t>u</w:t>
      </w:r>
      <w:r w:rsidRPr="00D41FE4">
        <w:rPr>
          <w:rFonts w:ascii="Garamond" w:hAnsi="Garamond"/>
          <w:lang w:val="sr-Latn-CS"/>
        </w:rPr>
        <w:t xml:space="preserve"> Skupštin</w:t>
      </w:r>
      <w:r w:rsidR="001800AA" w:rsidRPr="00D41FE4">
        <w:rPr>
          <w:rFonts w:ascii="Garamond" w:hAnsi="Garamond"/>
          <w:lang w:val="sr-Latn-CS"/>
        </w:rPr>
        <w:t>i</w:t>
      </w:r>
      <w:r w:rsidR="00A80274" w:rsidRPr="00D41FE4">
        <w:rPr>
          <w:rFonts w:ascii="Garamond" w:hAnsi="Garamond"/>
          <w:lang w:val="sr-Latn-CS"/>
        </w:rPr>
        <w:t xml:space="preserve">,  u  stručnim  </w:t>
      </w:r>
      <w:r w:rsidRPr="00D41FE4">
        <w:rPr>
          <w:rFonts w:ascii="Garamond" w:hAnsi="Garamond"/>
          <w:lang w:val="sr-Latn-CS"/>
        </w:rPr>
        <w:t xml:space="preserve">tijelima Republike ili saveznog nivoa, bilo kao rukovodilac ili član. Bio je odlikovan Ordenom rada i Ordenom zasluga za narod sa srebrnim zracima. Bio je i poslanik Socijalno zdravstvenog vijeća Savezne Skupštine, gdje ga je i smrt zatekla 1973. godine. </w:t>
      </w:r>
    </w:p>
    <w:p w:rsidR="00BA14A4" w:rsidRPr="00D41FE4" w:rsidRDefault="00B15594" w:rsidP="002E6BDA">
      <w:pPr>
        <w:ind w:firstLine="360"/>
        <w:jc w:val="both"/>
        <w:rPr>
          <w:rFonts w:ascii="Garamond" w:hAnsi="Garamond"/>
          <w:lang w:val="sr-Latn-CS"/>
        </w:rPr>
      </w:pPr>
      <w:r w:rsidRPr="00D41FE4">
        <w:rPr>
          <w:rFonts w:ascii="Garamond" w:hAnsi="Garamond"/>
          <w:lang w:val="sr-Latn-CS"/>
        </w:rPr>
        <w:t>Davanjem naziva</w:t>
      </w:r>
      <w:r w:rsidR="00E33EE1" w:rsidRPr="00D41FE4">
        <w:rPr>
          <w:rFonts w:ascii="Garamond" w:hAnsi="Garamond"/>
          <w:lang w:val="sr-Latn-CS"/>
        </w:rPr>
        <w:t xml:space="preserve"> ulici po </w:t>
      </w:r>
      <w:r w:rsidRPr="00D41FE4">
        <w:rPr>
          <w:rFonts w:ascii="Garamond" w:hAnsi="Garamond"/>
          <w:lang w:val="sr-Latn-CS"/>
        </w:rPr>
        <w:t>imenu dr Rajka Đurišića</w:t>
      </w:r>
      <w:r w:rsidR="000E0AF7" w:rsidRPr="00D41FE4">
        <w:rPr>
          <w:rFonts w:ascii="Garamond" w:hAnsi="Garamond"/>
          <w:lang w:val="sr-Latn-CS"/>
        </w:rPr>
        <w:t xml:space="preserve">, </w:t>
      </w:r>
      <w:r w:rsidR="00E33EE1" w:rsidRPr="00D41FE4">
        <w:rPr>
          <w:rFonts w:ascii="Garamond" w:hAnsi="Garamond"/>
          <w:lang w:val="sr-Latn-CS"/>
        </w:rPr>
        <w:t xml:space="preserve">simbolično se čuvaju uspomene </w:t>
      </w:r>
      <w:r w:rsidR="00B241F5" w:rsidRPr="00D41FE4">
        <w:rPr>
          <w:rFonts w:ascii="Garamond" w:hAnsi="Garamond"/>
          <w:lang w:val="sr-Latn-CS"/>
        </w:rPr>
        <w:t xml:space="preserve">na </w:t>
      </w:r>
      <w:r w:rsidR="000E0AF7" w:rsidRPr="00D41FE4">
        <w:rPr>
          <w:rFonts w:ascii="Garamond" w:hAnsi="Garamond"/>
          <w:lang w:val="sr-Latn-CS"/>
        </w:rPr>
        <w:t xml:space="preserve">ljekara i humanistu, </w:t>
      </w:r>
      <w:r w:rsidR="00E33EE1" w:rsidRPr="00D41FE4">
        <w:rPr>
          <w:rFonts w:ascii="Garamond" w:hAnsi="Garamond"/>
          <w:lang w:val="sr-Latn-CS"/>
        </w:rPr>
        <w:t xml:space="preserve">na </w:t>
      </w:r>
      <w:r w:rsidR="000E0AF7" w:rsidRPr="00D41FE4">
        <w:rPr>
          <w:rFonts w:ascii="Garamond" w:hAnsi="Garamond"/>
          <w:lang w:val="sr-Latn-CS"/>
        </w:rPr>
        <w:t xml:space="preserve">ličnosti od društvenog, naučnog i </w:t>
      </w:r>
      <w:r w:rsidR="00491ADE" w:rsidRPr="00D41FE4">
        <w:rPr>
          <w:rFonts w:ascii="Garamond" w:hAnsi="Garamond"/>
          <w:lang w:val="sr-Latn-CS"/>
        </w:rPr>
        <w:t>humanističkog</w:t>
      </w:r>
      <w:r w:rsidR="000E0AF7" w:rsidRPr="00D41FE4">
        <w:rPr>
          <w:rFonts w:ascii="Garamond" w:hAnsi="Garamond"/>
          <w:lang w:val="sr-Latn-CS"/>
        </w:rPr>
        <w:t xml:space="preserve"> značaja </w:t>
      </w:r>
      <w:r w:rsidR="00B241F5" w:rsidRPr="00D41FE4">
        <w:rPr>
          <w:rFonts w:ascii="Garamond" w:hAnsi="Garamond"/>
          <w:lang w:val="sr-Latn-CS"/>
        </w:rPr>
        <w:t>za Crnu Goru, u skladu sa čl. 1 i</w:t>
      </w:r>
      <w:r w:rsidR="000E0AF7" w:rsidRPr="00D41FE4">
        <w:rPr>
          <w:rFonts w:ascii="Garamond" w:hAnsi="Garamond"/>
          <w:lang w:val="sr-Latn-CS"/>
        </w:rPr>
        <w:t xml:space="preserve"> 5 Zakona o spomen-obilježjima.</w:t>
      </w:r>
    </w:p>
    <w:p w:rsidR="00B330E4" w:rsidRPr="00D41FE4" w:rsidRDefault="00B330E4" w:rsidP="00B330E4">
      <w:pPr>
        <w:jc w:val="both"/>
        <w:rPr>
          <w:rFonts w:ascii="Garamond" w:hAnsi="Garamond"/>
          <w:lang w:val="sr-Latn-CS"/>
        </w:rPr>
      </w:pPr>
    </w:p>
    <w:p w:rsidR="00B330E4" w:rsidRPr="00D41FE4" w:rsidRDefault="00B330E4" w:rsidP="00B330E4">
      <w:pPr>
        <w:rPr>
          <w:rFonts w:ascii="Garamond" w:hAnsi="Garamond"/>
          <w:b/>
          <w:lang w:val="sr-Latn-CS"/>
        </w:rPr>
      </w:pPr>
    </w:p>
    <w:p w:rsidR="00650DD8" w:rsidRPr="00D41FE4" w:rsidRDefault="006D2AFF" w:rsidP="00650DD8">
      <w:pPr>
        <w:ind w:firstLine="360"/>
        <w:jc w:val="both"/>
        <w:rPr>
          <w:rFonts w:ascii="Garamond" w:hAnsi="Garamond"/>
          <w:lang w:val="sr-Latn-CS"/>
        </w:rPr>
      </w:pPr>
      <w:r>
        <w:rPr>
          <w:rFonts w:ascii="Garamond" w:hAnsi="Garamond"/>
          <w:b/>
          <w:lang w:val="sr-Latn-CS"/>
        </w:rPr>
        <w:lastRenderedPageBreak/>
        <w:t>1.21</w:t>
      </w:r>
      <w:r w:rsidR="00B330E4" w:rsidRPr="00D41FE4">
        <w:rPr>
          <w:rFonts w:ascii="Garamond" w:hAnsi="Garamond"/>
          <w:b/>
          <w:lang w:val="sr-Latn-CS"/>
        </w:rPr>
        <w:t>. ULICA VOJINA KATNIĆA</w:t>
      </w:r>
      <w:r w:rsidR="00B330E4" w:rsidRPr="00D41FE4">
        <w:rPr>
          <w:rFonts w:ascii="Garamond" w:hAnsi="Garamond"/>
          <w:b/>
          <w:i/>
          <w:lang w:val="sr-Latn-CS"/>
        </w:rPr>
        <w:t xml:space="preserve"> </w:t>
      </w:r>
      <w:r w:rsidR="00B330E4" w:rsidRPr="00D41FE4">
        <w:rPr>
          <w:rFonts w:ascii="Garamond" w:hAnsi="Garamond"/>
          <w:caps/>
          <w:lang w:val="sr-Latn-CS"/>
        </w:rPr>
        <w:t>(DUP ″</w:t>
      </w:r>
      <w:r w:rsidR="00650DD8" w:rsidRPr="00D41FE4">
        <w:rPr>
          <w:rFonts w:ascii="Garamond" w:hAnsi="Garamond"/>
          <w:lang w:val="sr-Latn-CS"/>
        </w:rPr>
        <w:t xml:space="preserve">Konik – </w:t>
      </w:r>
      <w:r w:rsidR="00B330E4" w:rsidRPr="00D41FE4">
        <w:rPr>
          <w:rFonts w:ascii="Garamond" w:hAnsi="Garamond"/>
          <w:lang w:val="sr-Latn-CS"/>
        </w:rPr>
        <w:t>sanacioni plan</w:t>
      </w:r>
      <w:r w:rsidR="00B330E4" w:rsidRPr="00D41FE4">
        <w:rPr>
          <w:rFonts w:ascii="Garamond" w:hAnsi="Garamond"/>
          <w:caps/>
          <w:lang w:val="sr-Latn-CS"/>
        </w:rPr>
        <w:t>″</w:t>
      </w:r>
      <w:r w:rsidR="00B330E4" w:rsidRPr="00D41FE4">
        <w:rPr>
          <w:rFonts w:ascii="Garamond" w:hAnsi="Garamond"/>
          <w:lang w:val="sr-Latn-CS"/>
        </w:rPr>
        <w:t>)</w:t>
      </w:r>
      <w:r w:rsidR="00B330E4" w:rsidRPr="00D41FE4">
        <w:rPr>
          <w:rFonts w:ascii="Garamond" w:hAnsi="Garamond"/>
          <w:i/>
          <w:lang w:val="sr-Latn-CS"/>
        </w:rPr>
        <w:t>,</w:t>
      </w:r>
      <w:r w:rsidR="00B330E4" w:rsidRPr="00D41FE4">
        <w:rPr>
          <w:rFonts w:ascii="Garamond" w:hAnsi="Garamond"/>
          <w:b/>
          <w:i/>
          <w:lang w:val="sr-Latn-CS"/>
        </w:rPr>
        <w:t xml:space="preserve"> </w:t>
      </w:r>
      <w:r w:rsidR="00B330E4" w:rsidRPr="00D41FE4">
        <w:rPr>
          <w:rFonts w:ascii="Garamond" w:hAnsi="Garamond"/>
          <w:lang w:val="sr-Latn-CS"/>
        </w:rPr>
        <w:t xml:space="preserve">prostire se od </w:t>
      </w:r>
      <w:r w:rsidR="00137ECC" w:rsidRPr="00D41FE4">
        <w:rPr>
          <w:rFonts w:ascii="Garamond" w:hAnsi="Garamond"/>
          <w:lang w:val="sr-Latn-CS"/>
        </w:rPr>
        <w:t>novog kružnog toka (produžetak B</w:t>
      </w:r>
      <w:r w:rsidR="00B330E4" w:rsidRPr="00D41FE4">
        <w:rPr>
          <w:rFonts w:ascii="Garamond" w:hAnsi="Garamond"/>
          <w:lang w:val="sr-Latn-CS"/>
        </w:rPr>
        <w:t xml:space="preserve">ulevara Pera Ćetkovića) na istok u dužini od  200 m. </w:t>
      </w:r>
    </w:p>
    <w:p w:rsidR="00650DD8" w:rsidRPr="00D41FE4" w:rsidRDefault="00650DD8" w:rsidP="004E0696">
      <w:pPr>
        <w:ind w:firstLine="360"/>
        <w:jc w:val="both"/>
        <w:rPr>
          <w:rFonts w:ascii="Garamond" w:hAnsi="Garamond"/>
          <w:lang w:val="sr-Latn-CS"/>
        </w:rPr>
      </w:pPr>
    </w:p>
    <w:p w:rsidR="00B330E4" w:rsidRPr="00D41FE4" w:rsidRDefault="00B330E4" w:rsidP="004E0696">
      <w:pPr>
        <w:ind w:firstLine="360"/>
        <w:jc w:val="both"/>
        <w:rPr>
          <w:rFonts w:ascii="Garamond" w:hAnsi="Garamond"/>
          <w:lang w:val="sr-Latn-CS"/>
        </w:rPr>
      </w:pPr>
      <w:r w:rsidRPr="00D41FE4">
        <w:rPr>
          <w:rFonts w:ascii="Garamond" w:hAnsi="Garamond"/>
          <w:b/>
          <w:lang w:val="sr-Latn-CS"/>
        </w:rPr>
        <w:t>VOJIN KATNIĆ</w:t>
      </w:r>
      <w:r w:rsidRPr="00D41FE4">
        <w:rPr>
          <w:rFonts w:ascii="Garamond" w:hAnsi="Garamond"/>
          <w:lang w:val="sr-Latn-CS"/>
        </w:rPr>
        <w:t xml:space="preserve"> (1915–1943), narodni heroj</w:t>
      </w:r>
      <w:r w:rsidR="00247A7B" w:rsidRPr="00D41FE4">
        <w:rPr>
          <w:rFonts w:ascii="Garamond" w:hAnsi="Garamond"/>
          <w:lang w:val="sr-Latn-CS"/>
        </w:rPr>
        <w:t>.</w:t>
      </w:r>
    </w:p>
    <w:p w:rsidR="00B330E4" w:rsidRPr="00D41FE4" w:rsidRDefault="00B330E4" w:rsidP="00137ECC">
      <w:pPr>
        <w:ind w:firstLine="360"/>
        <w:jc w:val="both"/>
        <w:rPr>
          <w:rFonts w:ascii="Garamond" w:hAnsi="Garamond"/>
          <w:lang w:val="sr-Latn-CS"/>
        </w:rPr>
      </w:pPr>
      <w:r w:rsidRPr="00D41FE4">
        <w:rPr>
          <w:rFonts w:ascii="Garamond" w:hAnsi="Garamond"/>
          <w:lang w:val="sr-Latn-CS"/>
        </w:rPr>
        <w:t>Rođen je u Klikovačama,</w:t>
      </w:r>
      <w:r w:rsidR="00E23432" w:rsidRPr="00D41FE4">
        <w:rPr>
          <w:rFonts w:ascii="Garamond" w:hAnsi="Garamond"/>
          <w:lang w:val="sr-Latn-CS"/>
        </w:rPr>
        <w:t xml:space="preserve"> opština</w:t>
      </w:r>
      <w:r w:rsidRPr="00D41FE4">
        <w:rPr>
          <w:rFonts w:ascii="Garamond" w:hAnsi="Garamond"/>
          <w:lang w:val="sr-Latn-CS"/>
        </w:rPr>
        <w:t xml:space="preserve"> Danilovgrad. Prije rata živio je u rodnom mjestu gdje se bavio zemljoradnjom. Pristupa naprednom omladinskom pokretu, a bio je jedan od organizatora ″Crvene pomoći″, namijenjene porodicama političkih zatvorenika i španskih boraca. Učestvovao je u demonstracijama organizovanim protiv režima u Podgorici, Spužu, Rijeci Crnojevića i Danilovgradu. U pripremama za ustanak aktivno radi, a naročito na okupljanju omladine i njenom organizovanju, kao i obuci prvih borbenih grupa. Bio je komandir Novoselsko-klikovačkog gerilskog odreda. Član KPJ je od 1941. godine. U NOB je stupio 13. jula 1941. godine. Borio se u sastavu Novoselsko-klikovačko grbske ustaničke čete, Narodnooslobodilačkom partizanskom odredu ″Bijeli Pavle″, Udarnom bataljonu ″Bajo Sekulić″, a zatim u stroju boraca Četvrte crnogorske proleterske brigade, u kojoj je bio komandir četa, a potom komandant bataljona. Učestvuje u borbama na Veljem brdu, Spužu, Tarašu, Studenom, Župi Nikšićkoj, Loli, Bistrici, Goliji, Treskavici, Hadžićima, Gornjem Vakufu, Bugojnu, Kupresu, Jajcu, Livnu, Duvnu, Jablanici, Nevesinju, Pivskom Javorku, Budnju, Bioču, Ljubinom grobu. Prilikom napada na Duvno, Livno, Imotsko i Knin smjelim jurišima je oduševljavao borce. Naročitu hrabrost pokazao je u napadima na neprijateljska utvrđenja u Strmici gdje je, iako komandir čete, sa grupom bombaša neustrašivo jurišao na betonske tvrđave i uspio da iz njih istjera neprij</w:t>
      </w:r>
      <w:r w:rsidR="007974B1" w:rsidRPr="00D41FE4">
        <w:rPr>
          <w:rFonts w:ascii="Garamond" w:hAnsi="Garamond"/>
          <w:lang w:val="sr-Latn-CS"/>
        </w:rPr>
        <w:t xml:space="preserve">atelja. U borbi na Vilića guvnu, </w:t>
      </w:r>
      <w:r w:rsidRPr="00D41FE4">
        <w:rPr>
          <w:rFonts w:ascii="Garamond" w:hAnsi="Garamond"/>
          <w:lang w:val="sr-Latn-CS"/>
        </w:rPr>
        <w:t xml:space="preserve">3. i 4. marta 1943. godine,  zahvaljujući  svojim  sposobnostima  u rukovođenju i neustrašivosti, uspio je da pored velike nadmoćnosti neprijatelja, odbije niz juriša i održi položaje. </w:t>
      </w:r>
      <w:r w:rsidR="007974B1" w:rsidRPr="00D41FE4">
        <w:rPr>
          <w:rFonts w:ascii="Garamond" w:hAnsi="Garamond"/>
          <w:lang w:val="sr-Latn-CS"/>
        </w:rPr>
        <w:t>Ranjen je 1.</w:t>
      </w:r>
      <w:r w:rsidR="00BC311F" w:rsidRPr="00D41FE4">
        <w:rPr>
          <w:rFonts w:ascii="Garamond" w:hAnsi="Garamond"/>
          <w:lang w:val="sr-Latn-CS"/>
        </w:rPr>
        <w:t xml:space="preserve"> juna 1943. godine. Upravo</w:t>
      </w:r>
      <w:r w:rsidRPr="00D41FE4">
        <w:rPr>
          <w:rFonts w:ascii="Garamond" w:hAnsi="Garamond"/>
          <w:lang w:val="sr-Latn-CS"/>
        </w:rPr>
        <w:t xml:space="preserve"> tih dana primao je dužnost komandanta bataljona. I pored toga učestvovao je u jurišu i tek kada je četa zauzela neprijateljske položaje dozvolio je da ga previju. Desetak dana kasnije bio je teško ranjen na Ozrenu, dok se vodila borba na Ljubinom grobu, tragično gine 10. juna 1943. godine. Za narodnog heroja proglašen je 1951. godine. U NOB su poginula njegova braća Petar i Dušan.</w:t>
      </w:r>
    </w:p>
    <w:p w:rsidR="003A01E3" w:rsidRPr="00D41FE4" w:rsidRDefault="003A01E3" w:rsidP="002E6BDA">
      <w:pPr>
        <w:ind w:firstLine="360"/>
        <w:jc w:val="both"/>
        <w:rPr>
          <w:rFonts w:ascii="Garamond" w:hAnsi="Garamond"/>
          <w:lang w:val="sr-Latn-CS"/>
        </w:rPr>
      </w:pPr>
      <w:r w:rsidRPr="00D41FE4">
        <w:rPr>
          <w:rFonts w:ascii="Garamond" w:hAnsi="Garamond"/>
          <w:lang w:val="sr-Latn-CS"/>
        </w:rPr>
        <w:t xml:space="preserve">Davanjem imena ulici po imenu Vojina Katnića simbolično se čuvaju uspomene i odaje počast istaknutom borcu revolucionarnog pokreta i izražava poštovanje prema antifašistikoj tradiciji crnogorskog naroda, skladu sa čl. 1 i 5 Zakona o spomen-obilježjima. </w:t>
      </w:r>
    </w:p>
    <w:p w:rsidR="00B330E4" w:rsidRPr="00D41FE4" w:rsidRDefault="00B330E4" w:rsidP="00B330E4">
      <w:pPr>
        <w:jc w:val="both"/>
        <w:rPr>
          <w:rFonts w:ascii="Garamond" w:hAnsi="Garamond"/>
          <w:lang w:val="sr-Latn-CS"/>
        </w:rPr>
      </w:pPr>
    </w:p>
    <w:p w:rsidR="0096795E" w:rsidRPr="00D41FE4" w:rsidRDefault="006D2AFF" w:rsidP="009D5552">
      <w:pPr>
        <w:ind w:firstLine="360"/>
        <w:jc w:val="both"/>
        <w:rPr>
          <w:rFonts w:ascii="Garamond" w:hAnsi="Garamond"/>
          <w:lang w:val="sr-Latn-CS"/>
        </w:rPr>
      </w:pPr>
      <w:r>
        <w:rPr>
          <w:rFonts w:ascii="Garamond" w:hAnsi="Garamond"/>
          <w:b/>
          <w:lang w:val="sr-Latn-CS"/>
        </w:rPr>
        <w:t>1.22</w:t>
      </w:r>
      <w:r w:rsidR="00B330E4" w:rsidRPr="00D41FE4">
        <w:rPr>
          <w:rFonts w:ascii="Garamond" w:hAnsi="Garamond"/>
          <w:b/>
          <w:lang w:val="sr-Latn-CS"/>
        </w:rPr>
        <w:t>. ULICA VELIMIRA VELJA NENEZIĆA</w:t>
      </w:r>
      <w:r w:rsidR="00B62E42" w:rsidRPr="00D41FE4">
        <w:rPr>
          <w:rFonts w:ascii="Garamond" w:hAnsi="Garamond"/>
          <w:b/>
          <w:lang w:val="sr-Latn-CS"/>
        </w:rPr>
        <w:t xml:space="preserve"> </w:t>
      </w:r>
      <w:r w:rsidR="00B330E4" w:rsidRPr="00D41FE4">
        <w:rPr>
          <w:rFonts w:ascii="Garamond" w:hAnsi="Garamond"/>
          <w:lang w:val="sr-Latn-CS"/>
        </w:rPr>
        <w:t xml:space="preserve">(DUP ″Dahna i Dahna 1″) </w:t>
      </w:r>
      <w:r w:rsidR="00B330E4" w:rsidRPr="00D41FE4">
        <w:rPr>
          <w:rFonts w:ascii="Garamond" w:hAnsi="Garamond"/>
          <w:i/>
          <w:lang w:val="sr-Latn-CS"/>
        </w:rPr>
        <w:t xml:space="preserve">, </w:t>
      </w:r>
      <w:r w:rsidR="00B330E4" w:rsidRPr="00D41FE4">
        <w:rPr>
          <w:rFonts w:ascii="Garamond" w:hAnsi="Garamond"/>
          <w:lang w:val="sr-Latn-CS"/>
        </w:rPr>
        <w:t xml:space="preserve">prostire se od Evropske </w:t>
      </w:r>
      <w:r w:rsidR="00B62E42" w:rsidRPr="00D41FE4">
        <w:rPr>
          <w:rFonts w:ascii="Garamond" w:hAnsi="Garamond"/>
          <w:lang w:val="sr-Latn-CS"/>
        </w:rPr>
        <w:t xml:space="preserve">ulice </w:t>
      </w:r>
      <w:r w:rsidR="00B330E4" w:rsidRPr="00D41FE4">
        <w:rPr>
          <w:rFonts w:ascii="Garamond" w:hAnsi="Garamond"/>
          <w:lang w:val="sr-Latn-CS"/>
        </w:rPr>
        <w:t>na sjeveroistok, planirana dužina ulice je 220 m</w:t>
      </w:r>
      <w:r w:rsidR="0096795E" w:rsidRPr="00D41FE4">
        <w:rPr>
          <w:rFonts w:ascii="Garamond" w:hAnsi="Garamond"/>
          <w:lang w:val="sr-Latn-CS"/>
        </w:rPr>
        <w:t xml:space="preserve">. </w:t>
      </w:r>
    </w:p>
    <w:p w:rsidR="0096795E" w:rsidRPr="00D41FE4" w:rsidRDefault="0096795E" w:rsidP="009D5552">
      <w:pPr>
        <w:ind w:firstLine="360"/>
        <w:jc w:val="both"/>
        <w:rPr>
          <w:rFonts w:ascii="Garamond" w:hAnsi="Garamond"/>
          <w:lang w:val="sr-Latn-CS"/>
        </w:rPr>
      </w:pPr>
    </w:p>
    <w:p w:rsidR="00B330E4" w:rsidRPr="00D41FE4" w:rsidRDefault="00B330E4" w:rsidP="009D5552">
      <w:pPr>
        <w:ind w:firstLine="360"/>
        <w:jc w:val="both"/>
        <w:rPr>
          <w:rFonts w:ascii="Garamond" w:hAnsi="Garamond"/>
          <w:lang w:val="sr-Latn-CS"/>
        </w:rPr>
      </w:pPr>
      <w:r w:rsidRPr="00D41FE4">
        <w:rPr>
          <w:rFonts w:ascii="Garamond" w:hAnsi="Garamond"/>
          <w:b/>
          <w:lang w:val="sr-Latn-CS"/>
        </w:rPr>
        <w:t xml:space="preserve">VELIMIR VELJO NENEZIĆ </w:t>
      </w:r>
      <w:r w:rsidRPr="00D41FE4">
        <w:rPr>
          <w:rFonts w:ascii="Garamond" w:hAnsi="Garamond"/>
          <w:lang w:val="sr-Latn-CS"/>
        </w:rPr>
        <w:t>(1915–1944), zanatlija, učesnik NOB-a</w:t>
      </w:r>
      <w:r w:rsidR="006F1FF3" w:rsidRPr="00D41FE4">
        <w:rPr>
          <w:rFonts w:ascii="Garamond" w:hAnsi="Garamond"/>
          <w:lang w:val="sr-Latn-CS"/>
        </w:rPr>
        <w:t>.</w:t>
      </w:r>
    </w:p>
    <w:p w:rsidR="00B330E4" w:rsidRPr="00D41FE4" w:rsidRDefault="00B330E4" w:rsidP="00B62E42">
      <w:pPr>
        <w:ind w:firstLine="360"/>
        <w:jc w:val="both"/>
        <w:rPr>
          <w:rFonts w:ascii="Garamond" w:hAnsi="Garamond"/>
          <w:lang w:val="sr-Latn-CS"/>
        </w:rPr>
      </w:pPr>
      <w:r w:rsidRPr="00D41FE4">
        <w:rPr>
          <w:rFonts w:ascii="Garamond" w:hAnsi="Garamond"/>
          <w:lang w:val="sr-Latn-CS"/>
        </w:rPr>
        <w:t xml:space="preserve">Rođen je u Podgorici. Završio je četiri razreda </w:t>
      </w:r>
      <w:r w:rsidR="00B62E42" w:rsidRPr="00D41FE4">
        <w:rPr>
          <w:rFonts w:ascii="Garamond" w:hAnsi="Garamond"/>
          <w:lang w:val="sr-Latn-CS"/>
        </w:rPr>
        <w:t>gimnazije. Potiče iz zanatsko-</w:t>
      </w:r>
      <w:r w:rsidRPr="00D41FE4">
        <w:rPr>
          <w:rFonts w:ascii="Garamond" w:hAnsi="Garamond"/>
          <w:lang w:val="sr-Latn-CS"/>
        </w:rPr>
        <w:t>trgovačke porodice. Radio je kod svog oca Srdana u trgovač</w:t>
      </w:r>
      <w:r w:rsidR="00486DF0" w:rsidRPr="00D41FE4">
        <w:rPr>
          <w:rFonts w:ascii="Garamond" w:hAnsi="Garamond"/>
          <w:lang w:val="sr-Latn-CS"/>
        </w:rPr>
        <w:t>koj radnji, koja se nalazila u Ulici s</w:t>
      </w:r>
      <w:r w:rsidRPr="00D41FE4">
        <w:rPr>
          <w:rFonts w:ascii="Garamond" w:hAnsi="Garamond"/>
          <w:lang w:val="sr-Latn-CS"/>
        </w:rPr>
        <w:t>lobode broj 39, kao njegov pomoćnik i izučavao obućarski zanat. U predratnom periodu pripadao je naprednom pokretu i učestvovao u njegovim akcijama. Bio je član URS-ovih sindikata i blizak saradnik KPJ. Odmah po izbijanju ustanka pomaže NOP-u i povezuje se sa ilegalcima Podgorice. Okupator je zapazio njegovu djelatnost, pa ga je uhapsio i internirao u Albaniju. Krajem 1941. godine, prebačen je u Barski logor. Iz Bara je</w:t>
      </w:r>
      <w:r w:rsidR="00486DF0" w:rsidRPr="00D41FE4">
        <w:rPr>
          <w:rFonts w:ascii="Garamond" w:hAnsi="Garamond"/>
          <w:lang w:val="sr-Latn-CS"/>
        </w:rPr>
        <w:t>,</w:t>
      </w:r>
      <w:r w:rsidRPr="00D41FE4">
        <w:rPr>
          <w:rFonts w:ascii="Garamond" w:hAnsi="Garamond"/>
          <w:lang w:val="sr-Latn-CS"/>
        </w:rPr>
        <w:t xml:space="preserve"> 19. maja 1943. godine,  s prvom grupom interniraca zamijenjen za italijanske vojnike. U NOB je stupio 2</w:t>
      </w:r>
      <w:r w:rsidR="00486DF0" w:rsidRPr="00D41FE4">
        <w:rPr>
          <w:rFonts w:ascii="Garamond" w:hAnsi="Garamond"/>
          <w:lang w:val="sr-Latn-CS"/>
        </w:rPr>
        <w:t>4. maja 1943. godine kao borac Prvog</w:t>
      </w:r>
      <w:r w:rsidRPr="00D41FE4">
        <w:rPr>
          <w:rFonts w:ascii="Garamond" w:hAnsi="Garamond"/>
          <w:lang w:val="sr-Latn-CS"/>
        </w:rPr>
        <w:t xml:space="preserve"> bataljona Pete crnogorske brigade. Prošao je kroz neprijateljsku ofanzivu i bitku na Sutjesci. U decembru 1943. nalazi se u Bosni, kao borac Četvrte proleterske crnogorske brigade. Tada postaje i član KPJ. U VII neprijateljskoj ofanzivi 1944. godine, priključuje se Drugom sremskom odredu. Poginuo je u selu Neštinu, u borbi protiv ustaša, u novembru 1944. godine. </w:t>
      </w:r>
    </w:p>
    <w:p w:rsidR="002222A7" w:rsidRPr="00D41FE4" w:rsidRDefault="002222A7" w:rsidP="002F3ADE">
      <w:pPr>
        <w:ind w:firstLine="360"/>
        <w:jc w:val="both"/>
        <w:rPr>
          <w:rFonts w:ascii="Garamond" w:hAnsi="Garamond"/>
          <w:lang w:val="sr-Latn-CS"/>
        </w:rPr>
      </w:pPr>
      <w:r w:rsidRPr="00D41FE4">
        <w:rPr>
          <w:rFonts w:ascii="Garamond" w:hAnsi="Garamond"/>
          <w:lang w:val="sr-Latn-CS"/>
        </w:rPr>
        <w:t>Davanjem naziva ulici po imenu Velimira Velja Ivanovića simbolično se čuvaju uspomene na istaknutoga učesnika revolucionarnog pokreta u Crnoj Gori i odaje počast borcima za slobodu, u skladu sa čl. 1 i 5 Zakona o spomen-obilježjima.</w:t>
      </w:r>
    </w:p>
    <w:p w:rsidR="00B330E4" w:rsidRPr="00D41FE4" w:rsidRDefault="00B330E4" w:rsidP="00B330E4">
      <w:pPr>
        <w:jc w:val="both"/>
        <w:rPr>
          <w:rFonts w:ascii="Garamond" w:hAnsi="Garamond"/>
          <w:i/>
          <w:lang w:val="sr-Latn-CS"/>
        </w:rPr>
      </w:pPr>
    </w:p>
    <w:p w:rsidR="00B330E4" w:rsidRPr="00D41FE4" w:rsidRDefault="006D2AFF" w:rsidP="009D5552">
      <w:pPr>
        <w:ind w:firstLine="360"/>
        <w:jc w:val="both"/>
        <w:rPr>
          <w:rFonts w:ascii="Garamond" w:hAnsi="Garamond"/>
          <w:lang w:val="sr-Latn-CS"/>
        </w:rPr>
      </w:pPr>
      <w:r>
        <w:rPr>
          <w:rFonts w:ascii="Garamond" w:hAnsi="Garamond"/>
          <w:b/>
          <w:lang w:val="sr-Latn-CS"/>
        </w:rPr>
        <w:lastRenderedPageBreak/>
        <w:t>1.23</w:t>
      </w:r>
      <w:r w:rsidR="00B330E4" w:rsidRPr="00D41FE4">
        <w:rPr>
          <w:rFonts w:ascii="Garamond" w:hAnsi="Garamond"/>
          <w:b/>
          <w:lang w:val="sr-Latn-CS"/>
        </w:rPr>
        <w:t xml:space="preserve">. ULICA LUKE DRAGIŠIĆA </w:t>
      </w:r>
      <w:r w:rsidR="00B330E4" w:rsidRPr="00D41FE4">
        <w:rPr>
          <w:rFonts w:ascii="Garamond" w:hAnsi="Garamond"/>
          <w:lang w:val="sr-Latn-CS"/>
        </w:rPr>
        <w:t>(DUP ″Dahna i Dahna 1″),</w:t>
      </w:r>
      <w:r w:rsidR="00B330E4" w:rsidRPr="00D41FE4">
        <w:rPr>
          <w:rFonts w:ascii="Garamond" w:hAnsi="Garamond"/>
          <w:i/>
          <w:lang w:val="sr-Latn-CS"/>
        </w:rPr>
        <w:t xml:space="preserve"> </w:t>
      </w:r>
      <w:r w:rsidR="00BD03A2" w:rsidRPr="00D41FE4">
        <w:rPr>
          <w:rFonts w:ascii="Garamond" w:hAnsi="Garamond"/>
          <w:lang w:val="sr-Latn-CS"/>
        </w:rPr>
        <w:t xml:space="preserve">prostire se od </w:t>
      </w:r>
      <w:r w:rsidR="00420309" w:rsidRPr="00D41FE4">
        <w:rPr>
          <w:rFonts w:ascii="Garamond" w:hAnsi="Garamond"/>
          <w:lang w:val="sr-Latn-CS"/>
        </w:rPr>
        <w:t xml:space="preserve">ulica za koju je predložen naziv – </w:t>
      </w:r>
      <w:r w:rsidR="00BD03A2" w:rsidRPr="00D41FE4">
        <w:rPr>
          <w:rFonts w:ascii="Garamond" w:hAnsi="Garamond"/>
          <w:lang w:val="sr-Latn-CS"/>
        </w:rPr>
        <w:t>U</w:t>
      </w:r>
      <w:r w:rsidR="00420309" w:rsidRPr="00D41FE4">
        <w:rPr>
          <w:rFonts w:ascii="Garamond" w:hAnsi="Garamond"/>
          <w:lang w:val="sr-Latn-CS"/>
        </w:rPr>
        <w:t>lica</w:t>
      </w:r>
      <w:r w:rsidR="00B330E4" w:rsidRPr="00D41FE4">
        <w:rPr>
          <w:rFonts w:ascii="Garamond" w:hAnsi="Garamond"/>
          <w:lang w:val="sr-Latn-CS"/>
        </w:rPr>
        <w:t xml:space="preserve"> Anta Labuda Vukčevića na istok do brda Dajbabska gora, u dužini od oko 250 m. </w:t>
      </w:r>
    </w:p>
    <w:p w:rsidR="00B330E4" w:rsidRPr="00D41FE4" w:rsidRDefault="00B330E4" w:rsidP="00B330E4">
      <w:pPr>
        <w:jc w:val="both"/>
        <w:rPr>
          <w:rFonts w:ascii="Garamond" w:hAnsi="Garamond"/>
          <w:i/>
          <w:lang w:val="sr-Latn-CS"/>
        </w:rPr>
      </w:pPr>
    </w:p>
    <w:p w:rsidR="00B330E4" w:rsidRPr="00D41FE4" w:rsidRDefault="00B330E4" w:rsidP="009D5552">
      <w:pPr>
        <w:ind w:firstLine="360"/>
        <w:jc w:val="both"/>
        <w:rPr>
          <w:rFonts w:ascii="Garamond" w:hAnsi="Garamond"/>
          <w:lang w:val="sr-Latn-CS"/>
        </w:rPr>
      </w:pPr>
      <w:r w:rsidRPr="00D41FE4">
        <w:rPr>
          <w:rFonts w:ascii="Garamond" w:hAnsi="Garamond"/>
          <w:b/>
          <w:lang w:val="sr-Latn-CS"/>
        </w:rPr>
        <w:t>LUKA FILIPOV DRAGIŠIĆ</w:t>
      </w:r>
      <w:r w:rsidRPr="00D41FE4">
        <w:rPr>
          <w:rFonts w:ascii="Garamond" w:hAnsi="Garamond"/>
          <w:lang w:val="sr-Latn-CS"/>
        </w:rPr>
        <w:t xml:space="preserve"> (1824–1901), poznati crnogorski junak</w:t>
      </w:r>
      <w:r w:rsidR="006F1FF3" w:rsidRPr="00D41FE4">
        <w:rPr>
          <w:rFonts w:ascii="Garamond" w:hAnsi="Garamond"/>
          <w:lang w:val="sr-Latn-CS"/>
        </w:rPr>
        <w:t>.</w:t>
      </w:r>
    </w:p>
    <w:p w:rsidR="00B330E4" w:rsidRPr="00D41FE4" w:rsidRDefault="00B330E4" w:rsidP="00BD03A2">
      <w:pPr>
        <w:ind w:firstLine="360"/>
        <w:jc w:val="both"/>
        <w:rPr>
          <w:rFonts w:ascii="Garamond" w:hAnsi="Garamond"/>
          <w:lang w:val="sr-Latn-CS"/>
        </w:rPr>
      </w:pPr>
      <w:r w:rsidRPr="00D41FE4">
        <w:rPr>
          <w:rFonts w:ascii="Garamond" w:hAnsi="Garamond"/>
          <w:lang w:val="sr-Latn-CS"/>
        </w:rPr>
        <w:t>Proslavio se podvigom u bici na Vučjem dolu, kada je uhvatio Osman-pašu, jednog od komandanata turske vojske, i svezanog ga doveo pred knjaza Nikolu. Podvig Luke Filipova opjevao je srpski pjesnik Jovan Jovanović Zmaj, koji je napisao pjesmu pod nazivom Luka Filipov. Za taj podvig Luka je dobio visoka crnogorska odlikovanja i plodno zemljište u Zeti</w:t>
      </w:r>
      <w:r w:rsidR="00851B72" w:rsidRPr="00D41FE4">
        <w:rPr>
          <w:rFonts w:ascii="Garamond" w:hAnsi="Garamond"/>
          <w:lang w:val="sr-Latn-CS"/>
        </w:rPr>
        <w:t>,</w:t>
      </w:r>
      <w:r w:rsidRPr="00D41FE4">
        <w:rPr>
          <w:rFonts w:ascii="Garamond" w:hAnsi="Garamond"/>
          <w:lang w:val="sr-Latn-CS"/>
        </w:rPr>
        <w:t xml:space="preserve"> u okolini Podgorice. Umro je 1901. godine.</w:t>
      </w:r>
    </w:p>
    <w:p w:rsidR="008A76D6" w:rsidRPr="00D41FE4" w:rsidRDefault="002F3ADE" w:rsidP="002F3ADE">
      <w:pPr>
        <w:ind w:firstLine="360"/>
        <w:jc w:val="both"/>
        <w:rPr>
          <w:rFonts w:ascii="Garamond" w:hAnsi="Garamond"/>
          <w:lang w:val="sr-Latn-CS"/>
        </w:rPr>
      </w:pPr>
      <w:r w:rsidRPr="00D41FE4">
        <w:rPr>
          <w:rFonts w:ascii="Garamond" w:hAnsi="Garamond"/>
          <w:lang w:val="sr-Latn-CS"/>
        </w:rPr>
        <w:t xml:space="preserve">Davanjem naziva ulici po imenu </w:t>
      </w:r>
      <w:r w:rsidR="00F575EE" w:rsidRPr="00D41FE4">
        <w:rPr>
          <w:rFonts w:ascii="Garamond" w:hAnsi="Garamond"/>
          <w:lang w:val="sr-Latn-CS"/>
        </w:rPr>
        <w:t xml:space="preserve">Luke Filipova Dragišića  </w:t>
      </w:r>
      <w:r w:rsidR="00A43D3A" w:rsidRPr="00D41FE4">
        <w:rPr>
          <w:rFonts w:ascii="Garamond" w:hAnsi="Garamond"/>
          <w:lang w:val="sr-Latn-CS"/>
        </w:rPr>
        <w:t>simbolično se čuvaju uspomene i odaje počast istaknutom borcu za slobodu Crne Gore i njeguju ljudsk</w:t>
      </w:r>
      <w:r w:rsidR="008A76D6" w:rsidRPr="00D41FE4">
        <w:rPr>
          <w:rFonts w:ascii="Garamond" w:hAnsi="Garamond"/>
          <w:lang w:val="sr-Latn-CS"/>
        </w:rPr>
        <w:t>i ideali i istorijske tradicije, u skladu sa čl. 1 i 5 Zakona o spomen-obilježjima.</w:t>
      </w:r>
    </w:p>
    <w:p w:rsidR="00B330E4" w:rsidRPr="00D41FE4" w:rsidRDefault="00B330E4" w:rsidP="00B330E4">
      <w:pPr>
        <w:jc w:val="both"/>
        <w:rPr>
          <w:rFonts w:ascii="Garamond" w:hAnsi="Garamond"/>
          <w:i/>
          <w:lang w:val="sr-Latn-CS"/>
        </w:rPr>
      </w:pPr>
    </w:p>
    <w:p w:rsidR="00B330E4" w:rsidRPr="00D41FE4" w:rsidRDefault="006D2AFF" w:rsidP="009D5552">
      <w:pPr>
        <w:ind w:firstLine="360"/>
        <w:jc w:val="both"/>
        <w:rPr>
          <w:rFonts w:ascii="Garamond" w:hAnsi="Garamond"/>
          <w:lang w:val="sr-Latn-CS"/>
        </w:rPr>
      </w:pPr>
      <w:r>
        <w:rPr>
          <w:rFonts w:ascii="Garamond" w:hAnsi="Garamond"/>
          <w:b/>
          <w:lang w:val="sr-Latn-CS"/>
        </w:rPr>
        <w:t>1.24</w:t>
      </w:r>
      <w:r w:rsidR="00B330E4" w:rsidRPr="00D41FE4">
        <w:rPr>
          <w:rFonts w:ascii="Garamond" w:hAnsi="Garamond"/>
          <w:b/>
          <w:lang w:val="sr-Latn-CS"/>
        </w:rPr>
        <w:t xml:space="preserve">. ULICA ANTA LABUDA VUKČEVIĆA </w:t>
      </w:r>
      <w:r w:rsidR="00B330E4" w:rsidRPr="00D41FE4">
        <w:rPr>
          <w:rFonts w:ascii="Garamond" w:hAnsi="Garamond"/>
          <w:lang w:val="sr-Latn-CS"/>
        </w:rPr>
        <w:t>(DUP ″Dahna i Dahna 1″)</w:t>
      </w:r>
      <w:r w:rsidR="00B330E4" w:rsidRPr="00D41FE4">
        <w:rPr>
          <w:rFonts w:ascii="Garamond" w:hAnsi="Garamond"/>
          <w:i/>
          <w:lang w:val="sr-Latn-CS"/>
        </w:rPr>
        <w:t xml:space="preserve">, </w:t>
      </w:r>
      <w:r w:rsidR="00851B72" w:rsidRPr="00D41FE4">
        <w:rPr>
          <w:rFonts w:ascii="Garamond" w:hAnsi="Garamond"/>
          <w:lang w:val="sr-Latn-CS"/>
        </w:rPr>
        <w:t>prostire se od raskrsnice U</w:t>
      </w:r>
      <w:r w:rsidR="00B330E4" w:rsidRPr="00D41FE4">
        <w:rPr>
          <w:rFonts w:ascii="Garamond" w:hAnsi="Garamond"/>
          <w:lang w:val="sr-Latn-CS"/>
        </w:rPr>
        <w:t xml:space="preserve">lice Kolovrat i Evropske </w:t>
      </w:r>
      <w:r w:rsidR="00851B72" w:rsidRPr="00D41FE4">
        <w:rPr>
          <w:rFonts w:ascii="Garamond" w:hAnsi="Garamond"/>
          <w:lang w:val="sr-Latn-CS"/>
        </w:rPr>
        <w:t xml:space="preserve">ulice </w:t>
      </w:r>
      <w:r w:rsidR="00B330E4" w:rsidRPr="00D41FE4">
        <w:rPr>
          <w:rFonts w:ascii="Garamond" w:hAnsi="Garamond"/>
          <w:lang w:val="sr-Latn-CS"/>
        </w:rPr>
        <w:t>na jug (put za Dajbabe) do granice zahvata DUP-a u dužini oko 250 m</w:t>
      </w:r>
      <w:r w:rsidR="00420309" w:rsidRPr="00D41FE4">
        <w:rPr>
          <w:rFonts w:ascii="Garamond" w:hAnsi="Garamond"/>
          <w:lang w:val="sr-Latn-CS"/>
        </w:rPr>
        <w:t>.</w:t>
      </w:r>
    </w:p>
    <w:p w:rsidR="004C7B54" w:rsidRPr="00D41FE4" w:rsidRDefault="004C7B54" w:rsidP="00B330E4">
      <w:pPr>
        <w:jc w:val="both"/>
        <w:rPr>
          <w:rFonts w:ascii="Garamond" w:hAnsi="Garamond"/>
          <w:lang w:val="sr-Latn-CS"/>
        </w:rPr>
      </w:pPr>
    </w:p>
    <w:p w:rsidR="00B330E4" w:rsidRPr="00D41FE4" w:rsidRDefault="00B330E4" w:rsidP="009D5552">
      <w:pPr>
        <w:ind w:firstLine="360"/>
        <w:jc w:val="both"/>
        <w:rPr>
          <w:rFonts w:ascii="Garamond" w:eastAsia="Calibri" w:hAnsi="Garamond"/>
          <w:lang w:val="sr-Latn-CS"/>
        </w:rPr>
      </w:pPr>
      <w:r w:rsidRPr="00D41FE4">
        <w:rPr>
          <w:rFonts w:ascii="Garamond" w:eastAsia="Calibri" w:hAnsi="Garamond"/>
          <w:b/>
          <w:lang w:val="sr-Latn-CS"/>
        </w:rPr>
        <w:t>ANTO LABUD VUKČEVIĆ</w:t>
      </w:r>
      <w:r w:rsidRPr="00D41FE4">
        <w:rPr>
          <w:rFonts w:ascii="Garamond" w:eastAsia="Calibri" w:hAnsi="Garamond"/>
          <w:lang w:val="sr-Latn-CS"/>
        </w:rPr>
        <w:t xml:space="preserve"> (1888–1944), učesnik NOP-a</w:t>
      </w:r>
      <w:r w:rsidR="006F1FF3" w:rsidRPr="00D41FE4">
        <w:rPr>
          <w:rFonts w:ascii="Garamond" w:eastAsia="Calibri" w:hAnsi="Garamond"/>
          <w:lang w:val="sr-Latn-CS"/>
        </w:rPr>
        <w:t>.</w:t>
      </w:r>
    </w:p>
    <w:p w:rsidR="00B330E4" w:rsidRPr="00D41FE4" w:rsidRDefault="00B330E4" w:rsidP="00201F6B">
      <w:pPr>
        <w:ind w:firstLine="360"/>
        <w:jc w:val="both"/>
        <w:rPr>
          <w:rFonts w:ascii="Garamond" w:hAnsi="Garamond"/>
          <w:lang w:val="sr-Latn-CS"/>
        </w:rPr>
      </w:pPr>
      <w:r w:rsidRPr="00D41FE4">
        <w:rPr>
          <w:rFonts w:ascii="Garamond" w:eastAsia="Calibri" w:hAnsi="Garamond"/>
          <w:lang w:val="sr-Latn-CS"/>
        </w:rPr>
        <w:t xml:space="preserve">Rođen je </w:t>
      </w:r>
      <w:r w:rsidR="00471A89" w:rsidRPr="00D41FE4">
        <w:rPr>
          <w:rFonts w:ascii="Garamond" w:eastAsia="Calibri" w:hAnsi="Garamond"/>
          <w:lang w:val="sr-Latn-CS"/>
        </w:rPr>
        <w:t>u selu Bigor</w:t>
      </w:r>
      <w:r w:rsidRPr="00D41FE4">
        <w:rPr>
          <w:rFonts w:ascii="Garamond" w:eastAsia="Calibri" w:hAnsi="Garamond"/>
          <w:lang w:val="sr-Latn-CS"/>
        </w:rPr>
        <w:t xml:space="preserve">, u Lješanskoj nahiji. Završio je osnovnu školu. Težak život u brdovitom selu natjerao je njegovu porodicu da se preseli </w:t>
      </w:r>
      <w:r w:rsidR="00283831" w:rsidRPr="00D41FE4">
        <w:rPr>
          <w:rFonts w:ascii="Garamond" w:eastAsia="Calibri" w:hAnsi="Garamond"/>
          <w:lang w:val="sr-Latn-CS"/>
        </w:rPr>
        <w:t xml:space="preserve">u selo Botun, </w:t>
      </w:r>
      <w:r w:rsidRPr="00D41FE4">
        <w:rPr>
          <w:rFonts w:ascii="Garamond" w:eastAsia="Calibri" w:hAnsi="Garamond"/>
          <w:lang w:val="sr-Latn-CS"/>
        </w:rPr>
        <w:t>u Zetu. Kao omladinac, Labud učestvuje u čuvenoj Mojkovačkoj bici, te je i u pjesmi opjevan. Mlad čovjek koji se borio za novu državu i slobodu, koju je zamišljao kao narodnu, duboko se njome razočarao. Iako je već rano prestao da se bori za goli život, jer je svojim radom postigao visok ekonomski napredak svoga domaćinstva, bio je odlučan borac pr</w:t>
      </w:r>
      <w:r w:rsidR="00BF5B9D" w:rsidRPr="00D41FE4">
        <w:rPr>
          <w:rFonts w:ascii="Garamond" w:eastAsia="Calibri" w:hAnsi="Garamond"/>
          <w:lang w:val="sr-Latn-CS"/>
        </w:rPr>
        <w:t xml:space="preserve">otiv nenarodnog režima. U Zeti </w:t>
      </w:r>
      <w:r w:rsidRPr="00D41FE4">
        <w:rPr>
          <w:rFonts w:ascii="Garamond" w:eastAsia="Calibri" w:hAnsi="Garamond"/>
          <w:lang w:val="sr-Latn-CS"/>
        </w:rPr>
        <w:t xml:space="preserve">je bio veoma popularan. Uzalud su se građanski političari otimali o njegovu naklonost. </w:t>
      </w:r>
      <w:r w:rsidR="0026281B" w:rsidRPr="00D41FE4">
        <w:rPr>
          <w:rFonts w:ascii="Garamond" w:eastAsia="Calibri" w:hAnsi="Garamond"/>
          <w:lang w:val="sr-Latn-CS"/>
        </w:rPr>
        <w:t>Učestvovao je aktivno u</w:t>
      </w:r>
      <w:r w:rsidRPr="00D41FE4">
        <w:rPr>
          <w:rFonts w:ascii="Garamond" w:eastAsia="Calibri" w:hAnsi="Garamond"/>
          <w:lang w:val="sr-Latn-CS"/>
        </w:rPr>
        <w:t xml:space="preserve"> pripremama za Trinaestojulski ustanak.</w:t>
      </w:r>
      <w:r w:rsidR="0026281B" w:rsidRPr="00D41FE4">
        <w:rPr>
          <w:rFonts w:ascii="Garamond" w:eastAsia="Calibri" w:hAnsi="Garamond"/>
          <w:lang w:val="sr-Latn-CS"/>
        </w:rPr>
        <w:t xml:space="preserve">. </w:t>
      </w:r>
      <w:r w:rsidRPr="00D41FE4">
        <w:rPr>
          <w:rFonts w:ascii="Garamond" w:eastAsia="Calibri" w:hAnsi="Garamond"/>
          <w:lang w:val="sr-Latn-CS"/>
        </w:rPr>
        <w:t xml:space="preserve"> U ustanku je izabran za komandira partizanske čete u Botunu. Izvršavao je razne zadatke, a naročito je radio na organizovanju narodne vlasti. Kada su se partizanske jedinice povukle, on je po odluci vojno-političkog rukovodstva zadržan u Zeti, da radi kao pozadinski radnik za ciljeve NOP-a. Nakon kratkog vremena je otkriven i uhapšen, a zatim osuđen na robiju, koju je izdržavao do maja 1943. godine, kada je zamijenjen za italijanske zarobljene vojnike u blizini Nikšića. Tada se priključio partizanskim jedinicama i u sastavu Treće divizije učestvuje u bici na Sutjesci u junu 1943. godine. Poslije Sutjeske vratio se u svoj kraj, gdje ponovo nastavlja da živi i radi ilegalno za NOP. U jesen 1943. godine izabran je za člana Sreskog narodnooslobodilačkog odbora za Podgoricu, a zatim za delegata osnivačke skupštine ZAVNO Crne Gore i Boke, održane u Kolašinu 15. novembra 1943. godine. Poginuo je za vrijeme neprijateljske ofanzive na slobodnu teritoriju u aprilu 1944. godine u Piperima, sa dvojicom istaknutih r</w:t>
      </w:r>
      <w:r w:rsidR="0055748A" w:rsidRPr="00D41FE4">
        <w:rPr>
          <w:rFonts w:ascii="Garamond" w:eastAsia="Calibri" w:hAnsi="Garamond"/>
          <w:lang w:val="sr-Latn-CS"/>
        </w:rPr>
        <w:t xml:space="preserve">odoljuba i vijećnika Crne Gore, </w:t>
      </w:r>
      <w:r w:rsidRPr="00D41FE4">
        <w:rPr>
          <w:rFonts w:ascii="Garamond" w:eastAsia="Calibri" w:hAnsi="Garamond"/>
          <w:lang w:val="sr-Latn-CS"/>
        </w:rPr>
        <w:t xml:space="preserve"> Ivanom Vujoševićem i Vukotom Pulevićem.</w:t>
      </w:r>
    </w:p>
    <w:p w:rsidR="000133BA" w:rsidRPr="00D41FE4" w:rsidRDefault="00032F72" w:rsidP="002F3ADE">
      <w:pPr>
        <w:ind w:firstLine="360"/>
        <w:jc w:val="both"/>
        <w:rPr>
          <w:rFonts w:ascii="Garamond" w:hAnsi="Garamond"/>
          <w:lang w:val="sr-Latn-CS"/>
        </w:rPr>
      </w:pPr>
      <w:r w:rsidRPr="00D41FE4">
        <w:rPr>
          <w:rFonts w:ascii="Garamond" w:hAnsi="Garamond"/>
          <w:lang w:val="sr-Latn-CS"/>
        </w:rPr>
        <w:t>Davanjem naziva</w:t>
      </w:r>
      <w:r w:rsidR="000133BA" w:rsidRPr="00D41FE4">
        <w:rPr>
          <w:rFonts w:ascii="Garamond" w:hAnsi="Garamond"/>
          <w:lang w:val="sr-Latn-CS"/>
        </w:rPr>
        <w:t xml:space="preserve"> ulici po </w:t>
      </w:r>
      <w:r w:rsidRPr="00D41FE4">
        <w:rPr>
          <w:rFonts w:ascii="Garamond" w:hAnsi="Garamond"/>
          <w:lang w:val="sr-Latn-CS"/>
        </w:rPr>
        <w:t>imenu Anta Labuda Vukčevića</w:t>
      </w:r>
      <w:r w:rsidR="000133BA" w:rsidRPr="00D41FE4">
        <w:rPr>
          <w:rFonts w:ascii="Garamond" w:hAnsi="Garamond"/>
          <w:lang w:val="sr-Latn-CS"/>
        </w:rPr>
        <w:t xml:space="preserve"> simbolično se čuvaju uspomene na istaknutoga učesnika revolucionarnog pokreta u Crnoj Gori, jednog od organizatora ustanka u </w:t>
      </w:r>
      <w:r w:rsidR="00215922" w:rsidRPr="00D41FE4">
        <w:rPr>
          <w:rFonts w:ascii="Garamond" w:hAnsi="Garamond"/>
          <w:lang w:val="sr-Latn-CS"/>
        </w:rPr>
        <w:t xml:space="preserve">Zeti </w:t>
      </w:r>
      <w:r w:rsidR="008A76D6" w:rsidRPr="00D41FE4">
        <w:rPr>
          <w:rFonts w:ascii="Garamond" w:hAnsi="Garamond"/>
          <w:lang w:val="sr-Latn-CS"/>
        </w:rPr>
        <w:t>i odaje počast borcima za slobodu</w:t>
      </w:r>
      <w:r w:rsidR="000133BA" w:rsidRPr="00D41FE4">
        <w:rPr>
          <w:rFonts w:ascii="Garamond" w:hAnsi="Garamond"/>
          <w:lang w:val="sr-Latn-CS"/>
        </w:rPr>
        <w:t>, u skladu sa čl. 1 i 5 Zakona o spomen-obilježjima.</w:t>
      </w:r>
    </w:p>
    <w:p w:rsidR="00052002" w:rsidRPr="00D41FE4" w:rsidRDefault="00052002" w:rsidP="006D2AFF">
      <w:pPr>
        <w:jc w:val="both"/>
        <w:rPr>
          <w:rFonts w:ascii="Garamond" w:hAnsi="Garamond"/>
          <w:lang w:val="sr-Latn-CS"/>
        </w:rPr>
      </w:pPr>
    </w:p>
    <w:p w:rsidR="00052002" w:rsidRPr="00D41FE4" w:rsidRDefault="006D2AFF" w:rsidP="00883C3A">
      <w:pPr>
        <w:ind w:firstLine="360"/>
        <w:jc w:val="both"/>
        <w:rPr>
          <w:rFonts w:ascii="Garamond" w:hAnsi="Garamond"/>
          <w:lang w:val="sr-Latn-CS"/>
        </w:rPr>
      </w:pPr>
      <w:r>
        <w:rPr>
          <w:rFonts w:ascii="Garamond" w:hAnsi="Garamond"/>
          <w:b/>
          <w:lang w:val="sr-Latn-CS"/>
        </w:rPr>
        <w:t xml:space="preserve"> 1.25</w:t>
      </w:r>
      <w:r w:rsidR="00052002" w:rsidRPr="00D41FE4">
        <w:rPr>
          <w:rFonts w:ascii="Garamond" w:hAnsi="Garamond"/>
          <w:b/>
          <w:lang w:val="sr-Latn-CS"/>
        </w:rPr>
        <w:t>. ULICA HENRIKA ANGELA</w:t>
      </w:r>
      <w:r w:rsidR="00052002" w:rsidRPr="00D41FE4">
        <w:rPr>
          <w:rFonts w:ascii="Garamond" w:hAnsi="Garamond"/>
          <w:lang w:val="sr-Latn-CS"/>
        </w:rPr>
        <w:t xml:space="preserve"> (DUP ″Zabjelo - Ljubović″), prostire se isto kao ulica za koju je predložen naziv –  Ulica Pave i Ahmeta zapadno od nje i istih je planskih karakteristika, dužine 200 m. </w:t>
      </w:r>
    </w:p>
    <w:p w:rsidR="00052002" w:rsidRPr="00D41FE4" w:rsidRDefault="00052002" w:rsidP="00052002">
      <w:pPr>
        <w:ind w:firstLine="270"/>
        <w:jc w:val="both"/>
        <w:rPr>
          <w:rFonts w:ascii="Garamond" w:hAnsi="Garamond"/>
          <w:lang w:val="sr-Latn-CS"/>
        </w:rPr>
      </w:pPr>
    </w:p>
    <w:p w:rsidR="00052002" w:rsidRPr="00D41FE4" w:rsidRDefault="00052002" w:rsidP="00883C3A">
      <w:pPr>
        <w:ind w:firstLine="360"/>
        <w:jc w:val="both"/>
        <w:rPr>
          <w:rFonts w:ascii="Garamond" w:hAnsi="Garamond"/>
          <w:lang w:val="sr-Latn-CS"/>
        </w:rPr>
      </w:pPr>
      <w:r w:rsidRPr="00D41FE4">
        <w:rPr>
          <w:rFonts w:ascii="Garamond" w:hAnsi="Garamond"/>
          <w:b/>
          <w:lang w:val="sr-Latn-CS"/>
        </w:rPr>
        <w:t>HENRIK ANGEL</w:t>
      </w:r>
      <w:r w:rsidRPr="00D41FE4">
        <w:rPr>
          <w:rFonts w:ascii="Garamond" w:hAnsi="Garamond"/>
          <w:lang w:val="sr-Latn-CS"/>
        </w:rPr>
        <w:t xml:space="preserve"> (1861–1922), oficir, pisac, kartograf.</w:t>
      </w:r>
    </w:p>
    <w:p w:rsidR="00052002" w:rsidRPr="00D41FE4" w:rsidRDefault="00052002" w:rsidP="00883C3A">
      <w:pPr>
        <w:ind w:firstLine="360"/>
        <w:jc w:val="both"/>
        <w:rPr>
          <w:rFonts w:ascii="Garamond" w:hAnsi="Garamond"/>
          <w:lang w:val="sr-Latn-CS"/>
        </w:rPr>
      </w:pPr>
      <w:r w:rsidRPr="00D41FE4">
        <w:rPr>
          <w:rFonts w:ascii="Garamond" w:hAnsi="Garamond"/>
          <w:lang w:val="sr-Latn-CS"/>
        </w:rPr>
        <w:t xml:space="preserve">Rođen je u mjestu Luster u Norveškoj. Bio je istaknuti oficir, pisac, istoričar, kartograf, crtač, poznavalac brojnih jezika, skijaš i misionar skijaškog sporta. Sve je to koristio u jačanju nacionalnog osjećanja norveškog naroda. Bio je prvi čovjek koji je na skijama prešao Hardangervidu i prvi i </w:t>
      </w:r>
      <w:r w:rsidRPr="00D41FE4">
        <w:rPr>
          <w:rFonts w:ascii="Garamond" w:hAnsi="Garamond"/>
          <w:lang w:val="sr-Latn-CS"/>
        </w:rPr>
        <w:lastRenderedPageBreak/>
        <w:t xml:space="preserve">poslednji koji je na velosipedu prešao put od Kristijanije preko Švedske, Danske i Njemačke, preko Alpa, sve do Italije i Francuske i nazad, i to zimi. U Crnu Goru je prvi put došao 1893. godine, na poziv knjaza Nikole da obučava skijanju vojsku i civile iz vojnih, praktičnih i sportskih razloga. Otvorio je prvu školu skijanja u Crnoj Gori. Zadivljen crnogorskom borbom za samostalnost napisao je više knjiga o Crnoj Gori i Crnogorcima: "Skijama kroz Crnu Goru" (1895), "Sinovi crnih planina" (1896) i "Herojski narod – Priče iz Crne Gore" (1902). Nakon druge posjete Crnoj Gori 1914. godine, tada već pukovnik, napisao je i četvrtu knjigu "Mali narod u borbi za opstanak". Zavolio je Crnu Goru i postao veliki prijatelj crnogorskog naroda, a u svojim knjigama Crnogorce je nazivao herojskim, plemenitim i slobodarskim narodom. Pripisuje mu se i zasluga za razvoj skijaškog sporta u Francuskoj. Osnovao je prvu školu skijanja u Briansonu, na granici sa Italijom. Njegov rad na promovisanju sporta je doveo do toga da 1905. godine postane prvi norveški član Međunarodnog olimpijskog komiteta. Po izbijanju Prvog svjetskog rata želio je da Norveška stane na stranu Francuske, ali Norveška je zadržala neutralnost, a on, u svojoj 57. godini, daje ostavku na čin pukovnika norveške odbrane i odlazi u Francusku. Tamo se prijavljuje kao običan regrut u Legiju stranaca i učestvuje u borbama kod Verdena. U Norvešku se vraća 1920. godine. Istakao se kao vješt kartograf u Norveškoj geografskoj službi.  Ali na prvom mjestu su tu knjige, među kojima je i sjajno djelo "Sedmogodišnji rat za 17. maj 1807–1814" iz 1914. godine. Na inicijativu Norveškog udruženja mladih i francuskih prijatelja, 1924. godine, podignut mu je spomenik kod Holmenkolbakea, a u njegovom rodnom gradu Lusteru je postavljena spomen-ploča. </w:t>
      </w:r>
    </w:p>
    <w:p w:rsidR="00052002" w:rsidRPr="00D41FE4" w:rsidRDefault="00052002" w:rsidP="00052002">
      <w:pPr>
        <w:ind w:firstLine="360"/>
        <w:jc w:val="both"/>
        <w:rPr>
          <w:lang w:val="sr-Latn-CS"/>
        </w:rPr>
      </w:pPr>
      <w:r w:rsidRPr="00D41FE4">
        <w:rPr>
          <w:rFonts w:ascii="Garamond" w:hAnsi="Garamond"/>
          <w:lang w:val="sr-Latn-CS"/>
        </w:rPr>
        <w:t xml:space="preserve">Davanjem naziva ulici – Ulica Henrika Angela,  u skladu sa čl. 1 i 5 Zakona o spomen-obilježjima, simbolično se čuvaju uspomene na istaknutu ličnost, posebno zaslužnu  za razvoj skijaškog sporta u Crnoj Gori, velikog prijatelja crnogorskog naroda, koji je svojim pisanjem  doprinosio ugledu Crne Gore u svijetu. Njegovo djelo ima međunarodni istorijski, društveni i sporski značaj. </w:t>
      </w:r>
    </w:p>
    <w:p w:rsidR="00052002" w:rsidRPr="00D41FE4" w:rsidRDefault="00052002" w:rsidP="00052002">
      <w:pPr>
        <w:ind w:firstLine="270"/>
        <w:jc w:val="both"/>
        <w:rPr>
          <w:rFonts w:ascii="Garamond" w:hAnsi="Garamond"/>
          <w:lang w:val="sr-Latn-CS"/>
        </w:rPr>
      </w:pPr>
    </w:p>
    <w:p w:rsidR="00052002" w:rsidRPr="00D41FE4" w:rsidRDefault="00B20423" w:rsidP="00EE070C">
      <w:pPr>
        <w:ind w:firstLine="360"/>
        <w:jc w:val="both"/>
        <w:rPr>
          <w:rFonts w:ascii="Garamond" w:hAnsi="Garamond"/>
          <w:lang w:val="sr-Latn-CS"/>
        </w:rPr>
      </w:pPr>
      <w:r>
        <w:rPr>
          <w:rFonts w:ascii="Garamond" w:hAnsi="Garamond"/>
          <w:b/>
          <w:lang w:val="sr-Latn-CS"/>
        </w:rPr>
        <w:t>1.26</w:t>
      </w:r>
      <w:r w:rsidR="00052002" w:rsidRPr="00D41FE4">
        <w:rPr>
          <w:rFonts w:ascii="Garamond" w:hAnsi="Garamond"/>
          <w:b/>
          <w:lang w:val="sr-Latn-CS"/>
        </w:rPr>
        <w:t>. ULICA ALEKSANDRA DIVAJNA</w:t>
      </w:r>
      <w:r w:rsidR="00052002" w:rsidRPr="00D41FE4">
        <w:rPr>
          <w:rFonts w:ascii="Garamond" w:hAnsi="Garamond"/>
          <w:lang w:val="sr-Latn-CS"/>
        </w:rPr>
        <w:t xml:space="preserve"> (DUP ″Zabjelo – Ljubović″), prostire se kao produžetak Ulice 27. mart od raskrsnice sa Ulicom Ljudovita Štura na sjever. Planirana je do podnožja brda Ljubović u dužini od 200 m, a trenutno je na terenu izvedeno 150 m. </w:t>
      </w:r>
    </w:p>
    <w:p w:rsidR="00052002" w:rsidRPr="00D41FE4" w:rsidRDefault="00052002" w:rsidP="00052002">
      <w:pPr>
        <w:ind w:firstLine="270"/>
        <w:jc w:val="both"/>
        <w:rPr>
          <w:rFonts w:ascii="Garamond" w:hAnsi="Garamond"/>
          <w:lang w:val="sr-Latn-CS"/>
        </w:rPr>
      </w:pPr>
    </w:p>
    <w:p w:rsidR="00052002" w:rsidRPr="00D41FE4" w:rsidRDefault="00052002" w:rsidP="00EE070C">
      <w:pPr>
        <w:ind w:firstLine="360"/>
        <w:jc w:val="both"/>
        <w:rPr>
          <w:rFonts w:ascii="Garamond" w:hAnsi="Garamond"/>
          <w:lang w:val="sr-Latn-CS"/>
        </w:rPr>
      </w:pPr>
      <w:r w:rsidRPr="00D41FE4">
        <w:rPr>
          <w:rFonts w:ascii="Garamond" w:hAnsi="Garamond"/>
          <w:b/>
          <w:lang w:val="sr-Latn-CS"/>
        </w:rPr>
        <w:t>ALEKSANDAR DIVAJN</w:t>
      </w:r>
      <w:r w:rsidRPr="00D41FE4">
        <w:rPr>
          <w:rFonts w:ascii="Garamond" w:hAnsi="Garamond"/>
          <w:lang w:val="sr-Latn-CS"/>
        </w:rPr>
        <w:t xml:space="preserve"> (1865–1930), engleski publicista, novinar, humanista</w:t>
      </w:r>
    </w:p>
    <w:p w:rsidR="00052002" w:rsidRPr="00D41FE4" w:rsidRDefault="00052002" w:rsidP="00EE070C">
      <w:pPr>
        <w:ind w:firstLine="360"/>
        <w:jc w:val="both"/>
        <w:rPr>
          <w:rFonts w:ascii="Garamond" w:hAnsi="Garamond"/>
          <w:lang w:val="sr-Latn-CS"/>
        </w:rPr>
      </w:pPr>
      <w:r w:rsidRPr="00D41FE4">
        <w:rPr>
          <w:rFonts w:ascii="Garamond" w:hAnsi="Garamond"/>
          <w:lang w:val="sr-Latn-CS"/>
        </w:rPr>
        <w:t xml:space="preserve">Rođen je u Mančesteru, u bogatoj porodici, koja je imala imanja u okolini Atine u Grčkoj. Završio je fakultet u Engleskoj, jedno vrijeme je bio novinar i profesor, a potom vlasnik i direktor Clayesmore škole u Vinčesteru, u blizini Londona. Pisao je u engleskim listovima i časopisima članke o Balkanu i Bliskom istoku. Osnivač je mnogih klubova za vaspitanje maloljetnika i dobrotvornih društava. Bio je jedan od najdosljednijih branilaca Crne Gore, njene državnosti i prava u anglosaksonskom svijetu od 1916. do 1923. godine. Bio je ratni dopisnik u Crnoj Gori u Prvom svjetskom ratu. Zalagao se u Londonu za povraćaj suvereniteta Crne Gore. Organizovao je prikupljanje hrane, novca za izbjeglice, zarobljene i internirane Crnogorce. U Londonu je i njegovom zaslugom bilo osnovano Crnogorsko potporno udruženje, na čijem čelu je bio lord Parkinton. U martu 1916. godine je postavljen za delegata tog uduženja za pitanje izbjeglica. U Italiji i Švajcarskoj formirao je potkomitete. Za svoju veliku pomoć i požrtvovanje za Crnu Goru, kralj Nikola ga je imenovao za počasnog ministra za Crnu Goru u Londonu. Napisao je veliki broj članaka, memoranduma, protesta i pisama. Objavio je više knjiga i brošura o Crnoj Gori i crnogorskom narodu političko-istorijskog sadržaja, od kojih su  najznačajnije "Crna Gora kroz istoriju, politiku i rat" (1918), "Crna Gora zemlja slobodara" i dr. </w:t>
      </w:r>
    </w:p>
    <w:p w:rsidR="00052002" w:rsidRPr="00D41FE4" w:rsidRDefault="00052002" w:rsidP="00052002">
      <w:pPr>
        <w:ind w:firstLine="360"/>
        <w:jc w:val="both"/>
        <w:rPr>
          <w:rFonts w:ascii="Garamond" w:hAnsi="Garamond"/>
          <w:lang w:val="sr-Latn-CS"/>
        </w:rPr>
      </w:pPr>
      <w:r w:rsidRPr="00D41FE4">
        <w:rPr>
          <w:rFonts w:ascii="Garamond" w:hAnsi="Garamond"/>
          <w:lang w:val="sr-Latn-CS"/>
        </w:rPr>
        <w:t xml:space="preserve">Davanjem naziva ulici – Ulica Aleksandra Divajna,  u skladu sa čl. 1 i 5 Zakona o spomen-obilježjima, simbolično se čuvaju uspomene na istaknutu ličnost, jednog od najdosljenijih branilaca Crne Gore, njene državnosti i prava u anglosaksonskom svijetu 1916–1923, čije djelo ima međunarodni istorijski, društveni i humanistički značaj. </w:t>
      </w:r>
    </w:p>
    <w:p w:rsidR="00052002" w:rsidRPr="00D41FE4" w:rsidRDefault="00052002" w:rsidP="00052002">
      <w:pPr>
        <w:jc w:val="both"/>
        <w:rPr>
          <w:rFonts w:ascii="Garamond" w:hAnsi="Garamond"/>
          <w:lang w:val="sr-Latn-CS"/>
        </w:rPr>
      </w:pPr>
    </w:p>
    <w:p w:rsidR="00052002" w:rsidRPr="00D41FE4" w:rsidRDefault="00B20423" w:rsidP="00EE070C">
      <w:pPr>
        <w:ind w:firstLine="360"/>
        <w:jc w:val="both"/>
        <w:rPr>
          <w:rFonts w:ascii="Garamond" w:hAnsi="Garamond"/>
          <w:lang w:val="sr-Latn-CS"/>
        </w:rPr>
      </w:pPr>
      <w:r>
        <w:rPr>
          <w:rFonts w:ascii="Garamond" w:hAnsi="Garamond"/>
          <w:b/>
          <w:lang w:val="sr-Latn-CS"/>
        </w:rPr>
        <w:lastRenderedPageBreak/>
        <w:t>1.27</w:t>
      </w:r>
      <w:r w:rsidR="00052002" w:rsidRPr="00D41FE4">
        <w:rPr>
          <w:rFonts w:ascii="Garamond" w:hAnsi="Garamond"/>
          <w:b/>
          <w:lang w:val="sr-Latn-CS"/>
        </w:rPr>
        <w:t>. ULICA VITNIJA VORENA</w:t>
      </w:r>
      <w:r w:rsidR="00052002" w:rsidRPr="00D41FE4">
        <w:rPr>
          <w:rFonts w:ascii="Garamond" w:hAnsi="Garamond"/>
          <w:lang w:val="sr-Latn-CS"/>
        </w:rPr>
        <w:t xml:space="preserve"> (DUP ″Zabjelo - Ljubović″), prostire se paralelno sa Ulicom Ljudovita Štura, sjeverno od nje i slijepo završava kod novog stambenog bloka u dužini od oko 400 m. Asfaltirana je i urađena u svemu prema planskoj dokumentaciji. </w:t>
      </w:r>
    </w:p>
    <w:p w:rsidR="00052002" w:rsidRPr="00D41FE4" w:rsidRDefault="00052002" w:rsidP="00052002">
      <w:pPr>
        <w:ind w:firstLine="270"/>
        <w:jc w:val="both"/>
        <w:rPr>
          <w:rFonts w:ascii="Garamond" w:hAnsi="Garamond"/>
          <w:lang w:val="sr-Latn-CS"/>
        </w:rPr>
      </w:pPr>
    </w:p>
    <w:p w:rsidR="00052002" w:rsidRPr="00D41FE4" w:rsidRDefault="00052002" w:rsidP="00EE070C">
      <w:pPr>
        <w:ind w:firstLine="360"/>
        <w:jc w:val="both"/>
        <w:rPr>
          <w:rFonts w:ascii="Garamond" w:hAnsi="Garamond"/>
          <w:lang w:val="sr-Latn-CS"/>
        </w:rPr>
      </w:pPr>
      <w:r w:rsidRPr="00D41FE4">
        <w:rPr>
          <w:rFonts w:ascii="Garamond" w:hAnsi="Garamond"/>
          <w:b/>
          <w:lang w:val="sr-Latn-CS"/>
        </w:rPr>
        <w:t>Vitni Voren</w:t>
      </w:r>
      <w:r w:rsidRPr="00D41FE4">
        <w:rPr>
          <w:rFonts w:ascii="Garamond" w:hAnsi="Garamond"/>
          <w:lang w:val="sr-Latn-CS"/>
        </w:rPr>
        <w:t xml:space="preserve"> (1864–1943), američki arhitekta i publicista</w:t>
      </w:r>
    </w:p>
    <w:p w:rsidR="00052002" w:rsidRPr="00D41FE4" w:rsidRDefault="00052002" w:rsidP="00EE070C">
      <w:pPr>
        <w:ind w:firstLine="360"/>
        <w:jc w:val="both"/>
        <w:rPr>
          <w:rFonts w:ascii="Garamond" w:hAnsi="Garamond"/>
          <w:lang w:val="sr-Latn-CS"/>
        </w:rPr>
      </w:pPr>
      <w:r w:rsidRPr="00D41FE4">
        <w:rPr>
          <w:rFonts w:ascii="Garamond" w:hAnsi="Garamond"/>
          <w:lang w:val="sr-Latn-CS"/>
        </w:rPr>
        <w:t xml:space="preserve">Rođen je u Njujorku. Studirao je na École des Beaux Arts (Školi likovnih umjetnosti) u Parizu. Ostvario je veliki broj projekata, posebno velikih hotela u saradnji sa Čarlsom D. Vetmorom, kao i veliki projekat rekonstrukcije istorijske biblioteke Univerziteta u Luvenu u Belgiji. Bio je neumoran u zagovaranju francuske stvari u Prvom svjetskom ratu kroz predavanja, pamflete i konkretne  akcije. Osnovao je Odbor američkih studenata na École des Beaux Arts radi pružanja pomoći studentima i njihovim porodicama, a bio je između ostalog član Njujorškog odbora za poslijeratni oporavak. Kao neko ko je proveo dobar dio vremena u Evropi, pretežno Francuskoj, imenovan je za člana američke delegacije na Konferenciji mira u Parizu, održanoj poslije Prvog svjetskog rata, od 18. januara 1919. do 21. januara 1920. godine. To je i njegov prvi dodir i upoznavanje sa Crnom Gorom i crnogorskim pitanjem. Sa dubokim osjećanjem časti i odgovornosti borio se da Crna Gora dobije mjesto koje joj je pripadalo po međunarodnom pravu i pravdi. </w:t>
      </w:r>
    </w:p>
    <w:p w:rsidR="00052002" w:rsidRPr="00D41FE4" w:rsidRDefault="00052002" w:rsidP="00EE070C">
      <w:pPr>
        <w:ind w:firstLine="360"/>
        <w:jc w:val="both"/>
        <w:rPr>
          <w:rFonts w:ascii="Garamond" w:hAnsi="Garamond"/>
          <w:lang w:val="sr-Latn-CS"/>
        </w:rPr>
      </w:pPr>
      <w:r w:rsidRPr="00D41FE4">
        <w:rPr>
          <w:rFonts w:ascii="Garamond" w:hAnsi="Garamond"/>
          <w:lang w:val="sr-Latn-CS"/>
        </w:rPr>
        <w:t xml:space="preserve">Sva događanja oko Mirovne konferencije i položaja Crne Gore navele su Vorena da napiše knjigu koja je doživjela više izdanja: </w:t>
      </w:r>
      <w:r w:rsidRPr="00D41FE4">
        <w:rPr>
          <w:rFonts w:ascii="Garamond" w:hAnsi="Garamond"/>
          <w:i/>
          <w:lang w:val="sr-Latn-CS"/>
        </w:rPr>
        <w:t>Montenegro the crime of the peace conference</w:t>
      </w:r>
      <w:r w:rsidRPr="00D41FE4">
        <w:rPr>
          <w:rFonts w:ascii="Garamond" w:hAnsi="Garamond"/>
          <w:lang w:val="sr-Latn-CS"/>
        </w:rPr>
        <w:t xml:space="preserve">, New York, 1922; </w:t>
      </w:r>
      <w:r w:rsidRPr="00D41FE4">
        <w:rPr>
          <w:rFonts w:ascii="Garamond" w:hAnsi="Garamond"/>
          <w:i/>
          <w:lang w:val="sr-Latn-CS"/>
        </w:rPr>
        <w:t>Montenego ili delitto della confrenza della pace</w:t>
      </w:r>
      <w:r w:rsidRPr="00D41FE4">
        <w:rPr>
          <w:rFonts w:ascii="Garamond" w:hAnsi="Garamond"/>
          <w:lang w:val="sr-Latn-CS"/>
        </w:rPr>
        <w:t xml:space="preserve">, Bologna, 1923; </w:t>
      </w:r>
      <w:r w:rsidRPr="00D41FE4">
        <w:rPr>
          <w:rFonts w:ascii="Garamond" w:hAnsi="Garamond"/>
          <w:i/>
          <w:lang w:val="sr-Latn-CS"/>
        </w:rPr>
        <w:t>Montenego le crime de la conference de la paix</w:t>
      </w:r>
      <w:r w:rsidRPr="00D41FE4">
        <w:rPr>
          <w:rFonts w:ascii="Garamond" w:hAnsi="Garamond"/>
          <w:lang w:val="sr-Latn-CS"/>
        </w:rPr>
        <w:t xml:space="preserve">, Geneve-Paris, 1925; Knjiga je objavljena u prevodu na naš jezik: </w:t>
      </w:r>
      <w:r w:rsidRPr="00D41FE4">
        <w:rPr>
          <w:rFonts w:ascii="Garamond" w:hAnsi="Garamond"/>
          <w:i/>
          <w:lang w:val="sr-Latn-CS"/>
        </w:rPr>
        <w:t>Crna Gora – Zločin mirovne konferencije</w:t>
      </w:r>
      <w:r w:rsidRPr="00D41FE4">
        <w:rPr>
          <w:rFonts w:ascii="Garamond" w:hAnsi="Garamond"/>
          <w:lang w:val="sr-Latn-CS"/>
        </w:rPr>
        <w:t xml:space="preserve"> (2000).</w:t>
      </w:r>
    </w:p>
    <w:p w:rsidR="00052002" w:rsidRPr="00D41FE4" w:rsidRDefault="00052002" w:rsidP="00EE070C">
      <w:pPr>
        <w:ind w:firstLine="360"/>
        <w:jc w:val="both"/>
        <w:rPr>
          <w:rFonts w:ascii="Garamond" w:hAnsi="Garamond"/>
          <w:strike/>
          <w:lang w:val="sr-Latn-CS"/>
        </w:rPr>
      </w:pPr>
      <w:r w:rsidRPr="00D41FE4">
        <w:rPr>
          <w:rFonts w:ascii="Garamond" w:hAnsi="Garamond"/>
          <w:lang w:val="sr-Latn-CS"/>
        </w:rPr>
        <w:t xml:space="preserve">Po povratku u Ameriku, Voren nije prekinuo djelatnost i zalaganje za Crnu Goru. Godine 1924. u Njujorku je postao član Međunarodnog komiteta za odbranu crnogorske nezavisnosti. Svojim radom Vitni Voren je dao veliki doprinos američko-crnogorskim vezama i prijateljstvu. </w:t>
      </w:r>
    </w:p>
    <w:p w:rsidR="00052002" w:rsidRPr="00D41FE4" w:rsidRDefault="00052002" w:rsidP="00FD0988">
      <w:pPr>
        <w:ind w:firstLine="360"/>
        <w:jc w:val="both"/>
        <w:rPr>
          <w:rFonts w:ascii="Garamond" w:hAnsi="Garamond"/>
          <w:lang w:val="sr-Latn-CS"/>
        </w:rPr>
      </w:pPr>
      <w:r w:rsidRPr="00D41FE4">
        <w:rPr>
          <w:rFonts w:ascii="Garamond" w:hAnsi="Garamond"/>
          <w:lang w:val="sr-Latn-CS"/>
        </w:rPr>
        <w:t>Davanjem naziva ulici po Vitni Vorenu,  u skladu sa čl. 1 i 5 Zakona o spomen-obilježjima, simbolično se čuvaju uspomene na istaknutu ličnost, čovjeka koji se borio da Crna Gora dobije mjesto koje joj je pripadalo po međunarodnom pravu i pravdi</w:t>
      </w:r>
      <w:r w:rsidR="00776A45" w:rsidRPr="00D41FE4">
        <w:rPr>
          <w:rFonts w:ascii="Garamond" w:hAnsi="Garamond"/>
          <w:lang w:val="sr-Latn-CS"/>
        </w:rPr>
        <w:t xml:space="preserve"> i </w:t>
      </w:r>
      <w:r w:rsidRPr="00D41FE4">
        <w:rPr>
          <w:rFonts w:ascii="Garamond" w:hAnsi="Garamond"/>
          <w:lang w:val="sr-Latn-CS"/>
        </w:rPr>
        <w:t xml:space="preserve">čije djelo ima međunarodni istorijski, društveni i humanistički značaj. </w:t>
      </w:r>
    </w:p>
    <w:p w:rsidR="00052002" w:rsidRPr="00D41FE4" w:rsidRDefault="00052002" w:rsidP="00FD0988">
      <w:pPr>
        <w:jc w:val="both"/>
        <w:rPr>
          <w:rFonts w:ascii="Garamond" w:hAnsi="Garamond"/>
          <w:lang w:val="sr-Latn-CS"/>
        </w:rPr>
      </w:pPr>
    </w:p>
    <w:p w:rsidR="00052002" w:rsidRPr="00D41FE4" w:rsidRDefault="00FD0988" w:rsidP="00EE070C">
      <w:pPr>
        <w:ind w:firstLine="360"/>
        <w:jc w:val="both"/>
        <w:rPr>
          <w:rFonts w:ascii="Garamond" w:hAnsi="Garamond"/>
          <w:lang w:val="sr-Latn-CS"/>
        </w:rPr>
      </w:pPr>
      <w:r>
        <w:rPr>
          <w:rFonts w:ascii="Garamond" w:hAnsi="Garamond"/>
          <w:b/>
          <w:lang w:val="sr-Latn-CS"/>
        </w:rPr>
        <w:t>1.28</w:t>
      </w:r>
      <w:r w:rsidR="00052002" w:rsidRPr="00D41FE4">
        <w:rPr>
          <w:rFonts w:ascii="Garamond" w:hAnsi="Garamond"/>
          <w:b/>
          <w:lang w:val="sr-Latn-CS"/>
        </w:rPr>
        <w:t>. ULICA RADOSAVA MIĆKOVIĆA</w:t>
      </w:r>
      <w:r w:rsidR="00052002" w:rsidRPr="00D41FE4">
        <w:rPr>
          <w:rFonts w:ascii="Garamond" w:hAnsi="Garamond"/>
          <w:lang w:val="sr-Latn-CS"/>
        </w:rPr>
        <w:t xml:space="preserve">  (Lokalna studija lokacije ″Doljani″), prostire se kao produžetak ulice za koju je predložen naziv – Ulica Radosava i Svetozara Ivanovića, od raskrsnice za selo Peuta na istok i jugoistok do puta za Kuče kod mjesta Burum u dužini oko 700 m. </w:t>
      </w:r>
    </w:p>
    <w:p w:rsidR="00052002" w:rsidRPr="00D41FE4" w:rsidRDefault="00052002" w:rsidP="00052002">
      <w:pPr>
        <w:ind w:firstLine="270"/>
        <w:jc w:val="both"/>
        <w:rPr>
          <w:rFonts w:ascii="Garamond" w:hAnsi="Garamond"/>
          <w:lang w:val="sr-Latn-CS"/>
        </w:rPr>
      </w:pPr>
    </w:p>
    <w:p w:rsidR="00052002" w:rsidRPr="00D41FE4" w:rsidRDefault="00052002" w:rsidP="00EE070C">
      <w:pPr>
        <w:ind w:firstLine="360"/>
        <w:jc w:val="both"/>
        <w:rPr>
          <w:rFonts w:ascii="Garamond" w:hAnsi="Garamond"/>
          <w:lang w:val="sr-Latn-CS"/>
        </w:rPr>
      </w:pPr>
      <w:r w:rsidRPr="00D41FE4">
        <w:rPr>
          <w:rFonts w:ascii="Garamond" w:hAnsi="Garamond"/>
          <w:b/>
          <w:lang w:val="sr-Latn-CS"/>
        </w:rPr>
        <w:t>Radosav Mićković</w:t>
      </w:r>
      <w:r w:rsidRPr="00D41FE4">
        <w:rPr>
          <w:rFonts w:ascii="Garamond" w:hAnsi="Garamond"/>
          <w:lang w:val="sr-Latn-CS"/>
        </w:rPr>
        <w:t xml:space="preserve"> (1928–1983), diplomirani inženjer agronomije</w:t>
      </w:r>
    </w:p>
    <w:p w:rsidR="00052002" w:rsidRPr="00D41FE4" w:rsidRDefault="00052002" w:rsidP="00EE070C">
      <w:pPr>
        <w:ind w:firstLine="360"/>
        <w:jc w:val="both"/>
        <w:rPr>
          <w:rFonts w:ascii="Garamond" w:hAnsi="Garamond"/>
          <w:lang w:val="sr-Latn-CS"/>
        </w:rPr>
      </w:pPr>
      <w:r w:rsidRPr="00D41FE4">
        <w:rPr>
          <w:rFonts w:ascii="Garamond" w:hAnsi="Garamond"/>
          <w:lang w:val="sr-Latn-CS"/>
        </w:rPr>
        <w:t xml:space="preserve">Rođen je u Bezjovu, Kuči. Osnovnu školu je završio 1939. godine na Cvilinu i dva razreda gimnazije u Podgorici, školske 1940/41. Za vrijeme rata je prekinuo školovanje i sa svim članovima porodice aktivno učestvovao u NOB-u, pretežno kao omladinski rukovodilac. Nakon oslobođenja Podgorice nastavio je (1945) školovanje u podgoričkoj gimnaziji, gdje je i maturirao 1948. godine. Diplomirao je na Poljoprivrednom fakultetu u Sarajevu, 1956. godine. Po završetku studija zaposlio se u Zemljoradničkoj zadruzi u Doljanima, odakle je 1958. prešao u Sarajevo, u Upravu za planinske pašnjake i u Sekretarijatu za poljoprivredu Bosne i Hercegovine, da bi se nakon četiri godine ponovo vratio u Titograd u Birou za unapređivanje poljoprivrede, a zatim u Veterinarsko-poljoprivrednoj stanici Titograd, INKOM-u u Crmnici i najzad u Republičkom zavodu za statistiku, gdje je, usljed narušenog zdravlja, penzionisan 1980. godine. Kao omladinac učestvovao je u omladinskim radnim akcijama na pruzi Šamac – Sarajevo i Nikšić – Titograd. Objavio je nekoliko zapaženih stručnih radova u publikacijama. </w:t>
      </w:r>
    </w:p>
    <w:p w:rsidR="00052002" w:rsidRDefault="00052002" w:rsidP="00052002">
      <w:pPr>
        <w:ind w:firstLine="360"/>
        <w:jc w:val="both"/>
        <w:rPr>
          <w:rFonts w:ascii="Garamond" w:hAnsi="Garamond"/>
          <w:lang w:val="sr-Latn-CS"/>
        </w:rPr>
      </w:pPr>
      <w:r w:rsidRPr="00D41FE4">
        <w:rPr>
          <w:rFonts w:ascii="Garamond" w:hAnsi="Garamond"/>
          <w:lang w:val="sr-Latn-CS"/>
        </w:rPr>
        <w:t xml:space="preserve">Davanjem imena ulici po imenu Radosava Mićkivića, u skladu sa čl. 1 i 5 Zakona o spomen-obilježjima, simbolično se čuvaju uspomene na izuzetnu ličnost, posebno zaslužnu za društveni i ekonomski razvoj Crne Gore i šire. </w:t>
      </w:r>
    </w:p>
    <w:p w:rsidR="00536DA3" w:rsidRPr="00DA3920" w:rsidRDefault="00536DA3" w:rsidP="00052002">
      <w:pPr>
        <w:ind w:firstLine="360"/>
        <w:jc w:val="both"/>
        <w:rPr>
          <w:rFonts w:ascii="Garamond" w:hAnsi="Garamond"/>
          <w:color w:val="000000" w:themeColor="text1"/>
          <w:lang w:val="sr-Latn-CS"/>
        </w:rPr>
      </w:pPr>
    </w:p>
    <w:p w:rsidR="00DA3920" w:rsidRPr="00DA3920" w:rsidRDefault="00FD0988" w:rsidP="00DA3920">
      <w:pPr>
        <w:ind w:firstLine="360"/>
        <w:jc w:val="both"/>
        <w:rPr>
          <w:rFonts w:ascii="Garamond" w:hAnsi="Garamond"/>
          <w:color w:val="000000" w:themeColor="text1"/>
          <w:lang w:val="sr-Latn-CS"/>
        </w:rPr>
      </w:pPr>
      <w:r w:rsidRPr="00DA3920">
        <w:rPr>
          <w:rFonts w:ascii="Garamond" w:hAnsi="Garamond"/>
          <w:b/>
          <w:color w:val="000000" w:themeColor="text1"/>
          <w:lang w:val="sr-Latn-CS"/>
        </w:rPr>
        <w:lastRenderedPageBreak/>
        <w:t>1.29</w:t>
      </w:r>
      <w:r w:rsidR="00413BD7" w:rsidRPr="00DA3920">
        <w:rPr>
          <w:rFonts w:ascii="Garamond" w:hAnsi="Garamond"/>
          <w:b/>
          <w:color w:val="000000" w:themeColor="text1"/>
          <w:lang w:val="sr-Latn-CS"/>
        </w:rPr>
        <w:t xml:space="preserve">. </w:t>
      </w:r>
      <w:r w:rsidR="00DA3920" w:rsidRPr="00DA3920">
        <w:rPr>
          <w:rFonts w:ascii="Garamond" w:hAnsi="Garamond"/>
          <w:b/>
          <w:color w:val="000000" w:themeColor="text1"/>
          <w:lang w:val="sr-Latn-CS"/>
        </w:rPr>
        <w:t>BULEVAR 21. MAJ</w:t>
      </w:r>
      <w:r w:rsidR="00DA3920" w:rsidRPr="00DA3920">
        <w:rPr>
          <w:rFonts w:ascii="Garamond" w:hAnsi="Garamond"/>
          <w:color w:val="000000" w:themeColor="text1"/>
          <w:lang w:val="sr-Latn-CS"/>
        </w:rPr>
        <w:t xml:space="preserve"> (DUP ″Gornja Gorica I″ i ″Donja Gorica - koridor Cetinjskog puta i južne obilaznice″) prostire se od kružne raskrsnice Nikšićkog puta i Ulice Vojislavljevića do mosta na rijeci Sitnici, prema magistralnom pravcu Podgorica – Cetinje, u dužini oko 3600 m.</w:t>
      </w:r>
    </w:p>
    <w:p w:rsidR="00DA3920" w:rsidRPr="00DA3920" w:rsidRDefault="00DA3920" w:rsidP="00DA3920">
      <w:pPr>
        <w:pStyle w:val="NoSpacing"/>
        <w:jc w:val="both"/>
        <w:rPr>
          <w:rFonts w:ascii="Garamond" w:hAnsi="Garamond"/>
          <w:color w:val="000000" w:themeColor="text1"/>
          <w:sz w:val="24"/>
          <w:szCs w:val="24"/>
          <w:lang w:val="sr-Latn-CS"/>
        </w:rPr>
      </w:pPr>
    </w:p>
    <w:p w:rsidR="00DA3920" w:rsidRPr="00DA3920" w:rsidRDefault="00DA3920" w:rsidP="00DA3920">
      <w:pPr>
        <w:pStyle w:val="NoSpacing"/>
        <w:ind w:firstLine="360"/>
        <w:jc w:val="both"/>
        <w:rPr>
          <w:rFonts w:ascii="Garamond" w:hAnsi="Garamond"/>
          <w:color w:val="000000" w:themeColor="text1"/>
          <w:sz w:val="24"/>
          <w:szCs w:val="24"/>
          <w:lang w:val="sr-Latn-CS"/>
        </w:rPr>
      </w:pPr>
      <w:r w:rsidRPr="00DA3920">
        <w:rPr>
          <w:rFonts w:ascii="Garamond" w:hAnsi="Garamond"/>
          <w:color w:val="000000" w:themeColor="text1"/>
          <w:sz w:val="24"/>
          <w:szCs w:val="24"/>
          <w:lang w:val="sr-Latn-CS"/>
        </w:rPr>
        <w:t xml:space="preserve">Jedan od najznačajnijih datuma u novijoj istoriji Crne Gore je 21. maj 2006. godine, kada su građani Crne Gore na referendumu o državno-pravnom statusu Republike Crne Gore, mirnim, demokratskim putem, po najvećim evropskim standardima obnovili nezavisnost priznatu na Berlinskom kongresu, 1878. godine. </w:t>
      </w:r>
    </w:p>
    <w:p w:rsidR="00DA3920" w:rsidRPr="00DA3920" w:rsidRDefault="00DA3920" w:rsidP="00DA3920">
      <w:pPr>
        <w:ind w:firstLine="360"/>
        <w:jc w:val="both"/>
        <w:rPr>
          <w:rFonts w:ascii="Garamond" w:hAnsi="Garamond"/>
          <w:color w:val="000000" w:themeColor="text1"/>
          <w:lang w:val="sr-Latn-CS"/>
        </w:rPr>
      </w:pPr>
      <w:r w:rsidRPr="00DA3920">
        <w:rPr>
          <w:rFonts w:ascii="Garamond" w:hAnsi="Garamond"/>
          <w:color w:val="000000" w:themeColor="text1"/>
          <w:lang w:val="sr-Latn-CS"/>
        </w:rPr>
        <w:t>Davanjem naziva bulevaru – Bulevar  21. maj,  trajno se obilježava događaj od izuzetnog značaja za državni, društveni, ekonomski i kulturni razvoj Crne Gore i koji je bitno doprinio međunarodnom položaju i ugledu Crne Gore, u skladu sa čl. 1 i</w:t>
      </w:r>
      <w:r w:rsidR="00D13135">
        <w:rPr>
          <w:rFonts w:ascii="Garamond" w:hAnsi="Garamond"/>
          <w:color w:val="000000" w:themeColor="text1"/>
          <w:lang w:val="sr-Latn-CS"/>
        </w:rPr>
        <w:t xml:space="preserve"> 4</w:t>
      </w:r>
      <w:r w:rsidRPr="00DA3920">
        <w:rPr>
          <w:rFonts w:ascii="Garamond" w:hAnsi="Garamond"/>
          <w:color w:val="000000" w:themeColor="text1"/>
          <w:lang w:val="sr-Latn-CS"/>
        </w:rPr>
        <w:t xml:space="preserve"> u Zakona o spomen-obilježjima. </w:t>
      </w:r>
    </w:p>
    <w:p w:rsidR="002F5AD4" w:rsidRDefault="002F5AD4" w:rsidP="00DA3920">
      <w:pPr>
        <w:ind w:firstLine="360"/>
        <w:jc w:val="both"/>
        <w:rPr>
          <w:rFonts w:ascii="Garamond" w:hAnsi="Garamond"/>
          <w:lang w:val="sr-Latn-CS"/>
        </w:rPr>
      </w:pPr>
    </w:p>
    <w:p w:rsidR="00F942BC" w:rsidRPr="000B39AB" w:rsidRDefault="00F942BC" w:rsidP="00F942BC">
      <w:pPr>
        <w:jc w:val="center"/>
        <w:rPr>
          <w:rFonts w:ascii="Garamond" w:hAnsi="Garamond"/>
          <w:b/>
          <w:color w:val="000000" w:themeColor="text1"/>
          <w:lang w:val="sr-Latn-CS"/>
        </w:rPr>
      </w:pPr>
      <w:r w:rsidRPr="000B39AB">
        <w:rPr>
          <w:rFonts w:ascii="Garamond" w:hAnsi="Garamond"/>
          <w:b/>
          <w:color w:val="000000" w:themeColor="text1"/>
          <w:lang w:val="sr-Latn-CS"/>
        </w:rPr>
        <w:t>V</w:t>
      </w:r>
    </w:p>
    <w:p w:rsidR="00536DA3" w:rsidRPr="00625FCB" w:rsidRDefault="00536DA3" w:rsidP="00B31DBB">
      <w:pPr>
        <w:pStyle w:val="NoSpacing"/>
        <w:ind w:firstLine="360"/>
        <w:jc w:val="both"/>
        <w:rPr>
          <w:rFonts w:ascii="Garamond" w:hAnsi="Garamond"/>
          <w:sz w:val="24"/>
          <w:szCs w:val="24"/>
          <w:lang w:val="sr-Latn-CS"/>
        </w:rPr>
      </w:pPr>
    </w:p>
    <w:p w:rsidR="00EA7A90" w:rsidRDefault="00EA7A90" w:rsidP="00E15328">
      <w:pPr>
        <w:ind w:firstLine="360"/>
        <w:jc w:val="both"/>
        <w:rPr>
          <w:rFonts w:ascii="Garamond" w:hAnsi="Garamond"/>
          <w:lang w:val="sr-Latn-CS"/>
        </w:rPr>
      </w:pPr>
      <w:r w:rsidRPr="00D41FE4">
        <w:rPr>
          <w:rFonts w:ascii="Garamond" w:hAnsi="Garamond"/>
          <w:lang w:val="sr-Latn-CS"/>
        </w:rPr>
        <w:t xml:space="preserve"> Vrsta sp</w:t>
      </w:r>
      <w:r w:rsidR="00ED6BFD" w:rsidRPr="00D41FE4">
        <w:rPr>
          <w:rFonts w:ascii="Garamond" w:hAnsi="Garamond"/>
          <w:lang w:val="sr-Latn-CS"/>
        </w:rPr>
        <w:t xml:space="preserve">omen-obilježja je </w:t>
      </w:r>
      <w:r w:rsidR="00F942BC">
        <w:rPr>
          <w:rFonts w:ascii="Garamond" w:hAnsi="Garamond"/>
          <w:lang w:val="sr-Latn-CS"/>
        </w:rPr>
        <w:t>spomen-objekat – ulice i bulevar</w:t>
      </w:r>
      <w:r w:rsidRPr="00D41FE4">
        <w:rPr>
          <w:rFonts w:ascii="Garamond" w:hAnsi="Garamond"/>
          <w:lang w:val="sr-Latn-CS"/>
        </w:rPr>
        <w:t xml:space="preserve">, </w:t>
      </w:r>
      <w:r w:rsidR="00F942BC">
        <w:rPr>
          <w:rFonts w:ascii="Garamond" w:hAnsi="Garamond"/>
          <w:lang w:val="sr-Latn-CS"/>
        </w:rPr>
        <w:t xml:space="preserve">kao javni objekti u skladu sa </w:t>
      </w:r>
      <w:r w:rsidRPr="00D41FE4">
        <w:rPr>
          <w:rFonts w:ascii="Garamond" w:hAnsi="Garamond"/>
          <w:lang w:val="sr-Latn-CS"/>
        </w:rPr>
        <w:t xml:space="preserve"> Zakonom.</w:t>
      </w:r>
    </w:p>
    <w:p w:rsidR="00F942BC" w:rsidRDefault="00F942BC" w:rsidP="00F942BC">
      <w:pPr>
        <w:jc w:val="center"/>
        <w:rPr>
          <w:rFonts w:ascii="Garamond" w:hAnsi="Garamond"/>
          <w:b/>
          <w:color w:val="000000" w:themeColor="text1"/>
          <w:lang w:val="sr-Latn-CS"/>
        </w:rPr>
      </w:pPr>
      <w:r w:rsidRPr="000B39AB">
        <w:rPr>
          <w:rFonts w:ascii="Garamond" w:hAnsi="Garamond"/>
          <w:b/>
          <w:color w:val="000000" w:themeColor="text1"/>
          <w:lang w:val="sr-Latn-CS"/>
        </w:rPr>
        <w:t>V</w:t>
      </w:r>
      <w:r>
        <w:rPr>
          <w:rFonts w:ascii="Garamond" w:hAnsi="Garamond"/>
          <w:b/>
          <w:color w:val="000000" w:themeColor="text1"/>
          <w:lang w:val="sr-Latn-CS"/>
        </w:rPr>
        <w:t>I</w:t>
      </w:r>
    </w:p>
    <w:p w:rsidR="00F942BC" w:rsidRPr="00F942BC" w:rsidRDefault="00F942BC" w:rsidP="00F942BC">
      <w:pPr>
        <w:jc w:val="both"/>
        <w:rPr>
          <w:rFonts w:ascii="Garamond" w:hAnsi="Garamond"/>
          <w:color w:val="000000" w:themeColor="text1"/>
          <w:lang w:val="sr-Latn-CS"/>
        </w:rPr>
      </w:pPr>
    </w:p>
    <w:p w:rsidR="00F942BC" w:rsidRPr="00F942BC" w:rsidRDefault="00F942BC" w:rsidP="003968C3">
      <w:pPr>
        <w:ind w:firstLine="720"/>
        <w:jc w:val="both"/>
        <w:rPr>
          <w:rFonts w:ascii="Garamond" w:hAnsi="Garamond"/>
          <w:color w:val="000000" w:themeColor="text1"/>
          <w:lang w:val="sr-Latn-CS"/>
        </w:rPr>
      </w:pPr>
      <w:r w:rsidRPr="00F942BC">
        <w:rPr>
          <w:rFonts w:ascii="Garamond" w:hAnsi="Garamond"/>
          <w:color w:val="000000" w:themeColor="text1"/>
          <w:lang w:val="sr-Latn-CS"/>
        </w:rPr>
        <w:t xml:space="preserve">Za podizanje spomen-obilježja davanjem naziva – Bulevar 21. maj, </w:t>
      </w:r>
      <w:r>
        <w:rPr>
          <w:rFonts w:ascii="Garamond" w:hAnsi="Garamond"/>
          <w:color w:val="000000" w:themeColor="text1"/>
          <w:lang w:val="sr-Latn-CS"/>
        </w:rPr>
        <w:t>Vlada Crne Gore je dala saglasnost svojim Zaključkom, broj:_________od _____godine, u skladu sa članom 9 stav 3 Zakona o spomen –obilježjima.</w:t>
      </w:r>
    </w:p>
    <w:p w:rsidR="00F942BC" w:rsidRDefault="00F942BC" w:rsidP="00F942BC">
      <w:pPr>
        <w:jc w:val="center"/>
        <w:rPr>
          <w:rFonts w:ascii="Garamond" w:hAnsi="Garamond"/>
          <w:b/>
          <w:color w:val="000000" w:themeColor="text1"/>
          <w:lang w:val="sr-Latn-CS"/>
        </w:rPr>
      </w:pPr>
      <w:r w:rsidRPr="000B39AB">
        <w:rPr>
          <w:rFonts w:ascii="Garamond" w:hAnsi="Garamond"/>
          <w:b/>
          <w:color w:val="000000" w:themeColor="text1"/>
          <w:lang w:val="sr-Latn-CS"/>
        </w:rPr>
        <w:t>V</w:t>
      </w:r>
      <w:r>
        <w:rPr>
          <w:rFonts w:ascii="Garamond" w:hAnsi="Garamond"/>
          <w:b/>
          <w:color w:val="000000" w:themeColor="text1"/>
          <w:lang w:val="sr-Latn-CS"/>
        </w:rPr>
        <w:t>II</w:t>
      </w:r>
    </w:p>
    <w:p w:rsidR="00F942BC" w:rsidRDefault="00F942BC" w:rsidP="00F942BC">
      <w:pPr>
        <w:jc w:val="center"/>
        <w:rPr>
          <w:rFonts w:ascii="Garamond" w:hAnsi="Garamond"/>
          <w:b/>
          <w:color w:val="000000" w:themeColor="text1"/>
          <w:lang w:val="sr-Latn-CS"/>
        </w:rPr>
      </w:pPr>
    </w:p>
    <w:p w:rsidR="00F942BC" w:rsidRPr="00611DBD" w:rsidRDefault="00611DBD" w:rsidP="003968C3">
      <w:pPr>
        <w:ind w:firstLine="720"/>
        <w:jc w:val="both"/>
        <w:rPr>
          <w:rFonts w:ascii="Garamond" w:hAnsi="Garamond"/>
          <w:color w:val="000000" w:themeColor="text1"/>
          <w:lang w:val="sr-Latn-CS"/>
        </w:rPr>
      </w:pPr>
      <w:r w:rsidRPr="00611DBD">
        <w:rPr>
          <w:rFonts w:ascii="Garamond" w:hAnsi="Garamond"/>
          <w:color w:val="000000" w:themeColor="text1"/>
          <w:lang w:val="sr-Latn-CS"/>
        </w:rPr>
        <w:t>Odluku o podizanju spomen-obilježja davanjem naziva ulicama i bulevaru u Glavnom gradu, Skupština Glavnog grada donijeće u skladu sa Zakonom i ovim programom.</w:t>
      </w:r>
    </w:p>
    <w:p w:rsidR="00131C45" w:rsidRPr="000B39AB" w:rsidRDefault="00131C45" w:rsidP="0062725C">
      <w:pPr>
        <w:rPr>
          <w:rFonts w:ascii="Garamond" w:hAnsi="Garamond"/>
          <w:b/>
          <w:color w:val="000000" w:themeColor="text1"/>
          <w:lang w:val="sr-Latn-CS"/>
        </w:rPr>
      </w:pPr>
    </w:p>
    <w:p w:rsidR="00131C45" w:rsidRPr="00D41FE4" w:rsidRDefault="00131C45" w:rsidP="00131C45">
      <w:pPr>
        <w:rPr>
          <w:rFonts w:ascii="Garamond" w:hAnsi="Garamond"/>
          <w:b/>
          <w:lang w:val="sr-Latn-CS"/>
        </w:rPr>
      </w:pPr>
    </w:p>
    <w:p w:rsidR="00131C45" w:rsidRPr="00D41FE4" w:rsidRDefault="00131C45" w:rsidP="00131C45">
      <w:pPr>
        <w:jc w:val="center"/>
        <w:rPr>
          <w:rFonts w:ascii="Garamond" w:hAnsi="Garamond"/>
          <w:b/>
          <w:lang w:val="sr-Latn-CS"/>
        </w:rPr>
      </w:pPr>
      <w:r w:rsidRPr="00D41FE4">
        <w:rPr>
          <w:rFonts w:ascii="Garamond" w:hAnsi="Garamond"/>
          <w:b/>
          <w:lang w:val="sr-Latn-CS"/>
        </w:rPr>
        <w:t>Završna odredba</w:t>
      </w:r>
    </w:p>
    <w:p w:rsidR="00131C45" w:rsidRPr="00D41FE4" w:rsidRDefault="00131C45" w:rsidP="007A5C52">
      <w:pPr>
        <w:rPr>
          <w:rFonts w:ascii="Garamond" w:hAnsi="Garamond"/>
          <w:b/>
          <w:lang w:val="sr-Latn-CS"/>
        </w:rPr>
      </w:pPr>
    </w:p>
    <w:p w:rsidR="00131C45" w:rsidRPr="00D41FE4" w:rsidRDefault="00A22C4A" w:rsidP="002C5284">
      <w:pPr>
        <w:ind w:firstLine="360"/>
        <w:jc w:val="both"/>
        <w:rPr>
          <w:rFonts w:ascii="Garamond" w:hAnsi="Garamond"/>
          <w:lang w:val="sr-Latn-CS"/>
        </w:rPr>
      </w:pPr>
      <w:r>
        <w:rPr>
          <w:rFonts w:ascii="Garamond" w:hAnsi="Garamond"/>
          <w:lang w:val="sr-Latn-CS"/>
        </w:rPr>
        <w:t>Ovaj Program</w:t>
      </w:r>
      <w:r w:rsidR="00131C45" w:rsidRPr="00D41FE4">
        <w:rPr>
          <w:rFonts w:ascii="Garamond" w:hAnsi="Garamond"/>
          <w:lang w:val="sr-Latn-CS"/>
        </w:rPr>
        <w:t xml:space="preserve"> stupa na snagu osmog dana od dana objavljivanja  u „Službenom listu Crne Gore – opštinski propisi“.</w:t>
      </w:r>
    </w:p>
    <w:p w:rsidR="00131C45" w:rsidRPr="00D41FE4" w:rsidRDefault="00131C45" w:rsidP="00131C45">
      <w:pPr>
        <w:jc w:val="both"/>
        <w:rPr>
          <w:rFonts w:ascii="Garamond" w:hAnsi="Garamond"/>
          <w:lang w:val="sr-Latn-CS"/>
        </w:rPr>
      </w:pPr>
    </w:p>
    <w:p w:rsidR="00131C45" w:rsidRPr="00D41FE4" w:rsidRDefault="00245055" w:rsidP="00131C45">
      <w:pPr>
        <w:jc w:val="both"/>
        <w:rPr>
          <w:rFonts w:ascii="Garamond" w:hAnsi="Garamond"/>
          <w:lang w:val="sr-Latn-CS"/>
        </w:rPr>
      </w:pPr>
      <w:r w:rsidRPr="00D41FE4">
        <w:rPr>
          <w:rFonts w:ascii="Garamond" w:hAnsi="Garamond"/>
          <w:lang w:val="sr-Latn-CS"/>
        </w:rPr>
        <w:tab/>
        <w:t>Broj: 02</w:t>
      </w:r>
      <w:r w:rsidR="00131C45" w:rsidRPr="00D41FE4">
        <w:rPr>
          <w:rFonts w:ascii="Garamond" w:hAnsi="Garamond"/>
          <w:lang w:val="sr-Latn-CS"/>
        </w:rPr>
        <w:t>-030/</w:t>
      </w:r>
      <w:r w:rsidRPr="00D41FE4">
        <w:rPr>
          <w:rFonts w:ascii="Garamond" w:hAnsi="Garamond"/>
          <w:lang w:val="sr-Latn-CS"/>
        </w:rPr>
        <w:t>19-___</w:t>
      </w:r>
    </w:p>
    <w:p w:rsidR="00131C45" w:rsidRPr="00D41FE4" w:rsidRDefault="00245055" w:rsidP="00131C45">
      <w:pPr>
        <w:jc w:val="both"/>
        <w:rPr>
          <w:rFonts w:ascii="Garamond" w:hAnsi="Garamond"/>
          <w:lang w:val="sr-Latn-CS"/>
        </w:rPr>
      </w:pPr>
      <w:r w:rsidRPr="00D41FE4">
        <w:rPr>
          <w:rFonts w:ascii="Garamond" w:hAnsi="Garamond"/>
          <w:lang w:val="sr-Latn-CS"/>
        </w:rPr>
        <w:tab/>
        <w:t>Podgorica: ______2019. godine</w:t>
      </w:r>
    </w:p>
    <w:p w:rsidR="00131C45" w:rsidRPr="00D41FE4" w:rsidRDefault="00131C45" w:rsidP="00131C45">
      <w:pPr>
        <w:jc w:val="both"/>
        <w:rPr>
          <w:rFonts w:ascii="Garamond" w:hAnsi="Garamond"/>
          <w:lang w:val="sr-Latn-CS"/>
        </w:rPr>
      </w:pPr>
    </w:p>
    <w:p w:rsidR="00131C45" w:rsidRPr="00D41FE4" w:rsidRDefault="00131C45" w:rsidP="00131C45">
      <w:pPr>
        <w:jc w:val="both"/>
        <w:rPr>
          <w:rFonts w:ascii="Garamond" w:hAnsi="Garamond"/>
          <w:lang w:val="sr-Latn-CS"/>
        </w:rPr>
      </w:pPr>
    </w:p>
    <w:p w:rsidR="00131C45" w:rsidRPr="00D41FE4" w:rsidRDefault="00131C45" w:rsidP="00131C45">
      <w:pPr>
        <w:jc w:val="center"/>
        <w:rPr>
          <w:rFonts w:ascii="Garamond" w:hAnsi="Garamond"/>
          <w:b/>
          <w:lang w:val="sr-Latn-CS"/>
        </w:rPr>
      </w:pPr>
      <w:r w:rsidRPr="00D41FE4">
        <w:rPr>
          <w:rFonts w:ascii="Garamond" w:hAnsi="Garamond"/>
          <w:b/>
          <w:lang w:val="sr-Latn-CS"/>
        </w:rPr>
        <w:t>Skupština Glavnog grada – Podgorice</w:t>
      </w:r>
    </w:p>
    <w:p w:rsidR="00131C45" w:rsidRPr="00D41FE4" w:rsidRDefault="004C7B54" w:rsidP="00131C45">
      <w:pPr>
        <w:jc w:val="center"/>
        <w:rPr>
          <w:rFonts w:ascii="Garamond" w:hAnsi="Garamond"/>
          <w:lang w:val="sr-Latn-CS"/>
        </w:rPr>
      </w:pPr>
      <w:r w:rsidRPr="00D41FE4">
        <w:rPr>
          <w:rFonts w:ascii="Garamond" w:hAnsi="Garamond"/>
          <w:lang w:val="sr-Latn-CS"/>
        </w:rPr>
        <w:t>Predsj</w:t>
      </w:r>
      <w:r w:rsidR="00131C45" w:rsidRPr="00D41FE4">
        <w:rPr>
          <w:rFonts w:ascii="Garamond" w:hAnsi="Garamond"/>
          <w:lang w:val="sr-Latn-CS"/>
        </w:rPr>
        <w:t>ednik Skupštine,</w:t>
      </w:r>
    </w:p>
    <w:p w:rsidR="00131C45" w:rsidRPr="00D41FE4" w:rsidRDefault="00131C45" w:rsidP="00131C45">
      <w:pPr>
        <w:jc w:val="center"/>
        <w:rPr>
          <w:rFonts w:ascii="Garamond" w:hAnsi="Garamond"/>
          <w:b/>
          <w:lang w:val="sr-Latn-CS"/>
        </w:rPr>
      </w:pPr>
      <w:r w:rsidRPr="00D41FE4">
        <w:rPr>
          <w:rFonts w:ascii="Garamond" w:hAnsi="Garamond"/>
          <w:b/>
          <w:lang w:val="sr-Latn-CS"/>
        </w:rPr>
        <w:t>dr Đorđe Suhih</w:t>
      </w:r>
    </w:p>
    <w:p w:rsidR="00131C45" w:rsidRPr="00D41FE4" w:rsidRDefault="00131C45" w:rsidP="00131C45">
      <w:pPr>
        <w:jc w:val="center"/>
        <w:rPr>
          <w:rFonts w:ascii="Garamond" w:hAnsi="Garamond"/>
          <w:b/>
          <w:lang w:val="sr-Latn-CS"/>
        </w:rPr>
      </w:pPr>
    </w:p>
    <w:p w:rsidR="007A5C52" w:rsidRPr="00D41FE4" w:rsidRDefault="00131C45" w:rsidP="006E2CF7">
      <w:pPr>
        <w:rPr>
          <w:rFonts w:ascii="Garamond" w:hAnsi="Garamond"/>
          <w:b/>
          <w:lang w:val="sr-Latn-CS"/>
        </w:rPr>
      </w:pPr>
      <w:r w:rsidRPr="00D41FE4">
        <w:rPr>
          <w:rFonts w:ascii="Garamond" w:hAnsi="Garamond"/>
          <w:b/>
          <w:lang w:val="sr-Latn-CS"/>
        </w:rPr>
        <w:t xml:space="preserve">               </w:t>
      </w:r>
    </w:p>
    <w:p w:rsidR="00B57ECB" w:rsidRDefault="00B57ECB" w:rsidP="00131C45">
      <w:pPr>
        <w:jc w:val="center"/>
        <w:rPr>
          <w:rFonts w:ascii="Garamond" w:hAnsi="Garamond"/>
          <w:b/>
          <w:lang w:val="sr-Latn-CS"/>
        </w:rPr>
      </w:pPr>
    </w:p>
    <w:p w:rsidR="00154F81" w:rsidRDefault="00154F81" w:rsidP="00131C45">
      <w:pPr>
        <w:jc w:val="center"/>
        <w:rPr>
          <w:rFonts w:ascii="Garamond" w:hAnsi="Garamond"/>
          <w:b/>
          <w:lang w:val="sr-Latn-CS"/>
        </w:rPr>
      </w:pPr>
    </w:p>
    <w:p w:rsidR="00154F81" w:rsidRDefault="00154F81" w:rsidP="00131C45">
      <w:pPr>
        <w:jc w:val="center"/>
        <w:rPr>
          <w:rFonts w:ascii="Garamond" w:hAnsi="Garamond"/>
          <w:b/>
          <w:lang w:val="sr-Latn-CS"/>
        </w:rPr>
      </w:pPr>
    </w:p>
    <w:p w:rsidR="00154F81" w:rsidRDefault="00154F81" w:rsidP="00131C45">
      <w:pPr>
        <w:jc w:val="center"/>
        <w:rPr>
          <w:rFonts w:ascii="Garamond" w:hAnsi="Garamond"/>
          <w:b/>
          <w:lang w:val="sr-Latn-CS"/>
        </w:rPr>
      </w:pPr>
    </w:p>
    <w:p w:rsidR="00154F81" w:rsidRDefault="00154F81" w:rsidP="00131C45">
      <w:pPr>
        <w:jc w:val="center"/>
        <w:rPr>
          <w:rFonts w:ascii="Garamond" w:hAnsi="Garamond"/>
          <w:b/>
          <w:lang w:val="sr-Latn-CS"/>
        </w:rPr>
      </w:pPr>
    </w:p>
    <w:p w:rsidR="00154F81" w:rsidRDefault="00154F81" w:rsidP="00131C45">
      <w:pPr>
        <w:jc w:val="center"/>
        <w:rPr>
          <w:rFonts w:ascii="Garamond" w:hAnsi="Garamond"/>
          <w:b/>
          <w:lang w:val="sr-Latn-CS"/>
        </w:rPr>
      </w:pPr>
    </w:p>
    <w:p w:rsidR="00154F81" w:rsidRDefault="00154F81" w:rsidP="00131C45">
      <w:pPr>
        <w:jc w:val="center"/>
        <w:rPr>
          <w:rFonts w:ascii="Garamond" w:hAnsi="Garamond"/>
          <w:b/>
          <w:lang w:val="sr-Latn-CS"/>
        </w:rPr>
      </w:pPr>
    </w:p>
    <w:p w:rsidR="00DF4FEF" w:rsidRDefault="00DF4FEF" w:rsidP="00E86D9C">
      <w:pPr>
        <w:rPr>
          <w:rFonts w:ascii="Garamond" w:hAnsi="Garamond"/>
          <w:b/>
          <w:lang w:val="sr-Latn-CS"/>
        </w:rPr>
      </w:pPr>
    </w:p>
    <w:p w:rsidR="00DF4432" w:rsidRDefault="00DF4432" w:rsidP="00E86D9C">
      <w:pPr>
        <w:rPr>
          <w:rFonts w:ascii="Garamond" w:hAnsi="Garamond"/>
          <w:b/>
          <w:lang w:val="sr-Latn-CS"/>
        </w:rPr>
      </w:pPr>
    </w:p>
    <w:p w:rsidR="00131C45" w:rsidRPr="00D41FE4" w:rsidRDefault="00131C45" w:rsidP="00131C45">
      <w:pPr>
        <w:jc w:val="center"/>
        <w:rPr>
          <w:rFonts w:ascii="Garamond" w:hAnsi="Garamond"/>
          <w:b/>
          <w:lang w:val="sr-Latn-CS"/>
        </w:rPr>
      </w:pPr>
      <w:r w:rsidRPr="00D41FE4">
        <w:rPr>
          <w:rFonts w:ascii="Garamond" w:hAnsi="Garamond"/>
          <w:b/>
          <w:lang w:val="sr-Latn-CS"/>
        </w:rPr>
        <w:lastRenderedPageBreak/>
        <w:t>O b r a z l o ž e nj e</w:t>
      </w:r>
    </w:p>
    <w:p w:rsidR="00131C45" w:rsidRPr="00D41FE4" w:rsidRDefault="00131C45" w:rsidP="00131C45">
      <w:pPr>
        <w:jc w:val="both"/>
        <w:rPr>
          <w:rFonts w:ascii="Garamond" w:hAnsi="Garamond"/>
          <w:lang w:val="sr-Latn-CS"/>
        </w:rPr>
      </w:pPr>
    </w:p>
    <w:p w:rsidR="00131C45" w:rsidRPr="00D41FE4" w:rsidRDefault="00131C45" w:rsidP="00131C45">
      <w:pPr>
        <w:jc w:val="both"/>
        <w:rPr>
          <w:rFonts w:ascii="Garamond" w:hAnsi="Garamond"/>
          <w:b/>
          <w:lang w:val="sr-Latn-CS"/>
        </w:rPr>
      </w:pPr>
      <w:r w:rsidRPr="00D41FE4">
        <w:rPr>
          <w:rFonts w:ascii="Garamond" w:hAnsi="Garamond"/>
          <w:b/>
          <w:lang w:val="sr-Latn-CS"/>
        </w:rPr>
        <w:t>Pravni osnov</w:t>
      </w:r>
    </w:p>
    <w:p w:rsidR="00131C45" w:rsidRPr="00D41FE4" w:rsidRDefault="00131C45" w:rsidP="00131C45">
      <w:pPr>
        <w:jc w:val="both"/>
        <w:rPr>
          <w:rFonts w:ascii="Garamond" w:hAnsi="Garamond"/>
          <w:lang w:val="sr-Latn-CS"/>
        </w:rPr>
      </w:pPr>
    </w:p>
    <w:p w:rsidR="00131C45" w:rsidRPr="00D41FE4" w:rsidRDefault="00282448" w:rsidP="005B1D97">
      <w:pPr>
        <w:ind w:firstLine="360"/>
        <w:jc w:val="both"/>
        <w:rPr>
          <w:rFonts w:ascii="Garamond" w:hAnsi="Garamond"/>
          <w:lang w:val="sr-Latn-CS"/>
        </w:rPr>
      </w:pPr>
      <w:r>
        <w:rPr>
          <w:rFonts w:ascii="Garamond" w:hAnsi="Garamond"/>
          <w:lang w:val="sr-Latn-CS"/>
        </w:rPr>
        <w:t>Pravni osnov za donošenje Odluke o dopunama</w:t>
      </w:r>
      <w:r w:rsidR="003F720D" w:rsidRPr="00D41FE4">
        <w:rPr>
          <w:rFonts w:ascii="Garamond" w:hAnsi="Garamond"/>
          <w:lang w:val="sr-Latn-CS"/>
        </w:rPr>
        <w:t xml:space="preserve"> programa sadržan je u čl. 8 i 13</w:t>
      </w:r>
      <w:r w:rsidR="00131C45" w:rsidRPr="00D41FE4">
        <w:rPr>
          <w:rFonts w:ascii="Garamond" w:hAnsi="Garamond"/>
          <w:lang w:val="sr-Latn-CS"/>
        </w:rPr>
        <w:t xml:space="preserve"> Zakona o spomen-obilježjima („Služben</w:t>
      </w:r>
      <w:r w:rsidR="00DB4EDD" w:rsidRPr="00D41FE4">
        <w:rPr>
          <w:rFonts w:ascii="Garamond" w:hAnsi="Garamond"/>
          <w:lang w:val="sr-Latn-CS"/>
        </w:rPr>
        <w:t xml:space="preserve">i list Crne Gore“, broj 40/08, </w:t>
      </w:r>
      <w:r w:rsidR="00131C45" w:rsidRPr="00D41FE4">
        <w:rPr>
          <w:rFonts w:ascii="Garamond" w:hAnsi="Garamond"/>
          <w:lang w:val="sr-Latn-CS"/>
        </w:rPr>
        <w:t>40/11</w:t>
      </w:r>
      <w:r w:rsidR="00DB4EDD" w:rsidRPr="00D41FE4">
        <w:rPr>
          <w:rFonts w:ascii="Garamond" w:hAnsi="Garamond"/>
          <w:lang w:val="sr-Latn-CS"/>
        </w:rPr>
        <w:t xml:space="preserve"> i 2/17</w:t>
      </w:r>
      <w:r w:rsidR="00131C45" w:rsidRPr="00D41FE4">
        <w:rPr>
          <w:rFonts w:ascii="Garamond" w:hAnsi="Garamond"/>
          <w:lang w:val="sr-Latn-CS"/>
        </w:rPr>
        <w:t xml:space="preserve">), kojima je propisano da se spomen-obilježja podižu u skladu sa programom podizanja spomen-obilježja koji donosi skupština opštine, glavnog grada i prijestonice, uz saglasnost organa državne uprave nadležnog za poslove kulture; da skupština opštine može donijeti program samo u okviru date saglasnosti nadležnog organa, kao i u članu </w:t>
      </w:r>
      <w:r w:rsidR="0041287D" w:rsidRPr="00D41FE4">
        <w:rPr>
          <w:rFonts w:ascii="Garamond" w:hAnsi="Garamond"/>
          <w:lang w:val="sr-Latn-CS"/>
        </w:rPr>
        <w:t>54</w:t>
      </w:r>
      <w:r w:rsidR="006107F2" w:rsidRPr="00D41FE4">
        <w:rPr>
          <w:rFonts w:ascii="Garamond" w:hAnsi="Garamond"/>
          <w:lang w:val="sr-Latn-CS"/>
        </w:rPr>
        <w:t xml:space="preserve"> stav 1 tačka 52</w:t>
      </w:r>
      <w:r w:rsidR="0041287D" w:rsidRPr="00D41FE4">
        <w:rPr>
          <w:rFonts w:ascii="Garamond" w:hAnsi="Garamond"/>
          <w:lang w:val="sr-Latn-CS"/>
        </w:rPr>
        <w:t xml:space="preserve"> Statuta</w:t>
      </w:r>
      <w:r w:rsidR="00197062" w:rsidRPr="00D41FE4">
        <w:rPr>
          <w:rFonts w:ascii="Garamond" w:hAnsi="Garamond"/>
          <w:lang w:val="sr-Latn-CS"/>
        </w:rPr>
        <w:t xml:space="preserve"> Glavnog grada („Službeni list </w:t>
      </w:r>
      <w:r w:rsidR="0041287D" w:rsidRPr="00D41FE4">
        <w:rPr>
          <w:rFonts w:ascii="Garamond" w:hAnsi="Garamond"/>
          <w:lang w:val="sr-Latn-CS"/>
        </w:rPr>
        <w:t xml:space="preserve">Crne Gore – opštinski propisi“, broj 08/19), </w:t>
      </w:r>
      <w:r w:rsidR="00131C45" w:rsidRPr="00D41FE4">
        <w:rPr>
          <w:rFonts w:ascii="Garamond" w:hAnsi="Garamond"/>
          <w:lang w:val="sr-Latn-CS"/>
        </w:rPr>
        <w:t>kojim je propisano da</w:t>
      </w:r>
      <w:r w:rsidR="00111C5E" w:rsidRPr="00D41FE4">
        <w:rPr>
          <w:rFonts w:ascii="Garamond" w:hAnsi="Garamond"/>
          <w:lang w:val="sr-Latn-CS"/>
        </w:rPr>
        <w:t xml:space="preserve"> </w:t>
      </w:r>
      <w:r w:rsidR="00E15328" w:rsidRPr="00D41FE4">
        <w:rPr>
          <w:rFonts w:ascii="Garamond" w:hAnsi="Garamond"/>
          <w:lang w:val="sr-Latn-CS"/>
        </w:rPr>
        <w:t>Skupština Glavnog grada donosi p</w:t>
      </w:r>
      <w:r w:rsidR="00111C5E" w:rsidRPr="00D41FE4">
        <w:rPr>
          <w:rFonts w:ascii="Garamond" w:hAnsi="Garamond"/>
          <w:lang w:val="sr-Latn-CS"/>
        </w:rPr>
        <w:t>rogram podizanja spomen-obilježja.</w:t>
      </w:r>
    </w:p>
    <w:p w:rsidR="00131C45" w:rsidRPr="00D41FE4" w:rsidRDefault="00131C45" w:rsidP="00131C45">
      <w:pPr>
        <w:jc w:val="both"/>
        <w:rPr>
          <w:rFonts w:ascii="Garamond" w:hAnsi="Garamond"/>
          <w:lang w:val="sr-Latn-CS"/>
        </w:rPr>
      </w:pPr>
    </w:p>
    <w:p w:rsidR="00131C45" w:rsidRPr="00D41FE4" w:rsidRDefault="00131C45" w:rsidP="00131C45">
      <w:pPr>
        <w:jc w:val="both"/>
        <w:rPr>
          <w:rFonts w:ascii="Garamond" w:hAnsi="Garamond"/>
          <w:lang w:val="sr-Latn-CS"/>
        </w:rPr>
      </w:pPr>
    </w:p>
    <w:p w:rsidR="00131C45" w:rsidRPr="00D41FE4" w:rsidRDefault="00131C45" w:rsidP="00131C45">
      <w:pPr>
        <w:jc w:val="both"/>
        <w:rPr>
          <w:rFonts w:ascii="Garamond" w:hAnsi="Garamond"/>
          <w:b/>
          <w:lang w:val="sr-Latn-CS"/>
        </w:rPr>
      </w:pPr>
      <w:r w:rsidRPr="00D41FE4">
        <w:rPr>
          <w:rFonts w:ascii="Garamond" w:hAnsi="Garamond"/>
          <w:b/>
          <w:lang w:val="sr-Latn-CS"/>
        </w:rPr>
        <w:t>Razlozi za donošenje</w:t>
      </w:r>
    </w:p>
    <w:p w:rsidR="002C5284" w:rsidRPr="00D41FE4" w:rsidRDefault="002C5284" w:rsidP="005B1D97">
      <w:pPr>
        <w:jc w:val="both"/>
        <w:rPr>
          <w:lang w:val="sr-Latn-CS"/>
        </w:rPr>
      </w:pPr>
    </w:p>
    <w:p w:rsidR="007A748A" w:rsidRPr="00D41FE4" w:rsidRDefault="007A748A" w:rsidP="005B1D97">
      <w:pPr>
        <w:jc w:val="both"/>
        <w:rPr>
          <w:rFonts w:ascii="Garamond" w:hAnsi="Garamond"/>
          <w:lang w:val="sr-Latn-CS"/>
        </w:rPr>
      </w:pPr>
    </w:p>
    <w:p w:rsidR="0067237F" w:rsidRPr="00D41FE4" w:rsidRDefault="0067237F" w:rsidP="00E75B03">
      <w:pPr>
        <w:pStyle w:val="Style3"/>
        <w:widowControl/>
        <w:tabs>
          <w:tab w:val="left" w:leader="dot" w:pos="8434"/>
        </w:tabs>
        <w:spacing w:before="5" w:line="259" w:lineRule="exact"/>
        <w:ind w:firstLine="270"/>
        <w:rPr>
          <w:rFonts w:ascii="Garamond" w:eastAsia="Calibri" w:hAnsi="Garamond"/>
        </w:rPr>
      </w:pPr>
      <w:r w:rsidRPr="00D41FE4">
        <w:rPr>
          <w:rFonts w:ascii="Garamond" w:eastAsia="Calibri" w:hAnsi="Garamond"/>
        </w:rPr>
        <w:t>Kako je članom 2 stav 2</w:t>
      </w:r>
      <w:r w:rsidR="00197062" w:rsidRPr="00D41FE4">
        <w:rPr>
          <w:rFonts w:ascii="Garamond" w:eastAsia="Calibri" w:hAnsi="Garamond"/>
        </w:rPr>
        <w:t xml:space="preserve">  Zakona </w:t>
      </w:r>
      <w:r w:rsidR="0022769E" w:rsidRPr="00D41FE4">
        <w:rPr>
          <w:rFonts w:ascii="Garamond" w:eastAsia="Calibri" w:hAnsi="Garamond"/>
        </w:rPr>
        <w:t xml:space="preserve">o spomen-obilježjima </w:t>
      </w:r>
      <w:r w:rsidR="00197062" w:rsidRPr="00D41FE4">
        <w:rPr>
          <w:rFonts w:ascii="Garamond" w:eastAsia="Calibri" w:hAnsi="Garamond"/>
        </w:rPr>
        <w:t>propisano da se spomen-</w:t>
      </w:r>
      <w:r w:rsidRPr="00D41FE4">
        <w:rPr>
          <w:rFonts w:ascii="Garamond" w:eastAsia="Calibri" w:hAnsi="Garamond"/>
        </w:rPr>
        <w:t>obilježjem smatra i naziv javne ustanove, javnog preduzeća, naselja i javnog objekta ( ulica, trg, put, park, česma i dr.), ako simbolizuje vrijednosti iz člana 1 ovog Zakona, to se pristupilo izradi ovog Programa zbog potrebe don</w:t>
      </w:r>
      <w:r w:rsidR="00197062" w:rsidRPr="00D41FE4">
        <w:rPr>
          <w:rFonts w:ascii="Garamond" w:eastAsia="Calibri" w:hAnsi="Garamond"/>
        </w:rPr>
        <w:t xml:space="preserve">ošenja odluke o davanju naziva </w:t>
      </w:r>
      <w:r w:rsidRPr="00D41FE4">
        <w:rPr>
          <w:rFonts w:ascii="Garamond" w:eastAsia="Calibri" w:hAnsi="Garamond"/>
        </w:rPr>
        <w:t>ulica u Glavnom gradu, koje nemaju naziv i za čijim donošenjem postoji obrazložen i opravdan predlog Savjeta za davanje predloga naziv</w:t>
      </w:r>
      <w:r w:rsidR="00A12B23" w:rsidRPr="00D41FE4">
        <w:rPr>
          <w:rFonts w:ascii="Garamond" w:eastAsia="Calibri" w:hAnsi="Garamond"/>
        </w:rPr>
        <w:t xml:space="preserve">a naselja, trgova </w:t>
      </w:r>
      <w:r w:rsidR="00A12B23" w:rsidRPr="00E75B03">
        <w:rPr>
          <w:rFonts w:ascii="Garamond" w:eastAsia="Calibri" w:hAnsi="Garamond"/>
          <w:color w:val="000000" w:themeColor="text1"/>
        </w:rPr>
        <w:t>i ulica, br.</w:t>
      </w:r>
      <w:r w:rsidRPr="00E75B03">
        <w:rPr>
          <w:rFonts w:ascii="Garamond" w:eastAsia="Calibri" w:hAnsi="Garamond"/>
          <w:color w:val="000000" w:themeColor="text1"/>
        </w:rPr>
        <w:t xml:space="preserve"> 02-030/19-2096 od 27. maja 2019. </w:t>
      </w:r>
      <w:r w:rsidR="001E1437" w:rsidRPr="00E75B03">
        <w:rPr>
          <w:rFonts w:ascii="Garamond" w:eastAsia="Calibri" w:hAnsi="Garamond"/>
          <w:color w:val="000000" w:themeColor="text1"/>
        </w:rPr>
        <w:t>g</w:t>
      </w:r>
      <w:r w:rsidRPr="00E75B03">
        <w:rPr>
          <w:rFonts w:ascii="Garamond" w:eastAsia="Calibri" w:hAnsi="Garamond"/>
          <w:color w:val="000000" w:themeColor="text1"/>
        </w:rPr>
        <w:t>odine</w:t>
      </w:r>
      <w:r w:rsidR="001E1437" w:rsidRPr="00E75B03">
        <w:rPr>
          <w:rFonts w:ascii="Garamond" w:eastAsia="Calibri" w:hAnsi="Garamond"/>
          <w:color w:val="000000" w:themeColor="text1"/>
        </w:rPr>
        <w:t>,</w:t>
      </w:r>
      <w:r w:rsidR="00317A5E" w:rsidRPr="00E75B03">
        <w:rPr>
          <w:rFonts w:ascii="Garamond" w:eastAsia="Calibri" w:hAnsi="Garamond"/>
          <w:color w:val="000000" w:themeColor="text1"/>
        </w:rPr>
        <w:t xml:space="preserve"> 02-030/19-2347 od 16. jula 2019. </w:t>
      </w:r>
      <w:r w:rsidR="00E75B03">
        <w:rPr>
          <w:rFonts w:ascii="Garamond" w:eastAsia="Calibri" w:hAnsi="Garamond"/>
          <w:color w:val="000000" w:themeColor="text1"/>
        </w:rPr>
        <w:t>g</w:t>
      </w:r>
      <w:r w:rsidR="00317A5E" w:rsidRPr="00E75B03">
        <w:rPr>
          <w:rFonts w:ascii="Garamond" w:eastAsia="Calibri" w:hAnsi="Garamond"/>
          <w:color w:val="000000" w:themeColor="text1"/>
        </w:rPr>
        <w:t>odine</w:t>
      </w:r>
      <w:r w:rsidR="001E1437" w:rsidRPr="00E75B03">
        <w:rPr>
          <w:rFonts w:ascii="Garamond" w:eastAsia="Calibri" w:hAnsi="Garamond"/>
          <w:color w:val="000000" w:themeColor="text1"/>
        </w:rPr>
        <w:t xml:space="preserve"> i 02-030/19-2832 od 9. decembra 2019. godine.</w:t>
      </w:r>
    </w:p>
    <w:p w:rsidR="00590F0A" w:rsidRPr="00590F0A" w:rsidRDefault="005B1D97" w:rsidP="00EA0DF8">
      <w:pPr>
        <w:jc w:val="both"/>
        <w:rPr>
          <w:rFonts w:ascii="Garamond" w:hAnsi="Garamond"/>
          <w:iCs/>
          <w:lang w:val="sr-Latn-CS"/>
        </w:rPr>
      </w:pPr>
      <w:r w:rsidRPr="00D41FE4">
        <w:rPr>
          <w:rFonts w:ascii="Garamond" w:hAnsi="Garamond" w:cs="Arial"/>
          <w:lang w:val="sr-Latn-CS"/>
        </w:rPr>
        <w:t>Savjet za davanje predloga naziva naselja, ulica i trgova Skupštine Glavnog grada, na sjednicama održanim: 27. juna 2016. godine, 7. februara 2017. godine, 7. juna 2017. god</w:t>
      </w:r>
      <w:r w:rsidR="00E51649">
        <w:rPr>
          <w:rFonts w:ascii="Garamond" w:hAnsi="Garamond" w:cs="Arial"/>
          <w:lang w:val="sr-Latn-CS"/>
        </w:rPr>
        <w:t>ine, 15. decembra 2017. g</w:t>
      </w:r>
      <w:r w:rsidR="00272182" w:rsidRPr="00D41FE4">
        <w:rPr>
          <w:rFonts w:ascii="Garamond" w:hAnsi="Garamond" w:cs="Arial"/>
          <w:lang w:val="sr-Latn-CS"/>
        </w:rPr>
        <w:t>odine,</w:t>
      </w:r>
      <w:r w:rsidRPr="00D41FE4">
        <w:rPr>
          <w:rFonts w:ascii="Garamond" w:hAnsi="Garamond" w:cs="Arial"/>
          <w:lang w:val="sr-Latn-CS"/>
        </w:rPr>
        <w:t xml:space="preserve"> 8. maja 2018. </w:t>
      </w:r>
      <w:r w:rsidR="0090573C">
        <w:rPr>
          <w:rFonts w:ascii="Garamond" w:hAnsi="Garamond" w:cs="Arial"/>
          <w:lang w:val="sr-Latn-CS"/>
        </w:rPr>
        <w:t>g</w:t>
      </w:r>
      <w:r w:rsidRPr="00D41FE4">
        <w:rPr>
          <w:rFonts w:ascii="Garamond" w:hAnsi="Garamond" w:cs="Arial"/>
          <w:lang w:val="sr-Latn-CS"/>
        </w:rPr>
        <w:t>odine</w:t>
      </w:r>
      <w:r w:rsidR="0090573C">
        <w:rPr>
          <w:rFonts w:ascii="Garamond" w:hAnsi="Garamond" w:cs="Arial"/>
          <w:lang w:val="sr-Latn-CS"/>
        </w:rPr>
        <w:t xml:space="preserve">, </w:t>
      </w:r>
      <w:r w:rsidR="00272182" w:rsidRPr="00D41FE4">
        <w:rPr>
          <w:rFonts w:ascii="Garamond" w:hAnsi="Garamond" w:cs="Arial"/>
          <w:lang w:val="sr-Latn-CS"/>
        </w:rPr>
        <w:t xml:space="preserve"> 6. juna 2019. </w:t>
      </w:r>
      <w:r w:rsidR="0090573C">
        <w:rPr>
          <w:rFonts w:ascii="Garamond" w:hAnsi="Garamond" w:cs="Arial"/>
          <w:lang w:val="sr-Latn-CS"/>
        </w:rPr>
        <w:t>g</w:t>
      </w:r>
      <w:r w:rsidR="00272182" w:rsidRPr="00D41FE4">
        <w:rPr>
          <w:rFonts w:ascii="Garamond" w:hAnsi="Garamond" w:cs="Arial"/>
          <w:lang w:val="sr-Latn-CS"/>
        </w:rPr>
        <w:t>odine</w:t>
      </w:r>
      <w:r w:rsidR="0090573C">
        <w:rPr>
          <w:rFonts w:ascii="Garamond" w:hAnsi="Garamond" w:cs="Arial"/>
          <w:lang w:val="sr-Latn-CS"/>
        </w:rPr>
        <w:t xml:space="preserve"> i 9. decembra 2019. godine,</w:t>
      </w:r>
      <w:r w:rsidRPr="00D41FE4">
        <w:rPr>
          <w:rFonts w:ascii="Garamond" w:hAnsi="Garamond" w:cs="Arial"/>
          <w:lang w:val="sr-Latn-CS"/>
        </w:rPr>
        <w:t xml:space="preserve"> </w:t>
      </w:r>
      <w:r w:rsidR="00735045" w:rsidRPr="00D41FE4">
        <w:rPr>
          <w:rFonts w:ascii="Garamond" w:hAnsi="Garamond" w:cs="Arial"/>
          <w:lang w:val="sr-Latn-CS"/>
        </w:rPr>
        <w:t>utvrdio je prijedlog naziva ulica</w:t>
      </w:r>
      <w:r w:rsidR="00AF1D85" w:rsidRPr="00D41FE4">
        <w:rPr>
          <w:rFonts w:ascii="Garamond" w:hAnsi="Garamond" w:cs="Arial"/>
          <w:lang w:val="sr-Latn-CS"/>
        </w:rPr>
        <w:t>, u zonama:</w:t>
      </w:r>
      <w:r w:rsidR="009D4507" w:rsidRPr="00D41FE4">
        <w:rPr>
          <w:rFonts w:ascii="Garamond" w:hAnsi="Garamond" w:cs="Arial"/>
          <w:lang w:val="sr-Latn-CS"/>
        </w:rPr>
        <w:t xml:space="preserve"> DUP ″Drač – Cvijetin brijeg″, DUP ″Agroindustrijska zona″; DUP ″Zagorič 1″; DUP "Zagorič 3 i 4"– izmjene i dopune; DUP ″Momišići B″, DUP ″Radoje Dakić″; DUP ″Koridor Cetinjski put i južna obilaznica″; DUP ″Konik – sanacioni plan″– izmjene </w:t>
      </w:r>
      <w:r w:rsidR="008A75D7" w:rsidRPr="00D41FE4">
        <w:rPr>
          <w:rFonts w:ascii="Garamond" w:hAnsi="Garamond" w:cs="Arial"/>
          <w:lang w:val="sr-Latn-CS"/>
        </w:rPr>
        <w:t xml:space="preserve">i dopune; </w:t>
      </w:r>
      <w:r w:rsidR="009D4507" w:rsidRPr="00D41FE4">
        <w:rPr>
          <w:rFonts w:ascii="Garamond" w:hAnsi="Garamond" w:cs="Arial"/>
          <w:lang w:val="sr-Latn-CS"/>
        </w:rPr>
        <w:t>DUP ″Dahna i Dahna 1″</w:t>
      </w:r>
      <w:r w:rsidR="00EA0DF8" w:rsidRPr="00D41FE4">
        <w:rPr>
          <w:rFonts w:ascii="Garamond" w:hAnsi="Garamond" w:cs="Arial"/>
          <w:lang w:val="sr-Latn-CS"/>
        </w:rPr>
        <w:t>;</w:t>
      </w:r>
      <w:r w:rsidR="00AF55F3" w:rsidRPr="00D41FE4">
        <w:rPr>
          <w:rFonts w:ascii="Garamond" w:hAnsi="Garamond" w:cs="Arial"/>
          <w:lang w:val="sr-Latn-CS"/>
        </w:rPr>
        <w:t xml:space="preserve"> DUP </w:t>
      </w:r>
      <w:r w:rsidR="00AF55F3" w:rsidRPr="00D41FE4">
        <w:rPr>
          <w:rFonts w:ascii="Garamond" w:hAnsi="Garamond"/>
          <w:lang w:val="sr-Latn-CS"/>
        </w:rPr>
        <w:t>″Zabjelo –</w:t>
      </w:r>
      <w:r w:rsidR="00EA0DF8" w:rsidRPr="00D41FE4">
        <w:rPr>
          <w:rFonts w:ascii="Garamond" w:hAnsi="Garamond"/>
          <w:lang w:val="sr-Latn-CS"/>
        </w:rPr>
        <w:t xml:space="preserve"> </w:t>
      </w:r>
      <w:r w:rsidR="00AF55F3" w:rsidRPr="00D41FE4">
        <w:rPr>
          <w:rFonts w:ascii="Garamond" w:hAnsi="Garamond"/>
          <w:lang w:val="sr-Latn-CS"/>
        </w:rPr>
        <w:t>Ljubović″</w:t>
      </w:r>
      <w:r w:rsidR="00E86D9C">
        <w:rPr>
          <w:rFonts w:ascii="Garamond" w:hAnsi="Garamond"/>
          <w:lang w:val="sr-Latn-CS"/>
        </w:rPr>
        <w:t>;</w:t>
      </w:r>
      <w:r w:rsidR="001D04A1">
        <w:rPr>
          <w:rFonts w:ascii="Garamond" w:hAnsi="Garamond"/>
          <w:lang w:val="sr-Latn-CS"/>
        </w:rPr>
        <w:t xml:space="preserve"> </w:t>
      </w:r>
      <w:r w:rsidR="00EA0DF8" w:rsidRPr="00D41FE4">
        <w:rPr>
          <w:rFonts w:ascii="Garamond" w:hAnsi="Garamond"/>
          <w:lang w:val="sr-Latn-CS"/>
        </w:rPr>
        <w:t>Lokalne studije lokacije ″Doljani″</w:t>
      </w:r>
      <w:r w:rsidR="001D04A1">
        <w:rPr>
          <w:rFonts w:ascii="Garamond" w:hAnsi="Garamond"/>
          <w:lang w:val="sr-Latn-CS"/>
        </w:rPr>
        <w:t xml:space="preserve"> </w:t>
      </w:r>
      <w:r w:rsidR="00197BC0">
        <w:rPr>
          <w:rFonts w:ascii="Garamond" w:hAnsi="Garamond"/>
          <w:lang w:val="sr-Latn-CS"/>
        </w:rPr>
        <w:t xml:space="preserve">i </w:t>
      </w:r>
      <w:r w:rsidR="00197BC0" w:rsidRPr="00197BC0">
        <w:rPr>
          <w:rFonts w:ascii="Garamond" w:hAnsi="Garamond"/>
          <w:color w:val="000000" w:themeColor="text1"/>
          <w:lang w:val="sr-Latn-CS"/>
        </w:rPr>
        <w:t>DUP</w:t>
      </w:r>
      <w:r w:rsidR="00197BC0" w:rsidRPr="00274E2D">
        <w:rPr>
          <w:rFonts w:ascii="Garamond" w:hAnsi="Garamond"/>
          <w:color w:val="FF0000"/>
          <w:lang w:val="sr-Latn-CS"/>
        </w:rPr>
        <w:t xml:space="preserve"> </w:t>
      </w:r>
      <w:r w:rsidR="00197BC0" w:rsidRPr="00197BC0">
        <w:rPr>
          <w:rFonts w:ascii="Garamond" w:hAnsi="Garamond"/>
          <w:color w:val="000000" w:themeColor="text1"/>
          <w:lang w:val="sr-Latn-CS"/>
        </w:rPr>
        <w:t>″Gornja Gorica I″ i ″Donja Gorica - koridor Cetinjskog puta i južne obilaznice″</w:t>
      </w:r>
      <w:r w:rsidR="009D4507" w:rsidRPr="00D41FE4">
        <w:rPr>
          <w:rFonts w:ascii="Garamond" w:hAnsi="Garamond" w:cs="Arial"/>
          <w:lang w:val="sr-Latn-CS"/>
        </w:rPr>
        <w:t>,</w:t>
      </w:r>
      <w:r w:rsidR="00AF1D85" w:rsidRPr="00D41FE4">
        <w:rPr>
          <w:rFonts w:ascii="Garamond" w:hAnsi="Garamond" w:cs="Arial"/>
          <w:lang w:val="sr-Latn-CS"/>
        </w:rPr>
        <w:t xml:space="preserve"> </w:t>
      </w:r>
      <w:r w:rsidRPr="00D41FE4">
        <w:rPr>
          <w:rFonts w:ascii="Garamond" w:hAnsi="Garamond" w:cs="Arial"/>
          <w:lang w:val="sr-Latn-CS"/>
        </w:rPr>
        <w:t>za izradu Dop</w:t>
      </w:r>
      <w:r w:rsidR="00FC3D60" w:rsidRPr="00D41FE4">
        <w:rPr>
          <w:rFonts w:ascii="Garamond" w:hAnsi="Garamond" w:cs="Arial"/>
          <w:lang w:val="sr-Latn-CS"/>
        </w:rPr>
        <w:t>une Programa podizanja spomen-</w:t>
      </w:r>
      <w:r w:rsidRPr="00D41FE4">
        <w:rPr>
          <w:rFonts w:ascii="Garamond" w:hAnsi="Garamond" w:cs="Arial"/>
          <w:lang w:val="sr-Latn-CS"/>
        </w:rPr>
        <w:t>obilježja za 2019. godinu.</w:t>
      </w:r>
      <w:r w:rsidR="00D34BF8" w:rsidRPr="00D41FE4">
        <w:rPr>
          <w:rFonts w:ascii="Garamond" w:hAnsi="Garamond"/>
          <w:iCs/>
          <w:lang w:val="sr-Latn-CS"/>
        </w:rPr>
        <w:t xml:space="preserve"> </w:t>
      </w:r>
    </w:p>
    <w:p w:rsidR="00417455" w:rsidRDefault="00A41334" w:rsidP="00197062">
      <w:pPr>
        <w:pStyle w:val="T30X"/>
        <w:ind w:firstLine="270"/>
        <w:rPr>
          <w:rFonts w:ascii="Garamond" w:hAnsi="Garamond"/>
          <w:color w:val="auto"/>
          <w:sz w:val="24"/>
          <w:szCs w:val="24"/>
          <w:lang w:val="sr-Latn-CS"/>
        </w:rPr>
      </w:pPr>
      <w:r w:rsidRPr="00D41FE4">
        <w:rPr>
          <w:rFonts w:ascii="Garamond" w:hAnsi="Garamond"/>
          <w:iCs/>
          <w:color w:val="auto"/>
          <w:sz w:val="24"/>
          <w:szCs w:val="24"/>
          <w:lang w:val="sr-Latn-CS"/>
        </w:rPr>
        <w:t>Prijedlozi za nazive u</w:t>
      </w:r>
      <w:r w:rsidR="002C6D5F" w:rsidRPr="00D41FE4">
        <w:rPr>
          <w:rFonts w:ascii="Garamond" w:hAnsi="Garamond"/>
          <w:iCs/>
          <w:color w:val="auto"/>
          <w:sz w:val="24"/>
          <w:szCs w:val="24"/>
          <w:lang w:val="sr-Latn-CS"/>
        </w:rPr>
        <w:t>lica</w:t>
      </w:r>
      <w:r w:rsidR="00776151">
        <w:rPr>
          <w:rFonts w:ascii="Garamond" w:hAnsi="Garamond"/>
          <w:iCs/>
          <w:color w:val="auto"/>
          <w:sz w:val="24"/>
          <w:szCs w:val="24"/>
          <w:lang w:val="sr-Latn-CS"/>
        </w:rPr>
        <w:t xml:space="preserve"> i bulevara od 1.1 do 1.29</w:t>
      </w:r>
      <w:r w:rsidR="002C6D5F" w:rsidRPr="00D41FE4">
        <w:rPr>
          <w:rFonts w:ascii="Garamond" w:hAnsi="Garamond"/>
          <w:iCs/>
          <w:color w:val="auto"/>
          <w:sz w:val="24"/>
          <w:szCs w:val="24"/>
          <w:lang w:val="sr-Latn-CS"/>
        </w:rPr>
        <w:t xml:space="preserve"> po imenima određenih ličnosti</w:t>
      </w:r>
      <w:r w:rsidR="005E125B" w:rsidRPr="00D41FE4">
        <w:rPr>
          <w:rFonts w:ascii="Garamond" w:hAnsi="Garamond"/>
          <w:iCs/>
          <w:color w:val="auto"/>
          <w:sz w:val="24"/>
          <w:szCs w:val="24"/>
          <w:lang w:val="sr-Latn-CS"/>
        </w:rPr>
        <w:t xml:space="preserve"> obrazložene </w:t>
      </w:r>
      <w:r w:rsidR="009634F6" w:rsidRPr="00D41FE4">
        <w:rPr>
          <w:rFonts w:ascii="Garamond" w:hAnsi="Garamond"/>
          <w:iCs/>
          <w:color w:val="auto"/>
          <w:sz w:val="24"/>
          <w:szCs w:val="24"/>
          <w:lang w:val="sr-Latn-CS"/>
        </w:rPr>
        <w:t>su biografijama koje ukazuju na to da se radi o istaknutim ličnostima, u sk</w:t>
      </w:r>
      <w:r w:rsidR="00922794" w:rsidRPr="00D41FE4">
        <w:rPr>
          <w:rFonts w:ascii="Garamond" w:hAnsi="Garamond"/>
          <w:iCs/>
          <w:color w:val="auto"/>
          <w:sz w:val="24"/>
          <w:szCs w:val="24"/>
          <w:lang w:val="sr-Latn-CS"/>
        </w:rPr>
        <w:t>l</w:t>
      </w:r>
      <w:r w:rsidR="009634F6" w:rsidRPr="00D41FE4">
        <w:rPr>
          <w:rFonts w:ascii="Garamond" w:hAnsi="Garamond"/>
          <w:iCs/>
          <w:color w:val="auto"/>
          <w:sz w:val="24"/>
          <w:szCs w:val="24"/>
          <w:lang w:val="sr-Latn-CS"/>
        </w:rPr>
        <w:t xml:space="preserve">adu sa članom </w:t>
      </w:r>
      <w:r w:rsidR="00367809" w:rsidRPr="00D41FE4">
        <w:rPr>
          <w:rFonts w:ascii="Garamond" w:hAnsi="Garamond"/>
          <w:iCs/>
          <w:color w:val="auto"/>
          <w:sz w:val="24"/>
          <w:szCs w:val="24"/>
          <w:lang w:val="sr-Latn-CS"/>
        </w:rPr>
        <w:t xml:space="preserve">1 i </w:t>
      </w:r>
      <w:r w:rsidR="009634F6" w:rsidRPr="00D41FE4">
        <w:rPr>
          <w:rFonts w:ascii="Garamond" w:hAnsi="Garamond"/>
          <w:iCs/>
          <w:color w:val="auto"/>
          <w:sz w:val="24"/>
          <w:szCs w:val="24"/>
          <w:lang w:val="sr-Latn-CS"/>
        </w:rPr>
        <w:t>5</w:t>
      </w:r>
      <w:r w:rsidR="00BB1FB5" w:rsidRPr="00D41FE4">
        <w:rPr>
          <w:rFonts w:ascii="Garamond" w:hAnsi="Garamond"/>
          <w:iCs/>
          <w:color w:val="auto"/>
          <w:sz w:val="24"/>
          <w:szCs w:val="24"/>
          <w:lang w:val="sr-Latn-CS"/>
        </w:rPr>
        <w:t xml:space="preserve"> Zakona</w:t>
      </w:r>
      <w:r w:rsidR="00922794" w:rsidRPr="00D41FE4">
        <w:rPr>
          <w:rFonts w:ascii="Garamond" w:hAnsi="Garamond"/>
          <w:iCs/>
          <w:color w:val="auto"/>
          <w:sz w:val="24"/>
          <w:szCs w:val="24"/>
          <w:lang w:val="sr-Latn-CS"/>
        </w:rPr>
        <w:t>,</w:t>
      </w:r>
      <w:r w:rsidR="008A25A3" w:rsidRPr="00D41FE4">
        <w:rPr>
          <w:rFonts w:ascii="Garamond" w:hAnsi="Garamond"/>
          <w:iCs/>
          <w:color w:val="auto"/>
          <w:sz w:val="24"/>
          <w:szCs w:val="24"/>
          <w:lang w:val="sr-Latn-CS"/>
        </w:rPr>
        <w:t xml:space="preserve"> </w:t>
      </w:r>
      <w:r w:rsidR="00367809" w:rsidRPr="00D41FE4">
        <w:rPr>
          <w:rFonts w:ascii="Garamond" w:hAnsi="Garamond"/>
          <w:iCs/>
          <w:color w:val="auto"/>
          <w:sz w:val="24"/>
          <w:szCs w:val="24"/>
          <w:lang w:val="sr-Latn-CS"/>
        </w:rPr>
        <w:t xml:space="preserve">a </w:t>
      </w:r>
      <w:r w:rsidR="00367809" w:rsidRPr="00D41FE4">
        <w:rPr>
          <w:rFonts w:ascii="Garamond" w:hAnsi="Garamond"/>
          <w:color w:val="auto"/>
          <w:sz w:val="24"/>
          <w:szCs w:val="24"/>
          <w:lang w:val="sr-Latn-CS"/>
        </w:rPr>
        <w:t>kojima je, između ostalog, propisano da se spomen-obilježjima  čuvaju uspomene na istaknute ličnosti, njeguju ljudski ideali i kulturno-istorijske tradicije i odaje počast borcima za slobodu;</w:t>
      </w:r>
      <w:r w:rsidR="008A25A3" w:rsidRPr="00D41FE4">
        <w:rPr>
          <w:rFonts w:ascii="Garamond" w:hAnsi="Garamond"/>
          <w:iCs/>
          <w:color w:val="auto"/>
          <w:sz w:val="24"/>
          <w:szCs w:val="24"/>
          <w:lang w:val="sr-Latn-CS"/>
        </w:rPr>
        <w:t xml:space="preserve"> koje lice se smatra istaknutom ličnošću</w:t>
      </w:r>
      <w:r w:rsidR="00BB1FB5" w:rsidRPr="00D41FE4">
        <w:rPr>
          <w:rFonts w:ascii="Garamond" w:hAnsi="Garamond"/>
          <w:iCs/>
          <w:color w:val="auto"/>
          <w:sz w:val="24"/>
          <w:szCs w:val="24"/>
          <w:lang w:val="sr-Latn-CS"/>
        </w:rPr>
        <w:t xml:space="preserve"> </w:t>
      </w:r>
      <w:r w:rsidR="008A25A3" w:rsidRPr="00D41FE4">
        <w:rPr>
          <w:rFonts w:ascii="Garamond" w:hAnsi="Garamond"/>
          <w:iCs/>
          <w:color w:val="auto"/>
          <w:sz w:val="24"/>
          <w:szCs w:val="24"/>
          <w:lang w:val="sr-Latn-CS"/>
        </w:rPr>
        <w:t>(</w:t>
      </w:r>
      <w:r w:rsidR="00BB1FB5" w:rsidRPr="00D41FE4">
        <w:rPr>
          <w:rFonts w:ascii="Garamond" w:hAnsi="Garamond"/>
          <w:color w:val="auto"/>
          <w:sz w:val="24"/>
          <w:szCs w:val="24"/>
          <w:lang w:val="sr-Latn-CS"/>
        </w:rPr>
        <w:t>koje je posebno zaslužno za državni, društveni, ekonomski, naučni ili kulturni razvoj Crne Gore ili određenog područja, odnosno mjesta u Crnoj Gori;</w:t>
      </w:r>
      <w:r w:rsidR="008A25A3" w:rsidRPr="00D41FE4">
        <w:rPr>
          <w:rFonts w:ascii="Garamond" w:hAnsi="Garamond"/>
          <w:color w:val="auto"/>
          <w:sz w:val="24"/>
          <w:szCs w:val="24"/>
          <w:lang w:val="sr-Latn-CS"/>
        </w:rPr>
        <w:t xml:space="preserve"> </w:t>
      </w:r>
      <w:r w:rsidR="00BB1FB5" w:rsidRPr="00D41FE4">
        <w:rPr>
          <w:rFonts w:ascii="Garamond" w:hAnsi="Garamond"/>
          <w:color w:val="auto"/>
          <w:sz w:val="24"/>
          <w:szCs w:val="24"/>
          <w:lang w:val="sr-Latn-CS"/>
        </w:rPr>
        <w:t>čije djelo ima međunarodni istorijski, naučni, kulturni, humanistički ili sportski značaj;</w:t>
      </w:r>
      <w:r w:rsidR="008A25A3" w:rsidRPr="00D41FE4">
        <w:rPr>
          <w:rFonts w:ascii="Garamond" w:hAnsi="Garamond"/>
          <w:color w:val="auto"/>
          <w:sz w:val="24"/>
          <w:szCs w:val="24"/>
          <w:lang w:val="sr-Latn-CS"/>
        </w:rPr>
        <w:t xml:space="preserve"> </w:t>
      </w:r>
      <w:r w:rsidR="00BB1FB5" w:rsidRPr="00D41FE4">
        <w:rPr>
          <w:rFonts w:ascii="Garamond" w:hAnsi="Garamond"/>
          <w:color w:val="auto"/>
          <w:sz w:val="24"/>
          <w:szCs w:val="24"/>
          <w:lang w:val="sr-Latn-CS"/>
        </w:rPr>
        <w:t>koje je bilo organizator ili istaknuti učesnik oslobodilačkog rata, ustanka ili pokreta</w:t>
      </w:r>
      <w:r w:rsidR="008A25A3" w:rsidRPr="00D41FE4">
        <w:rPr>
          <w:rFonts w:ascii="Garamond" w:hAnsi="Garamond"/>
          <w:color w:val="auto"/>
          <w:sz w:val="24"/>
          <w:szCs w:val="24"/>
          <w:lang w:val="sr-Latn-CS"/>
        </w:rPr>
        <w:t xml:space="preserve"> i </w:t>
      </w:r>
      <w:r w:rsidR="00BB1FB5" w:rsidRPr="00D41FE4">
        <w:rPr>
          <w:rFonts w:ascii="Garamond" w:hAnsi="Garamond"/>
          <w:color w:val="auto"/>
          <w:sz w:val="24"/>
          <w:szCs w:val="24"/>
          <w:lang w:val="sr-Latn-CS"/>
        </w:rPr>
        <w:t>koje se posebn</w:t>
      </w:r>
      <w:r w:rsidR="008A25A3" w:rsidRPr="00D41FE4">
        <w:rPr>
          <w:rFonts w:ascii="Garamond" w:hAnsi="Garamond"/>
          <w:color w:val="auto"/>
          <w:sz w:val="24"/>
          <w:szCs w:val="24"/>
          <w:lang w:val="sr-Latn-CS"/>
        </w:rPr>
        <w:t>o istaklo u borbi protiv fašizm</w:t>
      </w:r>
      <w:r w:rsidR="00F85ECE" w:rsidRPr="00D41FE4">
        <w:rPr>
          <w:rFonts w:ascii="Garamond" w:hAnsi="Garamond"/>
          <w:color w:val="auto"/>
          <w:sz w:val="24"/>
          <w:szCs w:val="24"/>
          <w:lang w:val="sr-Latn-CS"/>
        </w:rPr>
        <w:t>a</w:t>
      </w:r>
      <w:r w:rsidR="00C32A64" w:rsidRPr="00D41FE4">
        <w:rPr>
          <w:rFonts w:ascii="Garamond" w:hAnsi="Garamond"/>
          <w:color w:val="auto"/>
          <w:sz w:val="24"/>
          <w:szCs w:val="24"/>
          <w:lang w:val="sr-Latn-CS"/>
        </w:rPr>
        <w:t>)</w:t>
      </w:r>
      <w:r w:rsidR="00367809" w:rsidRPr="00D41FE4">
        <w:rPr>
          <w:rFonts w:ascii="Garamond" w:hAnsi="Garamond"/>
          <w:color w:val="auto"/>
          <w:sz w:val="24"/>
          <w:szCs w:val="24"/>
          <w:lang w:val="sr-Latn-CS"/>
        </w:rPr>
        <w:t>.</w:t>
      </w:r>
      <w:r w:rsidR="00C32A64" w:rsidRPr="00D41FE4">
        <w:rPr>
          <w:rFonts w:ascii="Garamond" w:hAnsi="Garamond"/>
          <w:color w:val="auto"/>
          <w:sz w:val="24"/>
          <w:szCs w:val="24"/>
          <w:lang w:val="sr-Latn-CS"/>
        </w:rPr>
        <w:t xml:space="preserve"> </w:t>
      </w:r>
    </w:p>
    <w:p w:rsidR="00776151" w:rsidRPr="00F942BC" w:rsidRDefault="00590F0A" w:rsidP="00776151">
      <w:pPr>
        <w:jc w:val="both"/>
        <w:rPr>
          <w:rFonts w:ascii="Garamond" w:hAnsi="Garamond"/>
          <w:color w:val="000000" w:themeColor="text1"/>
          <w:lang w:val="sr-Latn-CS"/>
        </w:rPr>
      </w:pPr>
      <w:r>
        <w:rPr>
          <w:rFonts w:ascii="Garamond" w:hAnsi="Garamond"/>
          <w:color w:val="000000" w:themeColor="text1"/>
          <w:lang w:val="sr-Latn-CS"/>
        </w:rPr>
        <w:t>S obzirom na činjenicu da nije proslo 50 godina od događaja –</w:t>
      </w:r>
      <w:r w:rsidR="00776151">
        <w:rPr>
          <w:rFonts w:ascii="Garamond" w:hAnsi="Garamond"/>
          <w:color w:val="000000" w:themeColor="text1"/>
          <w:lang w:val="sr-Latn-CS"/>
        </w:rPr>
        <w:t xml:space="preserve"> R</w:t>
      </w:r>
      <w:r>
        <w:rPr>
          <w:rFonts w:ascii="Garamond" w:hAnsi="Garamond"/>
          <w:color w:val="000000" w:themeColor="text1"/>
          <w:lang w:val="sr-Latn-CS"/>
        </w:rPr>
        <w:t xml:space="preserve">eferenduma za nezavisnost Crne Gore, koji je održan 21. </w:t>
      </w:r>
      <w:r w:rsidR="00776151">
        <w:rPr>
          <w:rFonts w:ascii="Garamond" w:hAnsi="Garamond"/>
          <w:color w:val="000000" w:themeColor="text1"/>
          <w:lang w:val="sr-Latn-CS"/>
        </w:rPr>
        <w:t>m</w:t>
      </w:r>
      <w:r>
        <w:rPr>
          <w:rFonts w:ascii="Garamond" w:hAnsi="Garamond"/>
          <w:color w:val="000000" w:themeColor="text1"/>
          <w:lang w:val="sr-Latn-CS"/>
        </w:rPr>
        <w:t>aja 2006. godine</w:t>
      </w:r>
      <w:r w:rsidR="00776151">
        <w:rPr>
          <w:rFonts w:ascii="Garamond" w:hAnsi="Garamond"/>
          <w:color w:val="000000" w:themeColor="text1"/>
          <w:lang w:val="sr-Latn-CS"/>
        </w:rPr>
        <w:t>, shodno članu 9 stav 3 Zakona o spomen –obilježjima pribavljena je saglasnost Vlade</w:t>
      </w:r>
      <w:r w:rsidR="00776151" w:rsidRPr="00776151">
        <w:rPr>
          <w:rFonts w:ascii="Garamond" w:hAnsi="Garamond"/>
          <w:color w:val="000000" w:themeColor="text1"/>
          <w:lang w:val="sr-Latn-CS"/>
        </w:rPr>
        <w:t xml:space="preserve"> </w:t>
      </w:r>
      <w:r w:rsidR="00776151">
        <w:rPr>
          <w:rFonts w:ascii="Garamond" w:hAnsi="Garamond"/>
          <w:color w:val="000000" w:themeColor="text1"/>
          <w:lang w:val="sr-Latn-CS"/>
        </w:rPr>
        <w:t>Crne Gore.</w:t>
      </w:r>
    </w:p>
    <w:p w:rsidR="00776151" w:rsidRPr="00D41FE4" w:rsidRDefault="00776151" w:rsidP="00776151">
      <w:pPr>
        <w:pStyle w:val="T30X"/>
        <w:ind w:firstLine="270"/>
        <w:rPr>
          <w:rFonts w:ascii="Garamond" w:hAnsi="Garamond"/>
          <w:color w:val="auto"/>
          <w:sz w:val="24"/>
          <w:szCs w:val="24"/>
          <w:lang w:val="sr-Latn-CS"/>
        </w:rPr>
      </w:pPr>
    </w:p>
    <w:p w:rsidR="005B1D97" w:rsidRPr="00D41FE4" w:rsidRDefault="00417455" w:rsidP="00197062">
      <w:pPr>
        <w:pStyle w:val="T30X"/>
        <w:ind w:firstLine="270"/>
        <w:rPr>
          <w:rFonts w:ascii="Garamond" w:hAnsi="Garamond"/>
          <w:color w:val="auto"/>
          <w:sz w:val="24"/>
          <w:szCs w:val="24"/>
          <w:lang w:val="sr-Latn-CS"/>
        </w:rPr>
      </w:pPr>
      <w:r w:rsidRPr="00D41FE4">
        <w:rPr>
          <w:rFonts w:ascii="Garamond" w:hAnsi="Garamond"/>
          <w:iCs/>
          <w:color w:val="auto"/>
          <w:sz w:val="24"/>
          <w:szCs w:val="24"/>
          <w:lang w:val="sr-Latn-CS"/>
        </w:rPr>
        <w:t xml:space="preserve">Shodno odredbama Zakona o spomen-obilježjima </w:t>
      </w:r>
      <w:r w:rsidRPr="00D41FE4">
        <w:rPr>
          <w:rFonts w:ascii="Garamond" w:hAnsi="Garamond"/>
          <w:color w:val="auto"/>
          <w:sz w:val="24"/>
          <w:szCs w:val="24"/>
          <w:lang w:val="sr-Latn-CS"/>
        </w:rPr>
        <w:t>(„Službeni list Crne Gore“, broj 40/08, 40/11 i 2/17“)</w:t>
      </w:r>
      <w:r w:rsidRPr="00D41FE4">
        <w:rPr>
          <w:rFonts w:ascii="Garamond" w:hAnsi="Garamond"/>
          <w:iCs/>
          <w:color w:val="auto"/>
          <w:sz w:val="24"/>
          <w:szCs w:val="24"/>
          <w:lang w:val="sr-Latn-CS"/>
        </w:rPr>
        <w:t xml:space="preserve">, Glavni grad – Podgorica, podiže spomen-obilježja isključivo na osnovu Programa podizanja spomen-obilježja, koji donosi Skupština Glavnog grada.    </w:t>
      </w:r>
    </w:p>
    <w:p w:rsidR="00D34BF8" w:rsidRDefault="00922794" w:rsidP="00106A50">
      <w:pPr>
        <w:tabs>
          <w:tab w:val="left" w:pos="142"/>
        </w:tabs>
        <w:ind w:firstLine="270"/>
        <w:jc w:val="both"/>
        <w:rPr>
          <w:rFonts w:ascii="Garamond" w:hAnsi="Garamond"/>
          <w:lang w:val="sr-Latn-CS"/>
        </w:rPr>
      </w:pPr>
      <w:r w:rsidRPr="00D41FE4">
        <w:rPr>
          <w:rFonts w:ascii="Garamond" w:hAnsi="Garamond"/>
          <w:lang w:val="sr-Latn-CS"/>
        </w:rPr>
        <w:lastRenderedPageBreak/>
        <w:t xml:space="preserve">Na osnovu navedenog predlaže se </w:t>
      </w:r>
      <w:r w:rsidR="007A748A" w:rsidRPr="00D41FE4">
        <w:rPr>
          <w:rFonts w:ascii="Garamond" w:hAnsi="Garamond"/>
          <w:lang w:val="sr-Latn-CS"/>
        </w:rPr>
        <w:t>Skupštini Glavnoga grada - Podgorice da donese</w:t>
      </w:r>
      <w:r w:rsidR="00A22C4A">
        <w:rPr>
          <w:rFonts w:ascii="Garamond" w:hAnsi="Garamond"/>
          <w:lang w:val="sr-Latn-CS"/>
        </w:rPr>
        <w:t xml:space="preserve">  dopune</w:t>
      </w:r>
      <w:r w:rsidR="007A748A" w:rsidRPr="00D41FE4">
        <w:rPr>
          <w:rFonts w:ascii="Garamond" w:hAnsi="Garamond"/>
          <w:lang w:val="sr-Latn-CS"/>
        </w:rPr>
        <w:t xml:space="preserve"> Programa podizanja spomen-obilježja za 201</w:t>
      </w:r>
      <w:r w:rsidR="00D34BF8" w:rsidRPr="00D41FE4">
        <w:rPr>
          <w:rFonts w:ascii="Garamond" w:hAnsi="Garamond"/>
          <w:lang w:val="sr-Latn-CS"/>
        </w:rPr>
        <w:t>9</w:t>
      </w:r>
      <w:r w:rsidR="007A748A" w:rsidRPr="00D41FE4">
        <w:rPr>
          <w:rFonts w:ascii="Garamond" w:hAnsi="Garamond"/>
          <w:lang w:val="sr-Latn-CS"/>
        </w:rPr>
        <w:t>. godinu.</w:t>
      </w:r>
    </w:p>
    <w:p w:rsidR="002B6E11" w:rsidRPr="00D41FE4" w:rsidRDefault="002B6E11" w:rsidP="00106A50">
      <w:pPr>
        <w:tabs>
          <w:tab w:val="left" w:pos="142"/>
        </w:tabs>
        <w:ind w:firstLine="270"/>
        <w:jc w:val="both"/>
        <w:rPr>
          <w:rFonts w:ascii="Garamond" w:hAnsi="Garamond"/>
          <w:lang w:val="sr-Latn-CS"/>
        </w:rPr>
      </w:pPr>
      <w:r>
        <w:rPr>
          <w:rFonts w:ascii="Garamond" w:hAnsi="Garamond"/>
          <w:noProof/>
          <w:lang w:val="en-US" w:eastAsia="en-US"/>
        </w:rPr>
        <w:lastRenderedPageBreak/>
        <w:drawing>
          <wp:inline distT="0" distB="0" distL="0" distR="0">
            <wp:extent cx="5943600" cy="83815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8381504"/>
                    </a:xfrm>
                    <a:prstGeom prst="rect">
                      <a:avLst/>
                    </a:prstGeom>
                    <a:noFill/>
                    <a:ln w="9525">
                      <a:noFill/>
                      <a:miter lim="800000"/>
                      <a:headEnd/>
                      <a:tailEnd/>
                    </a:ln>
                  </pic:spPr>
                </pic:pic>
              </a:graphicData>
            </a:graphic>
          </wp:inline>
        </w:drawing>
      </w:r>
      <w:r>
        <w:rPr>
          <w:rFonts w:ascii="Garamond" w:hAnsi="Garamond"/>
          <w:noProof/>
          <w:lang w:val="en-US" w:eastAsia="en-US"/>
        </w:rPr>
        <w:lastRenderedPageBreak/>
        <w:drawing>
          <wp:inline distT="0" distB="0" distL="0" distR="0">
            <wp:extent cx="5943600" cy="835889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3600" cy="8358891"/>
                    </a:xfrm>
                    <a:prstGeom prst="rect">
                      <a:avLst/>
                    </a:prstGeom>
                    <a:noFill/>
                    <a:ln w="9525">
                      <a:noFill/>
                      <a:miter lim="800000"/>
                      <a:headEnd/>
                      <a:tailEnd/>
                    </a:ln>
                  </pic:spPr>
                </pic:pic>
              </a:graphicData>
            </a:graphic>
          </wp:inline>
        </w:drawing>
      </w:r>
      <w:r>
        <w:rPr>
          <w:rFonts w:ascii="Garamond" w:hAnsi="Garamond"/>
          <w:noProof/>
          <w:lang w:val="en-US" w:eastAsia="en-US"/>
        </w:rPr>
        <w:lastRenderedPageBreak/>
        <w:drawing>
          <wp:inline distT="0" distB="0" distL="0" distR="0">
            <wp:extent cx="5943600" cy="850609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3600" cy="8506092"/>
                    </a:xfrm>
                    <a:prstGeom prst="rect">
                      <a:avLst/>
                    </a:prstGeom>
                    <a:noFill/>
                    <a:ln w="9525">
                      <a:noFill/>
                      <a:miter lim="800000"/>
                      <a:headEnd/>
                      <a:tailEnd/>
                    </a:ln>
                  </pic:spPr>
                </pic:pic>
              </a:graphicData>
            </a:graphic>
          </wp:inline>
        </w:drawing>
      </w:r>
    </w:p>
    <w:sectPr w:rsidR="002B6E11" w:rsidRPr="00D41FE4" w:rsidSect="00B57ECB">
      <w:footerReference w:type="defaul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C8" w:rsidRDefault="009973C8" w:rsidP="008F7149">
      <w:r>
        <w:separator/>
      </w:r>
    </w:p>
  </w:endnote>
  <w:endnote w:type="continuationSeparator" w:id="0">
    <w:p w:rsidR="009973C8" w:rsidRDefault="009973C8" w:rsidP="008F7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49" w:rsidRDefault="003F21C7">
    <w:pPr>
      <w:pStyle w:val="Footer"/>
      <w:jc w:val="right"/>
    </w:pPr>
    <w:fldSimple w:instr=" PAGE   \* MERGEFORMAT ">
      <w:r w:rsidR="002B6E11">
        <w:rPr>
          <w:noProof/>
        </w:rPr>
        <w:t>1</w:t>
      </w:r>
    </w:fldSimple>
  </w:p>
  <w:p w:rsidR="008F7149" w:rsidRDefault="008F7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C8" w:rsidRDefault="009973C8" w:rsidP="008F7149">
      <w:r>
        <w:separator/>
      </w:r>
    </w:p>
  </w:footnote>
  <w:footnote w:type="continuationSeparator" w:id="0">
    <w:p w:rsidR="009973C8" w:rsidRDefault="009973C8" w:rsidP="008F7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2E74"/>
    <w:multiLevelType w:val="hybridMultilevel"/>
    <w:tmpl w:val="7A4E79D4"/>
    <w:lvl w:ilvl="0" w:tplc="2D523184">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42E63EB1"/>
    <w:multiLevelType w:val="hybridMultilevel"/>
    <w:tmpl w:val="DCB0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AF606E"/>
    <w:rsid w:val="00002A92"/>
    <w:rsid w:val="00006D2A"/>
    <w:rsid w:val="000133BA"/>
    <w:rsid w:val="00015943"/>
    <w:rsid w:val="0001656A"/>
    <w:rsid w:val="000174AF"/>
    <w:rsid w:val="0002131F"/>
    <w:rsid w:val="00024436"/>
    <w:rsid w:val="00026D30"/>
    <w:rsid w:val="00027CEE"/>
    <w:rsid w:val="0003183F"/>
    <w:rsid w:val="00032F72"/>
    <w:rsid w:val="0004068D"/>
    <w:rsid w:val="00041979"/>
    <w:rsid w:val="000449AA"/>
    <w:rsid w:val="0004506E"/>
    <w:rsid w:val="00045899"/>
    <w:rsid w:val="00046DD6"/>
    <w:rsid w:val="00050FE3"/>
    <w:rsid w:val="00052002"/>
    <w:rsid w:val="000541B2"/>
    <w:rsid w:val="00054C2F"/>
    <w:rsid w:val="00073EDB"/>
    <w:rsid w:val="00075431"/>
    <w:rsid w:val="0007784F"/>
    <w:rsid w:val="00086895"/>
    <w:rsid w:val="00092114"/>
    <w:rsid w:val="00095608"/>
    <w:rsid w:val="00097C03"/>
    <w:rsid w:val="000A2E3D"/>
    <w:rsid w:val="000A7827"/>
    <w:rsid w:val="000B301B"/>
    <w:rsid w:val="000B39AB"/>
    <w:rsid w:val="000C1359"/>
    <w:rsid w:val="000C3614"/>
    <w:rsid w:val="000D3097"/>
    <w:rsid w:val="000D33A1"/>
    <w:rsid w:val="000E0535"/>
    <w:rsid w:val="000E0AF7"/>
    <w:rsid w:val="000E2253"/>
    <w:rsid w:val="000E47F8"/>
    <w:rsid w:val="000E4EAC"/>
    <w:rsid w:val="000F0197"/>
    <w:rsid w:val="000F062D"/>
    <w:rsid w:val="000F4F9F"/>
    <w:rsid w:val="000F55D6"/>
    <w:rsid w:val="0010337A"/>
    <w:rsid w:val="00104BED"/>
    <w:rsid w:val="00106A50"/>
    <w:rsid w:val="00111C5E"/>
    <w:rsid w:val="00112BCF"/>
    <w:rsid w:val="001135CB"/>
    <w:rsid w:val="00114671"/>
    <w:rsid w:val="00122079"/>
    <w:rsid w:val="00122516"/>
    <w:rsid w:val="0012257F"/>
    <w:rsid w:val="00122FB0"/>
    <w:rsid w:val="0012623B"/>
    <w:rsid w:val="001262DF"/>
    <w:rsid w:val="00131C45"/>
    <w:rsid w:val="00132437"/>
    <w:rsid w:val="0013498E"/>
    <w:rsid w:val="001358D6"/>
    <w:rsid w:val="001365AF"/>
    <w:rsid w:val="00137ECC"/>
    <w:rsid w:val="0014556C"/>
    <w:rsid w:val="00150537"/>
    <w:rsid w:val="00154F81"/>
    <w:rsid w:val="001605E3"/>
    <w:rsid w:val="00166854"/>
    <w:rsid w:val="00167575"/>
    <w:rsid w:val="00172733"/>
    <w:rsid w:val="00172E27"/>
    <w:rsid w:val="00175CA1"/>
    <w:rsid w:val="001800AA"/>
    <w:rsid w:val="001950D3"/>
    <w:rsid w:val="00195443"/>
    <w:rsid w:val="00197062"/>
    <w:rsid w:val="00197BC0"/>
    <w:rsid w:val="001A23A5"/>
    <w:rsid w:val="001A2A96"/>
    <w:rsid w:val="001A3A9F"/>
    <w:rsid w:val="001B0CB4"/>
    <w:rsid w:val="001B2CED"/>
    <w:rsid w:val="001C11ED"/>
    <w:rsid w:val="001C396D"/>
    <w:rsid w:val="001D04A1"/>
    <w:rsid w:val="001D158B"/>
    <w:rsid w:val="001D2660"/>
    <w:rsid w:val="001D3015"/>
    <w:rsid w:val="001D7150"/>
    <w:rsid w:val="001D7B8F"/>
    <w:rsid w:val="001E1437"/>
    <w:rsid w:val="001E3713"/>
    <w:rsid w:val="001E5057"/>
    <w:rsid w:val="001F4611"/>
    <w:rsid w:val="001F7D42"/>
    <w:rsid w:val="0020067D"/>
    <w:rsid w:val="00200D88"/>
    <w:rsid w:val="00201F6B"/>
    <w:rsid w:val="00206861"/>
    <w:rsid w:val="00212903"/>
    <w:rsid w:val="00213438"/>
    <w:rsid w:val="00215922"/>
    <w:rsid w:val="00221F97"/>
    <w:rsid w:val="002222A7"/>
    <w:rsid w:val="002224C4"/>
    <w:rsid w:val="00225F1D"/>
    <w:rsid w:val="0022769E"/>
    <w:rsid w:val="00233166"/>
    <w:rsid w:val="00241E48"/>
    <w:rsid w:val="00244A2D"/>
    <w:rsid w:val="00245055"/>
    <w:rsid w:val="00247984"/>
    <w:rsid w:val="00247A7B"/>
    <w:rsid w:val="00251CDF"/>
    <w:rsid w:val="00255C6E"/>
    <w:rsid w:val="002624AD"/>
    <w:rsid w:val="0026281B"/>
    <w:rsid w:val="00265C8F"/>
    <w:rsid w:val="002720BF"/>
    <w:rsid w:val="00272182"/>
    <w:rsid w:val="002735E0"/>
    <w:rsid w:val="00275782"/>
    <w:rsid w:val="00276EDE"/>
    <w:rsid w:val="00282448"/>
    <w:rsid w:val="00283831"/>
    <w:rsid w:val="002854AE"/>
    <w:rsid w:val="002869DE"/>
    <w:rsid w:val="00291AB6"/>
    <w:rsid w:val="00292EA6"/>
    <w:rsid w:val="002956AF"/>
    <w:rsid w:val="00297670"/>
    <w:rsid w:val="00297F6E"/>
    <w:rsid w:val="002A101C"/>
    <w:rsid w:val="002A3E26"/>
    <w:rsid w:val="002A6BF7"/>
    <w:rsid w:val="002A7E52"/>
    <w:rsid w:val="002B22A8"/>
    <w:rsid w:val="002B67BE"/>
    <w:rsid w:val="002B6E11"/>
    <w:rsid w:val="002C05C2"/>
    <w:rsid w:val="002C3B52"/>
    <w:rsid w:val="002C5284"/>
    <w:rsid w:val="002C6D5F"/>
    <w:rsid w:val="002C70CB"/>
    <w:rsid w:val="002D00C6"/>
    <w:rsid w:val="002E2AB7"/>
    <w:rsid w:val="002E3FB0"/>
    <w:rsid w:val="002E6BDA"/>
    <w:rsid w:val="002F3ADE"/>
    <w:rsid w:val="002F5AD4"/>
    <w:rsid w:val="0031172E"/>
    <w:rsid w:val="00313002"/>
    <w:rsid w:val="00316259"/>
    <w:rsid w:val="00316ADA"/>
    <w:rsid w:val="00317A5E"/>
    <w:rsid w:val="00324051"/>
    <w:rsid w:val="00325B4F"/>
    <w:rsid w:val="00326C36"/>
    <w:rsid w:val="00330D1C"/>
    <w:rsid w:val="00365AD2"/>
    <w:rsid w:val="00367809"/>
    <w:rsid w:val="00371179"/>
    <w:rsid w:val="0037493F"/>
    <w:rsid w:val="00384A73"/>
    <w:rsid w:val="003860EA"/>
    <w:rsid w:val="00386571"/>
    <w:rsid w:val="00387D82"/>
    <w:rsid w:val="00394CB9"/>
    <w:rsid w:val="003968C3"/>
    <w:rsid w:val="00397E3B"/>
    <w:rsid w:val="003A01E3"/>
    <w:rsid w:val="003A0886"/>
    <w:rsid w:val="003A12AB"/>
    <w:rsid w:val="003A37B3"/>
    <w:rsid w:val="003A4CF5"/>
    <w:rsid w:val="003A5933"/>
    <w:rsid w:val="003A70B8"/>
    <w:rsid w:val="003B532C"/>
    <w:rsid w:val="003D3FEB"/>
    <w:rsid w:val="003D50A3"/>
    <w:rsid w:val="003D597A"/>
    <w:rsid w:val="003D6B9B"/>
    <w:rsid w:val="003E3377"/>
    <w:rsid w:val="003F21C7"/>
    <w:rsid w:val="003F3627"/>
    <w:rsid w:val="003F36D1"/>
    <w:rsid w:val="003F720D"/>
    <w:rsid w:val="004030D1"/>
    <w:rsid w:val="0040340B"/>
    <w:rsid w:val="004036BC"/>
    <w:rsid w:val="0041287D"/>
    <w:rsid w:val="0041291E"/>
    <w:rsid w:val="00413BD7"/>
    <w:rsid w:val="004163E4"/>
    <w:rsid w:val="00417455"/>
    <w:rsid w:val="00420309"/>
    <w:rsid w:val="00421083"/>
    <w:rsid w:val="00425A71"/>
    <w:rsid w:val="00425F5E"/>
    <w:rsid w:val="00427B01"/>
    <w:rsid w:val="00431841"/>
    <w:rsid w:val="004325C8"/>
    <w:rsid w:val="00433098"/>
    <w:rsid w:val="0044264E"/>
    <w:rsid w:val="00442814"/>
    <w:rsid w:val="00445DD9"/>
    <w:rsid w:val="00450C81"/>
    <w:rsid w:val="00451C86"/>
    <w:rsid w:val="004527EB"/>
    <w:rsid w:val="00463122"/>
    <w:rsid w:val="0046499C"/>
    <w:rsid w:val="00470362"/>
    <w:rsid w:val="00471A89"/>
    <w:rsid w:val="00476586"/>
    <w:rsid w:val="00486DF0"/>
    <w:rsid w:val="00491ADE"/>
    <w:rsid w:val="00496E05"/>
    <w:rsid w:val="0049703F"/>
    <w:rsid w:val="004A69F5"/>
    <w:rsid w:val="004A7883"/>
    <w:rsid w:val="004B2046"/>
    <w:rsid w:val="004B3675"/>
    <w:rsid w:val="004B54C4"/>
    <w:rsid w:val="004C3E76"/>
    <w:rsid w:val="004C4732"/>
    <w:rsid w:val="004C6443"/>
    <w:rsid w:val="004C6B00"/>
    <w:rsid w:val="004C7B54"/>
    <w:rsid w:val="004D23C7"/>
    <w:rsid w:val="004D396E"/>
    <w:rsid w:val="004E0206"/>
    <w:rsid w:val="004E0570"/>
    <w:rsid w:val="004E0696"/>
    <w:rsid w:val="004E3131"/>
    <w:rsid w:val="004E3927"/>
    <w:rsid w:val="004F0103"/>
    <w:rsid w:val="004F45A4"/>
    <w:rsid w:val="004F61E7"/>
    <w:rsid w:val="004F7F13"/>
    <w:rsid w:val="00502534"/>
    <w:rsid w:val="005038EF"/>
    <w:rsid w:val="005104B5"/>
    <w:rsid w:val="005108DD"/>
    <w:rsid w:val="00511689"/>
    <w:rsid w:val="005133CF"/>
    <w:rsid w:val="00536DA3"/>
    <w:rsid w:val="00537D9F"/>
    <w:rsid w:val="00541B6C"/>
    <w:rsid w:val="00545FEC"/>
    <w:rsid w:val="005504D8"/>
    <w:rsid w:val="0055748A"/>
    <w:rsid w:val="0056693E"/>
    <w:rsid w:val="00566FC8"/>
    <w:rsid w:val="00567CAC"/>
    <w:rsid w:val="00570F7A"/>
    <w:rsid w:val="005711A3"/>
    <w:rsid w:val="00571EAE"/>
    <w:rsid w:val="00573DE7"/>
    <w:rsid w:val="00576C3F"/>
    <w:rsid w:val="00577469"/>
    <w:rsid w:val="00580315"/>
    <w:rsid w:val="0058419D"/>
    <w:rsid w:val="00590F0A"/>
    <w:rsid w:val="00593974"/>
    <w:rsid w:val="0059548E"/>
    <w:rsid w:val="005A2E2F"/>
    <w:rsid w:val="005A40CD"/>
    <w:rsid w:val="005B1D97"/>
    <w:rsid w:val="005B2C2F"/>
    <w:rsid w:val="005B7990"/>
    <w:rsid w:val="005B79FF"/>
    <w:rsid w:val="005C1683"/>
    <w:rsid w:val="005C253A"/>
    <w:rsid w:val="005C29AD"/>
    <w:rsid w:val="005C5ED4"/>
    <w:rsid w:val="005C63C0"/>
    <w:rsid w:val="005D4543"/>
    <w:rsid w:val="005D6116"/>
    <w:rsid w:val="005E125B"/>
    <w:rsid w:val="005E4F3E"/>
    <w:rsid w:val="005E50EA"/>
    <w:rsid w:val="005F5E27"/>
    <w:rsid w:val="00602EBE"/>
    <w:rsid w:val="0060502E"/>
    <w:rsid w:val="006058D3"/>
    <w:rsid w:val="006107F2"/>
    <w:rsid w:val="00610DF0"/>
    <w:rsid w:val="00611DBD"/>
    <w:rsid w:val="00612844"/>
    <w:rsid w:val="00613EDD"/>
    <w:rsid w:val="00614EAB"/>
    <w:rsid w:val="0062067C"/>
    <w:rsid w:val="00623BC0"/>
    <w:rsid w:val="00625FCB"/>
    <w:rsid w:val="0062725C"/>
    <w:rsid w:val="006326FD"/>
    <w:rsid w:val="00633B2E"/>
    <w:rsid w:val="00650DD8"/>
    <w:rsid w:val="0065447D"/>
    <w:rsid w:val="0067020C"/>
    <w:rsid w:val="0067237F"/>
    <w:rsid w:val="00682E56"/>
    <w:rsid w:val="00686A5E"/>
    <w:rsid w:val="00692750"/>
    <w:rsid w:val="006930A7"/>
    <w:rsid w:val="006A45C6"/>
    <w:rsid w:val="006A70D1"/>
    <w:rsid w:val="006D2AFF"/>
    <w:rsid w:val="006D484D"/>
    <w:rsid w:val="006D5F01"/>
    <w:rsid w:val="006E0B38"/>
    <w:rsid w:val="006E1359"/>
    <w:rsid w:val="006E2CF7"/>
    <w:rsid w:val="006F1FF3"/>
    <w:rsid w:val="006F4B78"/>
    <w:rsid w:val="006F60EB"/>
    <w:rsid w:val="006F7873"/>
    <w:rsid w:val="00700D3C"/>
    <w:rsid w:val="00702080"/>
    <w:rsid w:val="007023FA"/>
    <w:rsid w:val="007050CB"/>
    <w:rsid w:val="00711C29"/>
    <w:rsid w:val="00712DD8"/>
    <w:rsid w:val="00713B9D"/>
    <w:rsid w:val="00714B85"/>
    <w:rsid w:val="00716991"/>
    <w:rsid w:val="0071732E"/>
    <w:rsid w:val="007176D3"/>
    <w:rsid w:val="00717BC0"/>
    <w:rsid w:val="00720266"/>
    <w:rsid w:val="00723B31"/>
    <w:rsid w:val="00725258"/>
    <w:rsid w:val="007266A2"/>
    <w:rsid w:val="00726CF2"/>
    <w:rsid w:val="00727D4B"/>
    <w:rsid w:val="0073215A"/>
    <w:rsid w:val="0073264F"/>
    <w:rsid w:val="00735045"/>
    <w:rsid w:val="007354B4"/>
    <w:rsid w:val="00744516"/>
    <w:rsid w:val="007608E9"/>
    <w:rsid w:val="00761084"/>
    <w:rsid w:val="0076348A"/>
    <w:rsid w:val="00766FBB"/>
    <w:rsid w:val="00771AD7"/>
    <w:rsid w:val="00773241"/>
    <w:rsid w:val="007732D6"/>
    <w:rsid w:val="00776151"/>
    <w:rsid w:val="00776A45"/>
    <w:rsid w:val="0077775A"/>
    <w:rsid w:val="00777C6C"/>
    <w:rsid w:val="0078535A"/>
    <w:rsid w:val="00792572"/>
    <w:rsid w:val="007974B1"/>
    <w:rsid w:val="007A20BF"/>
    <w:rsid w:val="007A5C52"/>
    <w:rsid w:val="007A6F30"/>
    <w:rsid w:val="007A748A"/>
    <w:rsid w:val="007B4359"/>
    <w:rsid w:val="007B743D"/>
    <w:rsid w:val="007C3204"/>
    <w:rsid w:val="007D30C3"/>
    <w:rsid w:val="007D59FE"/>
    <w:rsid w:val="007D5A24"/>
    <w:rsid w:val="007E081D"/>
    <w:rsid w:val="007E1262"/>
    <w:rsid w:val="007E4735"/>
    <w:rsid w:val="007F386E"/>
    <w:rsid w:val="007F7142"/>
    <w:rsid w:val="0080178E"/>
    <w:rsid w:val="00804D29"/>
    <w:rsid w:val="0080619F"/>
    <w:rsid w:val="008061C6"/>
    <w:rsid w:val="0080693B"/>
    <w:rsid w:val="00811AFA"/>
    <w:rsid w:val="00813BC7"/>
    <w:rsid w:val="00813CFE"/>
    <w:rsid w:val="00815B7B"/>
    <w:rsid w:val="00822A12"/>
    <w:rsid w:val="00824FE0"/>
    <w:rsid w:val="00833868"/>
    <w:rsid w:val="00842077"/>
    <w:rsid w:val="008460A4"/>
    <w:rsid w:val="008469A9"/>
    <w:rsid w:val="00847586"/>
    <w:rsid w:val="00850B9B"/>
    <w:rsid w:val="008514C5"/>
    <w:rsid w:val="00851B72"/>
    <w:rsid w:val="00861C00"/>
    <w:rsid w:val="00866ECC"/>
    <w:rsid w:val="0087557C"/>
    <w:rsid w:val="00883C3A"/>
    <w:rsid w:val="00885FEB"/>
    <w:rsid w:val="00891C19"/>
    <w:rsid w:val="00892822"/>
    <w:rsid w:val="00893090"/>
    <w:rsid w:val="0089517E"/>
    <w:rsid w:val="00895974"/>
    <w:rsid w:val="008A2142"/>
    <w:rsid w:val="008A25A3"/>
    <w:rsid w:val="008A294D"/>
    <w:rsid w:val="008A66AE"/>
    <w:rsid w:val="008A6B1E"/>
    <w:rsid w:val="008A75D7"/>
    <w:rsid w:val="008A76D6"/>
    <w:rsid w:val="008B2450"/>
    <w:rsid w:val="008B41A0"/>
    <w:rsid w:val="008B6641"/>
    <w:rsid w:val="008B751C"/>
    <w:rsid w:val="008C0298"/>
    <w:rsid w:val="008D25FE"/>
    <w:rsid w:val="008D34D0"/>
    <w:rsid w:val="008D52AE"/>
    <w:rsid w:val="008E6668"/>
    <w:rsid w:val="008E754B"/>
    <w:rsid w:val="008F0907"/>
    <w:rsid w:val="008F0946"/>
    <w:rsid w:val="008F257C"/>
    <w:rsid w:val="008F453D"/>
    <w:rsid w:val="008F5497"/>
    <w:rsid w:val="008F7149"/>
    <w:rsid w:val="00900A48"/>
    <w:rsid w:val="00902BE6"/>
    <w:rsid w:val="00904E26"/>
    <w:rsid w:val="009052A4"/>
    <w:rsid w:val="0090573C"/>
    <w:rsid w:val="00910E33"/>
    <w:rsid w:val="009207A5"/>
    <w:rsid w:val="0092179A"/>
    <w:rsid w:val="00922794"/>
    <w:rsid w:val="00922798"/>
    <w:rsid w:val="00922EB4"/>
    <w:rsid w:val="009405C9"/>
    <w:rsid w:val="00942CEE"/>
    <w:rsid w:val="009439A8"/>
    <w:rsid w:val="009447DC"/>
    <w:rsid w:val="009469C3"/>
    <w:rsid w:val="00950F32"/>
    <w:rsid w:val="00954606"/>
    <w:rsid w:val="0095523A"/>
    <w:rsid w:val="00955DE4"/>
    <w:rsid w:val="00957834"/>
    <w:rsid w:val="009634F6"/>
    <w:rsid w:val="0096795E"/>
    <w:rsid w:val="00967FB5"/>
    <w:rsid w:val="009706C4"/>
    <w:rsid w:val="00970F5B"/>
    <w:rsid w:val="009721D3"/>
    <w:rsid w:val="0097414B"/>
    <w:rsid w:val="00980594"/>
    <w:rsid w:val="00984689"/>
    <w:rsid w:val="0098504A"/>
    <w:rsid w:val="00986E35"/>
    <w:rsid w:val="00990810"/>
    <w:rsid w:val="0099429F"/>
    <w:rsid w:val="009973C8"/>
    <w:rsid w:val="009B121E"/>
    <w:rsid w:val="009B4BDF"/>
    <w:rsid w:val="009B5E24"/>
    <w:rsid w:val="009C1C57"/>
    <w:rsid w:val="009D0943"/>
    <w:rsid w:val="009D4507"/>
    <w:rsid w:val="009D5552"/>
    <w:rsid w:val="009E75A2"/>
    <w:rsid w:val="009F348A"/>
    <w:rsid w:val="00A01B4E"/>
    <w:rsid w:val="00A0306D"/>
    <w:rsid w:val="00A036E5"/>
    <w:rsid w:val="00A10A07"/>
    <w:rsid w:val="00A12B23"/>
    <w:rsid w:val="00A16496"/>
    <w:rsid w:val="00A212B6"/>
    <w:rsid w:val="00A21CD2"/>
    <w:rsid w:val="00A224DF"/>
    <w:rsid w:val="00A22C4A"/>
    <w:rsid w:val="00A242F6"/>
    <w:rsid w:val="00A256FA"/>
    <w:rsid w:val="00A2618B"/>
    <w:rsid w:val="00A41334"/>
    <w:rsid w:val="00A43D3A"/>
    <w:rsid w:val="00A44FC3"/>
    <w:rsid w:val="00A54BB7"/>
    <w:rsid w:val="00A60A9F"/>
    <w:rsid w:val="00A64B96"/>
    <w:rsid w:val="00A654FF"/>
    <w:rsid w:val="00A77ABA"/>
    <w:rsid w:val="00A77EE8"/>
    <w:rsid w:val="00A80274"/>
    <w:rsid w:val="00A81591"/>
    <w:rsid w:val="00A9091C"/>
    <w:rsid w:val="00A967A1"/>
    <w:rsid w:val="00AA2CD4"/>
    <w:rsid w:val="00AA5A77"/>
    <w:rsid w:val="00AA6088"/>
    <w:rsid w:val="00AB0899"/>
    <w:rsid w:val="00AB2B15"/>
    <w:rsid w:val="00AB3348"/>
    <w:rsid w:val="00AB72C0"/>
    <w:rsid w:val="00AC0FEC"/>
    <w:rsid w:val="00AC1904"/>
    <w:rsid w:val="00AC74FB"/>
    <w:rsid w:val="00AD058E"/>
    <w:rsid w:val="00AD2389"/>
    <w:rsid w:val="00AE3543"/>
    <w:rsid w:val="00AE511E"/>
    <w:rsid w:val="00AF1D85"/>
    <w:rsid w:val="00AF3607"/>
    <w:rsid w:val="00AF4C08"/>
    <w:rsid w:val="00AF55F3"/>
    <w:rsid w:val="00AF606E"/>
    <w:rsid w:val="00AF6CD5"/>
    <w:rsid w:val="00AF7D0E"/>
    <w:rsid w:val="00B01E1D"/>
    <w:rsid w:val="00B072B0"/>
    <w:rsid w:val="00B074DC"/>
    <w:rsid w:val="00B116AF"/>
    <w:rsid w:val="00B11E37"/>
    <w:rsid w:val="00B15138"/>
    <w:rsid w:val="00B1520F"/>
    <w:rsid w:val="00B15594"/>
    <w:rsid w:val="00B20423"/>
    <w:rsid w:val="00B226CF"/>
    <w:rsid w:val="00B241F5"/>
    <w:rsid w:val="00B24FE9"/>
    <w:rsid w:val="00B2568A"/>
    <w:rsid w:val="00B31DBB"/>
    <w:rsid w:val="00B330E4"/>
    <w:rsid w:val="00B33EFC"/>
    <w:rsid w:val="00B40352"/>
    <w:rsid w:val="00B409E1"/>
    <w:rsid w:val="00B44DC8"/>
    <w:rsid w:val="00B52671"/>
    <w:rsid w:val="00B536A4"/>
    <w:rsid w:val="00B54D02"/>
    <w:rsid w:val="00B57ECB"/>
    <w:rsid w:val="00B62E42"/>
    <w:rsid w:val="00B81CC3"/>
    <w:rsid w:val="00B8234A"/>
    <w:rsid w:val="00B8284E"/>
    <w:rsid w:val="00B83E58"/>
    <w:rsid w:val="00B90217"/>
    <w:rsid w:val="00B9301E"/>
    <w:rsid w:val="00B965F8"/>
    <w:rsid w:val="00B970F3"/>
    <w:rsid w:val="00BA14A4"/>
    <w:rsid w:val="00BA41FF"/>
    <w:rsid w:val="00BA7252"/>
    <w:rsid w:val="00BB1FB5"/>
    <w:rsid w:val="00BB3F81"/>
    <w:rsid w:val="00BC09FF"/>
    <w:rsid w:val="00BC11C0"/>
    <w:rsid w:val="00BC311F"/>
    <w:rsid w:val="00BC3DEB"/>
    <w:rsid w:val="00BC43BE"/>
    <w:rsid w:val="00BD03A2"/>
    <w:rsid w:val="00BD735D"/>
    <w:rsid w:val="00BE4242"/>
    <w:rsid w:val="00BE442E"/>
    <w:rsid w:val="00BF0DF2"/>
    <w:rsid w:val="00BF2AA5"/>
    <w:rsid w:val="00BF2F44"/>
    <w:rsid w:val="00BF40A5"/>
    <w:rsid w:val="00BF5B9D"/>
    <w:rsid w:val="00BF7A30"/>
    <w:rsid w:val="00C03337"/>
    <w:rsid w:val="00C05C97"/>
    <w:rsid w:val="00C07F76"/>
    <w:rsid w:val="00C14A7E"/>
    <w:rsid w:val="00C16497"/>
    <w:rsid w:val="00C234ED"/>
    <w:rsid w:val="00C25EA5"/>
    <w:rsid w:val="00C30511"/>
    <w:rsid w:val="00C32A64"/>
    <w:rsid w:val="00C33B36"/>
    <w:rsid w:val="00C410F4"/>
    <w:rsid w:val="00C41126"/>
    <w:rsid w:val="00C44357"/>
    <w:rsid w:val="00C461F4"/>
    <w:rsid w:val="00C66A55"/>
    <w:rsid w:val="00C80142"/>
    <w:rsid w:val="00C975D9"/>
    <w:rsid w:val="00CA5153"/>
    <w:rsid w:val="00CA5733"/>
    <w:rsid w:val="00CC1AAC"/>
    <w:rsid w:val="00CD73CD"/>
    <w:rsid w:val="00CE18FB"/>
    <w:rsid w:val="00CE76A0"/>
    <w:rsid w:val="00CF664F"/>
    <w:rsid w:val="00D13135"/>
    <w:rsid w:val="00D142A7"/>
    <w:rsid w:val="00D1480C"/>
    <w:rsid w:val="00D16BC6"/>
    <w:rsid w:val="00D17C55"/>
    <w:rsid w:val="00D21E44"/>
    <w:rsid w:val="00D25199"/>
    <w:rsid w:val="00D25577"/>
    <w:rsid w:val="00D25FFF"/>
    <w:rsid w:val="00D277A4"/>
    <w:rsid w:val="00D27E49"/>
    <w:rsid w:val="00D3240B"/>
    <w:rsid w:val="00D33322"/>
    <w:rsid w:val="00D337DC"/>
    <w:rsid w:val="00D34224"/>
    <w:rsid w:val="00D34BF8"/>
    <w:rsid w:val="00D41FE4"/>
    <w:rsid w:val="00D43FAF"/>
    <w:rsid w:val="00D444EA"/>
    <w:rsid w:val="00D70B75"/>
    <w:rsid w:val="00D7332F"/>
    <w:rsid w:val="00D76B50"/>
    <w:rsid w:val="00D84C1F"/>
    <w:rsid w:val="00D856CB"/>
    <w:rsid w:val="00D868BE"/>
    <w:rsid w:val="00D87257"/>
    <w:rsid w:val="00D946AC"/>
    <w:rsid w:val="00D97EAF"/>
    <w:rsid w:val="00DA3920"/>
    <w:rsid w:val="00DA43F9"/>
    <w:rsid w:val="00DB4EDD"/>
    <w:rsid w:val="00DB667F"/>
    <w:rsid w:val="00DC2B60"/>
    <w:rsid w:val="00DC2E88"/>
    <w:rsid w:val="00DC30C8"/>
    <w:rsid w:val="00DD1075"/>
    <w:rsid w:val="00DD1325"/>
    <w:rsid w:val="00DD2F93"/>
    <w:rsid w:val="00DD3DB7"/>
    <w:rsid w:val="00DD452A"/>
    <w:rsid w:val="00DE67ED"/>
    <w:rsid w:val="00DF0451"/>
    <w:rsid w:val="00DF0A00"/>
    <w:rsid w:val="00DF251A"/>
    <w:rsid w:val="00DF4432"/>
    <w:rsid w:val="00DF478F"/>
    <w:rsid w:val="00DF4FEF"/>
    <w:rsid w:val="00E15328"/>
    <w:rsid w:val="00E21AAC"/>
    <w:rsid w:val="00E23432"/>
    <w:rsid w:val="00E27464"/>
    <w:rsid w:val="00E278E3"/>
    <w:rsid w:val="00E33EE1"/>
    <w:rsid w:val="00E41BBF"/>
    <w:rsid w:val="00E41FD2"/>
    <w:rsid w:val="00E4432B"/>
    <w:rsid w:val="00E45FF3"/>
    <w:rsid w:val="00E4629C"/>
    <w:rsid w:val="00E50184"/>
    <w:rsid w:val="00E50DCD"/>
    <w:rsid w:val="00E51649"/>
    <w:rsid w:val="00E53E7B"/>
    <w:rsid w:val="00E56914"/>
    <w:rsid w:val="00E63E59"/>
    <w:rsid w:val="00E648C7"/>
    <w:rsid w:val="00E71F4B"/>
    <w:rsid w:val="00E75B03"/>
    <w:rsid w:val="00E77CE1"/>
    <w:rsid w:val="00E86D9C"/>
    <w:rsid w:val="00E95A6D"/>
    <w:rsid w:val="00E9755C"/>
    <w:rsid w:val="00EA0DF8"/>
    <w:rsid w:val="00EA5DB5"/>
    <w:rsid w:val="00EA7A90"/>
    <w:rsid w:val="00EB029B"/>
    <w:rsid w:val="00EB4773"/>
    <w:rsid w:val="00EB6BF3"/>
    <w:rsid w:val="00EB7923"/>
    <w:rsid w:val="00EC091C"/>
    <w:rsid w:val="00EC5CD6"/>
    <w:rsid w:val="00ED6BFD"/>
    <w:rsid w:val="00EE070C"/>
    <w:rsid w:val="00EE39AE"/>
    <w:rsid w:val="00EF0611"/>
    <w:rsid w:val="00F0172E"/>
    <w:rsid w:val="00F03016"/>
    <w:rsid w:val="00F045E3"/>
    <w:rsid w:val="00F11D0B"/>
    <w:rsid w:val="00F12295"/>
    <w:rsid w:val="00F12D0E"/>
    <w:rsid w:val="00F12DC8"/>
    <w:rsid w:val="00F15436"/>
    <w:rsid w:val="00F2056A"/>
    <w:rsid w:val="00F3284D"/>
    <w:rsid w:val="00F32A13"/>
    <w:rsid w:val="00F36C96"/>
    <w:rsid w:val="00F4572F"/>
    <w:rsid w:val="00F54AE2"/>
    <w:rsid w:val="00F575EE"/>
    <w:rsid w:val="00F60777"/>
    <w:rsid w:val="00F6223F"/>
    <w:rsid w:val="00F71D62"/>
    <w:rsid w:val="00F751E9"/>
    <w:rsid w:val="00F76EDC"/>
    <w:rsid w:val="00F81B72"/>
    <w:rsid w:val="00F82A22"/>
    <w:rsid w:val="00F85ECE"/>
    <w:rsid w:val="00F90315"/>
    <w:rsid w:val="00F93554"/>
    <w:rsid w:val="00F942BC"/>
    <w:rsid w:val="00F96693"/>
    <w:rsid w:val="00FA08E1"/>
    <w:rsid w:val="00FA6CF1"/>
    <w:rsid w:val="00FB00DD"/>
    <w:rsid w:val="00FB07F5"/>
    <w:rsid w:val="00FB19E3"/>
    <w:rsid w:val="00FB27CD"/>
    <w:rsid w:val="00FC31F8"/>
    <w:rsid w:val="00FC3D60"/>
    <w:rsid w:val="00FC4655"/>
    <w:rsid w:val="00FD0988"/>
    <w:rsid w:val="00FD52A5"/>
    <w:rsid w:val="00FE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6E"/>
    <w:rPr>
      <w:rFonts w:ascii="Times New Roman" w:eastAsia="Times New Roman" w:hAnsi="Times New Roman"/>
      <w:sz w:val="24"/>
      <w:szCs w:val="24"/>
      <w:lang w:val="sl-SI" w:eastAsia="sl-SI"/>
    </w:rPr>
  </w:style>
  <w:style w:type="paragraph" w:styleId="Heading1">
    <w:name w:val="heading 1"/>
    <w:basedOn w:val="Normal"/>
    <w:link w:val="Heading1Char"/>
    <w:qFormat/>
    <w:rsid w:val="00F12D0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06E"/>
    <w:rPr>
      <w:sz w:val="22"/>
      <w:szCs w:val="22"/>
    </w:rPr>
  </w:style>
  <w:style w:type="paragraph" w:customStyle="1" w:styleId="T30X">
    <w:name w:val="T30X"/>
    <w:basedOn w:val="Normal"/>
    <w:uiPriority w:val="99"/>
    <w:rsid w:val="00496E05"/>
    <w:pPr>
      <w:autoSpaceDE w:val="0"/>
      <w:autoSpaceDN w:val="0"/>
      <w:adjustRightInd w:val="0"/>
      <w:spacing w:before="60" w:after="60"/>
      <w:ind w:firstLine="283"/>
      <w:jc w:val="both"/>
    </w:pPr>
    <w:rPr>
      <w:color w:val="000000"/>
      <w:sz w:val="22"/>
      <w:szCs w:val="22"/>
      <w:lang w:val="en-US" w:eastAsia="en-US"/>
    </w:rPr>
  </w:style>
  <w:style w:type="character" w:customStyle="1" w:styleId="Heading1Char">
    <w:name w:val="Heading 1 Char"/>
    <w:link w:val="Heading1"/>
    <w:rsid w:val="00F12D0E"/>
    <w:rPr>
      <w:rFonts w:ascii="Times New Roman" w:eastAsia="Times New Roman" w:hAnsi="Times New Roman"/>
      <w:b/>
      <w:bCs/>
      <w:kern w:val="36"/>
      <w:sz w:val="48"/>
      <w:szCs w:val="48"/>
    </w:rPr>
  </w:style>
  <w:style w:type="character" w:styleId="Strong">
    <w:name w:val="Strong"/>
    <w:uiPriority w:val="22"/>
    <w:qFormat/>
    <w:rsid w:val="00F12D0E"/>
    <w:rPr>
      <w:b/>
      <w:bCs/>
    </w:rPr>
  </w:style>
  <w:style w:type="paragraph" w:styleId="NormalWeb">
    <w:name w:val="Normal (Web)"/>
    <w:basedOn w:val="Normal"/>
    <w:uiPriority w:val="99"/>
    <w:unhideWhenUsed/>
    <w:rsid w:val="00EB029B"/>
    <w:pPr>
      <w:spacing w:before="100" w:beforeAutospacing="1" w:after="100" w:afterAutospacing="1"/>
    </w:pPr>
    <w:rPr>
      <w:lang w:val="en-US" w:eastAsia="en-US"/>
    </w:rPr>
  </w:style>
  <w:style w:type="character" w:styleId="Emphasis">
    <w:name w:val="Emphasis"/>
    <w:uiPriority w:val="20"/>
    <w:qFormat/>
    <w:rsid w:val="00B330E4"/>
    <w:rPr>
      <w:i/>
      <w:iCs/>
    </w:rPr>
  </w:style>
  <w:style w:type="paragraph" w:customStyle="1" w:styleId="Style3">
    <w:name w:val="Style3"/>
    <w:basedOn w:val="Normal"/>
    <w:rsid w:val="0067237F"/>
    <w:pPr>
      <w:widowControl w:val="0"/>
      <w:autoSpaceDE w:val="0"/>
      <w:autoSpaceDN w:val="0"/>
      <w:adjustRightInd w:val="0"/>
      <w:spacing w:line="264" w:lineRule="exact"/>
      <w:ind w:firstLine="667"/>
      <w:jc w:val="both"/>
    </w:pPr>
    <w:rPr>
      <w:rFonts w:eastAsia="MS Mincho"/>
      <w:lang w:val="sr-Latn-CS" w:eastAsia="ja-JP"/>
    </w:rPr>
  </w:style>
  <w:style w:type="paragraph" w:styleId="Header">
    <w:name w:val="header"/>
    <w:basedOn w:val="Normal"/>
    <w:link w:val="HeaderChar"/>
    <w:uiPriority w:val="99"/>
    <w:semiHidden/>
    <w:unhideWhenUsed/>
    <w:rsid w:val="008F7149"/>
    <w:pPr>
      <w:tabs>
        <w:tab w:val="center" w:pos="4680"/>
        <w:tab w:val="right" w:pos="9360"/>
      </w:tabs>
    </w:pPr>
  </w:style>
  <w:style w:type="character" w:customStyle="1" w:styleId="HeaderChar">
    <w:name w:val="Header Char"/>
    <w:basedOn w:val="DefaultParagraphFont"/>
    <w:link w:val="Header"/>
    <w:uiPriority w:val="99"/>
    <w:semiHidden/>
    <w:rsid w:val="008F7149"/>
    <w:rPr>
      <w:rFonts w:ascii="Times New Roman" w:eastAsia="Times New Roman" w:hAnsi="Times New Roman"/>
      <w:sz w:val="24"/>
      <w:szCs w:val="24"/>
      <w:lang w:val="sl-SI" w:eastAsia="sl-SI"/>
    </w:rPr>
  </w:style>
  <w:style w:type="paragraph" w:styleId="Footer">
    <w:name w:val="footer"/>
    <w:basedOn w:val="Normal"/>
    <w:link w:val="FooterChar"/>
    <w:uiPriority w:val="99"/>
    <w:unhideWhenUsed/>
    <w:rsid w:val="008F7149"/>
    <w:pPr>
      <w:tabs>
        <w:tab w:val="center" w:pos="4680"/>
        <w:tab w:val="right" w:pos="9360"/>
      </w:tabs>
    </w:pPr>
  </w:style>
  <w:style w:type="character" w:customStyle="1" w:styleId="FooterChar">
    <w:name w:val="Footer Char"/>
    <w:basedOn w:val="DefaultParagraphFont"/>
    <w:link w:val="Footer"/>
    <w:uiPriority w:val="99"/>
    <w:rsid w:val="008F7149"/>
    <w:rPr>
      <w:rFonts w:ascii="Times New Roman" w:eastAsia="Times New Roman" w:hAnsi="Times New Roman"/>
      <w:sz w:val="24"/>
      <w:szCs w:val="24"/>
      <w:lang w:val="sl-SI" w:eastAsia="sl-SI"/>
    </w:rPr>
  </w:style>
  <w:style w:type="paragraph" w:customStyle="1" w:styleId="Default">
    <w:name w:val="Default"/>
    <w:rsid w:val="00052002"/>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B6E11"/>
    <w:rPr>
      <w:rFonts w:ascii="Tahoma" w:hAnsi="Tahoma" w:cs="Tahoma"/>
      <w:sz w:val="16"/>
      <w:szCs w:val="16"/>
    </w:rPr>
  </w:style>
  <w:style w:type="character" w:customStyle="1" w:styleId="BalloonTextChar">
    <w:name w:val="Balloon Text Char"/>
    <w:basedOn w:val="DefaultParagraphFont"/>
    <w:link w:val="BalloonText"/>
    <w:uiPriority w:val="99"/>
    <w:semiHidden/>
    <w:rsid w:val="002B6E11"/>
    <w:rPr>
      <w:rFonts w:ascii="Tahoma" w:eastAsia="Times New Roman" w:hAnsi="Tahoma" w:cs="Tahoma"/>
      <w:sz w:val="16"/>
      <w:szCs w:val="16"/>
      <w:lang w:val="sl-SI" w:eastAsia="sl-SI"/>
    </w:rPr>
  </w:style>
</w:styles>
</file>

<file path=word/webSettings.xml><?xml version="1.0" encoding="utf-8"?>
<w:webSettings xmlns:r="http://schemas.openxmlformats.org/officeDocument/2006/relationships" xmlns:w="http://schemas.openxmlformats.org/wordprocessingml/2006/main">
  <w:divs>
    <w:div w:id="361369506">
      <w:bodyDiv w:val="1"/>
      <w:marLeft w:val="0"/>
      <w:marRight w:val="0"/>
      <w:marTop w:val="0"/>
      <w:marBottom w:val="0"/>
      <w:divBdr>
        <w:top w:val="none" w:sz="0" w:space="0" w:color="auto"/>
        <w:left w:val="none" w:sz="0" w:space="0" w:color="auto"/>
        <w:bottom w:val="none" w:sz="0" w:space="0" w:color="auto"/>
        <w:right w:val="none" w:sz="0" w:space="0" w:color="auto"/>
      </w:divBdr>
    </w:div>
    <w:div w:id="566457488">
      <w:bodyDiv w:val="1"/>
      <w:marLeft w:val="0"/>
      <w:marRight w:val="0"/>
      <w:marTop w:val="0"/>
      <w:marBottom w:val="0"/>
      <w:divBdr>
        <w:top w:val="none" w:sz="0" w:space="0" w:color="auto"/>
        <w:left w:val="none" w:sz="0" w:space="0" w:color="auto"/>
        <w:bottom w:val="none" w:sz="0" w:space="0" w:color="auto"/>
        <w:right w:val="none" w:sz="0" w:space="0" w:color="auto"/>
      </w:divBdr>
    </w:div>
    <w:div w:id="1421678211">
      <w:bodyDiv w:val="1"/>
      <w:marLeft w:val="0"/>
      <w:marRight w:val="0"/>
      <w:marTop w:val="0"/>
      <w:marBottom w:val="0"/>
      <w:divBdr>
        <w:top w:val="none" w:sz="0" w:space="0" w:color="auto"/>
        <w:left w:val="none" w:sz="0" w:space="0" w:color="auto"/>
        <w:bottom w:val="none" w:sz="0" w:space="0" w:color="auto"/>
        <w:right w:val="none" w:sz="0" w:space="0" w:color="auto"/>
      </w:divBdr>
    </w:div>
    <w:div w:id="1443187117">
      <w:bodyDiv w:val="1"/>
      <w:marLeft w:val="0"/>
      <w:marRight w:val="0"/>
      <w:marTop w:val="0"/>
      <w:marBottom w:val="0"/>
      <w:divBdr>
        <w:top w:val="none" w:sz="0" w:space="0" w:color="auto"/>
        <w:left w:val="none" w:sz="0" w:space="0" w:color="auto"/>
        <w:bottom w:val="none" w:sz="0" w:space="0" w:color="auto"/>
        <w:right w:val="none" w:sz="0" w:space="0" w:color="auto"/>
      </w:divBdr>
    </w:div>
    <w:div w:id="1953390197">
      <w:bodyDiv w:val="1"/>
      <w:marLeft w:val="0"/>
      <w:marRight w:val="0"/>
      <w:marTop w:val="0"/>
      <w:marBottom w:val="0"/>
      <w:divBdr>
        <w:top w:val="none" w:sz="0" w:space="0" w:color="auto"/>
        <w:left w:val="none" w:sz="0" w:space="0" w:color="auto"/>
        <w:bottom w:val="none" w:sz="0" w:space="0" w:color="auto"/>
        <w:right w:val="none" w:sz="0" w:space="0" w:color="auto"/>
      </w:divBdr>
    </w:div>
    <w:div w:id="2008435252">
      <w:bodyDiv w:val="1"/>
      <w:marLeft w:val="0"/>
      <w:marRight w:val="0"/>
      <w:marTop w:val="0"/>
      <w:marBottom w:val="0"/>
      <w:divBdr>
        <w:top w:val="none" w:sz="0" w:space="0" w:color="auto"/>
        <w:left w:val="none" w:sz="0" w:space="0" w:color="auto"/>
        <w:bottom w:val="none" w:sz="0" w:space="0" w:color="auto"/>
        <w:right w:val="none" w:sz="0" w:space="0" w:color="auto"/>
      </w:divBdr>
    </w:div>
    <w:div w:id="20381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39B1D-111B-46A9-89D8-BA056524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9014</Words>
  <Characters>51384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aabramovic</dc:creator>
  <cp:lastModifiedBy>svlahovic</cp:lastModifiedBy>
  <cp:revision>2</cp:revision>
  <cp:lastPrinted>2019-12-09T14:36:00Z</cp:lastPrinted>
  <dcterms:created xsi:type="dcterms:W3CDTF">2019-12-16T14:14:00Z</dcterms:created>
  <dcterms:modified xsi:type="dcterms:W3CDTF">2019-12-16T14:14:00Z</dcterms:modified>
</cp:coreProperties>
</file>