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EC8" w:rsidRDefault="00502EBA" w:rsidP="006F5FA5">
      <w:pPr>
        <w:rPr>
          <w:rFonts w:ascii="Garamond" w:hAnsi="Garamond" w:cs="Calibri"/>
          <w:b/>
          <w:bCs/>
          <w:lang w:val="sl-SI"/>
        </w:rPr>
      </w:pPr>
      <w:r>
        <w:rPr>
          <w:rFonts w:ascii="Garamond" w:hAnsi="Garamond" w:cs="Calibri"/>
          <w:b/>
          <w:bCs/>
          <w:noProof/>
        </w:rPr>
        <w:drawing>
          <wp:inline distT="0" distB="0" distL="0" distR="0">
            <wp:extent cx="5943600" cy="77324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732428"/>
                    </a:xfrm>
                    <a:prstGeom prst="rect">
                      <a:avLst/>
                    </a:prstGeom>
                    <a:noFill/>
                    <a:ln w="9525">
                      <a:noFill/>
                      <a:miter lim="800000"/>
                      <a:headEnd/>
                      <a:tailEnd/>
                    </a:ln>
                  </pic:spPr>
                </pic:pic>
              </a:graphicData>
            </a:graphic>
          </wp:inline>
        </w:drawing>
      </w:r>
    </w:p>
    <w:p w:rsidR="001D5EC8" w:rsidRDefault="001D5EC8">
      <w:pPr>
        <w:spacing w:after="200" w:line="276" w:lineRule="auto"/>
        <w:rPr>
          <w:rFonts w:ascii="Garamond" w:hAnsi="Garamond" w:cs="Calibri"/>
          <w:b/>
          <w:bCs/>
          <w:lang w:val="sl-SI"/>
        </w:rPr>
      </w:pPr>
      <w:r>
        <w:rPr>
          <w:rFonts w:ascii="Garamond" w:hAnsi="Garamond" w:cs="Calibri"/>
          <w:b/>
          <w:bCs/>
          <w:lang w:val="sl-SI"/>
        </w:rPr>
        <w:br w:type="page"/>
      </w:r>
    </w:p>
    <w:p w:rsidR="00084C5E" w:rsidRPr="007A6D1E" w:rsidRDefault="00084C5E" w:rsidP="00084C5E">
      <w:pPr>
        <w:jc w:val="center"/>
        <w:rPr>
          <w:rFonts w:ascii="Garamond" w:hAnsi="Garamond" w:cs="Calibri"/>
          <w:b/>
          <w:bCs/>
          <w:lang w:val="sr-Cyrl-CS"/>
        </w:rPr>
      </w:pPr>
      <w:r w:rsidRPr="007A6D1E">
        <w:rPr>
          <w:rFonts w:ascii="Garamond" w:hAnsi="Garamond" w:cs="Calibri"/>
          <w:b/>
          <w:bCs/>
          <w:lang w:val="sl-SI"/>
        </w:rPr>
        <w:lastRenderedPageBreak/>
        <w:t xml:space="preserve">JU </w:t>
      </w:r>
      <w:r w:rsidRPr="007A6D1E">
        <w:rPr>
          <w:rFonts w:ascii="Garamond" w:hAnsi="Garamond" w:cs="Calibri"/>
          <w:b/>
          <w:bCs/>
          <w:lang w:val="sr-Cyrl-CS"/>
        </w:rPr>
        <w:t>„</w:t>
      </w:r>
      <w:r w:rsidRPr="007A6D1E">
        <w:rPr>
          <w:rFonts w:ascii="Garamond" w:hAnsi="Garamond" w:cs="Calibri"/>
          <w:b/>
          <w:bCs/>
          <w:lang w:val="sl-SI"/>
        </w:rPr>
        <w:t>GRADSKO POZORIŠTE</w:t>
      </w:r>
      <w:r w:rsidRPr="007A6D1E">
        <w:rPr>
          <w:rFonts w:ascii="Garamond" w:hAnsi="Garamond" w:cs="Calibri"/>
          <w:b/>
          <w:bCs/>
          <w:lang w:val="sr-Cyrl-CS"/>
        </w:rPr>
        <w:t>“</w:t>
      </w:r>
      <w:r w:rsidRPr="007A6D1E">
        <w:rPr>
          <w:rFonts w:ascii="Garamond" w:hAnsi="Garamond" w:cs="Calibri"/>
          <w:b/>
          <w:bCs/>
          <w:lang w:val="sl-SI"/>
        </w:rPr>
        <w:t xml:space="preserve"> PODGORICA</w:t>
      </w: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b/>
          <w:bCs/>
          <w:lang w:val="sl-SI"/>
        </w:rPr>
      </w:pPr>
      <w:r w:rsidRPr="007A6D1E">
        <w:rPr>
          <w:rFonts w:ascii="Garamond" w:hAnsi="Garamond" w:cs="Calibri"/>
          <w:b/>
          <w:bCs/>
          <w:lang w:val="sl-SI"/>
        </w:rPr>
        <w:t>PROGRAM RADA ZA 2020. GODINU</w:t>
      </w: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rPr>
          <w:rFonts w:ascii="Garamond" w:hAnsi="Garamond" w:cs="Calibri"/>
          <w:lang w:val="sl-SI"/>
        </w:rPr>
      </w:pPr>
    </w:p>
    <w:p w:rsidR="00084C5E" w:rsidRPr="007A6D1E" w:rsidRDefault="00084C5E" w:rsidP="00084C5E">
      <w:pPr>
        <w:rPr>
          <w:rFonts w:ascii="Garamond" w:hAnsi="Garamond" w:cs="Calibri"/>
          <w:lang w:val="sl-SI"/>
        </w:rPr>
      </w:pPr>
    </w:p>
    <w:p w:rsidR="00084C5E" w:rsidRPr="007A6D1E" w:rsidRDefault="00084C5E" w:rsidP="00084C5E">
      <w:pP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Pr="007A6D1E" w:rsidRDefault="00084C5E" w:rsidP="00084C5E">
      <w:pPr>
        <w:jc w:val="center"/>
        <w:rPr>
          <w:rFonts w:ascii="Garamond" w:hAnsi="Garamond" w:cs="Calibri"/>
          <w:lang w:val="sl-SI"/>
        </w:rPr>
      </w:pPr>
    </w:p>
    <w:p w:rsidR="00084C5E" w:rsidRDefault="00084C5E" w:rsidP="00084C5E">
      <w:pPr>
        <w:jc w:val="center"/>
        <w:rPr>
          <w:rFonts w:ascii="Garamond" w:hAnsi="Garamond" w:cs="Calibri"/>
          <w:b/>
          <w:bCs/>
          <w:lang w:val="sl-SI"/>
        </w:rPr>
      </w:pPr>
      <w:r w:rsidRPr="007A6D1E">
        <w:rPr>
          <w:rFonts w:ascii="Garamond" w:hAnsi="Garamond" w:cs="Calibri"/>
          <w:b/>
          <w:bCs/>
          <w:lang w:val="sl-SI"/>
        </w:rPr>
        <w:t xml:space="preserve">Podgorica, decembar 2019. </w:t>
      </w:r>
      <w:r w:rsidR="00ED7259">
        <w:rPr>
          <w:rFonts w:ascii="Garamond" w:hAnsi="Garamond" w:cs="Calibri"/>
          <w:b/>
          <w:bCs/>
          <w:lang w:val="sl-SI"/>
        </w:rPr>
        <w:t>g</w:t>
      </w:r>
      <w:r w:rsidRPr="007A6D1E">
        <w:rPr>
          <w:rFonts w:ascii="Garamond" w:hAnsi="Garamond" w:cs="Calibri"/>
          <w:b/>
          <w:bCs/>
          <w:lang w:val="sl-SI"/>
        </w:rPr>
        <w:t>odine</w:t>
      </w:r>
    </w:p>
    <w:p w:rsidR="007A6D1E" w:rsidRDefault="007A6D1E" w:rsidP="00084C5E">
      <w:pPr>
        <w:jc w:val="center"/>
        <w:rPr>
          <w:rFonts w:ascii="Garamond" w:hAnsi="Garamond" w:cs="Calibri"/>
          <w:b/>
          <w:bCs/>
          <w:lang w:val="sl-SI"/>
        </w:rPr>
      </w:pPr>
    </w:p>
    <w:p w:rsidR="007A6D1E" w:rsidRPr="007A6D1E" w:rsidRDefault="007A6D1E" w:rsidP="00084C5E">
      <w:pPr>
        <w:jc w:val="center"/>
        <w:rPr>
          <w:rFonts w:ascii="Garamond" w:hAnsi="Garamond" w:cs="Calibri"/>
          <w:b/>
          <w:bCs/>
          <w:lang w:val="sl-SI"/>
        </w:rPr>
      </w:pPr>
    </w:p>
    <w:p w:rsidR="00084C5E" w:rsidRDefault="00084C5E" w:rsidP="00423D9E">
      <w:pPr>
        <w:jc w:val="center"/>
        <w:rPr>
          <w:rFonts w:ascii="Garamond" w:hAnsi="Garamond" w:cs="Calibri"/>
          <w:b/>
          <w:bCs/>
          <w:lang w:val="hr-HR"/>
        </w:rPr>
      </w:pPr>
      <w:r>
        <w:rPr>
          <w:rFonts w:ascii="Garamond" w:hAnsi="Garamond" w:cs="Calibri"/>
          <w:b/>
          <w:bCs/>
          <w:lang w:val="hr-HR"/>
        </w:rPr>
        <w:lastRenderedPageBreak/>
        <w:t>UVOD</w:t>
      </w:r>
    </w:p>
    <w:p w:rsidR="00084C5E" w:rsidRDefault="00084C5E" w:rsidP="00423D9E">
      <w:pPr>
        <w:ind w:right="391"/>
        <w:jc w:val="both"/>
        <w:rPr>
          <w:rFonts w:ascii="Garamond" w:hAnsi="Garamond" w:cs="Calibri"/>
          <w:b/>
          <w:bCs/>
          <w:lang w:val="hr-HR"/>
        </w:rPr>
      </w:pPr>
    </w:p>
    <w:p w:rsidR="00084C5E" w:rsidRDefault="00084C5E" w:rsidP="00423D9E">
      <w:pPr>
        <w:jc w:val="both"/>
        <w:rPr>
          <w:rFonts w:ascii="Garamond" w:hAnsi="Garamond" w:cs="Calibri"/>
          <w:lang w:val="hr-HR"/>
        </w:rPr>
      </w:pPr>
    </w:p>
    <w:p w:rsidR="00084C5E" w:rsidRDefault="00084C5E" w:rsidP="00423D9E">
      <w:pPr>
        <w:pStyle w:val="Heading3"/>
        <w:jc w:val="both"/>
        <w:rPr>
          <w:rFonts w:ascii="Garamond" w:hAnsi="Garamond" w:cs="Calibri"/>
          <w:b w:val="0"/>
          <w:bCs w:val="0"/>
          <w:i w:val="0"/>
          <w:iCs w:val="0"/>
          <w:sz w:val="24"/>
          <w:szCs w:val="24"/>
          <w:lang w:val="sr-Latn-CS"/>
        </w:rPr>
      </w:pPr>
      <w:r>
        <w:rPr>
          <w:rFonts w:ascii="Garamond" w:hAnsi="Garamond" w:cs="Calibri"/>
          <w:b w:val="0"/>
          <w:bCs w:val="0"/>
          <w:i w:val="0"/>
          <w:iCs w:val="0"/>
          <w:sz w:val="24"/>
          <w:szCs w:val="24"/>
        </w:rPr>
        <w:t xml:space="preserve">        Program rada JU Gradsko pozorište za 2020. godinu je urađen prema Uputstvu o izradi godišnjeg programa rada i izvještaja o radu i ostvarivanju funkcija lokalne samouprave</w:t>
      </w:r>
      <w:r>
        <w:rPr>
          <w:rFonts w:ascii="Garamond" w:hAnsi="Garamond" w:cs="Calibri"/>
          <w:b w:val="0"/>
          <w:bCs w:val="0"/>
          <w:i w:val="0"/>
          <w:iCs w:val="0"/>
          <w:sz w:val="24"/>
          <w:szCs w:val="24"/>
          <w:lang w:val="sr-Latn-CS"/>
        </w:rPr>
        <w:t>.</w:t>
      </w:r>
    </w:p>
    <w:p w:rsidR="00084C5E" w:rsidRDefault="00084C5E" w:rsidP="00423D9E">
      <w:pPr>
        <w:rPr>
          <w:rFonts w:ascii="Garamond" w:hAnsi="Garamond" w:cs="Calibri"/>
          <w:lang w:val="sr-Latn-CS"/>
        </w:rPr>
      </w:pPr>
    </w:p>
    <w:p w:rsidR="00084C5E" w:rsidRDefault="00084C5E" w:rsidP="00423D9E">
      <w:pPr>
        <w:ind w:right="-8"/>
        <w:jc w:val="both"/>
        <w:rPr>
          <w:rFonts w:ascii="Garamond" w:hAnsi="Garamond" w:cs="Calibri"/>
          <w:lang w:val="hr-HR"/>
        </w:rPr>
      </w:pPr>
      <w:r>
        <w:rPr>
          <w:rFonts w:ascii="Garamond" w:hAnsi="Garamond" w:cs="Calibri"/>
          <w:lang w:val="hr-HR"/>
        </w:rPr>
        <w:t xml:space="preserve">        Program sadrži:</w:t>
      </w:r>
    </w:p>
    <w:p w:rsidR="00084C5E" w:rsidRDefault="00084C5E" w:rsidP="00423D9E">
      <w:pPr>
        <w:numPr>
          <w:ilvl w:val="0"/>
          <w:numId w:val="1"/>
        </w:numPr>
        <w:ind w:right="-8"/>
        <w:jc w:val="both"/>
        <w:rPr>
          <w:rFonts w:ascii="Garamond" w:hAnsi="Garamond" w:cs="Calibri"/>
          <w:lang w:val="hr-HR"/>
        </w:rPr>
      </w:pPr>
      <w:r>
        <w:rPr>
          <w:rFonts w:ascii="Garamond" w:hAnsi="Garamond" w:cs="Calibri"/>
          <w:lang w:val="hr-HR"/>
        </w:rPr>
        <w:t>pregled poslova iz osnovne djelatnosti po vrsti i obimu;</w:t>
      </w:r>
    </w:p>
    <w:p w:rsidR="00084C5E" w:rsidRDefault="00084C5E" w:rsidP="00423D9E">
      <w:pPr>
        <w:numPr>
          <w:ilvl w:val="0"/>
          <w:numId w:val="1"/>
        </w:numPr>
        <w:ind w:right="-8"/>
        <w:jc w:val="both"/>
        <w:rPr>
          <w:rFonts w:ascii="Garamond" w:hAnsi="Garamond" w:cs="Calibri"/>
          <w:lang w:val="hr-HR"/>
        </w:rPr>
      </w:pPr>
      <w:r>
        <w:rPr>
          <w:rFonts w:ascii="Garamond" w:hAnsi="Garamond" w:cs="Calibri"/>
          <w:lang w:val="hr-HR"/>
        </w:rPr>
        <w:t>planirane premijere i realiz</w:t>
      </w:r>
      <w:r w:rsidR="00D80BC2">
        <w:rPr>
          <w:rFonts w:ascii="Garamond" w:hAnsi="Garamond" w:cs="Calibri"/>
          <w:lang w:val="hr-HR"/>
        </w:rPr>
        <w:t>acija tekućeg repertoara u 2020-oj</w:t>
      </w:r>
      <w:r>
        <w:rPr>
          <w:rFonts w:ascii="Garamond" w:hAnsi="Garamond" w:cs="Calibri"/>
          <w:lang w:val="hr-HR"/>
        </w:rPr>
        <w:t xml:space="preserve"> godini;</w:t>
      </w:r>
    </w:p>
    <w:p w:rsidR="00084C5E" w:rsidRDefault="00084C5E" w:rsidP="00423D9E">
      <w:pPr>
        <w:numPr>
          <w:ilvl w:val="0"/>
          <w:numId w:val="1"/>
        </w:numPr>
        <w:ind w:right="-8"/>
        <w:jc w:val="both"/>
        <w:rPr>
          <w:rFonts w:ascii="Garamond" w:hAnsi="Garamond" w:cs="Calibri"/>
          <w:lang w:val="hr-HR"/>
        </w:rPr>
      </w:pPr>
      <w:r>
        <w:rPr>
          <w:rFonts w:ascii="Garamond" w:hAnsi="Garamond" w:cs="Calibri"/>
          <w:lang w:val="hr-HR"/>
        </w:rPr>
        <w:t>saradnju sa organima, javnim službama i drugim organizacijama koje su od uticaja na realizaciju programa;</w:t>
      </w:r>
    </w:p>
    <w:p w:rsidR="00084C5E" w:rsidRDefault="00084C5E" w:rsidP="00423D9E">
      <w:pPr>
        <w:numPr>
          <w:ilvl w:val="0"/>
          <w:numId w:val="1"/>
        </w:numPr>
        <w:ind w:right="-8"/>
        <w:jc w:val="both"/>
        <w:rPr>
          <w:rFonts w:ascii="Garamond" w:hAnsi="Garamond" w:cs="Calibri"/>
          <w:lang w:val="hr-HR"/>
        </w:rPr>
      </w:pPr>
      <w:r>
        <w:rPr>
          <w:rFonts w:ascii="Garamond" w:hAnsi="Garamond" w:cs="Calibri"/>
          <w:lang w:val="hr-HR"/>
        </w:rPr>
        <w:t>broj i kvalifikacionu strukturu zaposlenih;</w:t>
      </w:r>
    </w:p>
    <w:p w:rsidR="00084C5E" w:rsidRDefault="00084C5E" w:rsidP="00423D9E">
      <w:pPr>
        <w:numPr>
          <w:ilvl w:val="0"/>
          <w:numId w:val="1"/>
        </w:numPr>
        <w:ind w:right="-8"/>
        <w:jc w:val="both"/>
        <w:rPr>
          <w:rFonts w:ascii="Garamond" w:hAnsi="Garamond" w:cs="Calibri"/>
          <w:lang w:val="hr-HR"/>
        </w:rPr>
      </w:pPr>
      <w:r>
        <w:rPr>
          <w:rFonts w:ascii="Garamond" w:hAnsi="Garamond" w:cs="Calibri"/>
          <w:lang w:val="hr-HR"/>
        </w:rPr>
        <w:t>sredstva potrebna za realizaciju planiranog programa rada (finansijski plan).</w:t>
      </w:r>
    </w:p>
    <w:p w:rsidR="00084C5E" w:rsidRDefault="00084C5E" w:rsidP="00423D9E">
      <w:pPr>
        <w:ind w:right="-8"/>
        <w:jc w:val="both"/>
        <w:rPr>
          <w:rFonts w:ascii="Garamond" w:hAnsi="Garamond" w:cs="Calibri"/>
          <w:lang w:val="hr-HR"/>
        </w:rPr>
      </w:pPr>
    </w:p>
    <w:p w:rsidR="00084C5E" w:rsidRDefault="00084C5E" w:rsidP="00423D9E">
      <w:pPr>
        <w:ind w:right="-8"/>
        <w:jc w:val="both"/>
        <w:rPr>
          <w:rFonts w:ascii="Garamond" w:hAnsi="Garamond" w:cs="Calibri"/>
          <w:lang w:val="hr-HR"/>
        </w:rPr>
      </w:pPr>
      <w:r>
        <w:rPr>
          <w:rFonts w:ascii="Garamond" w:hAnsi="Garamond" w:cs="Calibri"/>
        </w:rPr>
        <w:t xml:space="preserve">        Djelokrug i nadle</w:t>
      </w:r>
      <w:r>
        <w:rPr>
          <w:rFonts w:ascii="Garamond" w:hAnsi="Garamond" w:cs="Calibri"/>
          <w:lang w:val="hr-HR"/>
        </w:rPr>
        <w:t>ž</w:t>
      </w:r>
      <w:r>
        <w:rPr>
          <w:rFonts w:ascii="Garamond" w:hAnsi="Garamond" w:cs="Calibri"/>
        </w:rPr>
        <w:t xml:space="preserve">nost za obavljanje planiranih poslova proizilaze iz </w:t>
      </w:r>
      <w:r>
        <w:rPr>
          <w:rFonts w:ascii="Garamond" w:hAnsi="Garamond" w:cs="Calibri"/>
          <w:lang w:val="sr-Latn-CS"/>
        </w:rPr>
        <w:t xml:space="preserve">Zakona o pozorišnoj djelatnosti, </w:t>
      </w:r>
      <w:r>
        <w:rPr>
          <w:rFonts w:ascii="Garamond" w:hAnsi="Garamond" w:cs="Calibri"/>
        </w:rPr>
        <w:t xml:space="preserve">Odluke o organizovanju Javne ustanove </w:t>
      </w:r>
      <w:r>
        <w:rPr>
          <w:rFonts w:ascii="Garamond" w:hAnsi="Garamond" w:cs="Calibri"/>
          <w:lang w:val="sr-Cyrl-CS"/>
        </w:rPr>
        <w:t>„</w:t>
      </w:r>
      <w:r>
        <w:rPr>
          <w:rFonts w:ascii="Garamond" w:hAnsi="Garamond" w:cs="Calibri"/>
        </w:rPr>
        <w:t>Gradsko pozori</w:t>
      </w:r>
      <w:r>
        <w:rPr>
          <w:rFonts w:ascii="Garamond" w:hAnsi="Garamond" w:cs="Calibri"/>
          <w:lang w:val="hr-HR"/>
        </w:rPr>
        <w:t>š</w:t>
      </w:r>
      <w:r>
        <w:rPr>
          <w:rFonts w:ascii="Garamond" w:hAnsi="Garamond" w:cs="Calibri"/>
        </w:rPr>
        <w:t>te</w:t>
      </w:r>
      <w:r>
        <w:rPr>
          <w:rFonts w:ascii="Garamond" w:hAnsi="Garamond" w:cs="Calibri"/>
          <w:lang w:val="sr-Cyrl-CS"/>
        </w:rPr>
        <w:t xml:space="preserve">“ </w:t>
      </w:r>
      <w:r>
        <w:rPr>
          <w:rFonts w:ascii="Garamond" w:hAnsi="Garamond" w:cs="Calibri"/>
          <w:lang w:val="sr-Latn-CS"/>
        </w:rPr>
        <w:t>Podgorica</w:t>
      </w:r>
      <w:r>
        <w:rPr>
          <w:rFonts w:ascii="Garamond" w:hAnsi="Garamond" w:cs="Calibri"/>
          <w:lang w:val="hr-HR"/>
        </w:rPr>
        <w:t xml:space="preserve"> (</w:t>
      </w:r>
      <w:r>
        <w:rPr>
          <w:rFonts w:ascii="Garamond" w:hAnsi="Garamond" w:cs="Calibri"/>
          <w:lang w:val="sr-Cyrl-CS"/>
        </w:rPr>
        <w:t>„</w:t>
      </w:r>
      <w:r>
        <w:rPr>
          <w:rFonts w:ascii="Garamond" w:hAnsi="Garamond" w:cs="Calibri"/>
        </w:rPr>
        <w:t>Sl</w:t>
      </w:r>
      <w:r>
        <w:rPr>
          <w:rFonts w:ascii="Garamond" w:hAnsi="Garamond" w:cs="Calibri"/>
          <w:lang w:val="hr-HR"/>
        </w:rPr>
        <w:t xml:space="preserve">. </w:t>
      </w:r>
      <w:r>
        <w:rPr>
          <w:rFonts w:ascii="Garamond" w:hAnsi="Garamond" w:cs="Calibri"/>
        </w:rPr>
        <w:t>list RCG</w:t>
      </w:r>
      <w:r>
        <w:rPr>
          <w:rFonts w:ascii="Garamond" w:hAnsi="Garamond" w:cs="Calibri"/>
          <w:lang w:val="hr-HR"/>
        </w:rPr>
        <w:t xml:space="preserve">- </w:t>
      </w:r>
      <w:r>
        <w:rPr>
          <w:rFonts w:ascii="Garamond" w:hAnsi="Garamond" w:cs="Calibri"/>
        </w:rPr>
        <w:t>Op</w:t>
      </w:r>
      <w:r>
        <w:rPr>
          <w:rFonts w:ascii="Garamond" w:hAnsi="Garamond" w:cs="Calibri"/>
          <w:lang w:val="hr-HR"/>
        </w:rPr>
        <w:t>š</w:t>
      </w:r>
      <w:r>
        <w:rPr>
          <w:rFonts w:ascii="Garamond" w:hAnsi="Garamond" w:cs="Calibri"/>
        </w:rPr>
        <w:t>tinski propisi</w:t>
      </w:r>
      <w:r>
        <w:rPr>
          <w:rFonts w:ascii="Garamond" w:hAnsi="Garamond" w:cs="Calibri"/>
          <w:lang w:val="sr-Cyrl-CS"/>
        </w:rPr>
        <w:t xml:space="preserve">“ </w:t>
      </w:r>
      <w:r>
        <w:rPr>
          <w:rFonts w:ascii="Garamond" w:hAnsi="Garamond" w:cs="Calibri"/>
        </w:rPr>
        <w:t>br</w:t>
      </w:r>
      <w:r>
        <w:rPr>
          <w:rFonts w:ascii="Garamond" w:hAnsi="Garamond" w:cs="Calibri"/>
          <w:lang w:val="hr-HR"/>
        </w:rPr>
        <w:t xml:space="preserve">. 27/2002.), </w:t>
      </w:r>
      <w:r>
        <w:rPr>
          <w:rFonts w:ascii="Garamond" w:hAnsi="Garamond" w:cs="Calibri"/>
        </w:rPr>
        <w:t>Statuta i drugih op</w:t>
      </w:r>
      <w:r>
        <w:rPr>
          <w:rFonts w:ascii="Garamond" w:hAnsi="Garamond" w:cs="Calibri"/>
          <w:lang w:val="hr-HR"/>
        </w:rPr>
        <w:t>š</w:t>
      </w:r>
      <w:r>
        <w:rPr>
          <w:rFonts w:ascii="Garamond" w:hAnsi="Garamond" w:cs="Calibri"/>
        </w:rPr>
        <w:t>tih akata Ustanove</w:t>
      </w:r>
      <w:r>
        <w:rPr>
          <w:rFonts w:ascii="Garamond" w:hAnsi="Garamond" w:cs="Calibri"/>
          <w:lang w:val="hr-HR"/>
        </w:rPr>
        <w:t>.</w:t>
      </w:r>
    </w:p>
    <w:p w:rsidR="00084C5E" w:rsidRDefault="00084C5E" w:rsidP="00423D9E">
      <w:pPr>
        <w:ind w:right="-8"/>
        <w:jc w:val="both"/>
        <w:rPr>
          <w:rFonts w:ascii="Garamond" w:hAnsi="Garamond" w:cs="Calibri"/>
          <w:lang w:val="hr-HR"/>
        </w:rPr>
      </w:pPr>
    </w:p>
    <w:p w:rsidR="00084C5E" w:rsidRDefault="00084C5E" w:rsidP="00423D9E">
      <w:pPr>
        <w:pStyle w:val="BodyText2"/>
        <w:tabs>
          <w:tab w:val="left" w:pos="8600"/>
        </w:tabs>
        <w:spacing w:after="0" w:line="240" w:lineRule="auto"/>
        <w:ind w:right="-8"/>
        <w:rPr>
          <w:rFonts w:ascii="Garamond" w:hAnsi="Garamond" w:cs="Calibri"/>
          <w:b/>
          <w:bCs/>
          <w:lang w:val="it-IT"/>
        </w:rPr>
      </w:pPr>
    </w:p>
    <w:p w:rsidR="00084C5E" w:rsidRDefault="00084C5E" w:rsidP="00423D9E">
      <w:pPr>
        <w:pStyle w:val="BodyText2"/>
        <w:tabs>
          <w:tab w:val="left" w:pos="8600"/>
        </w:tabs>
        <w:spacing w:after="0" w:line="240" w:lineRule="auto"/>
        <w:ind w:right="-8"/>
        <w:jc w:val="center"/>
        <w:rPr>
          <w:rFonts w:ascii="Garamond" w:hAnsi="Garamond" w:cs="Calibri"/>
          <w:b/>
          <w:bCs/>
          <w:lang w:val="it-IT"/>
        </w:rPr>
      </w:pPr>
    </w:p>
    <w:p w:rsidR="00084C5E" w:rsidRDefault="00084C5E" w:rsidP="00423D9E">
      <w:pPr>
        <w:pStyle w:val="BodyText2"/>
        <w:tabs>
          <w:tab w:val="left" w:pos="8600"/>
        </w:tabs>
        <w:spacing w:after="0" w:line="240" w:lineRule="auto"/>
        <w:ind w:right="-8"/>
        <w:jc w:val="center"/>
        <w:rPr>
          <w:rFonts w:ascii="Garamond" w:hAnsi="Garamond" w:cs="Calibri"/>
          <w:b/>
          <w:bCs/>
          <w:lang w:val="hr-HR"/>
        </w:rPr>
      </w:pPr>
      <w:r>
        <w:rPr>
          <w:rFonts w:ascii="Garamond" w:hAnsi="Garamond" w:cs="Calibri"/>
          <w:b/>
          <w:bCs/>
          <w:lang w:val="it-IT"/>
        </w:rPr>
        <w:t>PREGLED POSLOVA IZ OSNOVNE DJELATNOSTI</w:t>
      </w:r>
    </w:p>
    <w:p w:rsidR="00084C5E" w:rsidRDefault="00084C5E" w:rsidP="00423D9E">
      <w:pPr>
        <w:pStyle w:val="BodyText2"/>
        <w:tabs>
          <w:tab w:val="left" w:pos="8600"/>
        </w:tabs>
        <w:spacing w:after="0" w:line="240" w:lineRule="auto"/>
        <w:ind w:right="-8"/>
        <w:jc w:val="center"/>
        <w:rPr>
          <w:rFonts w:ascii="Garamond" w:hAnsi="Garamond" w:cs="Calibri"/>
          <w:b/>
          <w:bCs/>
          <w:lang w:val="hr-HR"/>
        </w:rPr>
      </w:pPr>
    </w:p>
    <w:p w:rsidR="00084C5E" w:rsidRDefault="00084C5E" w:rsidP="00423D9E">
      <w:pPr>
        <w:pStyle w:val="BodyText2"/>
        <w:tabs>
          <w:tab w:val="left" w:pos="8600"/>
        </w:tabs>
        <w:spacing w:after="0" w:line="240" w:lineRule="auto"/>
        <w:ind w:right="-8"/>
        <w:jc w:val="center"/>
        <w:rPr>
          <w:rFonts w:ascii="Garamond" w:hAnsi="Garamond" w:cs="Calibri"/>
          <w:b/>
          <w:bCs/>
          <w:lang w:val="hr-HR"/>
        </w:rPr>
      </w:pPr>
      <w:r>
        <w:rPr>
          <w:rFonts w:ascii="Garamond" w:hAnsi="Garamond" w:cs="Calibri"/>
          <w:b/>
          <w:bCs/>
          <w:lang w:val="it-IT"/>
        </w:rPr>
        <w:t>Kratak pregled aktivnosti u</w:t>
      </w:r>
      <w:r>
        <w:rPr>
          <w:rFonts w:ascii="Garamond" w:hAnsi="Garamond" w:cs="Calibri"/>
          <w:b/>
          <w:bCs/>
          <w:lang w:val="hr-HR"/>
        </w:rPr>
        <w:t xml:space="preserve"> 2019-oj </w:t>
      </w:r>
      <w:r>
        <w:rPr>
          <w:rFonts w:ascii="Garamond" w:hAnsi="Garamond" w:cs="Calibri"/>
          <w:b/>
          <w:bCs/>
          <w:lang w:val="it-IT"/>
        </w:rPr>
        <w:t>godini</w:t>
      </w:r>
    </w:p>
    <w:p w:rsidR="00084C5E" w:rsidRDefault="00084C5E" w:rsidP="00423D9E">
      <w:pPr>
        <w:pStyle w:val="BodyText2"/>
        <w:tabs>
          <w:tab w:val="left" w:pos="8600"/>
        </w:tabs>
        <w:spacing w:after="0" w:line="240" w:lineRule="auto"/>
        <w:ind w:right="-8"/>
        <w:jc w:val="center"/>
        <w:rPr>
          <w:rFonts w:ascii="Garamond" w:hAnsi="Garamond" w:cs="Calibri"/>
          <w:b/>
          <w:bCs/>
          <w:lang w:val="hr-HR"/>
        </w:rPr>
      </w:pPr>
    </w:p>
    <w:p w:rsidR="00084C5E" w:rsidRDefault="00084C5E" w:rsidP="00423D9E">
      <w:pPr>
        <w:pStyle w:val="BodyText2"/>
        <w:tabs>
          <w:tab w:val="left" w:pos="8600"/>
        </w:tabs>
        <w:spacing w:after="0" w:line="240" w:lineRule="auto"/>
        <w:ind w:right="-8"/>
        <w:rPr>
          <w:rFonts w:ascii="Garamond" w:hAnsi="Garamond" w:cs="Calibri"/>
          <w:b/>
          <w:bCs/>
          <w:lang w:val="hr-HR"/>
        </w:rPr>
      </w:pPr>
    </w:p>
    <w:p w:rsidR="00084C5E" w:rsidRDefault="00084C5E" w:rsidP="00423D9E">
      <w:pPr>
        <w:jc w:val="both"/>
        <w:rPr>
          <w:rFonts w:ascii="Garamond" w:hAnsi="Garamond" w:cs="Calibri"/>
          <w:lang w:val="sr-Latn-CS"/>
        </w:rPr>
      </w:pPr>
      <w:r w:rsidRPr="00D80BC2">
        <w:rPr>
          <w:rFonts w:ascii="Garamond" w:hAnsi="Garamond" w:cs="Calibri"/>
          <w:bCs/>
          <w:lang w:val="sr-Latn-CS"/>
        </w:rPr>
        <w:t xml:space="preserve">        JU „Gradsko pozorište“ Podgorica</w:t>
      </w:r>
      <w:r w:rsidR="00D80BC2">
        <w:rPr>
          <w:rFonts w:ascii="Garamond" w:hAnsi="Garamond" w:cs="Calibri"/>
          <w:lang w:val="sr-Latn-CS"/>
        </w:rPr>
        <w:t>, od sredstava predviđenih B</w:t>
      </w:r>
      <w:r>
        <w:rPr>
          <w:rFonts w:ascii="Garamond" w:hAnsi="Garamond" w:cs="Calibri"/>
          <w:lang w:val="sr-Latn-CS"/>
        </w:rPr>
        <w:t xml:space="preserve">udžetom za 2019. godinu uspješno je realizovalo 2 nova projekta, predstave: </w:t>
      </w:r>
      <w:r>
        <w:rPr>
          <w:rFonts w:ascii="Garamond" w:hAnsi="Garamond" w:cs="Calibri"/>
          <w:b/>
          <w:bCs/>
          <w:i/>
          <w:iCs/>
          <w:lang w:val="sr-Latn-CS"/>
        </w:rPr>
        <w:t>„Kozocid“</w:t>
      </w:r>
      <w:r>
        <w:rPr>
          <w:rFonts w:ascii="Garamond" w:hAnsi="Garamond" w:cs="Calibri"/>
          <w:lang w:val="sr-Latn-CS"/>
        </w:rPr>
        <w:t xml:space="preserve">  i </w:t>
      </w:r>
      <w:r>
        <w:rPr>
          <w:rFonts w:ascii="Garamond" w:hAnsi="Garamond" w:cs="Calibri"/>
          <w:b/>
          <w:bCs/>
          <w:i/>
          <w:iCs/>
          <w:lang w:val="sr-Latn-CS"/>
        </w:rPr>
        <w:t>„Don Kihot“</w:t>
      </w:r>
      <w:r>
        <w:rPr>
          <w:rFonts w:ascii="Garamond" w:hAnsi="Garamond" w:cs="Calibri"/>
          <w:lang w:val="sr-Latn-CS"/>
        </w:rPr>
        <w:t>.</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lang w:val="sr-Latn-CS"/>
        </w:rPr>
      </w:pPr>
      <w:r>
        <w:rPr>
          <w:rFonts w:ascii="Garamond" w:hAnsi="Garamond" w:cs="Calibri"/>
          <w:lang w:val="sr-Latn-CS"/>
        </w:rPr>
        <w:t xml:space="preserve">        Od sredstava Osnivača Pozorište će do kraja godine realizovati još jedan projekat </w:t>
      </w:r>
      <w:r>
        <w:rPr>
          <w:rFonts w:ascii="Garamond" w:hAnsi="Garamond" w:cs="Calibri"/>
          <w:b/>
          <w:i/>
          <w:lang w:val="sr-Latn-CS"/>
        </w:rPr>
        <w:t>„Na ivici neba“,</w:t>
      </w:r>
      <w:r w:rsidR="00423D9E">
        <w:rPr>
          <w:rFonts w:ascii="Garamond" w:hAnsi="Garamond" w:cs="Calibri"/>
          <w:lang w:val="sr-Latn-CS"/>
        </w:rPr>
        <w:t xml:space="preserve"> dok će </w:t>
      </w:r>
      <w:r>
        <w:rPr>
          <w:rFonts w:ascii="Garamond" w:hAnsi="Garamond" w:cs="Calibri"/>
          <w:lang w:val="sr-Latn-CS"/>
        </w:rPr>
        <w:t xml:space="preserve">rad na predstavi </w:t>
      </w:r>
      <w:r>
        <w:rPr>
          <w:rFonts w:ascii="Garamond" w:hAnsi="Garamond" w:cs="Calibri"/>
          <w:b/>
          <w:i/>
          <w:lang w:val="sr-Latn-CS"/>
        </w:rPr>
        <w:t>„Pukovnik ptica“</w:t>
      </w:r>
      <w:r>
        <w:rPr>
          <w:rFonts w:ascii="Garamond" w:hAnsi="Garamond" w:cs="Calibri"/>
          <w:lang w:val="sr-Latn-CS"/>
        </w:rPr>
        <w:t xml:space="preserve">  počet</w:t>
      </w:r>
      <w:r w:rsidR="00423D9E">
        <w:rPr>
          <w:rFonts w:ascii="Garamond" w:hAnsi="Garamond" w:cs="Calibri"/>
          <w:lang w:val="sr-Latn-CS"/>
        </w:rPr>
        <w:t>i</w:t>
      </w:r>
      <w:r>
        <w:rPr>
          <w:rFonts w:ascii="Garamond" w:hAnsi="Garamond" w:cs="Calibri"/>
          <w:lang w:val="sr-Latn-CS"/>
        </w:rPr>
        <w:t xml:space="preserve"> 30. novembra 2</w:t>
      </w:r>
      <w:r w:rsidR="007A6D1E">
        <w:rPr>
          <w:rFonts w:ascii="Garamond" w:hAnsi="Garamond" w:cs="Calibri"/>
          <w:lang w:val="sr-Latn-CS"/>
        </w:rPr>
        <w:t>019. godine, ali će zbog obaveza</w:t>
      </w:r>
      <w:r>
        <w:rPr>
          <w:rFonts w:ascii="Garamond" w:hAnsi="Garamond" w:cs="Calibri"/>
          <w:lang w:val="sr-Latn-CS"/>
        </w:rPr>
        <w:t xml:space="preserve"> reditelja premijera biti krajem januara 2020. godine.</w:t>
      </w:r>
    </w:p>
    <w:p w:rsidR="00084C5E" w:rsidRDefault="00084C5E" w:rsidP="00423D9E">
      <w:pPr>
        <w:pStyle w:val="Caption"/>
        <w:jc w:val="both"/>
        <w:rPr>
          <w:rFonts w:ascii="Garamond" w:hAnsi="Garamond" w:cs="Calibri"/>
          <w:b w:val="0"/>
          <w:bCs w:val="0"/>
          <w:sz w:val="24"/>
          <w:szCs w:val="24"/>
          <w:lang w:val="sr-Latn-CS"/>
        </w:rPr>
      </w:pPr>
      <w:r>
        <w:rPr>
          <w:rFonts w:ascii="Garamond" w:hAnsi="Garamond" w:cs="Calibri"/>
          <w:sz w:val="24"/>
          <w:szCs w:val="24"/>
          <w:lang w:val="sr-Latn-CS"/>
        </w:rPr>
        <w:t xml:space="preserve">       </w:t>
      </w:r>
      <w:r>
        <w:rPr>
          <w:rFonts w:ascii="Garamond" w:hAnsi="Garamond" w:cs="Calibri"/>
          <w:b w:val="0"/>
          <w:sz w:val="24"/>
          <w:szCs w:val="24"/>
          <w:lang w:val="sr-Latn-CS"/>
        </w:rPr>
        <w:t xml:space="preserve"> Predstavu</w:t>
      </w:r>
      <w:r>
        <w:rPr>
          <w:rFonts w:ascii="Garamond" w:hAnsi="Garamond" w:cs="Calibri"/>
          <w:sz w:val="24"/>
          <w:szCs w:val="24"/>
          <w:lang w:val="sr-Latn-CS"/>
        </w:rPr>
        <w:t xml:space="preserve"> „Na ivici neba“ </w:t>
      </w:r>
      <w:r w:rsidRPr="00D80BC2">
        <w:rPr>
          <w:rFonts w:ascii="Garamond" w:hAnsi="Garamond" w:cs="Calibri"/>
          <w:b w:val="0"/>
          <w:sz w:val="24"/>
          <w:szCs w:val="24"/>
          <w:lang w:val="sr-Latn-CS"/>
        </w:rPr>
        <w:t>režira</w:t>
      </w:r>
      <w:r>
        <w:rPr>
          <w:rFonts w:ascii="Garamond" w:hAnsi="Garamond" w:cs="Calibri"/>
          <w:sz w:val="24"/>
          <w:szCs w:val="24"/>
          <w:lang w:val="sr-Latn-CS"/>
        </w:rPr>
        <w:t xml:space="preserve"> Veselka Kunčeva</w:t>
      </w:r>
      <w:r w:rsidRPr="00D80BC2">
        <w:rPr>
          <w:rFonts w:ascii="Garamond" w:hAnsi="Garamond" w:cs="Calibri"/>
          <w:b w:val="0"/>
          <w:sz w:val="24"/>
          <w:szCs w:val="24"/>
          <w:lang w:val="sr-Latn-CS"/>
        </w:rPr>
        <w:t>,</w:t>
      </w:r>
      <w:r>
        <w:rPr>
          <w:rFonts w:ascii="Garamond" w:hAnsi="Garamond" w:cs="Calibri"/>
          <w:b w:val="0"/>
          <w:bCs w:val="0"/>
          <w:sz w:val="24"/>
          <w:szCs w:val="24"/>
          <w:lang w:val="sr-Latn-CS"/>
        </w:rPr>
        <w:t xml:space="preserve"> prema istoimenom tekst</w:t>
      </w:r>
      <w:r w:rsidR="00D80BC2">
        <w:rPr>
          <w:rFonts w:ascii="Garamond" w:hAnsi="Garamond" w:cs="Calibri"/>
          <w:b w:val="0"/>
          <w:bCs w:val="0"/>
          <w:sz w:val="24"/>
          <w:szCs w:val="24"/>
          <w:lang w:val="sr-Latn-CS"/>
        </w:rPr>
        <w:t>u</w:t>
      </w:r>
      <w:r>
        <w:rPr>
          <w:rFonts w:ascii="Garamond" w:hAnsi="Garamond" w:cs="Calibri"/>
          <w:b w:val="0"/>
          <w:bCs w:val="0"/>
          <w:sz w:val="24"/>
          <w:szCs w:val="24"/>
          <w:lang w:val="sr-Latn-CS"/>
        </w:rPr>
        <w:t xml:space="preserve"> koji su napisale </w:t>
      </w:r>
      <w:r>
        <w:rPr>
          <w:rFonts w:ascii="Garamond" w:hAnsi="Garamond" w:cs="Calibri"/>
          <w:bCs w:val="0"/>
          <w:sz w:val="24"/>
          <w:szCs w:val="24"/>
          <w:lang w:val="sr-Latn-CS"/>
        </w:rPr>
        <w:t xml:space="preserve">Veselka Kunčeva </w:t>
      </w:r>
      <w:r>
        <w:rPr>
          <w:rFonts w:ascii="Garamond" w:hAnsi="Garamond" w:cs="Calibri"/>
          <w:b w:val="0"/>
          <w:bCs w:val="0"/>
          <w:sz w:val="24"/>
          <w:szCs w:val="24"/>
          <w:lang w:val="sr-Latn-CS"/>
        </w:rPr>
        <w:t>i</w:t>
      </w:r>
      <w:r>
        <w:rPr>
          <w:rFonts w:ascii="Garamond" w:hAnsi="Garamond" w:cs="Calibri"/>
          <w:bCs w:val="0"/>
          <w:sz w:val="24"/>
          <w:szCs w:val="24"/>
          <w:lang w:val="sr-Latn-CS"/>
        </w:rPr>
        <w:t xml:space="preserve"> Ina Bojdarova</w:t>
      </w:r>
      <w:r>
        <w:rPr>
          <w:rFonts w:ascii="Garamond" w:hAnsi="Garamond" w:cs="Calibri"/>
          <w:b w:val="0"/>
          <w:bCs w:val="0"/>
          <w:sz w:val="24"/>
          <w:szCs w:val="24"/>
          <w:lang w:val="sr-Latn-CS"/>
        </w:rPr>
        <w:t xml:space="preserve">.  </w:t>
      </w:r>
    </w:p>
    <w:p w:rsidR="00084C5E" w:rsidRDefault="00084C5E" w:rsidP="00423D9E">
      <w:pPr>
        <w:pStyle w:val="Caption"/>
        <w:jc w:val="both"/>
        <w:rPr>
          <w:rFonts w:ascii="Garamond" w:hAnsi="Garamond" w:cs="Calibri"/>
          <w:b w:val="0"/>
          <w:bCs w:val="0"/>
          <w:sz w:val="24"/>
          <w:szCs w:val="24"/>
          <w:lang w:val="sr-Latn-CS"/>
        </w:rPr>
      </w:pPr>
      <w:r>
        <w:rPr>
          <w:rFonts w:ascii="Garamond" w:hAnsi="Garamond" w:cs="Calibri"/>
          <w:b w:val="0"/>
          <w:bCs w:val="0"/>
          <w:sz w:val="24"/>
          <w:szCs w:val="24"/>
          <w:lang w:val="sr-Latn-CS"/>
        </w:rPr>
        <w:t xml:space="preserve">        Predstava je na</w:t>
      </w:r>
      <w:r w:rsidR="007A6D1E">
        <w:rPr>
          <w:rFonts w:ascii="Garamond" w:hAnsi="Garamond" w:cs="Calibri"/>
          <w:b w:val="0"/>
          <w:bCs w:val="0"/>
          <w:sz w:val="24"/>
          <w:szCs w:val="24"/>
          <w:lang w:val="sr-Latn-CS"/>
        </w:rPr>
        <w:t>mijenjena Lutkarskoj sceni za đ</w:t>
      </w:r>
      <w:r>
        <w:rPr>
          <w:rFonts w:ascii="Garamond" w:hAnsi="Garamond" w:cs="Calibri"/>
          <w:b w:val="0"/>
          <w:bCs w:val="0"/>
          <w:sz w:val="24"/>
          <w:szCs w:val="24"/>
          <w:lang w:val="sr-Latn-CS"/>
        </w:rPr>
        <w:t>ec</w:t>
      </w:r>
      <w:r w:rsidR="00D80BC2">
        <w:rPr>
          <w:rFonts w:ascii="Garamond" w:hAnsi="Garamond" w:cs="Calibri"/>
          <w:b w:val="0"/>
          <w:bCs w:val="0"/>
          <w:sz w:val="24"/>
          <w:szCs w:val="24"/>
          <w:lang w:val="sr-Latn-CS"/>
        </w:rPr>
        <w:t>i</w:t>
      </w:r>
      <w:r>
        <w:rPr>
          <w:rFonts w:ascii="Garamond" w:hAnsi="Garamond" w:cs="Calibri"/>
          <w:b w:val="0"/>
          <w:bCs w:val="0"/>
          <w:sz w:val="24"/>
          <w:szCs w:val="24"/>
          <w:lang w:val="sr-Latn-CS"/>
        </w:rPr>
        <w:t xml:space="preserve"> biće premijerno izvedena u Podgorici 13.</w:t>
      </w:r>
      <w:r w:rsidR="00423D9E">
        <w:rPr>
          <w:rFonts w:ascii="Garamond" w:hAnsi="Garamond" w:cs="Calibri"/>
          <w:b w:val="0"/>
          <w:bCs w:val="0"/>
          <w:sz w:val="24"/>
          <w:szCs w:val="24"/>
          <w:lang w:val="sr-Latn-CS"/>
        </w:rPr>
        <w:t xml:space="preserve"> </w:t>
      </w:r>
      <w:r>
        <w:rPr>
          <w:rFonts w:ascii="Garamond" w:hAnsi="Garamond" w:cs="Calibri"/>
          <w:b w:val="0"/>
          <w:bCs w:val="0"/>
          <w:sz w:val="24"/>
          <w:szCs w:val="24"/>
          <w:lang w:val="sr-Latn-CS"/>
        </w:rPr>
        <w:t>decembra u okviru manifestacije DEUS.</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lang w:val="sr-Latn-CS"/>
        </w:rPr>
      </w:pPr>
      <w:r>
        <w:rPr>
          <w:rFonts w:ascii="Garamond" w:hAnsi="Garamond" w:cs="Calibri"/>
          <w:lang w:val="sr-Latn-CS"/>
        </w:rPr>
        <w:t xml:space="preserve">        Na </w:t>
      </w:r>
      <w:r>
        <w:rPr>
          <w:rFonts w:ascii="Garamond" w:hAnsi="Garamond" w:cs="Calibri"/>
          <w:b/>
          <w:bCs/>
          <w:lang w:val="sr-Latn-CS"/>
        </w:rPr>
        <w:t>Dan Gradskog pozorišta 27. decembra</w:t>
      </w:r>
      <w:r>
        <w:rPr>
          <w:rFonts w:ascii="Garamond" w:hAnsi="Garamond" w:cs="Calibri"/>
          <w:lang w:val="sr-Latn-CS"/>
        </w:rPr>
        <w:t>, dodjeljivaće se Godišnje nagrade JU „Gradsko pozorište“ i Nagrada „Vasilije Ivanovič Šćućkin.</w:t>
      </w:r>
    </w:p>
    <w:p w:rsidR="00084C5E" w:rsidRDefault="00084C5E" w:rsidP="00423D9E">
      <w:pPr>
        <w:jc w:val="both"/>
        <w:rPr>
          <w:rFonts w:ascii="Garamond" w:hAnsi="Garamond" w:cs="Calibri"/>
          <w:lang w:val="sr-Latn-CS"/>
        </w:rPr>
      </w:pPr>
      <w:r w:rsidRPr="00D80BC2">
        <w:rPr>
          <w:rFonts w:ascii="Garamond" w:hAnsi="Garamond" w:cs="Calibri"/>
          <w:bCs/>
          <w:lang w:val="sr-Latn-CS"/>
        </w:rPr>
        <w:t xml:space="preserve">        Godišnja nagrada JU „Gradsko pozorište“</w:t>
      </w:r>
      <w:r>
        <w:rPr>
          <w:rFonts w:ascii="Garamond" w:hAnsi="Garamond" w:cs="Calibri"/>
          <w:lang w:val="sr-Latn-CS"/>
        </w:rPr>
        <w:t xml:space="preserve"> dodjeljuje se za istaknute rezultate u radu i posebna umjetnička dostignuća.</w:t>
      </w:r>
    </w:p>
    <w:p w:rsidR="00084C5E" w:rsidRDefault="00084C5E" w:rsidP="00423D9E">
      <w:pPr>
        <w:jc w:val="both"/>
        <w:rPr>
          <w:rFonts w:ascii="Garamond" w:hAnsi="Garamond" w:cs="Calibri"/>
          <w:lang w:val="sr-Latn-CS"/>
        </w:rPr>
      </w:pPr>
      <w:r w:rsidRPr="00D80BC2">
        <w:rPr>
          <w:rFonts w:ascii="Garamond" w:hAnsi="Garamond" w:cs="Calibri"/>
          <w:bCs/>
          <w:lang w:val="sr-Latn-CS"/>
        </w:rPr>
        <w:t xml:space="preserve">        Nagrada „Vasilije Ivanović Šćućkin“</w:t>
      </w:r>
      <w:r>
        <w:rPr>
          <w:rFonts w:ascii="Garamond" w:hAnsi="Garamond" w:cs="Calibri"/>
          <w:lang w:val="sr-Latn-CS"/>
        </w:rPr>
        <w:t xml:space="preserve"> dodjeljuje se za izuzetna umjetnička ostvarenja iz oblasti pozorišne umjetnosti.</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b/>
          <w:bCs/>
          <w:i/>
          <w:iCs/>
          <w:lang w:val="hr-HR"/>
        </w:rPr>
      </w:pPr>
      <w:r>
        <w:rPr>
          <w:rFonts w:ascii="Garamond" w:hAnsi="Garamond" w:cs="Calibri"/>
          <w:lang w:val="sr-Latn-CS"/>
        </w:rPr>
        <w:t xml:space="preserve">•  Ovogodišnja produkcija na </w:t>
      </w:r>
      <w:r w:rsidRPr="00D80BC2">
        <w:rPr>
          <w:rFonts w:ascii="Garamond" w:hAnsi="Garamond" w:cs="Calibri"/>
          <w:bCs/>
          <w:lang w:val="sr-Latn-CS"/>
        </w:rPr>
        <w:t>Večernjoj sceni</w:t>
      </w:r>
      <w:r w:rsidRPr="00D80BC2">
        <w:rPr>
          <w:rFonts w:ascii="Garamond" w:hAnsi="Garamond" w:cs="Calibri"/>
          <w:lang w:val="sr-Latn-CS"/>
        </w:rPr>
        <w:t>,</w:t>
      </w:r>
      <w:r>
        <w:rPr>
          <w:rFonts w:ascii="Garamond" w:hAnsi="Garamond" w:cs="Calibri"/>
          <w:lang w:val="sr-Latn-CS"/>
        </w:rPr>
        <w:t xml:space="preserve"> predstava </w:t>
      </w:r>
      <w:r>
        <w:rPr>
          <w:rFonts w:ascii="Garamond" w:hAnsi="Garamond" w:cs="Calibri"/>
          <w:b/>
          <w:bCs/>
          <w:lang w:val="sr-Latn-CS"/>
        </w:rPr>
        <w:t>„Kozocid“</w:t>
      </w:r>
      <w:r>
        <w:rPr>
          <w:rFonts w:ascii="Garamond" w:hAnsi="Garamond" w:cs="Calibri"/>
          <w:lang w:val="sr-Latn-CS"/>
        </w:rPr>
        <w:t xml:space="preserve"> - </w:t>
      </w:r>
      <w:r w:rsidRPr="00D80BC2">
        <w:rPr>
          <w:rFonts w:ascii="Garamond" w:hAnsi="Garamond" w:cs="Calibri"/>
          <w:bCs/>
          <w:iCs/>
          <w:lang w:val="hr-HR"/>
        </w:rPr>
        <w:t>u režiji rediteljke</w:t>
      </w:r>
      <w:r>
        <w:rPr>
          <w:rFonts w:ascii="Garamond" w:hAnsi="Garamond" w:cs="Calibri"/>
          <w:b/>
          <w:bCs/>
          <w:i/>
          <w:iCs/>
          <w:lang w:val="hr-HR"/>
        </w:rPr>
        <w:t xml:space="preserve"> Vide Ognjenović</w:t>
      </w:r>
      <w:r w:rsidRPr="00D80BC2">
        <w:rPr>
          <w:rFonts w:ascii="Garamond" w:hAnsi="Garamond" w:cs="Calibri"/>
          <w:bCs/>
          <w:iCs/>
          <w:lang w:val="hr-HR"/>
        </w:rPr>
        <w:t>, koja je i autorka komada, premijerno je</w:t>
      </w:r>
      <w:r>
        <w:rPr>
          <w:rFonts w:ascii="Garamond" w:hAnsi="Garamond" w:cs="Calibri"/>
          <w:b/>
          <w:bCs/>
          <w:i/>
          <w:iCs/>
          <w:lang w:val="hr-HR"/>
        </w:rPr>
        <w:t xml:space="preserve"> </w:t>
      </w:r>
      <w:r w:rsidRPr="00D80BC2">
        <w:rPr>
          <w:rFonts w:ascii="Garamond" w:hAnsi="Garamond" w:cs="Calibri"/>
          <w:bCs/>
          <w:iCs/>
          <w:lang w:val="hr-HR"/>
        </w:rPr>
        <w:t xml:space="preserve">izvedena </w:t>
      </w:r>
      <w:r w:rsidRPr="00D80BC2">
        <w:rPr>
          <w:rFonts w:ascii="Garamond" w:hAnsi="Garamond" w:cs="Calibri"/>
          <w:b/>
          <w:bCs/>
          <w:iCs/>
          <w:lang w:val="hr-HR"/>
        </w:rPr>
        <w:t>15. marta 2019. godine</w:t>
      </w:r>
      <w:r>
        <w:rPr>
          <w:rFonts w:ascii="Garamond" w:hAnsi="Garamond" w:cs="Calibri"/>
          <w:b/>
          <w:bCs/>
          <w:i/>
          <w:iCs/>
          <w:lang w:val="hr-HR"/>
        </w:rPr>
        <w:t xml:space="preserve"> </w:t>
      </w:r>
      <w:r w:rsidRPr="00D80BC2">
        <w:rPr>
          <w:rFonts w:ascii="Garamond" w:hAnsi="Garamond" w:cs="Calibri"/>
          <w:bCs/>
          <w:iCs/>
          <w:lang w:val="hr-HR"/>
        </w:rPr>
        <w:t>na Velikoj sceni KIC-a „Budo Tomović“.</w:t>
      </w:r>
    </w:p>
    <w:p w:rsidR="00084C5E" w:rsidRDefault="00084C5E" w:rsidP="00423D9E">
      <w:pPr>
        <w:jc w:val="both"/>
        <w:rPr>
          <w:rFonts w:ascii="Garamond" w:hAnsi="Garamond" w:cstheme="minorHAnsi"/>
          <w:lang w:val="sl-SI"/>
        </w:rPr>
      </w:pPr>
      <w:r>
        <w:rPr>
          <w:rFonts w:ascii="Garamond" w:hAnsi="Garamond" w:cstheme="minorHAnsi"/>
          <w:lang w:val="sl-SI"/>
        </w:rPr>
        <w:t xml:space="preserve">        „Prioritet petogodišnjeg plana obnove i izgradnje nakon II svjetskog rata, kod nas je bila industrijalizacija zemlje. Stručnjaci su procijenili da bi u planinskim krajevima Jugoslavije (Crna Gora, </w:t>
      </w:r>
      <w:r>
        <w:rPr>
          <w:rFonts w:ascii="Garamond" w:hAnsi="Garamond" w:cstheme="minorHAnsi"/>
          <w:lang w:val="sl-SI"/>
        </w:rPr>
        <w:lastRenderedPageBreak/>
        <w:t>Hrvatska, Bosna) trebalo razvijati drvnu industriju. Da bi se za to stvorili uslovi, morale su se prije svega istrijebiti koze, jer, prema njihovim proračunima, nanose veliku štetu obnavljanju šuma.</w:t>
      </w:r>
    </w:p>
    <w:p w:rsidR="00084C5E" w:rsidRDefault="00084C5E" w:rsidP="00423D9E">
      <w:pPr>
        <w:jc w:val="both"/>
        <w:rPr>
          <w:rFonts w:ascii="Garamond" w:hAnsi="Garamond" w:cstheme="minorHAnsi"/>
          <w:lang w:val="sl-SI"/>
        </w:rPr>
      </w:pPr>
      <w:r>
        <w:rPr>
          <w:rFonts w:ascii="Garamond" w:hAnsi="Garamond" w:cstheme="minorHAnsi"/>
          <w:lang w:val="sl-SI"/>
        </w:rPr>
        <w:t xml:space="preserve">        U siromašnim seoskim domaćinstvima gdje su koze bile važan izvor prihoda, to je odjeknulo kao kazneni pohod i nastala je velika pometnja. Partijska discilina nove vlasti zahtijevala je da se to obavi bez otpora i pogovora. Seljacima, međutim, nikako nije bilo jasno kako će se na krečnjačkom tlu zapatiti šuma i od čega će živjeti deceniju i više dok posađeno drvo naraste toliko da je pogodno za građu, sve i kad bi bilo pogodnog terena za to.</w:t>
      </w:r>
    </w:p>
    <w:p w:rsidR="00084C5E" w:rsidRDefault="00084C5E" w:rsidP="00423D9E">
      <w:pPr>
        <w:jc w:val="both"/>
        <w:rPr>
          <w:rFonts w:ascii="Garamond" w:hAnsi="Garamond" w:cstheme="minorHAnsi"/>
          <w:lang w:val="sl-SI"/>
        </w:rPr>
      </w:pPr>
      <w:r>
        <w:rPr>
          <w:rFonts w:ascii="Garamond" w:hAnsi="Garamond" w:cstheme="minorHAnsi"/>
          <w:lang w:val="sl-SI"/>
        </w:rPr>
        <w:t xml:space="preserve">        I nastaje sukob između te dvije logike, jedne koja se oslanja na maštu o gradnji i radu budućih kombinata, čemu je koza prepreka, i druge koja se oslanja na stvarnost, u kojoj je koza veoma korisna životinja, a drvna industrija u stvari spremanje ražnja dok je zec u šumi.</w:t>
      </w:r>
    </w:p>
    <w:p w:rsidR="00084C5E" w:rsidRDefault="00084C5E" w:rsidP="00423D9E">
      <w:pPr>
        <w:jc w:val="both"/>
        <w:rPr>
          <w:rFonts w:ascii="Garamond" w:hAnsi="Garamond" w:cstheme="minorHAnsi"/>
          <w:lang w:val="sl-SI"/>
        </w:rPr>
      </w:pPr>
      <w:r>
        <w:rPr>
          <w:rFonts w:ascii="Garamond" w:hAnsi="Garamond" w:cstheme="minorHAnsi"/>
          <w:lang w:val="sl-SI"/>
        </w:rPr>
        <w:t xml:space="preserve">        Radnja drame se odvija u jednom planinskom selu, gdje se vlast trudi da zasluži pohvale od nadređenih za dobro obavljen zadatak, pa pritiska seljake da smaknu koze, a ovi se na razne načine dovijaju da ih sačuvaju. Da bi smicanje koza bilo efikasnije, vlast dovodi visokog stručnjaka za uzgoj koza da im pomogne. Međutim, događa se sasvim obrnuto. Taj profesor veterinarskog fakulteta shvata da je taj okoliš raj za koze i čini sve da se izbjegne ono za što je inače pozvan. Kako sam kaže organizuje „kozji pokret otpora“. Pomaže seljacima da ih na razne načine sakrivaju maskirajući koze kako bi izbjegli komisijske racije i kazne.</w:t>
      </w:r>
    </w:p>
    <w:p w:rsidR="00084C5E" w:rsidRDefault="00084C5E" w:rsidP="00423D9E">
      <w:pPr>
        <w:jc w:val="both"/>
        <w:rPr>
          <w:rFonts w:ascii="Garamond" w:hAnsi="Garamond" w:cstheme="minorHAnsi"/>
          <w:lang w:val="sl-SI"/>
        </w:rPr>
      </w:pPr>
      <w:r>
        <w:rPr>
          <w:rFonts w:ascii="Garamond" w:hAnsi="Garamond" w:cstheme="minorHAnsi"/>
          <w:lang w:val="sl-SI"/>
        </w:rPr>
        <w:t xml:space="preserve">        Ideja je da se pokaže da svaka ideologija koja se odvoji od čovjeka i postane sama sebi i sredstvo i cilj, propada upravo na humanoj razini čiju kreativnost nastoji da ukroti.“</w:t>
      </w:r>
    </w:p>
    <w:p w:rsidR="00084C5E" w:rsidRDefault="00084C5E" w:rsidP="00423D9E">
      <w:pPr>
        <w:jc w:val="right"/>
        <w:rPr>
          <w:rFonts w:ascii="Garamond" w:hAnsi="Garamond" w:cstheme="minorHAnsi"/>
          <w:lang w:val="sl-SI"/>
        </w:rPr>
      </w:pPr>
      <w:r>
        <w:rPr>
          <w:rFonts w:ascii="Garamond" w:hAnsi="Garamond" w:cstheme="minorHAnsi"/>
          <w:lang w:val="sl-SI"/>
        </w:rPr>
        <w:t>Izvod iz eksplikacije autorke Vide Ognjenović</w:t>
      </w:r>
    </w:p>
    <w:p w:rsidR="00084C5E" w:rsidRDefault="00084C5E" w:rsidP="00423D9E">
      <w:pPr>
        <w:pStyle w:val="NoSpacing"/>
        <w:jc w:val="both"/>
        <w:rPr>
          <w:rFonts w:ascii="Garamond" w:hAnsi="Garamond" w:cs="Calibri"/>
          <w:lang w:val="sr-Latn-CS"/>
        </w:rPr>
      </w:pPr>
      <w:r>
        <w:rPr>
          <w:rFonts w:ascii="Garamond" w:hAnsi="Garamond" w:cs="Calibri"/>
          <w:lang w:val="sr-Latn-CS"/>
        </w:rPr>
        <w:t xml:space="preserve">       </w:t>
      </w:r>
    </w:p>
    <w:p w:rsidR="00084C5E" w:rsidRDefault="00084C5E" w:rsidP="00423D9E">
      <w:pPr>
        <w:jc w:val="both"/>
        <w:rPr>
          <w:rFonts w:ascii="Garamond" w:hAnsi="Garamond" w:cs="Calibri"/>
          <w:b/>
          <w:lang w:val="pt-BR"/>
        </w:rPr>
      </w:pPr>
      <w:r>
        <w:rPr>
          <w:rFonts w:ascii="Garamond" w:hAnsi="Garamond" w:cs="Calibri"/>
          <w:lang w:val="sr-Latn-CS"/>
        </w:rPr>
        <w:t>Autorska ekipa</w:t>
      </w:r>
      <w:r>
        <w:rPr>
          <w:rFonts w:ascii="Garamond" w:hAnsi="Garamond" w:cs="Calibri"/>
        </w:rPr>
        <w:t xml:space="preserve">: </w:t>
      </w:r>
      <w:r>
        <w:rPr>
          <w:rFonts w:ascii="Garamond" w:hAnsi="Garamond" w:cs="Calibri"/>
          <w:lang w:val="pt-BR"/>
        </w:rPr>
        <w:t>Tekst i režija:</w:t>
      </w:r>
      <w:r>
        <w:rPr>
          <w:rFonts w:ascii="Garamond" w:hAnsi="Garamond" w:cs="Calibri"/>
          <w:b/>
          <w:lang w:val="pt-BR"/>
        </w:rPr>
        <w:t xml:space="preserve"> </w:t>
      </w:r>
      <w:r w:rsidRPr="00D80BC2">
        <w:rPr>
          <w:rFonts w:ascii="Garamond" w:hAnsi="Garamond" w:cs="Calibri"/>
          <w:b/>
          <w:i/>
          <w:lang w:val="pt-BR"/>
        </w:rPr>
        <w:t>Vida Ognjenović</w:t>
      </w:r>
      <w:r w:rsidRPr="00D80BC2">
        <w:rPr>
          <w:rFonts w:ascii="Garamond" w:hAnsi="Garamond" w:cs="Calibri"/>
          <w:i/>
          <w:lang w:val="pt-BR"/>
        </w:rPr>
        <w:t>,</w:t>
      </w:r>
      <w:r>
        <w:rPr>
          <w:rFonts w:ascii="Garamond" w:hAnsi="Garamond" w:cs="Calibri"/>
          <w:lang w:val="pt-BR"/>
        </w:rPr>
        <w:t xml:space="preserve"> </w:t>
      </w:r>
      <w:r>
        <w:rPr>
          <w:rFonts w:ascii="Garamond" w:hAnsi="Garamond" w:cs="Calibri"/>
        </w:rPr>
        <w:t>Dramaturškinja:</w:t>
      </w:r>
      <w:r>
        <w:rPr>
          <w:rFonts w:ascii="Garamond" w:hAnsi="Garamond" w:cs="Calibri"/>
          <w:b/>
        </w:rPr>
        <w:t xml:space="preserve"> </w:t>
      </w:r>
      <w:r w:rsidRPr="00D80BC2">
        <w:rPr>
          <w:rFonts w:ascii="Garamond" w:hAnsi="Garamond" w:cs="Calibri"/>
          <w:b/>
          <w:i/>
        </w:rPr>
        <w:t>Dragana Tripković</w:t>
      </w:r>
      <w:r w:rsidRPr="00D80BC2">
        <w:rPr>
          <w:rFonts w:ascii="Garamond" w:hAnsi="Garamond" w:cs="Calibri"/>
          <w:i/>
        </w:rPr>
        <w:t>,</w:t>
      </w:r>
      <w:r>
        <w:rPr>
          <w:rFonts w:ascii="Garamond" w:hAnsi="Garamond" w:cs="Calibri"/>
        </w:rPr>
        <w:t xml:space="preserve"> Scenograf:</w:t>
      </w:r>
      <w:r>
        <w:rPr>
          <w:rFonts w:ascii="Garamond" w:hAnsi="Garamond" w:cs="Calibri"/>
          <w:b/>
        </w:rPr>
        <w:t xml:space="preserve"> </w:t>
      </w:r>
      <w:r w:rsidRPr="00D80BC2">
        <w:rPr>
          <w:rFonts w:ascii="Garamond" w:hAnsi="Garamond" w:cs="Calibri"/>
          <w:b/>
          <w:i/>
        </w:rPr>
        <w:t>Geroslav Zarić</w:t>
      </w:r>
      <w:r>
        <w:rPr>
          <w:rFonts w:ascii="Garamond" w:hAnsi="Garamond" w:cs="Calibri"/>
        </w:rPr>
        <w:t>,</w:t>
      </w:r>
      <w:r>
        <w:rPr>
          <w:rFonts w:ascii="Garamond" w:hAnsi="Garamond" w:cs="Calibri"/>
          <w:b/>
          <w:lang w:val="pt-BR"/>
        </w:rPr>
        <w:t xml:space="preserve"> </w:t>
      </w:r>
      <w:r>
        <w:rPr>
          <w:rFonts w:ascii="Garamond" w:hAnsi="Garamond" w:cs="Calibri"/>
        </w:rPr>
        <w:t>Kostimografkinja:</w:t>
      </w:r>
      <w:r>
        <w:rPr>
          <w:rFonts w:ascii="Garamond" w:hAnsi="Garamond" w:cs="Calibri"/>
          <w:b/>
        </w:rPr>
        <w:t xml:space="preserve"> </w:t>
      </w:r>
      <w:r w:rsidRPr="00D80BC2">
        <w:rPr>
          <w:rFonts w:ascii="Garamond" w:hAnsi="Garamond" w:cs="Calibri"/>
          <w:b/>
          <w:i/>
        </w:rPr>
        <w:t>Ljiljana Dragović</w:t>
      </w:r>
      <w:r>
        <w:rPr>
          <w:rFonts w:ascii="Garamond" w:hAnsi="Garamond" w:cs="Calibri"/>
          <w:lang w:val="pt-BR"/>
        </w:rPr>
        <w:t>,</w:t>
      </w:r>
      <w:r>
        <w:rPr>
          <w:rFonts w:ascii="Garamond" w:hAnsi="Garamond" w:cs="Calibri"/>
          <w:b/>
          <w:lang w:val="pt-BR"/>
        </w:rPr>
        <w:t xml:space="preserve"> </w:t>
      </w:r>
      <w:r>
        <w:rPr>
          <w:rFonts w:ascii="Garamond" w:hAnsi="Garamond" w:cs="Calibri"/>
        </w:rPr>
        <w:t>Kompozitor:</w:t>
      </w:r>
      <w:r>
        <w:rPr>
          <w:rFonts w:ascii="Garamond" w:hAnsi="Garamond" w:cs="Calibri"/>
          <w:b/>
        </w:rPr>
        <w:t xml:space="preserve"> </w:t>
      </w:r>
      <w:r w:rsidRPr="00D80BC2">
        <w:rPr>
          <w:rFonts w:ascii="Garamond" w:hAnsi="Garamond" w:cs="Calibri"/>
          <w:b/>
          <w:i/>
        </w:rPr>
        <w:t>Zoran Erić</w:t>
      </w:r>
      <w:r>
        <w:rPr>
          <w:rFonts w:ascii="Garamond" w:hAnsi="Garamond" w:cs="Calibri"/>
          <w:lang w:val="pt-BR"/>
        </w:rPr>
        <w:t>,</w:t>
      </w:r>
      <w:r>
        <w:rPr>
          <w:rFonts w:ascii="Garamond" w:hAnsi="Garamond" w:cs="Calibri"/>
          <w:b/>
          <w:lang w:val="pt-BR"/>
        </w:rPr>
        <w:t xml:space="preserve"> </w:t>
      </w:r>
      <w:r>
        <w:rPr>
          <w:rFonts w:ascii="Garamond" w:hAnsi="Garamond" w:cs="Calibri"/>
        </w:rPr>
        <w:t>Asistent rediteljke:</w:t>
      </w:r>
      <w:r>
        <w:rPr>
          <w:rFonts w:ascii="Garamond" w:hAnsi="Garamond" w:cs="Calibri"/>
          <w:b/>
        </w:rPr>
        <w:t xml:space="preserve"> </w:t>
      </w:r>
      <w:r w:rsidRPr="00D80BC2">
        <w:rPr>
          <w:rFonts w:ascii="Garamond" w:hAnsi="Garamond" w:cs="Calibri"/>
          <w:b/>
          <w:i/>
        </w:rPr>
        <w:t>Zoran Rakočević</w:t>
      </w:r>
      <w:r w:rsidRPr="00D80BC2">
        <w:rPr>
          <w:rFonts w:ascii="Garamond" w:hAnsi="Garamond" w:cs="Calibri"/>
          <w:i/>
          <w:lang w:val="pt-BR"/>
        </w:rPr>
        <w:t>,</w:t>
      </w:r>
      <w:r>
        <w:rPr>
          <w:rFonts w:ascii="Garamond" w:hAnsi="Garamond" w:cs="Calibri"/>
          <w:b/>
          <w:lang w:val="pt-BR"/>
        </w:rPr>
        <w:t xml:space="preserve"> </w:t>
      </w:r>
      <w:r>
        <w:rPr>
          <w:rFonts w:ascii="Garamond" w:hAnsi="Garamond" w:cs="Calibri"/>
        </w:rPr>
        <w:t>Scenografkinja saradnica:</w:t>
      </w:r>
      <w:r>
        <w:rPr>
          <w:rFonts w:ascii="Garamond" w:hAnsi="Garamond" w:cs="Calibri"/>
          <w:b/>
        </w:rPr>
        <w:t xml:space="preserve"> </w:t>
      </w:r>
      <w:r w:rsidRPr="00D80BC2">
        <w:rPr>
          <w:rFonts w:ascii="Garamond" w:hAnsi="Garamond" w:cs="Calibri"/>
          <w:b/>
          <w:i/>
        </w:rPr>
        <w:t>Vladislava Munić Cunnington</w:t>
      </w:r>
      <w:r w:rsidRPr="00D80BC2">
        <w:rPr>
          <w:rFonts w:ascii="Garamond" w:hAnsi="Garamond" w:cs="Calibri"/>
          <w:i/>
          <w:lang w:val="pt-BR"/>
        </w:rPr>
        <w:t>,</w:t>
      </w:r>
      <w:r>
        <w:rPr>
          <w:rFonts w:ascii="Garamond" w:hAnsi="Garamond" w:cs="Calibri"/>
          <w:b/>
          <w:lang w:val="pt-BR"/>
        </w:rPr>
        <w:t xml:space="preserve"> </w:t>
      </w:r>
      <w:r>
        <w:rPr>
          <w:rFonts w:ascii="Garamond" w:hAnsi="Garamond" w:cs="Calibri"/>
        </w:rPr>
        <w:t>Asistentkinja kostimografkinje:</w:t>
      </w:r>
      <w:r>
        <w:rPr>
          <w:rFonts w:ascii="Garamond" w:hAnsi="Garamond" w:cs="Calibri"/>
          <w:b/>
        </w:rPr>
        <w:t xml:space="preserve"> </w:t>
      </w:r>
      <w:r w:rsidRPr="00D80BC2">
        <w:rPr>
          <w:rFonts w:ascii="Garamond" w:hAnsi="Garamond" w:cs="Calibri"/>
          <w:b/>
          <w:i/>
        </w:rPr>
        <w:t>Isidora Ceković.</w:t>
      </w:r>
    </w:p>
    <w:p w:rsidR="00084C5E" w:rsidRDefault="00084C5E" w:rsidP="00423D9E">
      <w:pPr>
        <w:pStyle w:val="NoSpacing"/>
        <w:jc w:val="both"/>
        <w:rPr>
          <w:rFonts w:ascii="Garamond" w:hAnsi="Garamond" w:cs="Calibri"/>
        </w:rPr>
      </w:pPr>
    </w:p>
    <w:p w:rsidR="00084C5E" w:rsidRPr="00D80BC2" w:rsidRDefault="00084C5E" w:rsidP="00423D9E">
      <w:pPr>
        <w:pStyle w:val="NoSpacing"/>
        <w:jc w:val="both"/>
        <w:rPr>
          <w:rFonts w:ascii="Garamond" w:hAnsi="Garamond" w:cs="Calibri"/>
          <w:b/>
          <w:i/>
        </w:rPr>
      </w:pPr>
      <w:r>
        <w:rPr>
          <w:rFonts w:ascii="Garamond" w:hAnsi="Garamond" w:cs="Calibri"/>
          <w:lang w:val="sr-Latn-CS"/>
        </w:rPr>
        <w:t xml:space="preserve">U predstavi igraju: </w:t>
      </w:r>
      <w:r w:rsidRPr="00D80BC2">
        <w:rPr>
          <w:rFonts w:ascii="Garamond" w:hAnsi="Garamond" w:cs="Calibri"/>
          <w:b/>
          <w:i/>
        </w:rPr>
        <w:t>Milivoje Mišo Obradović, Igor Đorđević, Goran Slavić, Mladen Nelević, Pavle Ilić, Dejan Đonović, Simo Trebješanin/Davor Dragojević, Dubravka Drakić, Ivana Mrvaljević, Branka Femić Šćekić, Maja Šarenac, Jelena Simić, Katarina Krek, Željko Caja Radunović, Danilo Čelebić, Dragan Račić, Stevan Radusinović, Miloš Pejović, Omar Bajramspahić, Pavle Popović;</w:t>
      </w:r>
      <w:r>
        <w:rPr>
          <w:rFonts w:ascii="Garamond" w:hAnsi="Garamond" w:cs="Calibri"/>
          <w:b/>
        </w:rPr>
        <w:t xml:space="preserve"> </w:t>
      </w:r>
      <w:r w:rsidRPr="00D80BC2">
        <w:rPr>
          <w:rFonts w:ascii="Garamond" w:hAnsi="Garamond" w:cs="Calibri"/>
          <w:bCs/>
        </w:rPr>
        <w:t>statisti:</w:t>
      </w:r>
      <w:r>
        <w:rPr>
          <w:rFonts w:ascii="Garamond" w:hAnsi="Garamond" w:cs="Calibri"/>
          <w:b/>
          <w:bCs/>
        </w:rPr>
        <w:t xml:space="preserve"> </w:t>
      </w:r>
      <w:r w:rsidRPr="00D80BC2">
        <w:rPr>
          <w:rFonts w:ascii="Garamond" w:hAnsi="Garamond" w:cs="Calibri"/>
          <w:b/>
          <w:bCs/>
          <w:i/>
        </w:rPr>
        <w:t xml:space="preserve">Slavka Nelević, Jelena Odalović, Zoran Rakočević, Darko Bjelobrković, Novak Tomović.   </w:t>
      </w:r>
    </w:p>
    <w:p w:rsidR="00084C5E" w:rsidRDefault="00084C5E" w:rsidP="00423D9E">
      <w:pPr>
        <w:rPr>
          <w:rFonts w:ascii="Garamond" w:hAnsi="Garamond" w:cs="Calibri"/>
          <w:b/>
          <w:bCs/>
          <w:lang w:val="sr-Latn-CS"/>
        </w:rPr>
      </w:pPr>
    </w:p>
    <w:p w:rsidR="00D80BC2" w:rsidRDefault="00D80BC2" w:rsidP="00423D9E">
      <w:pPr>
        <w:rPr>
          <w:rFonts w:ascii="Garamond" w:hAnsi="Garamond" w:cs="Calibri"/>
          <w:b/>
          <w:bCs/>
          <w:lang w:val="sr-Latn-CS"/>
        </w:rPr>
      </w:pPr>
    </w:p>
    <w:p w:rsidR="00084C5E" w:rsidRPr="00D80BC2" w:rsidRDefault="00084C5E" w:rsidP="00D80BC2">
      <w:pPr>
        <w:jc w:val="both"/>
        <w:rPr>
          <w:rFonts w:ascii="Garamond" w:hAnsi="Garamond" w:cs="Calibri"/>
          <w:bCs/>
          <w:lang w:val="sr-Latn-CS"/>
        </w:rPr>
      </w:pPr>
      <w:r>
        <w:rPr>
          <w:rFonts w:ascii="Garamond" w:hAnsi="Garamond" w:cs="Calibri"/>
          <w:lang w:val="sr-Latn-CS"/>
        </w:rPr>
        <w:t xml:space="preserve">• </w:t>
      </w:r>
      <w:r w:rsidR="00D80BC2" w:rsidRPr="00D80BC2">
        <w:rPr>
          <w:rFonts w:ascii="Garamond" w:hAnsi="Garamond" w:cs="Calibri"/>
          <w:bCs/>
          <w:lang w:val="sr-Latn-CS"/>
        </w:rPr>
        <w:t xml:space="preserve">Pozorište je u 2019-oj godini realizovalo i jednu koprodukciju. </w:t>
      </w:r>
      <w:r>
        <w:rPr>
          <w:rFonts w:ascii="Garamond" w:hAnsi="Garamond" w:cs="Calibri"/>
          <w:lang w:val="sr-Latn-CS"/>
        </w:rPr>
        <w:t xml:space="preserve">Ovogodišnja koproducija Gradskog pozorišta i Festivala Barski ljetopis, predstava </w:t>
      </w:r>
      <w:r>
        <w:rPr>
          <w:rFonts w:ascii="Garamond" w:hAnsi="Garamond" w:cs="Calibri"/>
          <w:b/>
          <w:bCs/>
          <w:lang w:val="sr-Latn-CS"/>
        </w:rPr>
        <w:t>„Don Kihot“</w:t>
      </w:r>
      <w:r>
        <w:rPr>
          <w:rFonts w:ascii="Garamond" w:hAnsi="Garamond" w:cs="Calibri"/>
          <w:lang w:val="sr-Latn-CS"/>
        </w:rPr>
        <w:t xml:space="preserve">, za koju je </w:t>
      </w:r>
      <w:r>
        <w:rPr>
          <w:rFonts w:ascii="Garamond" w:hAnsi="Garamond"/>
        </w:rPr>
        <w:t xml:space="preserve">po motivima Servantesovog romana dramaturgiju uradila Vedrana Božinović, a režirao </w:t>
      </w:r>
      <w:r>
        <w:rPr>
          <w:rFonts w:ascii="Garamond" w:hAnsi="Garamond"/>
          <w:b/>
        </w:rPr>
        <w:t>Andraš Urban</w:t>
      </w:r>
      <w:r>
        <w:rPr>
          <w:rFonts w:ascii="Garamond" w:hAnsi="Garamond"/>
        </w:rPr>
        <w:t>,</w:t>
      </w:r>
      <w:r>
        <w:rPr>
          <w:rFonts w:ascii="Garamond" w:hAnsi="Garamond" w:cs="Calibri"/>
          <w:lang w:val="sr-Latn-CS"/>
        </w:rPr>
        <w:t xml:space="preserve"> premijerno je izvedena </w:t>
      </w:r>
      <w:r>
        <w:rPr>
          <w:rFonts w:ascii="Garamond" w:hAnsi="Garamond" w:cs="Calibri"/>
          <w:b/>
          <w:bCs/>
          <w:lang w:val="sr-Latn-CS"/>
        </w:rPr>
        <w:t>20. jula 2019. godine u Baru</w:t>
      </w:r>
      <w:r>
        <w:rPr>
          <w:rFonts w:ascii="Garamond" w:hAnsi="Garamond" w:cs="Calibri"/>
          <w:bCs/>
          <w:lang w:val="sr-Latn-CS"/>
        </w:rPr>
        <w:t>, a</w:t>
      </w:r>
      <w:r>
        <w:rPr>
          <w:rFonts w:ascii="Garamond" w:hAnsi="Garamond" w:cs="Calibri"/>
          <w:b/>
          <w:bCs/>
          <w:lang w:val="sr-Latn-CS"/>
        </w:rPr>
        <w:t xml:space="preserve"> 20. septembra u Pod</w:t>
      </w:r>
      <w:r w:rsidR="00D80BC2">
        <w:rPr>
          <w:rFonts w:ascii="Garamond" w:hAnsi="Garamond" w:cs="Calibri"/>
          <w:b/>
          <w:bCs/>
          <w:lang w:val="sr-Latn-CS"/>
        </w:rPr>
        <w:t>g</w:t>
      </w:r>
      <w:r>
        <w:rPr>
          <w:rFonts w:ascii="Garamond" w:hAnsi="Garamond" w:cs="Calibri"/>
          <w:b/>
          <w:bCs/>
          <w:lang w:val="sr-Latn-CS"/>
        </w:rPr>
        <w:t>orici</w:t>
      </w:r>
      <w:r w:rsidR="00D80BC2">
        <w:rPr>
          <w:rFonts w:ascii="Garamond" w:hAnsi="Garamond" w:cs="Calibri"/>
          <w:lang w:val="sr-Latn-CS"/>
        </w:rPr>
        <w:t xml:space="preserve"> na V</w:t>
      </w:r>
      <w:r>
        <w:rPr>
          <w:rFonts w:ascii="Garamond" w:hAnsi="Garamond" w:cs="Calibri"/>
          <w:lang w:val="sr-Latn-CS"/>
        </w:rPr>
        <w:t>elikoj sceni KIC-a „Budo Tomović“.</w:t>
      </w:r>
    </w:p>
    <w:p w:rsidR="00D80BC2" w:rsidRDefault="00084C5E" w:rsidP="00423D9E">
      <w:pPr>
        <w:autoSpaceDE w:val="0"/>
        <w:autoSpaceDN w:val="0"/>
        <w:adjustRightInd w:val="0"/>
        <w:ind w:right="428"/>
        <w:jc w:val="both"/>
        <w:rPr>
          <w:rFonts w:ascii="Garamond" w:hAnsi="Garamond"/>
        </w:rPr>
      </w:pPr>
      <w:r>
        <w:rPr>
          <w:rFonts w:ascii="Garamond" w:hAnsi="Garamond"/>
        </w:rPr>
        <w:t xml:space="preserve">        U Urbanovom rediteljskom viđenju Servantesovog remek djela, na neke ovdašnje „vjetrenjače“ juriša sedam žena-sedam glumica koje progovaraju o problemima i dilemama savremenog društva i žena u takvom okruženju. Predstava se, između ostalog, tiče i prepoznavanja donkihotovskog u sebi i u društvu oko nas, jednako kao i obračuna sa samim sobom i određenim društvenim licem</w:t>
      </w:r>
      <w:r w:rsidR="00D80BC2">
        <w:rPr>
          <w:rFonts w:ascii="Garamond" w:hAnsi="Garamond"/>
        </w:rPr>
        <w:t>j</w:t>
      </w:r>
      <w:r>
        <w:rPr>
          <w:rFonts w:ascii="Garamond" w:hAnsi="Garamond"/>
        </w:rPr>
        <w:t>erjem i manipulacijama.</w:t>
      </w:r>
    </w:p>
    <w:p w:rsidR="00084C5E" w:rsidRDefault="00084C5E" w:rsidP="00423D9E">
      <w:pPr>
        <w:autoSpaceDE w:val="0"/>
        <w:autoSpaceDN w:val="0"/>
        <w:adjustRightInd w:val="0"/>
        <w:ind w:right="428"/>
        <w:jc w:val="both"/>
        <w:rPr>
          <w:rFonts w:ascii="Garamond" w:hAnsi="Garamond"/>
        </w:rPr>
      </w:pPr>
      <w:r>
        <w:rPr>
          <w:rFonts w:ascii="Garamond" w:hAnsi="Garamond"/>
        </w:rPr>
        <w:t xml:space="preserve">        „</w:t>
      </w:r>
      <w:r>
        <w:rPr>
          <w:rFonts w:ascii="Garamond" w:hAnsi="Garamond"/>
          <w:shd w:val="clear" w:color="auto" w:fill="FFFFFF"/>
        </w:rPr>
        <w:t xml:space="preserve">Nemoćni smo pred zlom. Kompromisni smo. Palićemo i knjige. A na početku smo samo htjeli miran život. U biti. Borba za ideale postane samo budalaština iz mladosti. Krizis adolescensis. Svi nas ubjeđuju da su to samo vjetrenjače... da je pozorište samo ono što oni razumiju, samo ono što oni umiju da rade. Sedam žena. Sedam glumica koje biju svoju bitku </w:t>
      </w:r>
      <w:r>
        <w:rPr>
          <w:rFonts w:ascii="Garamond" w:hAnsi="Garamond"/>
          <w:shd w:val="clear" w:color="auto" w:fill="FFFFFF"/>
        </w:rPr>
        <w:lastRenderedPageBreak/>
        <w:t>malo duže od sat vremena. Izgaraju na sceni. I sedam mikrofona. Opet. Da. Znači da vama ipak samo ostaje da se udobno namjestite na vašim stolicama i prepustite  predstavi.“ – riječi su reditelja Andraša Urbana.</w:t>
      </w:r>
    </w:p>
    <w:p w:rsidR="00084C5E" w:rsidRDefault="00084C5E" w:rsidP="00423D9E">
      <w:pPr>
        <w:autoSpaceDE w:val="0"/>
        <w:autoSpaceDN w:val="0"/>
        <w:adjustRightInd w:val="0"/>
        <w:ind w:right="428"/>
        <w:rPr>
          <w:rFonts w:ascii="Garamond" w:hAnsi="Garamond"/>
        </w:rPr>
      </w:pPr>
    </w:p>
    <w:p w:rsidR="00084C5E" w:rsidRPr="00D80BC2" w:rsidRDefault="00084C5E" w:rsidP="00423D9E">
      <w:pPr>
        <w:jc w:val="both"/>
        <w:rPr>
          <w:rFonts w:ascii="Garamond" w:hAnsi="Garamond" w:cs="Calibri"/>
          <w:i/>
          <w:lang w:val="pt-BR"/>
        </w:rPr>
      </w:pPr>
      <w:r>
        <w:rPr>
          <w:rFonts w:ascii="Garamond" w:hAnsi="Garamond" w:cs="Calibri"/>
          <w:lang w:val="sr-Latn-CS"/>
        </w:rPr>
        <w:t>Autorska ekipa</w:t>
      </w:r>
      <w:r>
        <w:rPr>
          <w:rFonts w:ascii="Garamond" w:hAnsi="Garamond" w:cs="Calibri"/>
        </w:rPr>
        <w:t xml:space="preserve">: </w:t>
      </w:r>
      <w:r>
        <w:rPr>
          <w:rFonts w:ascii="Garamond" w:hAnsi="Garamond" w:cs="Calibri"/>
          <w:lang w:val="pt-BR"/>
        </w:rPr>
        <w:t>Režija:</w:t>
      </w:r>
      <w:r>
        <w:rPr>
          <w:rFonts w:ascii="Garamond" w:hAnsi="Garamond" w:cs="Calibri"/>
          <w:b/>
          <w:lang w:val="pt-BR"/>
        </w:rPr>
        <w:t xml:space="preserve"> </w:t>
      </w:r>
      <w:r w:rsidRPr="00D80BC2">
        <w:rPr>
          <w:rFonts w:ascii="Garamond" w:hAnsi="Garamond" w:cs="Calibri"/>
          <w:b/>
          <w:i/>
          <w:lang w:val="pt-BR"/>
        </w:rPr>
        <w:t>Andraš Urban</w:t>
      </w:r>
      <w:r>
        <w:rPr>
          <w:rFonts w:ascii="Garamond" w:hAnsi="Garamond" w:cs="Calibri"/>
          <w:lang w:val="pt-BR"/>
        </w:rPr>
        <w:t xml:space="preserve">, </w:t>
      </w:r>
      <w:r>
        <w:rPr>
          <w:rFonts w:ascii="Garamond" w:hAnsi="Garamond" w:cs="Calibri"/>
        </w:rPr>
        <w:t>Dramaturškinja:</w:t>
      </w:r>
      <w:r>
        <w:rPr>
          <w:rFonts w:ascii="Garamond" w:hAnsi="Garamond" w:cs="Calibri"/>
          <w:b/>
        </w:rPr>
        <w:t xml:space="preserve"> </w:t>
      </w:r>
      <w:r w:rsidRPr="00D80BC2">
        <w:rPr>
          <w:rFonts w:ascii="Garamond" w:hAnsi="Garamond" w:cs="Calibri"/>
          <w:b/>
          <w:i/>
        </w:rPr>
        <w:t>Vedarana Božinović</w:t>
      </w:r>
      <w:r>
        <w:rPr>
          <w:rFonts w:ascii="Garamond" w:hAnsi="Garamond" w:cs="Calibri"/>
        </w:rPr>
        <w:t>, Scenografkinja:</w:t>
      </w:r>
      <w:r>
        <w:rPr>
          <w:rFonts w:ascii="Garamond" w:hAnsi="Garamond" w:cs="Calibri"/>
          <w:b/>
        </w:rPr>
        <w:t xml:space="preserve"> </w:t>
      </w:r>
      <w:r w:rsidRPr="00D80BC2">
        <w:rPr>
          <w:rFonts w:ascii="Garamond" w:hAnsi="Garamond" w:cs="Calibri"/>
          <w:b/>
          <w:i/>
        </w:rPr>
        <w:t>Smiljka Šeparović Radonjić</w:t>
      </w:r>
      <w:r>
        <w:rPr>
          <w:rFonts w:ascii="Garamond" w:hAnsi="Garamond" w:cs="Calibri"/>
        </w:rPr>
        <w:t>,</w:t>
      </w:r>
      <w:r>
        <w:rPr>
          <w:rFonts w:ascii="Garamond" w:hAnsi="Garamond" w:cs="Calibri"/>
          <w:b/>
          <w:lang w:val="pt-BR"/>
        </w:rPr>
        <w:t xml:space="preserve"> </w:t>
      </w:r>
      <w:r>
        <w:rPr>
          <w:rFonts w:ascii="Garamond" w:hAnsi="Garamond" w:cs="Calibri"/>
        </w:rPr>
        <w:t>Kostimografkinja:</w:t>
      </w:r>
      <w:r>
        <w:rPr>
          <w:rFonts w:ascii="Garamond" w:hAnsi="Garamond" w:cs="Calibri"/>
          <w:b/>
        </w:rPr>
        <w:t xml:space="preserve"> </w:t>
      </w:r>
      <w:r w:rsidRPr="00D80BC2">
        <w:rPr>
          <w:rFonts w:ascii="Garamond" w:hAnsi="Garamond" w:cs="Calibri"/>
          <w:b/>
          <w:i/>
        </w:rPr>
        <w:t>Lina Leković</w:t>
      </w:r>
      <w:r>
        <w:rPr>
          <w:rFonts w:ascii="Garamond" w:hAnsi="Garamond" w:cs="Calibri"/>
          <w:lang w:val="pt-BR"/>
        </w:rPr>
        <w:t>,</w:t>
      </w:r>
      <w:r>
        <w:rPr>
          <w:rFonts w:ascii="Garamond" w:hAnsi="Garamond" w:cs="Calibri"/>
          <w:b/>
          <w:lang w:val="pt-BR"/>
        </w:rPr>
        <w:t xml:space="preserve"> </w:t>
      </w:r>
      <w:r>
        <w:rPr>
          <w:rFonts w:ascii="Garamond" w:hAnsi="Garamond" w:cs="Calibri"/>
        </w:rPr>
        <w:t>Kompozitorka</w:t>
      </w:r>
      <w:r w:rsidRPr="00D80BC2">
        <w:rPr>
          <w:rFonts w:ascii="Garamond" w:hAnsi="Garamond" w:cs="Calibri"/>
          <w:i/>
        </w:rPr>
        <w:t>:</w:t>
      </w:r>
      <w:r w:rsidRPr="00D80BC2">
        <w:rPr>
          <w:rFonts w:ascii="Garamond" w:hAnsi="Garamond" w:cs="Calibri"/>
          <w:b/>
          <w:i/>
        </w:rPr>
        <w:t xml:space="preserve"> Irena Popović</w:t>
      </w:r>
      <w:r w:rsidRPr="00D80BC2">
        <w:rPr>
          <w:rFonts w:ascii="Garamond" w:hAnsi="Garamond" w:cs="Calibri"/>
          <w:i/>
          <w:lang w:val="pt-BR"/>
        </w:rPr>
        <w:t>.</w:t>
      </w:r>
    </w:p>
    <w:p w:rsidR="00084C5E" w:rsidRPr="00D80BC2" w:rsidRDefault="00084C5E" w:rsidP="00423D9E">
      <w:pPr>
        <w:jc w:val="both"/>
        <w:rPr>
          <w:rFonts w:ascii="Garamond" w:hAnsi="Garamond" w:cs="Calibri"/>
          <w:b/>
          <w:i/>
          <w:lang w:val="pt-BR"/>
        </w:rPr>
      </w:pPr>
    </w:p>
    <w:p w:rsidR="00084C5E" w:rsidRPr="00D80BC2" w:rsidRDefault="00084C5E" w:rsidP="00423D9E">
      <w:pPr>
        <w:jc w:val="both"/>
        <w:rPr>
          <w:rFonts w:ascii="Garamond" w:hAnsi="Garamond" w:cs="Calibri"/>
          <w:b/>
          <w:i/>
          <w:lang w:val="pt-BR"/>
        </w:rPr>
      </w:pPr>
      <w:r>
        <w:rPr>
          <w:rFonts w:ascii="Garamond" w:hAnsi="Garamond"/>
        </w:rPr>
        <w:t>U predstavi igraju</w:t>
      </w:r>
      <w:r w:rsidRPr="00D80BC2">
        <w:rPr>
          <w:rFonts w:ascii="Garamond" w:hAnsi="Garamond"/>
          <w:i/>
        </w:rPr>
        <w:t xml:space="preserve">: </w:t>
      </w:r>
      <w:r w:rsidRPr="00D80BC2">
        <w:rPr>
          <w:rFonts w:ascii="Garamond" w:hAnsi="Garamond"/>
          <w:b/>
          <w:i/>
        </w:rPr>
        <w:t>Branka Femić Šćekić</w:t>
      </w:r>
      <w:r w:rsidRPr="00D80BC2">
        <w:rPr>
          <w:rFonts w:ascii="Garamond" w:hAnsi="Garamond"/>
          <w:i/>
        </w:rPr>
        <w:t xml:space="preserve">, </w:t>
      </w:r>
      <w:r w:rsidRPr="00D80BC2">
        <w:rPr>
          <w:rFonts w:ascii="Garamond" w:hAnsi="Garamond"/>
          <w:b/>
          <w:i/>
        </w:rPr>
        <w:t>Vanja Jovićević</w:t>
      </w:r>
      <w:r w:rsidRPr="00D80BC2">
        <w:rPr>
          <w:rFonts w:ascii="Garamond" w:hAnsi="Garamond"/>
          <w:i/>
        </w:rPr>
        <w:t xml:space="preserve">, </w:t>
      </w:r>
      <w:r w:rsidRPr="00D80BC2">
        <w:rPr>
          <w:rFonts w:ascii="Garamond" w:hAnsi="Garamond"/>
          <w:b/>
          <w:i/>
        </w:rPr>
        <w:t>Kristina Obradović</w:t>
      </w:r>
      <w:r w:rsidRPr="00D80BC2">
        <w:rPr>
          <w:rFonts w:ascii="Garamond" w:hAnsi="Garamond"/>
          <w:i/>
        </w:rPr>
        <w:t xml:space="preserve">, </w:t>
      </w:r>
      <w:r w:rsidRPr="00D80BC2">
        <w:rPr>
          <w:rFonts w:ascii="Garamond" w:hAnsi="Garamond"/>
          <w:b/>
          <w:i/>
        </w:rPr>
        <w:t>Branka Stanić</w:t>
      </w:r>
      <w:r w:rsidRPr="00D80BC2">
        <w:rPr>
          <w:rFonts w:ascii="Garamond" w:hAnsi="Garamond"/>
          <w:i/>
        </w:rPr>
        <w:t xml:space="preserve">, </w:t>
      </w:r>
      <w:r w:rsidRPr="00D80BC2">
        <w:rPr>
          <w:rFonts w:ascii="Garamond" w:hAnsi="Garamond"/>
          <w:b/>
          <w:i/>
        </w:rPr>
        <w:t>Jelena</w:t>
      </w:r>
      <w:r w:rsidRPr="00D80BC2">
        <w:rPr>
          <w:rFonts w:ascii="Garamond" w:hAnsi="Garamond"/>
          <w:i/>
        </w:rPr>
        <w:t xml:space="preserve"> </w:t>
      </w:r>
      <w:r w:rsidRPr="00D80BC2">
        <w:rPr>
          <w:rFonts w:ascii="Garamond" w:hAnsi="Garamond"/>
          <w:b/>
          <w:i/>
        </w:rPr>
        <w:t>Simić</w:t>
      </w:r>
      <w:r w:rsidRPr="00D80BC2">
        <w:rPr>
          <w:rFonts w:ascii="Garamond" w:hAnsi="Garamond"/>
          <w:i/>
        </w:rPr>
        <w:t xml:space="preserve">, </w:t>
      </w:r>
      <w:r w:rsidRPr="00D80BC2">
        <w:rPr>
          <w:rFonts w:ascii="Garamond" w:hAnsi="Garamond"/>
          <w:b/>
          <w:i/>
        </w:rPr>
        <w:t>Sanja Popović</w:t>
      </w:r>
      <w:r w:rsidRPr="00D80BC2">
        <w:rPr>
          <w:rFonts w:ascii="Garamond" w:hAnsi="Garamond"/>
          <w:i/>
        </w:rPr>
        <w:t xml:space="preserve"> i </w:t>
      </w:r>
      <w:r w:rsidRPr="00D80BC2">
        <w:rPr>
          <w:rFonts w:ascii="Garamond" w:hAnsi="Garamond"/>
          <w:b/>
          <w:i/>
        </w:rPr>
        <w:t>Anđelija Rondović</w:t>
      </w:r>
      <w:r w:rsidRPr="00D80BC2">
        <w:rPr>
          <w:rFonts w:ascii="Garamond" w:hAnsi="Garamond"/>
          <w:i/>
        </w:rPr>
        <w:t>.</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b/>
          <w:bCs/>
          <w:shd w:val="clear" w:color="auto" w:fill="FFFFFF"/>
          <w:lang w:val="sr-Latn-CS"/>
        </w:rPr>
      </w:pPr>
      <w:r>
        <w:rPr>
          <w:rFonts w:ascii="Garamond" w:hAnsi="Garamond" w:cs="Calibri"/>
          <w:lang w:val="sr-Latn-CS"/>
        </w:rPr>
        <w:t xml:space="preserve"> </w:t>
      </w:r>
      <w:r w:rsidR="00D80BC2">
        <w:rPr>
          <w:rFonts w:ascii="Garamond" w:hAnsi="Garamond" w:cs="Calibri"/>
          <w:b/>
          <w:bCs/>
          <w:shd w:val="clear" w:color="auto" w:fill="FFFFFF"/>
          <w:lang w:val="sr-Latn-CS"/>
        </w:rPr>
        <w:t>• U 2019-oj</w:t>
      </w:r>
      <w:r>
        <w:rPr>
          <w:rFonts w:ascii="Garamond" w:hAnsi="Garamond" w:cs="Calibri"/>
          <w:b/>
          <w:bCs/>
          <w:shd w:val="clear" w:color="auto" w:fill="FFFFFF"/>
          <w:lang w:val="sr-Latn-CS"/>
        </w:rPr>
        <w:t xml:space="preserve"> godini Pozorište je učestvovalo na festivalima: </w:t>
      </w:r>
    </w:p>
    <w:p w:rsidR="00084C5E" w:rsidRDefault="00084C5E" w:rsidP="00423D9E">
      <w:pPr>
        <w:jc w:val="both"/>
        <w:rPr>
          <w:rFonts w:ascii="Garamond" w:hAnsi="Garamond" w:cs="Calibri"/>
          <w:lang w:val="sl-SI"/>
        </w:rPr>
      </w:pPr>
    </w:p>
    <w:p w:rsidR="00084C5E" w:rsidRDefault="00084C5E" w:rsidP="00423D9E">
      <w:pPr>
        <w:pStyle w:val="BodyText"/>
        <w:numPr>
          <w:ilvl w:val="0"/>
          <w:numId w:val="2"/>
        </w:numPr>
        <w:spacing w:after="0"/>
        <w:jc w:val="both"/>
        <w:rPr>
          <w:rFonts w:ascii="Garamond" w:hAnsi="Garamond" w:cs="Calibri"/>
          <w:b/>
          <w:bCs/>
          <w:shd w:val="clear" w:color="auto" w:fill="FFFFFF"/>
          <w:lang w:val="sr-Latn-CS"/>
        </w:rPr>
      </w:pPr>
      <w:r>
        <w:rPr>
          <w:rFonts w:ascii="Garamond" w:hAnsi="Garamond" w:cs="Calibri"/>
          <w:b/>
          <w:bCs/>
          <w:shd w:val="clear" w:color="auto" w:fill="FFFFFF"/>
          <w:lang w:val="sr-Latn-CS"/>
        </w:rPr>
        <w:t>14. Me</w:t>
      </w:r>
      <w:r>
        <w:rPr>
          <w:rFonts w:ascii="Garamond" w:hAnsi="Garamond" w:cs="Calibri"/>
          <w:b/>
          <w:bCs/>
          <w:shd w:val="clear" w:color="auto" w:fill="FFFFFF"/>
        </w:rPr>
        <w:t xml:space="preserve">đunarodni festival pozorišta „Zlatna vila“ Prijedor, Bosna i Hercegovina </w:t>
      </w:r>
      <w:r>
        <w:rPr>
          <w:rFonts w:ascii="Garamond" w:hAnsi="Garamond"/>
          <w:b/>
        </w:rPr>
        <w:t>(april 2019)</w:t>
      </w:r>
    </w:p>
    <w:p w:rsidR="00084C5E" w:rsidRDefault="00084C5E" w:rsidP="00423D9E">
      <w:pPr>
        <w:pStyle w:val="BodyText"/>
        <w:numPr>
          <w:ilvl w:val="0"/>
          <w:numId w:val="1"/>
        </w:numPr>
        <w:spacing w:after="0"/>
        <w:jc w:val="both"/>
        <w:rPr>
          <w:rFonts w:ascii="Garamond" w:hAnsi="Garamond" w:cs="Calibri"/>
          <w:bCs/>
          <w:shd w:val="clear" w:color="auto" w:fill="FFFFFF"/>
          <w:lang w:val="sr-Latn-CS"/>
        </w:rPr>
      </w:pPr>
      <w:r>
        <w:rPr>
          <w:rFonts w:ascii="Garamond" w:hAnsi="Garamond" w:cs="Calibri"/>
          <w:bCs/>
          <w:shd w:val="clear" w:color="auto" w:fill="FFFFFF"/>
          <w:lang w:val="sr-Latn-CS"/>
        </w:rPr>
        <w:t>predstava „Čuvari tvog poštenja“</w:t>
      </w:r>
    </w:p>
    <w:p w:rsidR="00084C5E" w:rsidRDefault="00084C5E" w:rsidP="00423D9E">
      <w:pPr>
        <w:pStyle w:val="BodyText"/>
        <w:numPr>
          <w:ilvl w:val="0"/>
          <w:numId w:val="2"/>
        </w:numPr>
        <w:spacing w:after="0"/>
        <w:jc w:val="both"/>
        <w:rPr>
          <w:rFonts w:ascii="Garamond" w:hAnsi="Garamond"/>
          <w:b/>
        </w:rPr>
      </w:pPr>
      <w:r>
        <w:rPr>
          <w:rFonts w:ascii="Garamond" w:hAnsi="Garamond"/>
          <w:b/>
        </w:rPr>
        <w:t xml:space="preserve">21. </w:t>
      </w:r>
      <w:r>
        <w:rPr>
          <w:rFonts w:ascii="Garamond" w:hAnsi="Garamond" w:cstheme="minorHAnsi"/>
          <w:b/>
          <w:lang w:val="sr-Latn-CS"/>
        </w:rPr>
        <w:t>Međunarodni festival lutkarstva „Zlatna iskra“ Kragujevac, Srbija</w:t>
      </w:r>
      <w:r>
        <w:rPr>
          <w:rFonts w:ascii="Garamond" w:hAnsi="Garamond" w:cstheme="minorHAnsi"/>
          <w:lang w:val="sr-Latn-CS"/>
        </w:rPr>
        <w:t xml:space="preserve"> </w:t>
      </w:r>
      <w:r>
        <w:rPr>
          <w:rFonts w:ascii="Garamond" w:hAnsi="Garamond"/>
          <w:b/>
        </w:rPr>
        <w:t>(maj 2019)</w:t>
      </w:r>
    </w:p>
    <w:p w:rsidR="00084C5E" w:rsidRDefault="00084C5E" w:rsidP="00423D9E">
      <w:pPr>
        <w:pStyle w:val="BodyText"/>
        <w:numPr>
          <w:ilvl w:val="0"/>
          <w:numId w:val="1"/>
        </w:numPr>
        <w:spacing w:after="0"/>
        <w:jc w:val="both"/>
        <w:rPr>
          <w:rFonts w:ascii="Garamond" w:hAnsi="Garamond"/>
        </w:rPr>
      </w:pPr>
      <w:r>
        <w:rPr>
          <w:rFonts w:ascii="Garamond" w:hAnsi="Garamond"/>
        </w:rPr>
        <w:t xml:space="preserve">predstava </w:t>
      </w:r>
      <w:r>
        <w:rPr>
          <w:rFonts w:ascii="Garamond" w:hAnsi="Garamond" w:cs="Calibri"/>
          <w:bCs/>
          <w:shd w:val="clear" w:color="auto" w:fill="FFFFFF"/>
          <w:lang w:val="sr-Latn-CS"/>
        </w:rPr>
        <w:t>„</w:t>
      </w:r>
      <w:r>
        <w:rPr>
          <w:rFonts w:ascii="Garamond" w:hAnsi="Garamond"/>
        </w:rPr>
        <w:t>Prodavnica igračaka”</w:t>
      </w:r>
    </w:p>
    <w:p w:rsidR="00084C5E" w:rsidRDefault="00084C5E" w:rsidP="00423D9E">
      <w:pPr>
        <w:pStyle w:val="BodyText"/>
        <w:numPr>
          <w:ilvl w:val="0"/>
          <w:numId w:val="2"/>
        </w:numPr>
        <w:spacing w:after="0"/>
        <w:jc w:val="both"/>
        <w:rPr>
          <w:rFonts w:ascii="Garamond" w:hAnsi="Garamond"/>
          <w:b/>
        </w:rPr>
      </w:pPr>
      <w:r>
        <w:rPr>
          <w:rFonts w:ascii="Garamond" w:hAnsi="Garamond"/>
          <w:b/>
        </w:rPr>
        <w:t xml:space="preserve">III Festival roditeljstva </w:t>
      </w:r>
      <w:r>
        <w:rPr>
          <w:rFonts w:ascii="Garamond" w:hAnsi="Garamond" w:cs="Calibri"/>
          <w:b/>
          <w:bCs/>
          <w:shd w:val="clear" w:color="auto" w:fill="FFFFFF"/>
          <w:lang w:val="sr-Latn-CS"/>
        </w:rPr>
        <w:t>„Porodica fest“, Podgorica (maj 2019)</w:t>
      </w:r>
    </w:p>
    <w:p w:rsidR="00084C5E" w:rsidRDefault="00084C5E" w:rsidP="00423D9E">
      <w:pPr>
        <w:pStyle w:val="BodyText"/>
        <w:numPr>
          <w:ilvl w:val="0"/>
          <w:numId w:val="1"/>
        </w:numPr>
        <w:spacing w:after="0"/>
        <w:jc w:val="both"/>
        <w:rPr>
          <w:rFonts w:ascii="Garamond" w:hAnsi="Garamond"/>
        </w:rPr>
      </w:pPr>
      <w:r>
        <w:rPr>
          <w:rFonts w:ascii="Garamond" w:hAnsi="Garamond"/>
        </w:rPr>
        <w:t xml:space="preserve">predstava </w:t>
      </w:r>
      <w:r>
        <w:rPr>
          <w:rFonts w:ascii="Garamond" w:hAnsi="Garamond" w:cs="Calibri"/>
          <w:bCs/>
          <w:shd w:val="clear" w:color="auto" w:fill="FFFFFF"/>
          <w:lang w:val="sr-Latn-CS"/>
        </w:rPr>
        <w:t>„Ah, šta sve mora jadno dijete“</w:t>
      </w:r>
    </w:p>
    <w:p w:rsidR="00084C5E" w:rsidRDefault="00084C5E" w:rsidP="00423D9E">
      <w:pPr>
        <w:pStyle w:val="BodyText"/>
        <w:numPr>
          <w:ilvl w:val="0"/>
          <w:numId w:val="2"/>
        </w:numPr>
        <w:spacing w:after="0"/>
        <w:jc w:val="both"/>
        <w:rPr>
          <w:rFonts w:ascii="Garamond" w:hAnsi="Garamond"/>
          <w:b/>
        </w:rPr>
      </w:pPr>
      <w:r>
        <w:rPr>
          <w:rFonts w:ascii="Garamond" w:hAnsi="Garamond"/>
          <w:b/>
        </w:rPr>
        <w:t xml:space="preserve">64. Međunarodni pozorišni festival </w:t>
      </w:r>
      <w:r>
        <w:rPr>
          <w:rFonts w:ascii="Garamond" w:hAnsi="Garamond"/>
          <w:b/>
          <w:lang w:val="sr-Latn-CS"/>
        </w:rPr>
        <w:t>„</w:t>
      </w:r>
      <w:r>
        <w:rPr>
          <w:rFonts w:ascii="Garamond" w:hAnsi="Garamond"/>
          <w:b/>
        </w:rPr>
        <w:t>Sterijino pozorje”, Novi Sad, Srbija (maj/jun 2019)</w:t>
      </w:r>
    </w:p>
    <w:p w:rsidR="00084C5E" w:rsidRDefault="00084C5E" w:rsidP="00423D9E">
      <w:pPr>
        <w:pStyle w:val="BodyText"/>
        <w:numPr>
          <w:ilvl w:val="0"/>
          <w:numId w:val="1"/>
        </w:numPr>
        <w:spacing w:after="0"/>
        <w:jc w:val="both"/>
        <w:rPr>
          <w:rFonts w:ascii="Garamond" w:hAnsi="Garamond"/>
          <w:b/>
        </w:rPr>
      </w:pPr>
      <w:r>
        <w:rPr>
          <w:rFonts w:ascii="Garamond" w:hAnsi="Garamond" w:cs="Calibri"/>
          <w:lang w:val="sl-SI"/>
        </w:rPr>
        <w:t>predstava „Kozocid“</w:t>
      </w:r>
    </w:p>
    <w:p w:rsidR="00084C5E" w:rsidRDefault="00084C5E" w:rsidP="00423D9E">
      <w:pPr>
        <w:pStyle w:val="BodyText"/>
        <w:numPr>
          <w:ilvl w:val="0"/>
          <w:numId w:val="2"/>
        </w:numPr>
        <w:spacing w:after="0"/>
        <w:jc w:val="both"/>
        <w:rPr>
          <w:rFonts w:ascii="Garamond" w:hAnsi="Garamond"/>
          <w:b/>
        </w:rPr>
      </w:pPr>
      <w:r>
        <w:rPr>
          <w:rFonts w:ascii="Garamond" w:hAnsi="Garamond" w:cs="Calibri"/>
          <w:b/>
          <w:bCs/>
          <w:lang w:val="sl-SI"/>
        </w:rPr>
        <w:t>27. Kotorski Festival pozorišta za djecu Kotor 2019 (jul 2019)</w:t>
      </w:r>
    </w:p>
    <w:p w:rsidR="00084C5E" w:rsidRDefault="00084C5E" w:rsidP="00423D9E">
      <w:pPr>
        <w:pStyle w:val="BodyText"/>
        <w:numPr>
          <w:ilvl w:val="0"/>
          <w:numId w:val="1"/>
        </w:numPr>
        <w:spacing w:after="0"/>
        <w:jc w:val="both"/>
        <w:rPr>
          <w:rFonts w:ascii="Garamond" w:hAnsi="Garamond" w:cs="Calibri"/>
          <w:lang w:val="sl-SI"/>
        </w:rPr>
      </w:pPr>
      <w:r>
        <w:rPr>
          <w:rFonts w:ascii="Garamond" w:hAnsi="Garamond" w:cs="Calibri"/>
          <w:lang w:val="sl-SI"/>
        </w:rPr>
        <w:t xml:space="preserve">predstava „Mali pirat“ </w:t>
      </w:r>
    </w:p>
    <w:p w:rsidR="00084C5E" w:rsidRDefault="00084C5E" w:rsidP="00423D9E">
      <w:pPr>
        <w:pStyle w:val="BodyText"/>
        <w:numPr>
          <w:ilvl w:val="0"/>
          <w:numId w:val="1"/>
        </w:numPr>
        <w:spacing w:after="0"/>
        <w:jc w:val="both"/>
        <w:rPr>
          <w:rFonts w:ascii="Garamond" w:hAnsi="Garamond" w:cs="Calibri"/>
          <w:shd w:val="clear" w:color="auto" w:fill="FFFFFF"/>
          <w:lang w:val="sr-Latn-CS"/>
        </w:rPr>
      </w:pPr>
      <w:r>
        <w:rPr>
          <w:rFonts w:ascii="Garamond" w:hAnsi="Garamond" w:cs="Calibri"/>
          <w:lang w:val="sl-SI"/>
        </w:rPr>
        <w:t>predstava „Ivo Vizin – kapetan od snova“ (prateći program)</w:t>
      </w:r>
    </w:p>
    <w:p w:rsidR="00084C5E" w:rsidRDefault="00084C5E" w:rsidP="00423D9E">
      <w:pPr>
        <w:pStyle w:val="BodyText"/>
        <w:numPr>
          <w:ilvl w:val="0"/>
          <w:numId w:val="2"/>
        </w:numPr>
        <w:spacing w:after="0"/>
        <w:jc w:val="both"/>
        <w:rPr>
          <w:rFonts w:ascii="Garamond" w:hAnsi="Garamond"/>
          <w:b/>
        </w:rPr>
      </w:pPr>
      <w:r>
        <w:rPr>
          <w:rFonts w:ascii="Garamond" w:hAnsi="Garamond" w:cs="Calibri"/>
          <w:b/>
          <w:bCs/>
          <w:lang w:val="sr-Latn-CS"/>
        </w:rPr>
        <w:t xml:space="preserve"> 32. Barski ljetopis, Bar (jul</w:t>
      </w:r>
      <w:r>
        <w:rPr>
          <w:rFonts w:ascii="Garamond" w:hAnsi="Garamond" w:cs="Calibri"/>
          <w:b/>
          <w:bCs/>
          <w:shd w:val="clear" w:color="auto" w:fill="FFFFFF"/>
          <w:lang w:val="sr-Latn-CS"/>
        </w:rPr>
        <w:t>/avgust</w:t>
      </w:r>
      <w:r>
        <w:rPr>
          <w:rFonts w:ascii="Garamond" w:hAnsi="Garamond" w:cs="Calibri"/>
          <w:b/>
          <w:bCs/>
          <w:lang w:val="sr-Latn-CS"/>
        </w:rPr>
        <w:t xml:space="preserve"> 2019):</w:t>
      </w:r>
    </w:p>
    <w:p w:rsidR="00084C5E" w:rsidRDefault="00084C5E" w:rsidP="00423D9E">
      <w:pPr>
        <w:pStyle w:val="BodyText"/>
        <w:numPr>
          <w:ilvl w:val="0"/>
          <w:numId w:val="1"/>
        </w:numPr>
        <w:spacing w:after="0"/>
        <w:jc w:val="both"/>
        <w:rPr>
          <w:rFonts w:ascii="Garamond" w:hAnsi="Garamond"/>
        </w:rPr>
      </w:pPr>
      <w:r>
        <w:rPr>
          <w:rFonts w:ascii="Garamond" w:hAnsi="Garamond" w:cs="Calibri"/>
          <w:bCs/>
          <w:lang w:val="sr-Latn-CS"/>
        </w:rPr>
        <w:t xml:space="preserve">predstava „Ah, šta sve mora jadno dijete“ </w:t>
      </w:r>
      <w:r>
        <w:rPr>
          <w:rFonts w:ascii="Garamond" w:hAnsi="Garamond" w:cs="Calibri"/>
          <w:lang w:val="sl-SI"/>
        </w:rPr>
        <w:t>(prateći program)</w:t>
      </w:r>
    </w:p>
    <w:p w:rsidR="00084C5E" w:rsidRDefault="00084C5E" w:rsidP="00423D9E">
      <w:pPr>
        <w:pStyle w:val="BodyText"/>
        <w:numPr>
          <w:ilvl w:val="0"/>
          <w:numId w:val="1"/>
        </w:numPr>
        <w:spacing w:after="0"/>
        <w:jc w:val="both"/>
        <w:rPr>
          <w:rFonts w:ascii="Garamond" w:hAnsi="Garamond" w:cs="Calibri"/>
          <w:shd w:val="clear" w:color="auto" w:fill="FFFFFF"/>
          <w:lang w:val="sr-Latn-CS"/>
        </w:rPr>
      </w:pPr>
      <w:r>
        <w:rPr>
          <w:rFonts w:ascii="Garamond" w:hAnsi="Garamond" w:cs="Calibri"/>
          <w:lang w:val="sr-Latn-CS"/>
        </w:rPr>
        <w:t>predstava „Don Kihot“ (premijerno i tri reprizna izvođenja)</w:t>
      </w:r>
    </w:p>
    <w:p w:rsidR="00084C5E" w:rsidRDefault="00084C5E" w:rsidP="00423D9E">
      <w:pPr>
        <w:pStyle w:val="BodyText"/>
        <w:numPr>
          <w:ilvl w:val="0"/>
          <w:numId w:val="1"/>
        </w:numPr>
        <w:spacing w:after="0"/>
        <w:jc w:val="both"/>
        <w:rPr>
          <w:rFonts w:ascii="Garamond" w:hAnsi="Garamond" w:cs="Calibri"/>
          <w:shd w:val="clear" w:color="auto" w:fill="FFFFFF"/>
          <w:lang w:val="sr-Latn-CS"/>
        </w:rPr>
      </w:pPr>
      <w:r>
        <w:rPr>
          <w:rFonts w:ascii="Garamond" w:hAnsi="Garamond" w:cs="Calibri"/>
          <w:lang w:val="sr-Latn-CS"/>
        </w:rPr>
        <w:t xml:space="preserve">predstava „O miševima i ljudima“ </w:t>
      </w:r>
      <w:r>
        <w:rPr>
          <w:rFonts w:ascii="Garamond" w:hAnsi="Garamond" w:cs="Calibri"/>
          <w:lang w:val="sl-SI"/>
        </w:rPr>
        <w:t>(prateći program)</w:t>
      </w:r>
    </w:p>
    <w:p w:rsidR="00084C5E" w:rsidRDefault="00084C5E" w:rsidP="00423D9E">
      <w:pPr>
        <w:pStyle w:val="BodyText"/>
        <w:numPr>
          <w:ilvl w:val="0"/>
          <w:numId w:val="2"/>
        </w:numPr>
        <w:spacing w:after="0"/>
        <w:jc w:val="both"/>
        <w:rPr>
          <w:rFonts w:ascii="Garamond" w:hAnsi="Garamond" w:cs="Calibri"/>
          <w:b/>
          <w:bCs/>
          <w:shd w:val="clear" w:color="auto" w:fill="FFFFFF"/>
          <w:lang w:val="sr-Latn-CS"/>
        </w:rPr>
      </w:pPr>
      <w:r>
        <w:rPr>
          <w:rFonts w:ascii="Garamond" w:hAnsi="Garamond" w:cs="Calibri"/>
          <w:b/>
          <w:bCs/>
          <w:shd w:val="clear" w:color="auto" w:fill="FFFFFF"/>
          <w:lang w:val="sr-Latn-CS"/>
        </w:rPr>
        <w:t xml:space="preserve">XIV Festival mediteranskog teatra „Purgatorije 2019“, Tivat (jul/avgust 2019) </w:t>
      </w:r>
    </w:p>
    <w:p w:rsidR="00084C5E" w:rsidRDefault="00084C5E" w:rsidP="00423D9E">
      <w:pPr>
        <w:pStyle w:val="BodyText"/>
        <w:numPr>
          <w:ilvl w:val="0"/>
          <w:numId w:val="3"/>
        </w:numPr>
        <w:spacing w:after="0"/>
        <w:jc w:val="both"/>
        <w:rPr>
          <w:rFonts w:ascii="Garamond" w:hAnsi="Garamond" w:cs="Calibri"/>
          <w:shd w:val="clear" w:color="auto" w:fill="FFFFFF"/>
          <w:lang w:val="sr-Latn-CS"/>
        </w:rPr>
      </w:pPr>
      <w:r>
        <w:rPr>
          <w:rFonts w:ascii="Garamond" w:hAnsi="Garamond" w:cs="Calibri"/>
          <w:shd w:val="clear" w:color="auto" w:fill="FFFFFF"/>
          <w:lang w:val="sr-Latn-CS"/>
        </w:rPr>
        <w:t xml:space="preserve">predstava „Mali pirat“ (2x, van takmičarske selekcije)      </w:t>
      </w:r>
    </w:p>
    <w:p w:rsidR="00084C5E" w:rsidRDefault="00084C5E" w:rsidP="00423D9E">
      <w:pPr>
        <w:pStyle w:val="BodyText"/>
        <w:numPr>
          <w:ilvl w:val="0"/>
          <w:numId w:val="2"/>
        </w:numPr>
        <w:spacing w:after="0"/>
        <w:jc w:val="both"/>
        <w:rPr>
          <w:rFonts w:ascii="Garamond" w:hAnsi="Garamond" w:cs="Calibri"/>
          <w:shd w:val="clear" w:color="auto" w:fill="FFFFFF"/>
          <w:lang w:val="sr-Latn-CS"/>
        </w:rPr>
      </w:pPr>
      <w:r>
        <w:rPr>
          <w:rFonts w:ascii="Garamond" w:hAnsi="Garamond" w:cs="Calibri"/>
          <w:b/>
          <w:shd w:val="clear" w:color="auto" w:fill="FFFFFF"/>
          <w:lang w:val="sr-Latn-CS"/>
        </w:rPr>
        <w:t>XXX Festival „Grad teatar“ Budva, Budva</w:t>
      </w:r>
      <w:r>
        <w:rPr>
          <w:rFonts w:ascii="Garamond" w:hAnsi="Garamond" w:cs="Calibri"/>
          <w:shd w:val="clear" w:color="auto" w:fill="FFFFFF"/>
          <w:lang w:val="sr-Latn-CS"/>
        </w:rPr>
        <w:t xml:space="preserve"> </w:t>
      </w:r>
      <w:r>
        <w:rPr>
          <w:rFonts w:ascii="Garamond" w:hAnsi="Garamond" w:cs="Calibri"/>
          <w:b/>
          <w:bCs/>
          <w:shd w:val="clear" w:color="auto" w:fill="FFFFFF"/>
          <w:lang w:val="sr-Latn-CS"/>
        </w:rPr>
        <w:t>(jul 2019)</w:t>
      </w:r>
    </w:p>
    <w:p w:rsidR="00084C5E" w:rsidRDefault="00084C5E" w:rsidP="00423D9E">
      <w:pPr>
        <w:pStyle w:val="BodyText"/>
        <w:numPr>
          <w:ilvl w:val="0"/>
          <w:numId w:val="3"/>
        </w:numPr>
        <w:spacing w:after="0"/>
        <w:jc w:val="both"/>
        <w:rPr>
          <w:rFonts w:ascii="Garamond" w:hAnsi="Garamond" w:cs="Calibri"/>
          <w:shd w:val="clear" w:color="auto" w:fill="FFFFFF"/>
          <w:lang w:val="sr-Latn-CS"/>
        </w:rPr>
      </w:pPr>
      <w:r>
        <w:rPr>
          <w:rFonts w:ascii="Garamond" w:hAnsi="Garamond" w:cs="Calibri"/>
          <w:bCs/>
          <w:shd w:val="clear" w:color="auto" w:fill="FFFFFF"/>
          <w:lang w:val="sr-Latn-CS"/>
        </w:rPr>
        <w:t>predstava „O miševima i ljudima“</w:t>
      </w:r>
    </w:p>
    <w:p w:rsidR="00084C5E" w:rsidRDefault="00084C5E" w:rsidP="00423D9E">
      <w:pPr>
        <w:pStyle w:val="BodyText"/>
        <w:numPr>
          <w:ilvl w:val="0"/>
          <w:numId w:val="2"/>
        </w:numPr>
        <w:spacing w:after="0"/>
        <w:jc w:val="both"/>
        <w:rPr>
          <w:rFonts w:ascii="Garamond" w:hAnsi="Garamond" w:cs="Calibri"/>
          <w:b/>
          <w:shd w:val="clear" w:color="auto" w:fill="FFFFFF"/>
          <w:lang w:val="sr-Latn-CS"/>
        </w:rPr>
      </w:pPr>
      <w:r>
        <w:rPr>
          <w:rFonts w:ascii="Garamond" w:hAnsi="Garamond" w:cs="Calibri"/>
          <w:b/>
          <w:bCs/>
          <w:shd w:val="clear" w:color="auto" w:fill="FFFFFF"/>
          <w:lang w:val="sr-Latn-CS"/>
        </w:rPr>
        <w:t>VI Festival „Korifej“, Kolašin (jul 2019)</w:t>
      </w:r>
    </w:p>
    <w:p w:rsidR="00084C5E" w:rsidRDefault="00084C5E" w:rsidP="00423D9E">
      <w:pPr>
        <w:pStyle w:val="BodyText"/>
        <w:numPr>
          <w:ilvl w:val="0"/>
          <w:numId w:val="3"/>
        </w:numPr>
        <w:spacing w:after="0"/>
        <w:jc w:val="both"/>
        <w:rPr>
          <w:rFonts w:ascii="Garamond" w:hAnsi="Garamond" w:cs="Calibri"/>
          <w:shd w:val="clear" w:color="auto" w:fill="FFFFFF"/>
          <w:lang w:val="sr-Latn-CS"/>
        </w:rPr>
      </w:pPr>
      <w:r>
        <w:rPr>
          <w:rFonts w:ascii="Garamond" w:hAnsi="Garamond" w:cs="Calibri"/>
          <w:bCs/>
          <w:shd w:val="clear" w:color="auto" w:fill="FFFFFF"/>
          <w:lang w:val="sr-Latn-CS"/>
        </w:rPr>
        <w:t>predstava „Porodične priče“</w:t>
      </w:r>
    </w:p>
    <w:p w:rsidR="00084C5E" w:rsidRDefault="00084C5E" w:rsidP="00423D9E">
      <w:pPr>
        <w:pStyle w:val="BodyText"/>
        <w:numPr>
          <w:ilvl w:val="0"/>
          <w:numId w:val="2"/>
        </w:numPr>
        <w:spacing w:after="0"/>
        <w:jc w:val="both"/>
        <w:rPr>
          <w:rFonts w:ascii="Garamond" w:hAnsi="Garamond" w:cs="Calibri"/>
          <w:shd w:val="clear" w:color="auto" w:fill="FFFFFF"/>
          <w:lang w:val="sr-Latn-CS"/>
        </w:rPr>
      </w:pPr>
      <w:r>
        <w:rPr>
          <w:rFonts w:ascii="Garamond" w:hAnsi="Garamond" w:cs="Calibri"/>
          <w:b/>
          <w:bCs/>
          <w:shd w:val="clear" w:color="auto" w:fill="FFFFFF"/>
          <w:lang w:val="sr-Latn-CS"/>
        </w:rPr>
        <w:t xml:space="preserve"> VII Međunarodni festival lutkarstva u Podgorici (septembar 2019):</w:t>
      </w:r>
    </w:p>
    <w:p w:rsidR="00084C5E" w:rsidRDefault="00084C5E" w:rsidP="00423D9E">
      <w:pPr>
        <w:pStyle w:val="BodyText"/>
        <w:numPr>
          <w:ilvl w:val="0"/>
          <w:numId w:val="3"/>
        </w:numPr>
        <w:spacing w:after="0"/>
        <w:jc w:val="both"/>
        <w:rPr>
          <w:rFonts w:ascii="Garamond" w:hAnsi="Garamond" w:cs="Calibri"/>
          <w:shd w:val="clear" w:color="auto" w:fill="FFFFFF"/>
          <w:lang w:val="sr-Latn-CS"/>
        </w:rPr>
      </w:pPr>
      <w:r>
        <w:rPr>
          <w:rFonts w:ascii="Garamond" w:hAnsi="Garamond" w:cs="Calibri"/>
          <w:shd w:val="clear" w:color="auto" w:fill="FFFFFF"/>
          <w:lang w:val="sr-Latn-CS"/>
        </w:rPr>
        <w:t>predstava „Mali pirat“ (van takmišarske selekcije)</w:t>
      </w:r>
    </w:p>
    <w:p w:rsidR="00084C5E" w:rsidRDefault="00084C5E" w:rsidP="00423D9E">
      <w:pPr>
        <w:pStyle w:val="BodyText"/>
        <w:numPr>
          <w:ilvl w:val="0"/>
          <w:numId w:val="2"/>
        </w:numPr>
        <w:spacing w:after="0"/>
        <w:jc w:val="both"/>
        <w:rPr>
          <w:rFonts w:ascii="Garamond" w:hAnsi="Garamond" w:cs="Calibri"/>
          <w:b/>
          <w:bCs/>
          <w:shd w:val="clear" w:color="auto" w:fill="FFFFFF"/>
          <w:lang w:val="sr-Latn-CS"/>
        </w:rPr>
      </w:pPr>
      <w:r>
        <w:rPr>
          <w:rFonts w:ascii="Garamond" w:hAnsi="Garamond" w:cs="Calibri"/>
          <w:b/>
          <w:bCs/>
          <w:shd w:val="clear" w:color="auto" w:fill="FFFFFF"/>
          <w:lang w:val="sr-Latn-CS"/>
        </w:rPr>
        <w:t xml:space="preserve">XXVI Međunarodni festival pozorišta za decu u </w:t>
      </w:r>
      <w:r w:rsidR="00D80BC2">
        <w:rPr>
          <w:rFonts w:ascii="Garamond" w:hAnsi="Garamond" w:cs="Calibri"/>
          <w:b/>
          <w:bCs/>
          <w:shd w:val="clear" w:color="auto" w:fill="FFFFFF"/>
          <w:lang w:val="sr-Latn-CS"/>
        </w:rPr>
        <w:t>Subotici, Srbija (septembar 2019</w:t>
      </w:r>
      <w:r>
        <w:rPr>
          <w:rFonts w:ascii="Garamond" w:hAnsi="Garamond" w:cs="Calibri"/>
          <w:b/>
          <w:bCs/>
          <w:shd w:val="clear" w:color="auto" w:fill="FFFFFF"/>
          <w:lang w:val="sr-Latn-CS"/>
        </w:rPr>
        <w:t>)</w:t>
      </w:r>
    </w:p>
    <w:p w:rsidR="00084C5E" w:rsidRDefault="00084C5E" w:rsidP="00423D9E">
      <w:pPr>
        <w:pStyle w:val="BodyText"/>
        <w:numPr>
          <w:ilvl w:val="0"/>
          <w:numId w:val="3"/>
        </w:numPr>
        <w:spacing w:after="0"/>
        <w:jc w:val="both"/>
        <w:rPr>
          <w:rFonts w:ascii="Garamond" w:hAnsi="Garamond" w:cs="Calibri"/>
          <w:shd w:val="clear" w:color="auto" w:fill="FFFFFF"/>
          <w:lang w:val="sr-Latn-CS"/>
        </w:rPr>
      </w:pPr>
      <w:r>
        <w:rPr>
          <w:rFonts w:ascii="Garamond" w:hAnsi="Garamond" w:cs="Calibri"/>
          <w:shd w:val="clear" w:color="auto" w:fill="FFFFFF"/>
          <w:lang w:val="sr-Latn-CS"/>
        </w:rPr>
        <w:t>predstava „Cvr</w:t>
      </w:r>
      <w:r>
        <w:rPr>
          <w:rFonts w:ascii="Garamond" w:hAnsi="Garamond" w:cs="Calibri"/>
          <w:shd w:val="clear" w:color="auto" w:fill="FFFFFF"/>
        </w:rPr>
        <w:t>čak i Mrav</w:t>
      </w:r>
      <w:r>
        <w:rPr>
          <w:rFonts w:ascii="Garamond" w:hAnsi="Garamond" w:cs="Calibri"/>
          <w:shd w:val="clear" w:color="auto" w:fill="FFFFFF"/>
          <w:lang w:val="sr-Latn-CS"/>
        </w:rPr>
        <w:t>“</w:t>
      </w:r>
    </w:p>
    <w:p w:rsidR="00084C5E" w:rsidRDefault="00084C5E" w:rsidP="00423D9E">
      <w:pPr>
        <w:pStyle w:val="ListParagraph"/>
        <w:numPr>
          <w:ilvl w:val="0"/>
          <w:numId w:val="2"/>
        </w:numPr>
        <w:spacing w:after="0" w:line="240" w:lineRule="auto"/>
        <w:jc w:val="both"/>
        <w:rPr>
          <w:rFonts w:ascii="Garamond" w:hAnsi="Garamond"/>
          <w:b/>
          <w:sz w:val="24"/>
          <w:szCs w:val="24"/>
          <w:lang w:val="sr-Latn-CS"/>
        </w:rPr>
      </w:pPr>
      <w:r>
        <w:rPr>
          <w:rFonts w:ascii="Garamond" w:hAnsi="Garamond"/>
          <w:b/>
          <w:sz w:val="24"/>
          <w:szCs w:val="24"/>
          <w:lang w:val="sr-Latn-CS"/>
        </w:rPr>
        <w:t>Bijenale crnogoraskog teatra, Podgorica (oktobar 2019)</w:t>
      </w:r>
    </w:p>
    <w:p w:rsidR="00084C5E" w:rsidRDefault="00084C5E" w:rsidP="00423D9E">
      <w:pPr>
        <w:pStyle w:val="ListParagraph"/>
        <w:numPr>
          <w:ilvl w:val="0"/>
          <w:numId w:val="3"/>
        </w:numPr>
        <w:spacing w:after="0" w:line="240" w:lineRule="auto"/>
        <w:jc w:val="both"/>
        <w:rPr>
          <w:rFonts w:ascii="Garamond" w:hAnsi="Garamond"/>
          <w:sz w:val="24"/>
          <w:szCs w:val="24"/>
          <w:lang w:val="sr-Latn-CS"/>
        </w:rPr>
      </w:pPr>
      <w:r>
        <w:rPr>
          <w:rFonts w:ascii="Garamond" w:hAnsi="Garamond"/>
          <w:sz w:val="24"/>
          <w:szCs w:val="24"/>
          <w:lang w:val="sr-Latn-CS"/>
        </w:rPr>
        <w:t>predstava „O miševima i ljudima“</w:t>
      </w:r>
    </w:p>
    <w:p w:rsidR="00084C5E" w:rsidRDefault="00084C5E" w:rsidP="00423D9E">
      <w:pPr>
        <w:pStyle w:val="ListParagraph"/>
        <w:numPr>
          <w:ilvl w:val="0"/>
          <w:numId w:val="3"/>
        </w:numPr>
        <w:spacing w:after="0" w:line="240" w:lineRule="auto"/>
        <w:jc w:val="both"/>
        <w:rPr>
          <w:rFonts w:ascii="Garamond" w:hAnsi="Garamond"/>
          <w:sz w:val="24"/>
          <w:szCs w:val="24"/>
          <w:lang w:val="sr-Latn-CS"/>
        </w:rPr>
      </w:pPr>
      <w:r>
        <w:rPr>
          <w:rFonts w:ascii="Garamond" w:hAnsi="Garamond"/>
          <w:sz w:val="24"/>
          <w:szCs w:val="24"/>
          <w:lang w:val="sr-Latn-CS"/>
        </w:rPr>
        <w:t>predstava „Cvrčak i Mrav“</w:t>
      </w:r>
    </w:p>
    <w:p w:rsidR="00084C5E" w:rsidRDefault="00084C5E" w:rsidP="00423D9E">
      <w:pPr>
        <w:pStyle w:val="ListParagraph"/>
        <w:numPr>
          <w:ilvl w:val="0"/>
          <w:numId w:val="2"/>
        </w:numPr>
        <w:spacing w:after="0" w:line="240" w:lineRule="auto"/>
        <w:jc w:val="both"/>
        <w:rPr>
          <w:rFonts w:ascii="Garamond" w:hAnsi="Garamond"/>
          <w:b/>
          <w:sz w:val="24"/>
          <w:szCs w:val="24"/>
          <w:lang w:val="sr-Latn-CS"/>
        </w:rPr>
      </w:pPr>
      <w:r>
        <w:rPr>
          <w:rFonts w:ascii="Garamond" w:hAnsi="Garamond"/>
          <w:b/>
          <w:sz w:val="24"/>
          <w:szCs w:val="24"/>
          <w:lang w:val="sr-Latn-CS"/>
        </w:rPr>
        <w:t>XXXVI Međunarodni festival „Susreti pozorišta</w:t>
      </w:r>
      <w:r>
        <w:rPr>
          <w:rFonts w:ascii="Garamond" w:hAnsi="Garamond"/>
          <w:b/>
          <w:sz w:val="24"/>
          <w:szCs w:val="24"/>
        </w:rPr>
        <w:t xml:space="preserve">/kazališta Brčko 2019“, Bosna i Hercegovina </w:t>
      </w:r>
      <w:r w:rsidR="00D80BC2">
        <w:rPr>
          <w:rFonts w:ascii="Garamond" w:hAnsi="Garamond"/>
          <w:b/>
          <w:bCs/>
          <w:sz w:val="24"/>
          <w:szCs w:val="24"/>
          <w:shd w:val="clear" w:color="auto" w:fill="FFFFFF"/>
          <w:lang w:val="sr-Latn-CS"/>
        </w:rPr>
        <w:t>(septembar 2019</w:t>
      </w:r>
      <w:r>
        <w:rPr>
          <w:rFonts w:ascii="Garamond" w:hAnsi="Garamond"/>
          <w:b/>
          <w:bCs/>
          <w:sz w:val="24"/>
          <w:szCs w:val="24"/>
          <w:shd w:val="clear" w:color="auto" w:fill="FFFFFF"/>
          <w:lang w:val="sr-Latn-CS"/>
        </w:rPr>
        <w:t>)</w:t>
      </w:r>
    </w:p>
    <w:p w:rsidR="00084C5E" w:rsidRDefault="00084C5E" w:rsidP="00423D9E">
      <w:pPr>
        <w:pStyle w:val="ListParagraph"/>
        <w:numPr>
          <w:ilvl w:val="0"/>
          <w:numId w:val="3"/>
        </w:numPr>
        <w:spacing w:after="0" w:line="240" w:lineRule="auto"/>
        <w:jc w:val="both"/>
        <w:rPr>
          <w:rFonts w:ascii="Garamond" w:hAnsi="Garamond"/>
          <w:sz w:val="24"/>
          <w:szCs w:val="24"/>
          <w:lang w:val="sr-Latn-CS"/>
        </w:rPr>
      </w:pPr>
      <w:r>
        <w:rPr>
          <w:rFonts w:ascii="Garamond" w:hAnsi="Garamond"/>
          <w:sz w:val="24"/>
          <w:szCs w:val="24"/>
          <w:lang w:val="sr-Latn-CS"/>
        </w:rPr>
        <w:t>predstava „Kozocid“</w:t>
      </w:r>
    </w:p>
    <w:p w:rsidR="00084C5E" w:rsidRDefault="00084C5E" w:rsidP="00423D9E">
      <w:pPr>
        <w:pStyle w:val="ListParagraph"/>
        <w:numPr>
          <w:ilvl w:val="0"/>
          <w:numId w:val="2"/>
        </w:numPr>
        <w:spacing w:after="0" w:line="240" w:lineRule="auto"/>
        <w:jc w:val="both"/>
        <w:rPr>
          <w:rFonts w:ascii="Garamond" w:hAnsi="Garamond"/>
          <w:b/>
          <w:sz w:val="24"/>
          <w:szCs w:val="24"/>
          <w:lang w:val="sr-Latn-CS"/>
        </w:rPr>
      </w:pPr>
      <w:r>
        <w:rPr>
          <w:rFonts w:ascii="Garamond" w:hAnsi="Garamond"/>
          <w:b/>
          <w:sz w:val="24"/>
          <w:szCs w:val="24"/>
          <w:lang w:val="sr-Latn-CS"/>
        </w:rPr>
        <w:t>XVI Međunarodni festival glumca, Nikšić (novembar 2019)</w:t>
      </w:r>
    </w:p>
    <w:p w:rsidR="00084C5E" w:rsidRPr="00D80BC2" w:rsidRDefault="00084C5E" w:rsidP="00423D9E">
      <w:pPr>
        <w:pStyle w:val="ListParagraph"/>
        <w:numPr>
          <w:ilvl w:val="0"/>
          <w:numId w:val="3"/>
        </w:numPr>
        <w:spacing w:after="0" w:line="240" w:lineRule="auto"/>
        <w:jc w:val="both"/>
        <w:rPr>
          <w:rFonts w:ascii="Garamond" w:hAnsi="Garamond"/>
          <w:sz w:val="24"/>
          <w:szCs w:val="24"/>
          <w:lang w:val="sr-Latn-CS"/>
        </w:rPr>
      </w:pPr>
      <w:r>
        <w:rPr>
          <w:rFonts w:ascii="Garamond" w:hAnsi="Garamond"/>
          <w:sz w:val="24"/>
          <w:szCs w:val="24"/>
          <w:lang w:val="sr-Latn-CS"/>
        </w:rPr>
        <w:t>predstava „Kozocid“</w:t>
      </w:r>
    </w:p>
    <w:p w:rsidR="00084C5E" w:rsidRDefault="00084C5E" w:rsidP="00423D9E">
      <w:pPr>
        <w:jc w:val="both"/>
        <w:rPr>
          <w:rFonts w:ascii="Garamond" w:hAnsi="Garamond" w:cstheme="minorHAnsi"/>
          <w:lang w:val="sr-Latn-CS"/>
        </w:rPr>
      </w:pPr>
      <w:r>
        <w:rPr>
          <w:rFonts w:ascii="Garamond" w:hAnsi="Garamond" w:cstheme="minorHAnsi"/>
          <w:lang w:val="sr-Latn-CS"/>
        </w:rPr>
        <w:lastRenderedPageBreak/>
        <w:t xml:space="preserve">•  </w:t>
      </w:r>
      <w:r>
        <w:rPr>
          <w:rFonts w:ascii="Garamond" w:hAnsi="Garamond" w:cstheme="minorHAnsi"/>
          <w:b/>
          <w:bCs/>
          <w:lang w:val="sr-Latn-CS"/>
        </w:rPr>
        <w:t>U 2019. godini Pozorište je osvojilo nagrade</w:t>
      </w:r>
      <w:r>
        <w:rPr>
          <w:rFonts w:ascii="Garamond" w:hAnsi="Garamond" w:cstheme="minorHAnsi"/>
          <w:lang w:val="sr-Latn-CS"/>
        </w:rPr>
        <w:t>:</w:t>
      </w:r>
    </w:p>
    <w:p w:rsidR="00084C5E" w:rsidRDefault="00084C5E" w:rsidP="00423D9E">
      <w:pPr>
        <w:jc w:val="both"/>
        <w:rPr>
          <w:rFonts w:ascii="Garamond" w:hAnsi="Garamond" w:cstheme="minorHAnsi"/>
          <w:lang w:val="sr-Latn-CS"/>
        </w:rPr>
      </w:pPr>
    </w:p>
    <w:p w:rsidR="00084C5E" w:rsidRDefault="00084C5E" w:rsidP="00423D9E">
      <w:pPr>
        <w:pStyle w:val="ListParagraph"/>
        <w:numPr>
          <w:ilvl w:val="0"/>
          <w:numId w:val="4"/>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XXI Festival „Zlatna iskra“ Kragujevac 2019, Kragujevac</w:t>
      </w:r>
      <w:r>
        <w:rPr>
          <w:rFonts w:ascii="Garamond" w:hAnsi="Garamond" w:cstheme="minorHAnsi"/>
          <w:sz w:val="24"/>
          <w:szCs w:val="24"/>
        </w:rPr>
        <w:t xml:space="preserve">: </w:t>
      </w:r>
      <w:r w:rsidRPr="00D80BC2">
        <w:rPr>
          <w:rFonts w:ascii="Garamond" w:hAnsi="Garamond" w:cstheme="minorHAnsi"/>
          <w:b/>
          <w:bCs/>
          <w:i/>
          <w:sz w:val="24"/>
          <w:szCs w:val="24"/>
          <w:lang w:val="sr-Latn-CS"/>
        </w:rPr>
        <w:t>Nagrada Branku Ili</w:t>
      </w:r>
      <w:r w:rsidRPr="00D80BC2">
        <w:rPr>
          <w:rFonts w:ascii="Garamond" w:hAnsi="Garamond" w:cstheme="minorHAnsi"/>
          <w:b/>
          <w:bCs/>
          <w:i/>
          <w:sz w:val="24"/>
          <w:szCs w:val="24"/>
        </w:rPr>
        <w:t>ću za glumačko ostvarenje</w:t>
      </w:r>
      <w:r>
        <w:rPr>
          <w:rFonts w:ascii="Garamond" w:hAnsi="Garamond" w:cstheme="minorHAnsi"/>
          <w:b/>
          <w:bCs/>
          <w:sz w:val="24"/>
          <w:szCs w:val="24"/>
          <w:lang w:val="sr-Latn-CS"/>
        </w:rPr>
        <w:t xml:space="preserve"> </w:t>
      </w:r>
      <w:r>
        <w:rPr>
          <w:rFonts w:ascii="Garamond" w:hAnsi="Garamond" w:cstheme="minorHAnsi"/>
          <w:bCs/>
          <w:sz w:val="24"/>
          <w:szCs w:val="24"/>
          <w:lang w:val="sr-Latn-CS"/>
        </w:rPr>
        <w:t xml:space="preserve">za predstavu </w:t>
      </w:r>
      <w:r>
        <w:rPr>
          <w:rFonts w:ascii="Garamond" w:hAnsi="Garamond" w:cstheme="minorHAnsi"/>
          <w:b/>
          <w:bCs/>
          <w:sz w:val="24"/>
          <w:szCs w:val="24"/>
          <w:lang w:val="sr-Latn-CS"/>
        </w:rPr>
        <w:t>“Prodavnica igračaka”</w:t>
      </w:r>
      <w:r>
        <w:rPr>
          <w:rFonts w:ascii="Garamond" w:hAnsi="Garamond" w:cstheme="minorHAnsi"/>
          <w:bCs/>
          <w:sz w:val="24"/>
          <w:szCs w:val="24"/>
          <w:lang w:val="sr-Latn-CS"/>
        </w:rPr>
        <w:t xml:space="preserve">; </w:t>
      </w:r>
    </w:p>
    <w:p w:rsidR="00084C5E" w:rsidRDefault="00084C5E" w:rsidP="00423D9E">
      <w:pPr>
        <w:pStyle w:val="ListParagraph"/>
        <w:numPr>
          <w:ilvl w:val="0"/>
          <w:numId w:val="4"/>
        </w:numPr>
        <w:spacing w:after="0" w:line="240" w:lineRule="auto"/>
        <w:jc w:val="both"/>
        <w:rPr>
          <w:rFonts w:ascii="Garamond" w:hAnsi="Garamond" w:cstheme="minorHAnsi"/>
          <w:sz w:val="24"/>
          <w:szCs w:val="24"/>
          <w:lang w:val="sr-Latn-CS"/>
        </w:rPr>
      </w:pPr>
      <w:r>
        <w:rPr>
          <w:rFonts w:ascii="Garamond" w:hAnsi="Garamond" w:cs="Times New Roman"/>
          <w:sz w:val="24"/>
          <w:szCs w:val="24"/>
        </w:rPr>
        <w:t xml:space="preserve">64. Međunarodni pozorišni festival </w:t>
      </w:r>
      <w:r>
        <w:rPr>
          <w:rFonts w:ascii="Garamond" w:hAnsi="Garamond" w:cs="Times New Roman"/>
          <w:sz w:val="24"/>
          <w:szCs w:val="24"/>
          <w:lang w:val="sr-Latn-CS"/>
        </w:rPr>
        <w:t>„</w:t>
      </w:r>
      <w:r>
        <w:rPr>
          <w:rFonts w:ascii="Garamond" w:hAnsi="Garamond" w:cs="Times New Roman"/>
          <w:sz w:val="24"/>
          <w:szCs w:val="24"/>
        </w:rPr>
        <w:t xml:space="preserve">Sterijino pozorje”, Novi Sad 2019, predstavi </w:t>
      </w:r>
      <w:r>
        <w:rPr>
          <w:rFonts w:ascii="Garamond" w:hAnsi="Garamond" w:cs="Times New Roman"/>
          <w:b/>
          <w:sz w:val="24"/>
          <w:szCs w:val="24"/>
        </w:rPr>
        <w:t>“Kozocid”</w:t>
      </w:r>
      <w:r>
        <w:rPr>
          <w:rFonts w:ascii="Garamond" w:hAnsi="Garamond" w:cs="Times New Roman"/>
          <w:sz w:val="24"/>
          <w:szCs w:val="24"/>
        </w:rPr>
        <w:t xml:space="preserve"> četiri priznanja: </w:t>
      </w:r>
      <w:r w:rsidRPr="00D80BC2">
        <w:rPr>
          <w:rFonts w:ascii="Garamond" w:hAnsi="Garamond" w:cs="Times New Roman"/>
          <w:b/>
          <w:i/>
          <w:sz w:val="24"/>
          <w:szCs w:val="24"/>
        </w:rPr>
        <w:t>Nagrada za tekst savremene drame</w:t>
      </w:r>
      <w:r>
        <w:rPr>
          <w:rFonts w:ascii="Garamond" w:hAnsi="Garamond" w:cs="Times New Roman"/>
          <w:sz w:val="24"/>
          <w:szCs w:val="24"/>
        </w:rPr>
        <w:t xml:space="preserve"> pripala je </w:t>
      </w:r>
      <w:r w:rsidRPr="00D80BC2">
        <w:rPr>
          <w:rFonts w:ascii="Garamond" w:hAnsi="Garamond" w:cs="Times New Roman"/>
          <w:b/>
          <w:i/>
          <w:sz w:val="24"/>
          <w:szCs w:val="24"/>
        </w:rPr>
        <w:t>Vidi Ognjenović</w:t>
      </w:r>
      <w:r w:rsidRPr="00D80BC2">
        <w:rPr>
          <w:rFonts w:ascii="Garamond" w:hAnsi="Garamond" w:cs="Times New Roman"/>
          <w:i/>
          <w:sz w:val="24"/>
          <w:szCs w:val="24"/>
        </w:rPr>
        <w:t xml:space="preserve">, </w:t>
      </w:r>
      <w:r w:rsidRPr="00D80BC2">
        <w:rPr>
          <w:rFonts w:ascii="Garamond" w:hAnsi="Garamond" w:cs="Times New Roman"/>
          <w:b/>
          <w:i/>
          <w:sz w:val="24"/>
          <w:szCs w:val="24"/>
        </w:rPr>
        <w:t>Nagrada za glumačko ostvarenje</w:t>
      </w:r>
      <w:r>
        <w:rPr>
          <w:rFonts w:ascii="Garamond" w:hAnsi="Garamond" w:cs="Times New Roman"/>
          <w:sz w:val="24"/>
          <w:szCs w:val="24"/>
        </w:rPr>
        <w:t xml:space="preserve">, za ulogu Profesora, dodijeljena je </w:t>
      </w:r>
      <w:r w:rsidRPr="00D80BC2">
        <w:rPr>
          <w:rFonts w:ascii="Garamond" w:hAnsi="Garamond" w:cs="Times New Roman"/>
          <w:b/>
          <w:i/>
          <w:sz w:val="24"/>
          <w:szCs w:val="24"/>
        </w:rPr>
        <w:t>Igoru Đorđeviću</w:t>
      </w:r>
      <w:r w:rsidRPr="00D80BC2">
        <w:rPr>
          <w:rFonts w:ascii="Garamond" w:hAnsi="Garamond" w:cs="Times New Roman"/>
          <w:i/>
          <w:sz w:val="24"/>
          <w:szCs w:val="24"/>
        </w:rPr>
        <w:t xml:space="preserve">, </w:t>
      </w:r>
      <w:r w:rsidRPr="00D80BC2">
        <w:rPr>
          <w:rFonts w:ascii="Garamond" w:hAnsi="Garamond" w:cs="Times New Roman"/>
          <w:b/>
          <w:i/>
          <w:sz w:val="24"/>
          <w:szCs w:val="24"/>
        </w:rPr>
        <w:t>Nagrada za najbolju scenografiju</w:t>
      </w:r>
      <w:r>
        <w:rPr>
          <w:rFonts w:ascii="Garamond" w:hAnsi="Garamond" w:cs="Times New Roman"/>
          <w:sz w:val="24"/>
          <w:szCs w:val="24"/>
        </w:rPr>
        <w:t xml:space="preserve"> pripala je </w:t>
      </w:r>
      <w:r w:rsidRPr="00D80BC2">
        <w:rPr>
          <w:rFonts w:ascii="Garamond" w:hAnsi="Garamond" w:cs="Times New Roman"/>
          <w:b/>
          <w:i/>
          <w:sz w:val="24"/>
          <w:szCs w:val="24"/>
        </w:rPr>
        <w:t>Geroslavu Zariću</w:t>
      </w:r>
      <w:r>
        <w:rPr>
          <w:rFonts w:ascii="Garamond" w:hAnsi="Garamond" w:cs="Times New Roman"/>
          <w:sz w:val="24"/>
          <w:szCs w:val="24"/>
        </w:rPr>
        <w:t xml:space="preserve">, dok je </w:t>
      </w:r>
      <w:r w:rsidRPr="00D80BC2">
        <w:rPr>
          <w:rFonts w:ascii="Garamond" w:hAnsi="Garamond" w:cs="Times New Roman"/>
          <w:b/>
          <w:i/>
          <w:sz w:val="24"/>
          <w:szCs w:val="24"/>
        </w:rPr>
        <w:t>ansambl</w:t>
      </w:r>
      <w:r w:rsidRPr="00D80BC2">
        <w:rPr>
          <w:rFonts w:ascii="Garamond" w:hAnsi="Garamond" w:cs="Times New Roman"/>
          <w:i/>
          <w:sz w:val="24"/>
          <w:szCs w:val="24"/>
        </w:rPr>
        <w:t xml:space="preserve"> </w:t>
      </w:r>
      <w:r>
        <w:rPr>
          <w:rFonts w:ascii="Garamond" w:hAnsi="Garamond" w:cs="Times New Roman"/>
          <w:sz w:val="24"/>
          <w:szCs w:val="24"/>
        </w:rPr>
        <w:t xml:space="preserve">predstave dobio </w:t>
      </w:r>
      <w:r w:rsidRPr="00D80BC2">
        <w:rPr>
          <w:rFonts w:ascii="Garamond" w:hAnsi="Garamond" w:cs="Times New Roman"/>
          <w:b/>
          <w:i/>
          <w:sz w:val="24"/>
          <w:szCs w:val="24"/>
        </w:rPr>
        <w:t>Nagradu publike za najbolju predstavu</w:t>
      </w:r>
      <w:r>
        <w:rPr>
          <w:rFonts w:ascii="Garamond" w:hAnsi="Garamond" w:cs="Times New Roman"/>
          <w:sz w:val="24"/>
          <w:szCs w:val="24"/>
        </w:rPr>
        <w:t>, sa prosječnom ocjenom 4,66.</w:t>
      </w:r>
    </w:p>
    <w:p w:rsidR="00084C5E" w:rsidRPr="00084C5E" w:rsidRDefault="00084C5E" w:rsidP="00423D9E">
      <w:pPr>
        <w:pStyle w:val="ListParagraph"/>
        <w:numPr>
          <w:ilvl w:val="0"/>
          <w:numId w:val="4"/>
        </w:numPr>
        <w:shd w:val="clear" w:color="auto" w:fill="FFFFFF"/>
        <w:spacing w:line="240" w:lineRule="auto"/>
        <w:jc w:val="both"/>
        <w:rPr>
          <w:rFonts w:ascii="Garamond" w:hAnsi="Garamond"/>
          <w:color w:val="222222"/>
          <w:sz w:val="24"/>
          <w:szCs w:val="24"/>
        </w:rPr>
      </w:pPr>
      <w:r>
        <w:rPr>
          <w:rFonts w:ascii="Garamond" w:hAnsi="Garamond"/>
          <w:color w:val="222222"/>
          <w:sz w:val="24"/>
          <w:szCs w:val="24"/>
        </w:rPr>
        <w:t xml:space="preserve">27. Kotorski festival pozorišta za djecu 2019, Kotor 2019: </w:t>
      </w:r>
      <w:r w:rsidRPr="00D80BC2">
        <w:rPr>
          <w:rFonts w:ascii="Garamond" w:hAnsi="Garamond"/>
          <w:b/>
          <w:i/>
          <w:color w:val="222222"/>
          <w:sz w:val="24"/>
          <w:szCs w:val="24"/>
        </w:rPr>
        <w:t>Nagradu „Dragan Radulović“</w:t>
      </w:r>
      <w:r>
        <w:rPr>
          <w:rFonts w:ascii="Garamond" w:hAnsi="Garamond"/>
          <w:color w:val="222222"/>
          <w:sz w:val="24"/>
          <w:szCs w:val="24"/>
        </w:rPr>
        <w:t xml:space="preserve"> (N</w:t>
      </w:r>
      <w:r w:rsidR="00D80BC2">
        <w:rPr>
          <w:rFonts w:ascii="Garamond" w:hAnsi="Garamond"/>
          <w:color w:val="222222"/>
          <w:sz w:val="24"/>
          <w:szCs w:val="24"/>
        </w:rPr>
        <w:t>agrada Dječijeg žirija) pripala</w:t>
      </w:r>
      <w:r>
        <w:rPr>
          <w:rFonts w:ascii="Garamond" w:hAnsi="Garamond"/>
          <w:color w:val="222222"/>
          <w:sz w:val="24"/>
          <w:szCs w:val="24"/>
        </w:rPr>
        <w:t xml:space="preserve"> je predstavi </w:t>
      </w:r>
      <w:r>
        <w:rPr>
          <w:rFonts w:ascii="Garamond" w:hAnsi="Garamond"/>
          <w:b/>
          <w:color w:val="222222"/>
          <w:sz w:val="24"/>
          <w:szCs w:val="24"/>
        </w:rPr>
        <w:t>„Mali pirat“.</w:t>
      </w:r>
    </w:p>
    <w:p w:rsidR="00084C5E" w:rsidRDefault="00084C5E" w:rsidP="00423D9E">
      <w:pPr>
        <w:jc w:val="center"/>
        <w:rPr>
          <w:lang w:val="sl-SI"/>
        </w:rPr>
      </w:pPr>
      <w:r>
        <w:rPr>
          <w:lang w:val="sl-SI"/>
        </w:rPr>
        <w:t>⁎⁎⁎</w:t>
      </w:r>
    </w:p>
    <w:p w:rsidR="00084C5E" w:rsidRDefault="00084C5E" w:rsidP="00423D9E">
      <w:pPr>
        <w:pStyle w:val="BodyText"/>
        <w:spacing w:after="0"/>
        <w:jc w:val="both"/>
        <w:rPr>
          <w:rFonts w:ascii="Garamond" w:hAnsi="Garamond" w:cs="Calibri"/>
          <w:lang w:val="sr-Latn-CS"/>
        </w:rPr>
      </w:pPr>
    </w:p>
    <w:p w:rsidR="00084C5E" w:rsidRDefault="00084C5E" w:rsidP="00423D9E">
      <w:pPr>
        <w:pStyle w:val="BodyText"/>
        <w:spacing w:after="0"/>
        <w:jc w:val="both"/>
        <w:rPr>
          <w:rFonts w:ascii="Garamond" w:hAnsi="Garamond" w:cs="Calibri"/>
          <w:lang w:val="sr-Latn-CS"/>
        </w:rPr>
      </w:pPr>
      <w:r>
        <w:rPr>
          <w:rFonts w:ascii="Garamond" w:hAnsi="Garamond" w:cs="Calibri"/>
          <w:b/>
          <w:bCs/>
          <w:lang w:val="sr-Latn-CS"/>
        </w:rPr>
        <w:t xml:space="preserve">        </w:t>
      </w:r>
      <w:r>
        <w:rPr>
          <w:rFonts w:ascii="Garamond" w:hAnsi="Garamond" w:cs="Calibri"/>
          <w:bCs/>
          <w:lang w:val="sr-Latn-CS"/>
        </w:rPr>
        <w:t>Plan rada za 2020. godinu</w:t>
      </w:r>
      <w:r w:rsidR="0088346D">
        <w:rPr>
          <w:rFonts w:ascii="Garamond" w:hAnsi="Garamond" w:cs="Calibri"/>
          <w:lang w:val="sr-Latn-CS"/>
        </w:rPr>
        <w:t xml:space="preserve"> uslovljen je preś</w:t>
      </w:r>
      <w:r>
        <w:rPr>
          <w:rFonts w:ascii="Garamond" w:hAnsi="Garamond" w:cs="Calibri"/>
          <w:lang w:val="sr-Latn-CS"/>
        </w:rPr>
        <w:t xml:space="preserve">ekom postojećih kapaciteta, budžetskih smjernica, a usmjeren ka što boljoj afirmaciji Pozorišta kroz priređivanje novih produkcija na </w:t>
      </w:r>
      <w:r w:rsidR="002F46F4">
        <w:rPr>
          <w:rFonts w:ascii="Garamond" w:hAnsi="Garamond" w:cs="Calibri"/>
          <w:lang w:val="sr-Latn-CS"/>
        </w:rPr>
        <w:t>Lutkarskoj, Dramskoj sceni za đ</w:t>
      </w:r>
      <w:r>
        <w:rPr>
          <w:rFonts w:ascii="Garamond" w:hAnsi="Garamond" w:cs="Calibri"/>
          <w:lang w:val="sr-Latn-CS"/>
        </w:rPr>
        <w:t xml:space="preserve">ecu i Večernjoj sceni. </w:t>
      </w:r>
    </w:p>
    <w:p w:rsidR="00084C5E" w:rsidRDefault="00084C5E" w:rsidP="00423D9E">
      <w:pPr>
        <w:pStyle w:val="BodyText"/>
        <w:spacing w:after="0"/>
        <w:jc w:val="both"/>
        <w:rPr>
          <w:rFonts w:ascii="Garamond" w:hAnsi="Garamond" w:cs="Calibri"/>
          <w:lang w:val="sr-Latn-CS"/>
        </w:rPr>
      </w:pPr>
      <w:r>
        <w:rPr>
          <w:rFonts w:ascii="Garamond" w:hAnsi="Garamond" w:cs="Calibri"/>
          <w:lang w:val="sr-Latn-CS"/>
        </w:rPr>
        <w:t xml:space="preserve">        </w:t>
      </w:r>
      <w:r w:rsidR="00D80BC2">
        <w:rPr>
          <w:rFonts w:ascii="Garamond" w:hAnsi="Garamond" w:cs="Calibri"/>
          <w:lang w:val="sr-Latn-CS"/>
        </w:rPr>
        <w:t xml:space="preserve">Ovaj </w:t>
      </w:r>
      <w:r>
        <w:rPr>
          <w:rFonts w:ascii="Garamond" w:hAnsi="Garamond" w:cs="Calibri"/>
          <w:lang w:val="sr-Latn-CS"/>
        </w:rPr>
        <w:t>Plan rada, dominantno će se bazirati na što kvalitetnijem, organizovanom i sistematizovanom radu u Pozorištu, posebno unutrašnjem povezivanju svih sektora, kako bi se planirala dodatna efikasnost i  racionalnost troškova. Pažljivim izborom istaknutih umjetnika kao honorarnih saradnika, posebno se planira dugoročna repertoarska orjentacija Pozorišta, kako bi rezultat, tj. repertoar bio prepoznat kao profesionalan u svim elementima.</w:t>
      </w:r>
    </w:p>
    <w:p w:rsidR="00084C5E" w:rsidRDefault="00084C5E" w:rsidP="00423D9E">
      <w:pPr>
        <w:pStyle w:val="BodyText"/>
        <w:spacing w:after="0"/>
        <w:jc w:val="both"/>
        <w:rPr>
          <w:rFonts w:ascii="Garamond" w:hAnsi="Garamond" w:cs="Calibri"/>
          <w:lang w:val="sr-Latn-CS"/>
        </w:rPr>
      </w:pPr>
      <w:r>
        <w:rPr>
          <w:rFonts w:ascii="Garamond" w:hAnsi="Garamond" w:cs="Calibri"/>
          <w:bCs/>
          <w:lang w:val="sr-Latn-CS"/>
        </w:rPr>
        <w:t xml:space="preserve">   </w:t>
      </w:r>
      <w:r w:rsidR="00D80BC2">
        <w:rPr>
          <w:rFonts w:ascii="Garamond" w:hAnsi="Garamond" w:cs="Calibri"/>
          <w:bCs/>
          <w:lang w:val="sr-Latn-CS"/>
        </w:rPr>
        <w:t xml:space="preserve">     Planirane premijere u 2020-oj</w:t>
      </w:r>
      <w:r>
        <w:rPr>
          <w:rFonts w:ascii="Garamond" w:hAnsi="Garamond" w:cs="Calibri"/>
          <w:bCs/>
          <w:lang w:val="sr-Latn-CS"/>
        </w:rPr>
        <w:t xml:space="preserve"> godini</w:t>
      </w:r>
      <w:r>
        <w:rPr>
          <w:rFonts w:ascii="Garamond" w:hAnsi="Garamond" w:cs="Calibri"/>
          <w:lang w:val="sr-Latn-CS"/>
        </w:rPr>
        <w:t xml:space="preserve"> u potpunosti će opravdati budžetska izdvajanja, kvalitetno obogatiti repertoar Pozorišta, i biti odličan reprezent kulture Glavnog grada.</w:t>
      </w:r>
    </w:p>
    <w:p w:rsidR="00084C5E" w:rsidRDefault="00084C5E" w:rsidP="00423D9E">
      <w:pPr>
        <w:pStyle w:val="BodyText"/>
        <w:spacing w:after="0"/>
        <w:jc w:val="both"/>
        <w:rPr>
          <w:rFonts w:ascii="Garamond" w:hAnsi="Garamond" w:cs="Calibri"/>
          <w:lang w:val="sr-Latn-CS"/>
        </w:rPr>
      </w:pPr>
    </w:p>
    <w:p w:rsidR="00084C5E" w:rsidRDefault="00084C5E" w:rsidP="00423D9E">
      <w:pPr>
        <w:pStyle w:val="BodyText"/>
        <w:spacing w:after="0"/>
        <w:jc w:val="both"/>
        <w:rPr>
          <w:rFonts w:ascii="Garamond" w:hAnsi="Garamond" w:cs="Calibri"/>
          <w:lang w:val="sr-Latn-CS"/>
        </w:rPr>
      </w:pPr>
    </w:p>
    <w:p w:rsidR="00084C5E" w:rsidRPr="00423D9E" w:rsidRDefault="00084C5E" w:rsidP="00423D9E">
      <w:pPr>
        <w:pStyle w:val="BodyText"/>
        <w:spacing w:after="0"/>
        <w:jc w:val="both"/>
        <w:rPr>
          <w:rFonts w:ascii="Garamond" w:hAnsi="Garamond" w:cs="Calibri"/>
          <w:lang w:val="sr-Latn-CS"/>
        </w:rPr>
      </w:pPr>
      <w:r>
        <w:rPr>
          <w:rFonts w:ascii="Garamond" w:hAnsi="Garamond" w:cs="Calibri"/>
          <w:lang w:val="sr-Latn-CS"/>
        </w:rPr>
        <w:t xml:space="preserve">        </w:t>
      </w:r>
    </w:p>
    <w:p w:rsidR="00084C5E" w:rsidRDefault="00084C5E" w:rsidP="00423D9E">
      <w:pPr>
        <w:ind w:right="-8"/>
        <w:jc w:val="center"/>
        <w:rPr>
          <w:rFonts w:ascii="Garamond" w:hAnsi="Garamond" w:cs="Calibri"/>
          <w:b/>
          <w:bCs/>
          <w:lang w:val="hr-HR"/>
        </w:rPr>
      </w:pPr>
      <w:r>
        <w:rPr>
          <w:rFonts w:ascii="Garamond" w:hAnsi="Garamond" w:cs="Calibri"/>
          <w:b/>
          <w:bCs/>
          <w:lang w:val="hr-HR"/>
        </w:rPr>
        <w:t xml:space="preserve">PLANIRANE PREMIJERE U 2020-OJ GODINI </w:t>
      </w:r>
    </w:p>
    <w:p w:rsidR="00084C5E" w:rsidRDefault="00084C5E" w:rsidP="00423D9E">
      <w:pPr>
        <w:ind w:right="-8"/>
        <w:jc w:val="center"/>
        <w:rPr>
          <w:rFonts w:ascii="Garamond" w:hAnsi="Garamond" w:cs="Calibri"/>
          <w:b/>
          <w:bCs/>
          <w:lang w:val="hr-HR"/>
        </w:rPr>
      </w:pPr>
    </w:p>
    <w:p w:rsidR="00084C5E" w:rsidRDefault="00084C5E" w:rsidP="00423D9E">
      <w:pPr>
        <w:ind w:right="-8"/>
        <w:jc w:val="center"/>
        <w:rPr>
          <w:rFonts w:ascii="Garamond" w:hAnsi="Garamond" w:cs="Calibri"/>
          <w:b/>
          <w:bCs/>
          <w:lang w:val="hr-HR"/>
        </w:rPr>
      </w:pPr>
    </w:p>
    <w:p w:rsidR="00084C5E" w:rsidRDefault="00084C5E" w:rsidP="00423D9E">
      <w:pPr>
        <w:ind w:firstLine="720"/>
        <w:jc w:val="both"/>
        <w:rPr>
          <w:rFonts w:ascii="Garamond" w:hAnsi="Garamond" w:cs="Calibri"/>
        </w:rPr>
      </w:pPr>
      <w:r>
        <w:rPr>
          <w:rFonts w:ascii="Garamond" w:hAnsi="Garamond" w:cs="Calibri"/>
          <w:lang w:val="sr-Latn-CS"/>
        </w:rPr>
        <w:t xml:space="preserve">Gradsko pozorište planira da u 2020-oj godini realizuje </w:t>
      </w:r>
      <w:r>
        <w:rPr>
          <w:rFonts w:ascii="Garamond" w:hAnsi="Garamond" w:cs="Calibri"/>
        </w:rPr>
        <w:t>šest</w:t>
      </w:r>
      <w:r>
        <w:rPr>
          <w:rFonts w:ascii="Garamond" w:hAnsi="Garamond" w:cs="Calibri"/>
          <w:lang w:val="sr-Latn-CS"/>
        </w:rPr>
        <w:t xml:space="preserve"> novih produkcij</w:t>
      </w:r>
      <w:r w:rsidR="00423D9E">
        <w:rPr>
          <w:rFonts w:ascii="Garamond" w:hAnsi="Garamond" w:cs="Calibri"/>
          <w:lang w:val="sr-Latn-CS"/>
        </w:rPr>
        <w:t>a</w:t>
      </w:r>
      <w:r>
        <w:rPr>
          <w:rFonts w:ascii="Garamond" w:hAnsi="Garamond" w:cs="Calibri"/>
          <w:lang w:val="sr-Latn-CS"/>
        </w:rPr>
        <w:t xml:space="preserve">: </w:t>
      </w:r>
      <w:r>
        <w:rPr>
          <w:rFonts w:ascii="Garamond" w:hAnsi="Garamond" w:cs="Calibri"/>
          <w:b/>
          <w:bCs/>
          <w:lang w:val="sr-Latn-CS"/>
        </w:rPr>
        <w:t>„Maca papučarica“</w:t>
      </w:r>
      <w:r w:rsidR="002F46F4">
        <w:rPr>
          <w:rFonts w:ascii="Garamond" w:hAnsi="Garamond" w:cs="Calibri"/>
          <w:lang w:val="sr-Latn-CS"/>
        </w:rPr>
        <w:t xml:space="preserve"> (Lutkarska scena za đ</w:t>
      </w:r>
      <w:r>
        <w:rPr>
          <w:rFonts w:ascii="Garamond" w:hAnsi="Garamond" w:cs="Calibri"/>
          <w:lang w:val="sr-Latn-CS"/>
        </w:rPr>
        <w:t xml:space="preserve">ecu), </w:t>
      </w:r>
      <w:r>
        <w:rPr>
          <w:rFonts w:ascii="Garamond" w:hAnsi="Garamond" w:cs="Calibri"/>
          <w:b/>
          <w:bCs/>
          <w:lang w:val="sr-Latn-CS"/>
        </w:rPr>
        <w:t>„Slavuj – dramsko-muzi</w:t>
      </w:r>
      <w:r w:rsidR="00423D9E">
        <w:rPr>
          <w:rFonts w:ascii="Garamond" w:hAnsi="Garamond" w:cs="Calibri"/>
          <w:b/>
          <w:bCs/>
          <w:lang w:val="sr-Latn-CS"/>
        </w:rPr>
        <w:t>č</w:t>
      </w:r>
      <w:r w:rsidR="00D80BC2">
        <w:rPr>
          <w:rFonts w:ascii="Garamond" w:hAnsi="Garamond" w:cs="Calibri"/>
          <w:b/>
          <w:bCs/>
          <w:lang w:val="sr-Latn-CS"/>
        </w:rPr>
        <w:t>ka forma za K</w:t>
      </w:r>
      <w:r>
        <w:rPr>
          <w:rFonts w:ascii="Garamond" w:hAnsi="Garamond" w:cs="Calibri"/>
          <w:b/>
          <w:bCs/>
          <w:lang w:val="sr-Latn-CS"/>
        </w:rPr>
        <w:t>seniju“</w:t>
      </w:r>
      <w:r>
        <w:rPr>
          <w:rFonts w:ascii="Garamond" w:hAnsi="Garamond" w:cs="Calibri"/>
          <w:lang w:val="sr-Latn-CS"/>
        </w:rPr>
        <w:t xml:space="preserve"> (Večernja scena), </w:t>
      </w:r>
      <w:r>
        <w:rPr>
          <w:rFonts w:ascii="Garamond" w:hAnsi="Garamond" w:cs="Calibri"/>
          <w:b/>
          <w:bCs/>
          <w:lang w:val="sr-Latn-CS"/>
        </w:rPr>
        <w:t>„Sniježna kraljica“</w:t>
      </w:r>
      <w:r w:rsidR="002F46F4">
        <w:rPr>
          <w:rFonts w:ascii="Garamond" w:hAnsi="Garamond" w:cs="Calibri"/>
          <w:lang w:val="sr-Latn-CS"/>
        </w:rPr>
        <w:t xml:space="preserve"> (Dramska scena za đ</w:t>
      </w:r>
      <w:r>
        <w:rPr>
          <w:rFonts w:ascii="Garamond" w:hAnsi="Garamond" w:cs="Calibri"/>
          <w:lang w:val="sr-Latn-CS"/>
        </w:rPr>
        <w:t xml:space="preserve">ecu), </w:t>
      </w:r>
      <w:r>
        <w:rPr>
          <w:rFonts w:ascii="Garamond" w:hAnsi="Garamond" w:cs="Calibri"/>
          <w:b/>
          <w:bCs/>
          <w:lang w:val="sr-Latn-CS"/>
        </w:rPr>
        <w:t>„Zelena čoja Montenegra“</w:t>
      </w:r>
      <w:r>
        <w:rPr>
          <w:rFonts w:ascii="Garamond" w:hAnsi="Garamond" w:cs="Calibri"/>
          <w:lang w:val="sr-Latn-CS"/>
        </w:rPr>
        <w:t xml:space="preserve"> (Večernja scena), </w:t>
      </w:r>
      <w:r>
        <w:rPr>
          <w:rFonts w:ascii="Garamond" w:hAnsi="Garamond" w:cs="Calibri"/>
          <w:b/>
          <w:lang w:val="sr-Latn-CS"/>
        </w:rPr>
        <w:t xml:space="preserve">„Mali i veliki zajedno u grad“ </w:t>
      </w:r>
      <w:r>
        <w:rPr>
          <w:rFonts w:ascii="Garamond" w:hAnsi="Garamond" w:cs="Calibri"/>
          <w:lang w:val="sr-Latn-CS"/>
        </w:rPr>
        <w:t xml:space="preserve">(Lutkarska </w:t>
      </w:r>
      <w:r w:rsidR="002F46F4">
        <w:rPr>
          <w:rFonts w:ascii="Garamond" w:hAnsi="Garamond" w:cs="Calibri"/>
          <w:lang w:val="sr-Latn-CS"/>
        </w:rPr>
        <w:t>scena za đ</w:t>
      </w:r>
      <w:r>
        <w:rPr>
          <w:rFonts w:ascii="Garamond" w:hAnsi="Garamond" w:cs="Calibri"/>
          <w:lang w:val="sr-Latn-CS"/>
        </w:rPr>
        <w:t xml:space="preserve">ecu), </w:t>
      </w:r>
      <w:r>
        <w:rPr>
          <w:rFonts w:ascii="Garamond" w:hAnsi="Garamond" w:cs="Calibri"/>
          <w:b/>
          <w:lang w:val="sr-Latn-CS"/>
        </w:rPr>
        <w:t>„Mama, zašto si umrla</w:t>
      </w:r>
      <w:r>
        <w:rPr>
          <w:rFonts w:ascii="Garamond" w:hAnsi="Garamond" w:cs="Calibri"/>
          <w:b/>
        </w:rPr>
        <w:t xml:space="preserve">?“ </w:t>
      </w:r>
      <w:r>
        <w:rPr>
          <w:rFonts w:ascii="Garamond" w:hAnsi="Garamond" w:cs="Calibri"/>
        </w:rPr>
        <w:t xml:space="preserve">(Večernja scena) i </w:t>
      </w:r>
      <w:r>
        <w:rPr>
          <w:rFonts w:ascii="Garamond" w:hAnsi="Garamond" w:cs="Calibri"/>
          <w:b/>
        </w:rPr>
        <w:t>„I konje ubijaju zar ne?“</w:t>
      </w:r>
      <w:r>
        <w:rPr>
          <w:rFonts w:ascii="Garamond" w:hAnsi="Garamond" w:cs="Calibri"/>
        </w:rPr>
        <w:t xml:space="preserve"> (Večernja scena)</w:t>
      </w:r>
      <w:r w:rsidR="00C1050C">
        <w:rPr>
          <w:rFonts w:ascii="Garamond" w:hAnsi="Garamond" w:cs="Calibri"/>
        </w:rPr>
        <w:t>.</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lang w:val="sr-Latn-CS"/>
        </w:rPr>
      </w:pPr>
    </w:p>
    <w:p w:rsidR="00084C5E" w:rsidRDefault="00503E04" w:rsidP="00423D9E">
      <w:pPr>
        <w:jc w:val="both"/>
        <w:rPr>
          <w:rFonts w:ascii="Garamond" w:hAnsi="Garamond" w:cstheme="minorHAnsi"/>
          <w:b/>
          <w:i/>
          <w:sz w:val="28"/>
          <w:szCs w:val="28"/>
          <w:u w:val="single"/>
        </w:rPr>
      </w:pPr>
      <w:proofErr w:type="spellStart"/>
      <w:r>
        <w:rPr>
          <w:rFonts w:ascii="Garamond" w:hAnsi="Garamond" w:cstheme="minorHAnsi"/>
          <w:b/>
          <w:i/>
          <w:sz w:val="28"/>
          <w:szCs w:val="28"/>
          <w:u w:val="single"/>
        </w:rPr>
        <w:t>Lutkarska</w:t>
      </w:r>
      <w:proofErr w:type="spellEnd"/>
      <w:r>
        <w:rPr>
          <w:rFonts w:ascii="Garamond" w:hAnsi="Garamond" w:cstheme="minorHAnsi"/>
          <w:b/>
          <w:i/>
          <w:sz w:val="28"/>
          <w:szCs w:val="28"/>
          <w:u w:val="single"/>
        </w:rPr>
        <w:t xml:space="preserve"> </w:t>
      </w:r>
      <w:proofErr w:type="spellStart"/>
      <w:r>
        <w:rPr>
          <w:rFonts w:ascii="Garamond" w:hAnsi="Garamond" w:cstheme="minorHAnsi"/>
          <w:b/>
          <w:i/>
          <w:sz w:val="28"/>
          <w:szCs w:val="28"/>
          <w:u w:val="single"/>
        </w:rPr>
        <w:t>scena</w:t>
      </w:r>
      <w:proofErr w:type="spellEnd"/>
      <w:r>
        <w:rPr>
          <w:rFonts w:ascii="Garamond" w:hAnsi="Garamond" w:cstheme="minorHAnsi"/>
          <w:b/>
          <w:i/>
          <w:sz w:val="28"/>
          <w:szCs w:val="28"/>
          <w:u w:val="single"/>
        </w:rPr>
        <w:t xml:space="preserve"> za </w:t>
      </w:r>
      <w:proofErr w:type="spellStart"/>
      <w:r>
        <w:rPr>
          <w:rFonts w:ascii="Garamond" w:hAnsi="Garamond" w:cstheme="minorHAnsi"/>
          <w:b/>
          <w:i/>
          <w:sz w:val="28"/>
          <w:szCs w:val="28"/>
          <w:u w:val="single"/>
        </w:rPr>
        <w:t>đ</w:t>
      </w:r>
      <w:r w:rsidR="00084C5E">
        <w:rPr>
          <w:rFonts w:ascii="Garamond" w:hAnsi="Garamond" w:cstheme="minorHAnsi"/>
          <w:b/>
          <w:i/>
          <w:sz w:val="28"/>
          <w:szCs w:val="28"/>
          <w:u w:val="single"/>
        </w:rPr>
        <w:t>ecu</w:t>
      </w:r>
      <w:proofErr w:type="spellEnd"/>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„MACA PAPUČARICA“</w:t>
      </w:r>
      <w:r>
        <w:rPr>
          <w:rFonts w:ascii="Garamond" w:hAnsi="Garamond" w:cstheme="minorHAnsi"/>
          <w:b/>
          <w:bCs/>
          <w:lang w:val="sl-SI"/>
        </w:rPr>
        <w:t xml:space="preserve"> ●</w:t>
      </w:r>
    </w:p>
    <w:p w:rsidR="00084C5E" w:rsidRDefault="00084C5E" w:rsidP="00423D9E">
      <w:pPr>
        <w:jc w:val="both"/>
        <w:rPr>
          <w:rFonts w:ascii="Garamond" w:hAnsi="Garamond" w:cstheme="minorHAnsi"/>
          <w:b/>
        </w:rPr>
      </w:pPr>
      <w:r>
        <w:rPr>
          <w:rFonts w:ascii="Garamond" w:hAnsi="Garamond" w:cstheme="minorHAnsi"/>
          <w:bCs/>
          <w:lang w:val="sl-SI"/>
        </w:rPr>
        <w:t xml:space="preserve">(scena Dodest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lang w:val="sl-SI"/>
        </w:rPr>
      </w:pPr>
      <w:r>
        <w:rPr>
          <w:rFonts w:ascii="Garamond" w:hAnsi="Garamond" w:cstheme="minorHAnsi"/>
          <w:lang w:val="sl-SI"/>
        </w:rPr>
        <w:t xml:space="preserve">Pisac: </w:t>
      </w:r>
      <w:r>
        <w:rPr>
          <w:rFonts w:ascii="Garamond" w:hAnsi="Garamond" w:cstheme="minorHAnsi"/>
          <w:b/>
          <w:lang w:val="sl-SI"/>
        </w:rPr>
        <w:t>Ela Peroci</w:t>
      </w:r>
    </w:p>
    <w:p w:rsidR="00084C5E" w:rsidRDefault="00084C5E" w:rsidP="00423D9E">
      <w:pPr>
        <w:rPr>
          <w:rFonts w:ascii="Garamond" w:hAnsi="Garamond" w:cstheme="minorHAnsi"/>
          <w:b/>
          <w:bCs/>
          <w:lang w:val="sl-SI"/>
        </w:rPr>
      </w:pPr>
      <w:r>
        <w:rPr>
          <w:rFonts w:ascii="Garamond" w:hAnsi="Garamond" w:cstheme="minorHAnsi"/>
          <w:lang w:val="sl-SI"/>
        </w:rPr>
        <w:t xml:space="preserve">Dramatizacija i režija: </w:t>
      </w:r>
      <w:r>
        <w:rPr>
          <w:rFonts w:ascii="Garamond" w:hAnsi="Garamond" w:cstheme="minorHAnsi"/>
          <w:b/>
          <w:bCs/>
          <w:lang w:val="sl-SI"/>
        </w:rPr>
        <w:t>Davor Dragojević</w:t>
      </w:r>
    </w:p>
    <w:p w:rsidR="00084C5E" w:rsidRPr="00D80BC2" w:rsidRDefault="00084C5E" w:rsidP="00D80BC2">
      <w:pPr>
        <w:jc w:val="both"/>
        <w:rPr>
          <w:rFonts w:ascii="Garamond" w:hAnsi="Garamond" w:cstheme="minorHAnsi"/>
          <w:lang w:val="sr-Latn-CS"/>
        </w:rPr>
      </w:pPr>
      <w:r>
        <w:rPr>
          <w:rFonts w:ascii="Garamond" w:hAnsi="Garamond" w:cstheme="minorHAnsi"/>
          <w:lang w:val="sr-Latn-CS"/>
        </w:rPr>
        <w:t xml:space="preserve">        Uzimajući u obzir repertoarsku potrebu za p</w:t>
      </w:r>
      <w:r w:rsidR="00D80BC2">
        <w:rPr>
          <w:rFonts w:ascii="Garamond" w:hAnsi="Garamond" w:cstheme="minorHAnsi"/>
          <w:lang w:val="sr-Latn-CS"/>
        </w:rPr>
        <w:t>redstavama namijenjenim najmla</w:t>
      </w:r>
      <w:r w:rsidR="00D80BC2">
        <w:rPr>
          <w:rFonts w:ascii="Garamond" w:hAnsi="Garamond" w:cstheme="minorHAnsi"/>
        </w:rPr>
        <w:t>đ</w:t>
      </w:r>
      <w:r>
        <w:rPr>
          <w:rFonts w:ascii="Garamond" w:hAnsi="Garamond" w:cstheme="minorHAnsi"/>
          <w:lang w:val="sr-Latn-CS"/>
        </w:rPr>
        <w:t xml:space="preserve">em uzrastu, čak od 2 godine, a kako već neko vrijeme </w:t>
      </w:r>
      <w:r w:rsidR="00D80BC2">
        <w:rPr>
          <w:rFonts w:ascii="Garamond" w:hAnsi="Garamond" w:cstheme="minorHAnsi"/>
          <w:lang w:val="sr-Latn-CS"/>
        </w:rPr>
        <w:t>Gradsko pozorište</w:t>
      </w:r>
      <w:r>
        <w:rPr>
          <w:rFonts w:ascii="Garamond" w:hAnsi="Garamond" w:cstheme="minorHAnsi"/>
          <w:lang w:val="sr-Latn-CS"/>
        </w:rPr>
        <w:t xml:space="preserve"> na svom repertoaru nije imalo predstavu baš za taj uzrast, smat</w:t>
      </w:r>
      <w:r w:rsidR="002F46F4">
        <w:rPr>
          <w:rFonts w:ascii="Garamond" w:hAnsi="Garamond" w:cstheme="minorHAnsi"/>
          <w:lang w:val="sr-Latn-CS"/>
        </w:rPr>
        <w:t xml:space="preserve">ramo da je nužno realizovati je, a </w:t>
      </w:r>
      <w:r>
        <w:rPr>
          <w:rFonts w:ascii="Garamond" w:hAnsi="Garamond" w:cstheme="minorHAnsi"/>
          <w:lang w:val="sr-Latn-CS"/>
        </w:rPr>
        <w:t xml:space="preserve">premijera </w:t>
      </w:r>
      <w:r w:rsidR="002F46F4">
        <w:rPr>
          <w:rFonts w:ascii="Garamond" w:hAnsi="Garamond" w:cstheme="minorHAnsi"/>
          <w:lang w:val="sr-Latn-CS"/>
        </w:rPr>
        <w:t xml:space="preserve">je </w:t>
      </w:r>
      <w:r>
        <w:rPr>
          <w:rFonts w:ascii="Garamond" w:hAnsi="Garamond" w:cstheme="minorHAnsi"/>
          <w:lang w:val="sr-Latn-CS"/>
        </w:rPr>
        <w:t>planirana za</w:t>
      </w:r>
      <w:r>
        <w:rPr>
          <w:rFonts w:ascii="Garamond" w:hAnsi="Garamond" w:cstheme="minorHAnsi"/>
          <w:b/>
          <w:lang w:val="sr-Latn-CS"/>
        </w:rPr>
        <w:t xml:space="preserve"> 14. februar 2020. godine</w:t>
      </w:r>
      <w:r>
        <w:rPr>
          <w:rFonts w:ascii="Garamond" w:hAnsi="Garamond" w:cstheme="minorHAnsi"/>
          <w:lang w:val="sr-Latn-CS"/>
        </w:rPr>
        <w:t>.</w:t>
      </w:r>
    </w:p>
    <w:p w:rsidR="00084C5E" w:rsidRDefault="00084C5E" w:rsidP="00423D9E">
      <w:pPr>
        <w:rPr>
          <w:rFonts w:ascii="Garamond" w:hAnsi="Garamond" w:cstheme="minorHAnsi"/>
          <w:b/>
          <w:bCs/>
          <w:lang w:val="sl-SI"/>
        </w:rPr>
      </w:pPr>
      <w:r>
        <w:rPr>
          <w:rFonts w:ascii="Garamond" w:hAnsi="Garamond" w:cstheme="minorHAnsi"/>
          <w:b/>
          <w:bCs/>
          <w:lang w:val="sl-SI"/>
        </w:rPr>
        <w:lastRenderedPageBreak/>
        <w:t>O KOMADU:</w:t>
      </w:r>
    </w:p>
    <w:p w:rsidR="00084C5E" w:rsidRDefault="00084C5E" w:rsidP="00423D9E">
      <w:pPr>
        <w:jc w:val="both"/>
        <w:rPr>
          <w:rFonts w:ascii="Garamond" w:hAnsi="Garamond" w:cstheme="minorHAnsi"/>
          <w:lang w:val="sr-Latn-CS"/>
        </w:rPr>
      </w:pPr>
      <w:r>
        <w:rPr>
          <w:rFonts w:ascii="Garamond" w:hAnsi="Garamond" w:cstheme="minorHAnsi"/>
          <w:lang w:val="sr-Latn-CS"/>
        </w:rPr>
        <w:t xml:space="preserve">        „"Maca Papučarica", slovenske spisateljice Ele Peroci, je klasik dječijeg, a i roditeljskog,  pričanja priča prije spavanja. U čemu je njena tajna? Možda u tačnom odabiru detalja iz svakodnevnog dječijeg života ili u jasnom i jednostavnom pričanju priče upravo jezikom djece, načinom kako bi je djeca ispripovjedala sama sebi.</w:t>
      </w:r>
    </w:p>
    <w:p w:rsidR="00084C5E" w:rsidRDefault="00084C5E" w:rsidP="00423D9E">
      <w:pPr>
        <w:jc w:val="both"/>
        <w:rPr>
          <w:rFonts w:ascii="Garamond" w:hAnsi="Garamond" w:cstheme="minorHAnsi"/>
          <w:lang w:val="sr-Latn-CS"/>
        </w:rPr>
      </w:pPr>
      <w:r>
        <w:rPr>
          <w:rFonts w:ascii="Garamond" w:hAnsi="Garamond" w:cstheme="minorHAnsi"/>
          <w:lang w:val="sr-Latn-CS"/>
        </w:rPr>
        <w:t xml:space="preserve">        Upravo je to jedan od razloga zbog kojeg sam se odlučio da uradim i dramatizaciju i da ovu divnu priču pretočimo u lutkarsku predstavu. Jednostavnost u pisanju, ali razumljivost i jasna poruka koju ova priča nosi, preporučuje je i za manji uzrast djece, već od dvije godine.</w:t>
      </w:r>
      <w:r w:rsidR="00423D9E">
        <w:rPr>
          <w:rFonts w:ascii="Garamond" w:hAnsi="Garamond" w:cstheme="minorHAnsi"/>
          <w:lang w:val="sr-Latn-CS"/>
        </w:rPr>
        <w:t xml:space="preserve"> </w:t>
      </w:r>
      <w:r>
        <w:rPr>
          <w:rFonts w:ascii="Garamond" w:hAnsi="Garamond" w:cstheme="minorHAnsi"/>
          <w:lang w:val="sr-Latn-CS"/>
        </w:rPr>
        <w:t>U predstavi bi igrali pet glumaca, kombinovala bi se „živa“ igra sa igrom lutaka. Lutke će biti veoma dopadljive djeci, sa jasnim karakterima i u liku i u pokretu, a od glumaca će se zahtijevati precizna animacija. Scenografija treba da bude savremena, asocijativna i simbolična. Da ima mogućnost brze promjene u više različitih pozicija. Treba da bude napravljena od takvih materijala i da je takve konstrukcije da glumci lako mogu da se kreću i vode lutke. Muzika će biti takva, da jednostavnim ritmovima i prijatnim harmonijama prati radnju i bude dio jedne lijepe lutkarske predstave.“</w:t>
      </w:r>
    </w:p>
    <w:p w:rsidR="00084C5E" w:rsidRDefault="00084C5E" w:rsidP="00D80BC2">
      <w:pPr>
        <w:jc w:val="right"/>
        <w:rPr>
          <w:rFonts w:ascii="Garamond" w:hAnsi="Garamond" w:cstheme="minorHAnsi"/>
          <w:lang w:val="sr-Latn-CS"/>
        </w:rPr>
      </w:pPr>
      <w:r>
        <w:rPr>
          <w:rFonts w:ascii="Garamond" w:hAnsi="Garamond" w:cstheme="minorHAnsi"/>
          <w:lang w:val="sr-Latn-CS"/>
        </w:rPr>
        <w:t>Riječ reditelja i o tekstu</w:t>
      </w:r>
    </w:p>
    <w:p w:rsidR="00084C5E" w:rsidRDefault="00084C5E" w:rsidP="00423D9E">
      <w:pPr>
        <w:jc w:val="both"/>
        <w:rPr>
          <w:rFonts w:ascii="Garamond" w:hAnsi="Garamond" w:cstheme="minorHAnsi"/>
          <w:b/>
          <w:lang w:val="sr-Latn-CS"/>
        </w:rPr>
      </w:pPr>
    </w:p>
    <w:p w:rsidR="00084C5E" w:rsidRDefault="00084C5E" w:rsidP="00423D9E">
      <w:pPr>
        <w:jc w:val="both"/>
        <w:rPr>
          <w:rFonts w:ascii="Garamond" w:hAnsi="Garamond" w:cstheme="minorHAnsi"/>
          <w:b/>
        </w:rPr>
      </w:pPr>
      <w:r>
        <w:rPr>
          <w:rFonts w:ascii="Garamond" w:hAnsi="Garamond" w:cstheme="minorHAnsi"/>
          <w:b/>
          <w:lang w:val="sr-Latn-CS"/>
        </w:rPr>
        <w:t>BIOGRAFIJA PISCA</w:t>
      </w:r>
      <w:r>
        <w:rPr>
          <w:rFonts w:ascii="Garamond" w:hAnsi="Garamond" w:cstheme="minorHAnsi"/>
          <w:b/>
        </w:rPr>
        <w:t>:</w:t>
      </w:r>
    </w:p>
    <w:p w:rsidR="00084C5E" w:rsidRDefault="00084C5E" w:rsidP="00423D9E">
      <w:pPr>
        <w:pStyle w:val="NormalWeb"/>
        <w:spacing w:before="0" w:beforeAutospacing="0" w:after="0" w:afterAutospacing="0"/>
        <w:jc w:val="both"/>
        <w:rPr>
          <w:rFonts w:ascii="Garamond" w:hAnsi="Garamond" w:cstheme="minorHAnsi"/>
        </w:rPr>
      </w:pPr>
      <w:r>
        <w:rPr>
          <w:rFonts w:ascii="Garamond" w:hAnsi="Garamond" w:cstheme="minorHAnsi"/>
        </w:rPr>
        <w:t xml:space="preserve">        Ela Peroci je od malena htjela postati učiteljica, a školovanje je morala prekidati zbog Drugog svjetskog rata. Tokom rata radila je kao tekstilna radnica u Kočevju. Nakon rata opet je nastavila sa školovanjem i završila Filozofski fakultet u Ljubljani, smje</w:t>
      </w:r>
      <w:r w:rsidR="002F46F4">
        <w:rPr>
          <w:rFonts w:ascii="Garamond" w:hAnsi="Garamond" w:cstheme="minorHAnsi"/>
        </w:rPr>
        <w:t xml:space="preserve">r pedagogiju. </w:t>
      </w:r>
      <w:proofErr w:type="spellStart"/>
      <w:r w:rsidR="002F46F4">
        <w:rPr>
          <w:rFonts w:ascii="Garamond" w:hAnsi="Garamond" w:cstheme="minorHAnsi"/>
        </w:rPr>
        <w:t>Njene</w:t>
      </w:r>
      <w:proofErr w:type="spellEnd"/>
      <w:r w:rsidR="002F46F4">
        <w:rPr>
          <w:rFonts w:ascii="Garamond" w:hAnsi="Garamond" w:cstheme="minorHAnsi"/>
        </w:rPr>
        <w:t xml:space="preserve"> </w:t>
      </w:r>
      <w:proofErr w:type="spellStart"/>
      <w:r w:rsidR="002F46F4">
        <w:rPr>
          <w:rFonts w:ascii="Garamond" w:hAnsi="Garamond" w:cstheme="minorHAnsi"/>
        </w:rPr>
        <w:t>knjige</w:t>
      </w:r>
      <w:proofErr w:type="spellEnd"/>
      <w:r w:rsidR="002F46F4">
        <w:rPr>
          <w:rFonts w:ascii="Garamond" w:hAnsi="Garamond" w:cstheme="minorHAnsi"/>
        </w:rPr>
        <w:t xml:space="preserve"> za </w:t>
      </w:r>
      <w:proofErr w:type="spellStart"/>
      <w:r w:rsidR="002F46F4">
        <w:rPr>
          <w:rFonts w:ascii="Garamond" w:hAnsi="Garamond" w:cstheme="minorHAnsi"/>
        </w:rPr>
        <w:t>đ</w:t>
      </w:r>
      <w:r>
        <w:rPr>
          <w:rFonts w:ascii="Garamond" w:hAnsi="Garamond" w:cstheme="minorHAnsi"/>
        </w:rPr>
        <w:t>ecu</w:t>
      </w:r>
      <w:proofErr w:type="spell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mlade</w:t>
      </w:r>
      <w:proofErr w:type="spellEnd"/>
      <w:r>
        <w:rPr>
          <w:rFonts w:ascii="Garamond" w:hAnsi="Garamond" w:cstheme="minorHAnsi"/>
        </w:rPr>
        <w:t xml:space="preserve"> </w:t>
      </w:r>
      <w:proofErr w:type="spellStart"/>
      <w:r>
        <w:rPr>
          <w:rFonts w:ascii="Garamond" w:hAnsi="Garamond" w:cstheme="minorHAnsi"/>
        </w:rPr>
        <w:t>prevedene</w:t>
      </w:r>
      <w:proofErr w:type="spellEnd"/>
      <w:r>
        <w:rPr>
          <w:rFonts w:ascii="Garamond" w:hAnsi="Garamond" w:cstheme="minorHAnsi"/>
        </w:rPr>
        <w:t xml:space="preserve"> </w:t>
      </w:r>
      <w:proofErr w:type="spellStart"/>
      <w:r>
        <w:rPr>
          <w:rFonts w:ascii="Garamond" w:hAnsi="Garamond" w:cstheme="minorHAnsi"/>
        </w:rPr>
        <w:t>su</w:t>
      </w:r>
      <w:proofErr w:type="spellEnd"/>
      <w:r>
        <w:rPr>
          <w:rFonts w:ascii="Garamond" w:hAnsi="Garamond" w:cstheme="minorHAnsi"/>
        </w:rPr>
        <w:t xml:space="preserve"> </w:t>
      </w:r>
      <w:proofErr w:type="spellStart"/>
      <w:proofErr w:type="gramStart"/>
      <w:r>
        <w:rPr>
          <w:rFonts w:ascii="Garamond" w:hAnsi="Garamond" w:cstheme="minorHAnsi"/>
        </w:rPr>
        <w:t>na</w:t>
      </w:r>
      <w:proofErr w:type="spellEnd"/>
      <w:proofErr w:type="gramEnd"/>
      <w:r>
        <w:rPr>
          <w:rFonts w:ascii="Garamond" w:hAnsi="Garamond" w:cstheme="minorHAnsi"/>
        </w:rPr>
        <w:t xml:space="preserve"> </w:t>
      </w:r>
      <w:proofErr w:type="spellStart"/>
      <w:r>
        <w:rPr>
          <w:rFonts w:ascii="Garamond" w:hAnsi="Garamond" w:cstheme="minorHAnsi"/>
        </w:rPr>
        <w:t>mnogo</w:t>
      </w:r>
      <w:proofErr w:type="spellEnd"/>
      <w:r>
        <w:rPr>
          <w:rFonts w:ascii="Garamond" w:hAnsi="Garamond" w:cstheme="minorHAnsi"/>
        </w:rPr>
        <w:t xml:space="preserve"> </w:t>
      </w:r>
      <w:proofErr w:type="spellStart"/>
      <w:r>
        <w:rPr>
          <w:rFonts w:ascii="Garamond" w:hAnsi="Garamond" w:cstheme="minorHAnsi"/>
        </w:rPr>
        <w:t>stranih</w:t>
      </w:r>
      <w:proofErr w:type="spellEnd"/>
      <w:r>
        <w:rPr>
          <w:rFonts w:ascii="Garamond" w:hAnsi="Garamond" w:cstheme="minorHAnsi"/>
        </w:rPr>
        <w:t xml:space="preserve"> </w:t>
      </w:r>
      <w:proofErr w:type="spellStart"/>
      <w:r>
        <w:rPr>
          <w:rFonts w:ascii="Garamond" w:hAnsi="Garamond" w:cstheme="minorHAnsi"/>
        </w:rPr>
        <w:t>jezika</w:t>
      </w:r>
      <w:proofErr w:type="spellEnd"/>
      <w:r>
        <w:rPr>
          <w:rFonts w:ascii="Garamond" w:hAnsi="Garamond" w:cstheme="minorHAnsi"/>
        </w:rPr>
        <w:t xml:space="preserve">. </w:t>
      </w:r>
      <w:proofErr w:type="spellStart"/>
      <w:r>
        <w:rPr>
          <w:rFonts w:ascii="Garamond" w:hAnsi="Garamond" w:cstheme="minorHAnsi"/>
        </w:rPr>
        <w:t>Najpoznatije</w:t>
      </w:r>
      <w:proofErr w:type="spellEnd"/>
      <w:r>
        <w:rPr>
          <w:rFonts w:ascii="Garamond" w:hAnsi="Garamond" w:cstheme="minorHAnsi"/>
        </w:rPr>
        <w:t xml:space="preserve"> </w:t>
      </w:r>
      <w:proofErr w:type="spellStart"/>
      <w:r>
        <w:rPr>
          <w:rFonts w:ascii="Garamond" w:hAnsi="Garamond" w:cstheme="minorHAnsi"/>
        </w:rPr>
        <w:t>priče</w:t>
      </w:r>
      <w:proofErr w:type="spellEnd"/>
      <w:r>
        <w:rPr>
          <w:rFonts w:ascii="Garamond" w:hAnsi="Garamond" w:cstheme="minorHAnsi"/>
        </w:rPr>
        <w:t xml:space="preserve"> </w:t>
      </w:r>
      <w:proofErr w:type="spellStart"/>
      <w:r>
        <w:rPr>
          <w:rFonts w:ascii="Garamond" w:hAnsi="Garamond" w:cstheme="minorHAnsi"/>
        </w:rPr>
        <w:t>koje</w:t>
      </w:r>
      <w:proofErr w:type="spellEnd"/>
      <w:r>
        <w:rPr>
          <w:rFonts w:ascii="Garamond" w:hAnsi="Garamond" w:cstheme="minorHAnsi"/>
        </w:rPr>
        <w:t xml:space="preserve"> je</w:t>
      </w:r>
      <w:r w:rsidR="00D80BC2">
        <w:rPr>
          <w:rFonts w:ascii="Garamond" w:hAnsi="Garamond" w:cstheme="minorHAnsi"/>
        </w:rPr>
        <w:t xml:space="preserve"> </w:t>
      </w:r>
      <w:proofErr w:type="spellStart"/>
      <w:r w:rsidR="00D80BC2">
        <w:rPr>
          <w:rFonts w:ascii="Garamond" w:hAnsi="Garamond" w:cstheme="minorHAnsi"/>
        </w:rPr>
        <w:t>napisala</w:t>
      </w:r>
      <w:proofErr w:type="spellEnd"/>
      <w:r w:rsidR="00D80BC2">
        <w:rPr>
          <w:rFonts w:ascii="Garamond" w:hAnsi="Garamond" w:cstheme="minorHAnsi"/>
        </w:rPr>
        <w:t xml:space="preserve"> </w:t>
      </w:r>
      <w:proofErr w:type="spellStart"/>
      <w:r w:rsidR="00D80BC2">
        <w:rPr>
          <w:rFonts w:ascii="Garamond" w:hAnsi="Garamond" w:cstheme="minorHAnsi"/>
        </w:rPr>
        <w:t>su</w:t>
      </w:r>
      <w:proofErr w:type="spellEnd"/>
      <w:r w:rsidR="00D80BC2">
        <w:rPr>
          <w:rFonts w:ascii="Garamond" w:hAnsi="Garamond" w:cstheme="minorHAnsi"/>
        </w:rPr>
        <w:t>: “</w:t>
      </w:r>
      <w:proofErr w:type="spellStart"/>
      <w:r w:rsidR="00D80BC2">
        <w:rPr>
          <w:rFonts w:ascii="Garamond" w:hAnsi="Garamond" w:cstheme="minorHAnsi"/>
        </w:rPr>
        <w:t>Maca</w:t>
      </w:r>
      <w:proofErr w:type="spellEnd"/>
      <w:r w:rsidR="00D80BC2">
        <w:rPr>
          <w:rFonts w:ascii="Garamond" w:hAnsi="Garamond" w:cstheme="minorHAnsi"/>
        </w:rPr>
        <w:t xml:space="preserve"> </w:t>
      </w:r>
      <w:proofErr w:type="spellStart"/>
      <w:r w:rsidR="00D80BC2">
        <w:rPr>
          <w:rFonts w:ascii="Garamond" w:hAnsi="Garamond" w:cstheme="minorHAnsi"/>
        </w:rPr>
        <w:t>papučarica</w:t>
      </w:r>
      <w:proofErr w:type="spellEnd"/>
      <w:r w:rsidR="00D80BC2">
        <w:rPr>
          <w:rFonts w:ascii="Garamond" w:hAnsi="Garamond" w:cstheme="minorHAnsi"/>
        </w:rPr>
        <w:t xml:space="preserve">”, </w:t>
      </w:r>
      <w:r w:rsidR="002F46F4">
        <w:rPr>
          <w:rFonts w:ascii="Garamond" w:hAnsi="Garamond" w:cstheme="minorHAnsi"/>
        </w:rPr>
        <w:t>“</w:t>
      </w:r>
      <w:proofErr w:type="spellStart"/>
      <w:r w:rsidR="002F46F4">
        <w:rPr>
          <w:rFonts w:ascii="Garamond" w:hAnsi="Garamond" w:cstheme="minorHAnsi"/>
        </w:rPr>
        <w:t>Đ</w:t>
      </w:r>
      <w:r>
        <w:rPr>
          <w:rFonts w:ascii="Garamond" w:hAnsi="Garamond" w:cstheme="minorHAnsi"/>
        </w:rPr>
        <w:t>eco</w:t>
      </w:r>
      <w:proofErr w:type="spellEnd"/>
      <w:r>
        <w:rPr>
          <w:rFonts w:ascii="Garamond" w:hAnsi="Garamond" w:cstheme="minorHAnsi"/>
        </w:rPr>
        <w:t xml:space="preserve">, </w:t>
      </w:r>
      <w:proofErr w:type="spellStart"/>
      <w:r>
        <w:rPr>
          <w:rFonts w:ascii="Garamond" w:hAnsi="Garamond" w:cstheme="minorHAnsi"/>
        </w:rPr>
        <w:t>laku</w:t>
      </w:r>
      <w:proofErr w:type="spellEnd"/>
      <w:r>
        <w:rPr>
          <w:rFonts w:ascii="Garamond" w:hAnsi="Garamond" w:cstheme="minorHAnsi"/>
        </w:rPr>
        <w:t xml:space="preserve"> </w:t>
      </w:r>
      <w:proofErr w:type="spellStart"/>
      <w:r>
        <w:rPr>
          <w:rFonts w:ascii="Garamond" w:hAnsi="Garamond" w:cstheme="minorHAnsi"/>
        </w:rPr>
        <w:t>noć</w:t>
      </w:r>
      <w:proofErr w:type="spellEnd"/>
      <w:r>
        <w:rPr>
          <w:rFonts w:ascii="Garamond" w:hAnsi="Garamond" w:cstheme="minorHAnsi"/>
        </w:rPr>
        <w:t xml:space="preserve">” </w:t>
      </w:r>
      <w:proofErr w:type="spellStart"/>
      <w:r>
        <w:rPr>
          <w:rFonts w:ascii="Garamond" w:hAnsi="Garamond" w:cstheme="minorHAnsi"/>
        </w:rPr>
        <w:t>tj</w:t>
      </w:r>
      <w:proofErr w:type="spellEnd"/>
      <w:r>
        <w:rPr>
          <w:rFonts w:ascii="Garamond" w:hAnsi="Garamond" w:cstheme="minorHAnsi"/>
        </w:rPr>
        <w:t xml:space="preserve">. “Priče za laku noć”, “Zvončići zvone”, “Moj kišobrančić – moj balončić”, “Ja imam, ti nemaš”, “Baka plete rukavice” i tako dalje. </w:t>
      </w:r>
      <w:proofErr w:type="spellStart"/>
      <w:r>
        <w:rPr>
          <w:rFonts w:ascii="Garamond" w:hAnsi="Garamond" w:cstheme="minorHAnsi"/>
        </w:rPr>
        <w:t>Osim</w:t>
      </w:r>
      <w:proofErr w:type="spellEnd"/>
      <w:r>
        <w:rPr>
          <w:rFonts w:ascii="Garamond" w:hAnsi="Garamond" w:cstheme="minorHAnsi"/>
        </w:rPr>
        <w:t xml:space="preserve"> </w:t>
      </w:r>
      <w:proofErr w:type="spellStart"/>
      <w:r>
        <w:rPr>
          <w:rFonts w:ascii="Garamond" w:hAnsi="Garamond" w:cstheme="minorHAnsi"/>
        </w:rPr>
        <w:t>priča</w:t>
      </w:r>
      <w:proofErr w:type="spellEnd"/>
      <w:r>
        <w:rPr>
          <w:rFonts w:ascii="Garamond" w:hAnsi="Garamond" w:cstheme="minorHAnsi"/>
        </w:rPr>
        <w:t xml:space="preserve"> </w:t>
      </w:r>
      <w:proofErr w:type="spellStart"/>
      <w:r>
        <w:rPr>
          <w:rFonts w:ascii="Garamond" w:hAnsi="Garamond" w:cstheme="minorHAnsi"/>
        </w:rPr>
        <w:t>objavljivala</w:t>
      </w:r>
      <w:proofErr w:type="spellEnd"/>
      <w:r>
        <w:rPr>
          <w:rFonts w:ascii="Garamond" w:hAnsi="Garamond" w:cstheme="minorHAnsi"/>
        </w:rPr>
        <w:t xml:space="preserve"> je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slikovnic</w:t>
      </w:r>
      <w:r w:rsidR="002F46F4">
        <w:rPr>
          <w:rFonts w:ascii="Garamond" w:hAnsi="Garamond" w:cstheme="minorHAnsi"/>
        </w:rPr>
        <w:t>e</w:t>
      </w:r>
      <w:proofErr w:type="spellEnd"/>
      <w:r w:rsidR="002F46F4">
        <w:rPr>
          <w:rFonts w:ascii="Garamond" w:hAnsi="Garamond" w:cstheme="minorHAnsi"/>
        </w:rPr>
        <w:t xml:space="preserve">, a </w:t>
      </w:r>
      <w:proofErr w:type="spellStart"/>
      <w:r w:rsidR="002F46F4">
        <w:rPr>
          <w:rFonts w:ascii="Garamond" w:hAnsi="Garamond" w:cstheme="minorHAnsi"/>
        </w:rPr>
        <w:t>sve</w:t>
      </w:r>
      <w:proofErr w:type="spellEnd"/>
      <w:r w:rsidR="002F46F4">
        <w:rPr>
          <w:rFonts w:ascii="Garamond" w:hAnsi="Garamond" w:cstheme="minorHAnsi"/>
        </w:rPr>
        <w:t xml:space="preserve"> se </w:t>
      </w:r>
      <w:proofErr w:type="spellStart"/>
      <w:r w:rsidR="002F46F4">
        <w:rPr>
          <w:rFonts w:ascii="Garamond" w:hAnsi="Garamond" w:cstheme="minorHAnsi"/>
        </w:rPr>
        <w:t>prevodilo</w:t>
      </w:r>
      <w:proofErr w:type="spellEnd"/>
      <w:r w:rsidR="002F46F4">
        <w:rPr>
          <w:rFonts w:ascii="Garamond" w:hAnsi="Garamond" w:cstheme="minorHAnsi"/>
        </w:rPr>
        <w:t xml:space="preserve"> </w:t>
      </w:r>
      <w:proofErr w:type="spellStart"/>
      <w:proofErr w:type="gramStart"/>
      <w:r w:rsidR="002F46F4">
        <w:rPr>
          <w:rFonts w:ascii="Garamond" w:hAnsi="Garamond" w:cstheme="minorHAnsi"/>
        </w:rPr>
        <w:t>na</w:t>
      </w:r>
      <w:proofErr w:type="spellEnd"/>
      <w:proofErr w:type="gramEnd"/>
      <w:r w:rsidR="002F46F4">
        <w:rPr>
          <w:rFonts w:ascii="Garamond" w:hAnsi="Garamond" w:cstheme="minorHAnsi"/>
        </w:rPr>
        <w:t xml:space="preserve"> </w:t>
      </w:r>
      <w:proofErr w:type="spellStart"/>
      <w:r w:rsidR="002F46F4">
        <w:rPr>
          <w:rFonts w:ascii="Garamond" w:hAnsi="Garamond" w:cstheme="minorHAnsi"/>
        </w:rPr>
        <w:t>jugoslo</w:t>
      </w:r>
      <w:r>
        <w:rPr>
          <w:rFonts w:ascii="Garamond" w:hAnsi="Garamond" w:cstheme="minorHAnsi"/>
        </w:rPr>
        <w:t>venske</w:t>
      </w:r>
      <w:proofErr w:type="spellEnd"/>
      <w:r>
        <w:rPr>
          <w:rFonts w:ascii="Garamond" w:hAnsi="Garamond" w:cstheme="minorHAnsi"/>
        </w:rPr>
        <w:t xml:space="preserve"> </w:t>
      </w:r>
      <w:proofErr w:type="spellStart"/>
      <w:r>
        <w:rPr>
          <w:rFonts w:ascii="Garamond" w:hAnsi="Garamond" w:cstheme="minorHAnsi"/>
        </w:rPr>
        <w:t>j</w:t>
      </w:r>
      <w:r w:rsidR="002F46F4">
        <w:rPr>
          <w:rFonts w:ascii="Garamond" w:hAnsi="Garamond" w:cstheme="minorHAnsi"/>
        </w:rPr>
        <w:t>ezike</w:t>
      </w:r>
      <w:proofErr w:type="spellEnd"/>
      <w:r w:rsidR="002F46F4">
        <w:rPr>
          <w:rFonts w:ascii="Garamond" w:hAnsi="Garamond" w:cstheme="minorHAnsi"/>
        </w:rPr>
        <w:t xml:space="preserve">, </w:t>
      </w:r>
      <w:proofErr w:type="spellStart"/>
      <w:r w:rsidR="002F46F4">
        <w:rPr>
          <w:rFonts w:ascii="Garamond" w:hAnsi="Garamond" w:cstheme="minorHAnsi"/>
        </w:rPr>
        <w:t>ali</w:t>
      </w:r>
      <w:proofErr w:type="spellEnd"/>
      <w:r w:rsidR="002F46F4">
        <w:rPr>
          <w:rFonts w:ascii="Garamond" w:hAnsi="Garamond" w:cstheme="minorHAnsi"/>
        </w:rPr>
        <w:t xml:space="preserve"> </w:t>
      </w:r>
      <w:proofErr w:type="spellStart"/>
      <w:r w:rsidR="002F46F4">
        <w:rPr>
          <w:rFonts w:ascii="Garamond" w:hAnsi="Garamond" w:cstheme="minorHAnsi"/>
        </w:rPr>
        <w:t>čak</w:t>
      </w:r>
      <w:proofErr w:type="spellEnd"/>
      <w:r w:rsidR="002F46F4">
        <w:rPr>
          <w:rFonts w:ascii="Garamond" w:hAnsi="Garamond" w:cstheme="minorHAnsi"/>
        </w:rPr>
        <w:t xml:space="preserve"> </w:t>
      </w:r>
      <w:proofErr w:type="spellStart"/>
      <w:r w:rsidR="002F46F4">
        <w:rPr>
          <w:rFonts w:ascii="Garamond" w:hAnsi="Garamond" w:cstheme="minorHAnsi"/>
        </w:rPr>
        <w:t>i</w:t>
      </w:r>
      <w:proofErr w:type="spellEnd"/>
      <w:r w:rsidR="002F46F4">
        <w:rPr>
          <w:rFonts w:ascii="Garamond" w:hAnsi="Garamond" w:cstheme="minorHAnsi"/>
        </w:rPr>
        <w:t xml:space="preserve"> </w:t>
      </w:r>
      <w:proofErr w:type="spellStart"/>
      <w:r w:rsidR="002F46F4">
        <w:rPr>
          <w:rFonts w:ascii="Garamond" w:hAnsi="Garamond" w:cstheme="minorHAnsi"/>
        </w:rPr>
        <w:t>na</w:t>
      </w:r>
      <w:proofErr w:type="spellEnd"/>
      <w:r w:rsidR="002F46F4">
        <w:rPr>
          <w:rFonts w:ascii="Garamond" w:hAnsi="Garamond" w:cstheme="minorHAnsi"/>
        </w:rPr>
        <w:t xml:space="preserve"> </w:t>
      </w:r>
      <w:proofErr w:type="spellStart"/>
      <w:r w:rsidR="002F46F4">
        <w:rPr>
          <w:rFonts w:ascii="Garamond" w:hAnsi="Garamond" w:cstheme="minorHAnsi"/>
        </w:rPr>
        <w:t>kineski</w:t>
      </w:r>
      <w:proofErr w:type="spellEnd"/>
      <w:r w:rsidR="002F46F4">
        <w:rPr>
          <w:rFonts w:ascii="Garamond" w:hAnsi="Garamond" w:cstheme="minorHAnsi"/>
        </w:rPr>
        <w:t>. “</w:t>
      </w:r>
      <w:proofErr w:type="spellStart"/>
      <w:r w:rsidR="002F46F4">
        <w:rPr>
          <w:rFonts w:ascii="Garamond" w:hAnsi="Garamond" w:cstheme="minorHAnsi"/>
        </w:rPr>
        <w:t>Đ</w:t>
      </w:r>
      <w:r>
        <w:rPr>
          <w:rFonts w:ascii="Garamond" w:hAnsi="Garamond" w:cstheme="minorHAnsi"/>
        </w:rPr>
        <w:t>eco</w:t>
      </w:r>
      <w:proofErr w:type="spellEnd"/>
      <w:r>
        <w:rPr>
          <w:rFonts w:ascii="Garamond" w:hAnsi="Garamond" w:cstheme="minorHAnsi"/>
        </w:rPr>
        <w:t xml:space="preserve">, </w:t>
      </w:r>
      <w:proofErr w:type="spellStart"/>
      <w:r>
        <w:rPr>
          <w:rFonts w:ascii="Garamond" w:hAnsi="Garamond" w:cstheme="minorHAnsi"/>
        </w:rPr>
        <w:t>laku</w:t>
      </w:r>
      <w:proofErr w:type="spellEnd"/>
      <w:r>
        <w:rPr>
          <w:rFonts w:ascii="Garamond" w:hAnsi="Garamond" w:cstheme="minorHAnsi"/>
        </w:rPr>
        <w:t xml:space="preserve"> </w:t>
      </w:r>
      <w:proofErr w:type="spellStart"/>
      <w:r>
        <w:rPr>
          <w:rFonts w:ascii="Garamond" w:hAnsi="Garamond" w:cstheme="minorHAnsi"/>
        </w:rPr>
        <w:t>noć</w:t>
      </w:r>
      <w:proofErr w:type="spellEnd"/>
      <w:r>
        <w:rPr>
          <w:rFonts w:ascii="Garamond" w:hAnsi="Garamond" w:cstheme="minorHAnsi"/>
        </w:rPr>
        <w:t xml:space="preserve">” je </w:t>
      </w:r>
      <w:proofErr w:type="spellStart"/>
      <w:r>
        <w:rPr>
          <w:rFonts w:ascii="Garamond" w:hAnsi="Garamond" w:cstheme="minorHAnsi"/>
        </w:rPr>
        <w:t>ob</w:t>
      </w:r>
      <w:r w:rsidR="002F46F4">
        <w:rPr>
          <w:rFonts w:ascii="Garamond" w:hAnsi="Garamond" w:cstheme="minorHAnsi"/>
        </w:rPr>
        <w:t>a</w:t>
      </w:r>
      <w:r>
        <w:rPr>
          <w:rFonts w:ascii="Garamond" w:hAnsi="Garamond" w:cstheme="minorHAnsi"/>
        </w:rPr>
        <w:t>vezna</w:t>
      </w:r>
      <w:proofErr w:type="spellEnd"/>
      <w:r>
        <w:rPr>
          <w:rFonts w:ascii="Garamond" w:hAnsi="Garamond" w:cstheme="minorHAnsi"/>
        </w:rPr>
        <w:t xml:space="preserve"> </w:t>
      </w:r>
      <w:proofErr w:type="spellStart"/>
      <w:r>
        <w:rPr>
          <w:rFonts w:ascii="Garamond" w:hAnsi="Garamond" w:cstheme="minorHAnsi"/>
        </w:rPr>
        <w:t>literatura</w:t>
      </w:r>
      <w:proofErr w:type="spellEnd"/>
      <w:r>
        <w:rPr>
          <w:rFonts w:ascii="Garamond" w:hAnsi="Garamond" w:cstheme="minorHAnsi"/>
        </w:rPr>
        <w:t xml:space="preserve"> </w:t>
      </w:r>
      <w:proofErr w:type="spellStart"/>
      <w:r>
        <w:rPr>
          <w:rFonts w:ascii="Garamond" w:hAnsi="Garamond" w:cstheme="minorHAnsi"/>
        </w:rPr>
        <w:t>koja</w:t>
      </w:r>
      <w:proofErr w:type="spellEnd"/>
      <w:r>
        <w:rPr>
          <w:rFonts w:ascii="Garamond" w:hAnsi="Garamond" w:cstheme="minorHAnsi"/>
        </w:rPr>
        <w:t xml:space="preserve"> se čita i u Hrvatskoj, a sastoji se </w:t>
      </w:r>
      <w:proofErr w:type="gramStart"/>
      <w:r>
        <w:rPr>
          <w:rFonts w:ascii="Garamond" w:hAnsi="Garamond" w:cstheme="minorHAnsi"/>
        </w:rPr>
        <w:t>od</w:t>
      </w:r>
      <w:proofErr w:type="gramEnd"/>
      <w:r>
        <w:rPr>
          <w:rFonts w:ascii="Garamond" w:hAnsi="Garamond" w:cstheme="minorHAnsi"/>
        </w:rPr>
        <w:t xml:space="preserve"> tri priče za djecu – “Maca Papučarica”, “Moj kišobran može biti balon” i “Ja imam ti nemaš”. Sve tri </w:t>
      </w:r>
      <w:proofErr w:type="spellStart"/>
      <w:r>
        <w:rPr>
          <w:rFonts w:ascii="Garamond" w:hAnsi="Garamond" w:cstheme="minorHAnsi"/>
        </w:rPr>
        <w:t>priče</w:t>
      </w:r>
      <w:proofErr w:type="spellEnd"/>
      <w:r>
        <w:rPr>
          <w:rFonts w:ascii="Garamond" w:hAnsi="Garamond" w:cstheme="minorHAnsi"/>
        </w:rPr>
        <w:t xml:space="preserve">, </w:t>
      </w:r>
      <w:proofErr w:type="gramStart"/>
      <w:r>
        <w:rPr>
          <w:rFonts w:ascii="Garamond" w:hAnsi="Garamond" w:cstheme="minorHAnsi"/>
        </w:rPr>
        <w:t>a</w:t>
      </w:r>
      <w:proofErr w:type="gram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ostatak</w:t>
      </w:r>
      <w:proofErr w:type="spellEnd"/>
      <w:r>
        <w:rPr>
          <w:rFonts w:ascii="Garamond" w:hAnsi="Garamond" w:cstheme="minorHAnsi"/>
        </w:rPr>
        <w:t xml:space="preserve"> </w:t>
      </w:r>
      <w:proofErr w:type="spellStart"/>
      <w:r>
        <w:rPr>
          <w:rFonts w:ascii="Garamond" w:hAnsi="Garamond" w:cstheme="minorHAnsi"/>
        </w:rPr>
        <w:t>njenih</w:t>
      </w:r>
      <w:proofErr w:type="spellEnd"/>
      <w:r>
        <w:rPr>
          <w:rFonts w:ascii="Garamond" w:hAnsi="Garamond" w:cstheme="minorHAnsi"/>
        </w:rPr>
        <w:t xml:space="preserve"> </w:t>
      </w:r>
      <w:proofErr w:type="spellStart"/>
      <w:r>
        <w:rPr>
          <w:rFonts w:ascii="Garamond" w:hAnsi="Garamond" w:cstheme="minorHAnsi"/>
        </w:rPr>
        <w:t>djela</w:t>
      </w:r>
      <w:proofErr w:type="spellEnd"/>
      <w:r>
        <w:rPr>
          <w:rFonts w:ascii="Garamond" w:hAnsi="Garamond" w:cstheme="minorHAnsi"/>
        </w:rPr>
        <w:t xml:space="preserve"> </w:t>
      </w:r>
      <w:proofErr w:type="spellStart"/>
      <w:r>
        <w:rPr>
          <w:rFonts w:ascii="Garamond" w:hAnsi="Garamond" w:cstheme="minorHAnsi"/>
        </w:rPr>
        <w:t>govore</w:t>
      </w:r>
      <w:proofErr w:type="spellEnd"/>
      <w:r>
        <w:rPr>
          <w:rFonts w:ascii="Garamond" w:hAnsi="Garamond" w:cstheme="minorHAnsi"/>
        </w:rPr>
        <w:t xml:space="preserve"> </w:t>
      </w:r>
      <w:proofErr w:type="spellStart"/>
      <w:r>
        <w:rPr>
          <w:rFonts w:ascii="Garamond" w:hAnsi="Garamond" w:cstheme="minorHAnsi"/>
        </w:rPr>
        <w:t>vedrinom</w:t>
      </w:r>
      <w:proofErr w:type="spellEnd"/>
      <w:r>
        <w:rPr>
          <w:rFonts w:ascii="Garamond" w:hAnsi="Garamond" w:cstheme="minorHAnsi"/>
        </w:rPr>
        <w:t xml:space="preserve">, </w:t>
      </w:r>
      <w:proofErr w:type="spellStart"/>
      <w:r>
        <w:rPr>
          <w:rFonts w:ascii="Garamond" w:hAnsi="Garamond" w:cstheme="minorHAnsi"/>
        </w:rPr>
        <w:t>uvjerljivo</w:t>
      </w:r>
      <w:proofErr w:type="spellEnd"/>
      <w:r>
        <w:rPr>
          <w:rFonts w:ascii="Garamond" w:hAnsi="Garamond" w:cstheme="minorHAnsi"/>
        </w:rPr>
        <w:t xml:space="preserve">, </w:t>
      </w:r>
      <w:proofErr w:type="spellStart"/>
      <w:r>
        <w:rPr>
          <w:rFonts w:ascii="Garamond" w:hAnsi="Garamond" w:cstheme="minorHAnsi"/>
        </w:rPr>
        <w:t>jednostavno</w:t>
      </w:r>
      <w:proofErr w:type="spell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što</w:t>
      </w:r>
      <w:proofErr w:type="spellEnd"/>
      <w:r>
        <w:rPr>
          <w:rFonts w:ascii="Garamond" w:hAnsi="Garamond" w:cstheme="minorHAnsi"/>
        </w:rPr>
        <w:t xml:space="preserve"> je </w:t>
      </w:r>
      <w:proofErr w:type="spellStart"/>
      <w:r>
        <w:rPr>
          <w:rFonts w:ascii="Garamond" w:hAnsi="Garamond" w:cstheme="minorHAnsi"/>
        </w:rPr>
        <w:t>najva</w:t>
      </w:r>
      <w:r w:rsidR="002F46F4">
        <w:rPr>
          <w:rFonts w:ascii="Garamond" w:hAnsi="Garamond" w:cstheme="minorHAnsi"/>
        </w:rPr>
        <w:t>žnije</w:t>
      </w:r>
      <w:proofErr w:type="spellEnd"/>
      <w:r w:rsidR="002F46F4">
        <w:rPr>
          <w:rFonts w:ascii="Garamond" w:hAnsi="Garamond" w:cstheme="minorHAnsi"/>
        </w:rPr>
        <w:t xml:space="preserve"> </w:t>
      </w:r>
      <w:proofErr w:type="spellStart"/>
      <w:r w:rsidR="002F46F4">
        <w:rPr>
          <w:rFonts w:ascii="Garamond" w:hAnsi="Garamond" w:cstheme="minorHAnsi"/>
        </w:rPr>
        <w:t>priče</w:t>
      </w:r>
      <w:proofErr w:type="spellEnd"/>
      <w:r w:rsidR="002F46F4">
        <w:rPr>
          <w:rFonts w:ascii="Garamond" w:hAnsi="Garamond" w:cstheme="minorHAnsi"/>
        </w:rPr>
        <w:t xml:space="preserve"> </w:t>
      </w:r>
      <w:proofErr w:type="spellStart"/>
      <w:r w:rsidR="002F46F4">
        <w:rPr>
          <w:rFonts w:ascii="Garamond" w:hAnsi="Garamond" w:cstheme="minorHAnsi"/>
        </w:rPr>
        <w:t>su</w:t>
      </w:r>
      <w:proofErr w:type="spellEnd"/>
      <w:r w:rsidR="002F46F4">
        <w:rPr>
          <w:rFonts w:ascii="Garamond" w:hAnsi="Garamond" w:cstheme="minorHAnsi"/>
        </w:rPr>
        <w:t xml:space="preserve"> </w:t>
      </w:r>
      <w:proofErr w:type="spellStart"/>
      <w:r w:rsidR="002F46F4">
        <w:rPr>
          <w:rFonts w:ascii="Garamond" w:hAnsi="Garamond" w:cstheme="minorHAnsi"/>
        </w:rPr>
        <w:t>kratke</w:t>
      </w:r>
      <w:proofErr w:type="spellEnd"/>
      <w:r w:rsidR="002F46F4">
        <w:rPr>
          <w:rFonts w:ascii="Garamond" w:hAnsi="Garamond" w:cstheme="minorHAnsi"/>
        </w:rPr>
        <w:t xml:space="preserve"> </w:t>
      </w:r>
      <w:proofErr w:type="spellStart"/>
      <w:r w:rsidR="002F46F4">
        <w:rPr>
          <w:rFonts w:ascii="Garamond" w:hAnsi="Garamond" w:cstheme="minorHAnsi"/>
        </w:rPr>
        <w:t>tako</w:t>
      </w:r>
      <w:proofErr w:type="spellEnd"/>
      <w:r w:rsidR="002F46F4">
        <w:rPr>
          <w:rFonts w:ascii="Garamond" w:hAnsi="Garamond" w:cstheme="minorHAnsi"/>
        </w:rPr>
        <w:t xml:space="preserve"> </w:t>
      </w:r>
      <w:proofErr w:type="spellStart"/>
      <w:r w:rsidR="002F46F4">
        <w:rPr>
          <w:rFonts w:ascii="Garamond" w:hAnsi="Garamond" w:cstheme="minorHAnsi"/>
        </w:rPr>
        <w:t>da</w:t>
      </w:r>
      <w:proofErr w:type="spellEnd"/>
      <w:r w:rsidR="002F46F4">
        <w:rPr>
          <w:rFonts w:ascii="Garamond" w:hAnsi="Garamond" w:cstheme="minorHAnsi"/>
        </w:rPr>
        <w:t xml:space="preserve"> </w:t>
      </w:r>
      <w:proofErr w:type="spellStart"/>
      <w:r w:rsidR="002F46F4">
        <w:rPr>
          <w:rFonts w:ascii="Garamond" w:hAnsi="Garamond" w:cstheme="minorHAnsi"/>
        </w:rPr>
        <w:t>đ</w:t>
      </w:r>
      <w:r>
        <w:rPr>
          <w:rFonts w:ascii="Garamond" w:hAnsi="Garamond" w:cstheme="minorHAnsi"/>
        </w:rPr>
        <w:t>eci</w:t>
      </w:r>
      <w:proofErr w:type="spellEnd"/>
      <w:r>
        <w:rPr>
          <w:rFonts w:ascii="Garamond" w:hAnsi="Garamond" w:cstheme="minorHAnsi"/>
        </w:rPr>
        <w:t xml:space="preserve"> ne </w:t>
      </w:r>
      <w:proofErr w:type="spellStart"/>
      <w:r>
        <w:rPr>
          <w:rFonts w:ascii="Garamond" w:hAnsi="Garamond" w:cstheme="minorHAnsi"/>
        </w:rPr>
        <w:t>dosade</w:t>
      </w:r>
      <w:proofErr w:type="spellEnd"/>
      <w:r>
        <w:rPr>
          <w:rFonts w:ascii="Garamond" w:hAnsi="Garamond" w:cstheme="minorHAnsi"/>
        </w:rPr>
        <w:t xml:space="preserve">. </w:t>
      </w:r>
    </w:p>
    <w:p w:rsidR="00084C5E" w:rsidRDefault="00084C5E" w:rsidP="00423D9E">
      <w:pPr>
        <w:pStyle w:val="NormalWeb"/>
        <w:spacing w:before="0" w:beforeAutospacing="0" w:after="0" w:afterAutospacing="0"/>
        <w:jc w:val="both"/>
        <w:rPr>
          <w:rFonts w:ascii="Garamond" w:hAnsi="Garamond" w:cstheme="minorHAnsi"/>
        </w:rPr>
      </w:pPr>
      <w:r>
        <w:rPr>
          <w:rFonts w:ascii="Garamond" w:hAnsi="Garamond" w:cstheme="minorHAnsi"/>
        </w:rPr>
        <w:t xml:space="preserve">        “Htjela bih mladim čitateljima dokazati da svaki njihov dan može biti lijep, da svatko među njima može doživjeti bajku. A djeca su mi nebrojeno puta potvrdila da upravo to žele.”</w:t>
      </w:r>
    </w:p>
    <w:p w:rsidR="00084C5E" w:rsidRDefault="00084C5E" w:rsidP="00423D9E">
      <w:pPr>
        <w:pStyle w:val="NormalWeb"/>
        <w:spacing w:before="0" w:beforeAutospacing="0" w:after="0" w:afterAutospacing="0"/>
        <w:jc w:val="both"/>
        <w:rPr>
          <w:rFonts w:ascii="Garamond" w:hAnsi="Garamond" w:cstheme="minorHAnsi"/>
        </w:rPr>
      </w:pPr>
      <w:r>
        <w:rPr>
          <w:rFonts w:ascii="Garamond" w:hAnsi="Garamond" w:cstheme="minorHAnsi"/>
        </w:rPr>
        <w:t xml:space="preserve">        “…Ako bajke odražavaju temeljne uzroke života i ljudskih odnosa – utoliko smo svi mi junaci bajke.”</w:t>
      </w:r>
    </w:p>
    <w:p w:rsidR="00D80BC2" w:rsidRDefault="00D80BC2" w:rsidP="00D80BC2">
      <w:pPr>
        <w:pStyle w:val="NormalWeb"/>
        <w:spacing w:before="0" w:beforeAutospacing="0" w:after="0" w:afterAutospacing="0"/>
        <w:jc w:val="right"/>
        <w:rPr>
          <w:rFonts w:ascii="Garamond" w:hAnsi="Garamond" w:cstheme="minorHAnsi"/>
        </w:rPr>
      </w:pPr>
      <w:r>
        <w:rPr>
          <w:rFonts w:ascii="Garamond" w:hAnsi="Garamond" w:cstheme="minorHAnsi"/>
        </w:rPr>
        <w:t>Ela Peroci</w:t>
      </w:r>
    </w:p>
    <w:p w:rsidR="00084C5E" w:rsidRDefault="00084C5E" w:rsidP="00423D9E">
      <w:pPr>
        <w:pStyle w:val="NormalWeb"/>
        <w:spacing w:before="0" w:beforeAutospacing="0" w:after="0" w:afterAutospacing="0"/>
        <w:jc w:val="both"/>
        <w:rPr>
          <w:rFonts w:ascii="Garamond" w:hAnsi="Garamond" w:cstheme="minorHAnsi"/>
        </w:rPr>
      </w:pPr>
      <w:r>
        <w:rPr>
          <w:rFonts w:ascii="Garamond" w:hAnsi="Garamond" w:cstheme="minorHAnsi"/>
        </w:rPr>
        <w:t xml:space="preserve">        Za </w:t>
      </w:r>
      <w:proofErr w:type="spellStart"/>
      <w:r>
        <w:rPr>
          <w:rFonts w:ascii="Garamond" w:hAnsi="Garamond" w:cstheme="minorHAnsi"/>
        </w:rPr>
        <w:t>svoj</w:t>
      </w:r>
      <w:proofErr w:type="spellEnd"/>
      <w:r>
        <w:rPr>
          <w:rFonts w:ascii="Garamond" w:hAnsi="Garamond" w:cstheme="minorHAnsi"/>
        </w:rPr>
        <w:t xml:space="preserve"> </w:t>
      </w:r>
      <w:proofErr w:type="spellStart"/>
      <w:r>
        <w:rPr>
          <w:rFonts w:ascii="Garamond" w:hAnsi="Garamond" w:cstheme="minorHAnsi"/>
        </w:rPr>
        <w:t>rad</w:t>
      </w:r>
      <w:proofErr w:type="spellEnd"/>
      <w:r>
        <w:rPr>
          <w:rFonts w:ascii="Garamond" w:hAnsi="Garamond" w:cstheme="minorHAnsi"/>
        </w:rPr>
        <w:t xml:space="preserve"> </w:t>
      </w:r>
      <w:proofErr w:type="spellStart"/>
      <w:r>
        <w:rPr>
          <w:rFonts w:ascii="Garamond" w:hAnsi="Garamond" w:cstheme="minorHAnsi"/>
        </w:rPr>
        <w:t>dob</w:t>
      </w:r>
      <w:r w:rsidR="002F46F4">
        <w:rPr>
          <w:rFonts w:ascii="Garamond" w:hAnsi="Garamond" w:cstheme="minorHAnsi"/>
        </w:rPr>
        <w:t>ila</w:t>
      </w:r>
      <w:proofErr w:type="spellEnd"/>
      <w:r w:rsidR="002F46F4">
        <w:rPr>
          <w:rFonts w:ascii="Garamond" w:hAnsi="Garamond" w:cstheme="minorHAnsi"/>
        </w:rPr>
        <w:t xml:space="preserve"> je </w:t>
      </w:r>
      <w:proofErr w:type="spellStart"/>
      <w:r w:rsidR="002F46F4">
        <w:rPr>
          <w:rFonts w:ascii="Garamond" w:hAnsi="Garamond" w:cstheme="minorHAnsi"/>
        </w:rPr>
        <w:t>Levstikovu</w:t>
      </w:r>
      <w:proofErr w:type="spellEnd"/>
      <w:r w:rsidR="002F46F4">
        <w:rPr>
          <w:rFonts w:ascii="Garamond" w:hAnsi="Garamond" w:cstheme="minorHAnsi"/>
        </w:rPr>
        <w:t xml:space="preserve"> </w:t>
      </w:r>
      <w:proofErr w:type="spellStart"/>
      <w:r w:rsidR="002F46F4">
        <w:rPr>
          <w:rFonts w:ascii="Garamond" w:hAnsi="Garamond" w:cstheme="minorHAnsi"/>
        </w:rPr>
        <w:t>nagradu</w:t>
      </w:r>
      <w:proofErr w:type="spellEnd"/>
      <w:r w:rsidR="002F46F4">
        <w:rPr>
          <w:rFonts w:ascii="Garamond" w:hAnsi="Garamond" w:cstheme="minorHAnsi"/>
        </w:rPr>
        <w:t xml:space="preserve"> (1955</w:t>
      </w:r>
      <w:r>
        <w:rPr>
          <w:rFonts w:ascii="Garamond" w:hAnsi="Garamond" w:cstheme="minorHAnsi"/>
        </w:rPr>
        <w:t>, 19</w:t>
      </w:r>
      <w:r w:rsidR="002F46F4">
        <w:rPr>
          <w:rFonts w:ascii="Garamond" w:hAnsi="Garamond" w:cstheme="minorHAnsi"/>
        </w:rPr>
        <w:t xml:space="preserve">56.), </w:t>
      </w:r>
      <w:proofErr w:type="spellStart"/>
      <w:r w:rsidR="002F46F4">
        <w:rPr>
          <w:rFonts w:ascii="Garamond" w:hAnsi="Garamond" w:cstheme="minorHAnsi"/>
        </w:rPr>
        <w:t>Prešerenovu</w:t>
      </w:r>
      <w:proofErr w:type="spellEnd"/>
      <w:r w:rsidR="002F46F4">
        <w:rPr>
          <w:rFonts w:ascii="Garamond" w:hAnsi="Garamond" w:cstheme="minorHAnsi"/>
        </w:rPr>
        <w:t xml:space="preserve"> </w:t>
      </w:r>
      <w:proofErr w:type="spellStart"/>
      <w:r w:rsidR="002F46F4">
        <w:rPr>
          <w:rFonts w:ascii="Garamond" w:hAnsi="Garamond" w:cstheme="minorHAnsi"/>
        </w:rPr>
        <w:t>nagradu</w:t>
      </w:r>
      <w:proofErr w:type="spellEnd"/>
      <w:r w:rsidR="002F46F4">
        <w:rPr>
          <w:rFonts w:ascii="Garamond" w:hAnsi="Garamond" w:cstheme="minorHAnsi"/>
        </w:rPr>
        <w:t xml:space="preserve"> (1971</w:t>
      </w:r>
      <w:r>
        <w:rPr>
          <w:rFonts w:ascii="Garamond" w:hAnsi="Garamond" w:cstheme="minorHAnsi"/>
        </w:rPr>
        <w:t xml:space="preserve">), u </w:t>
      </w:r>
      <w:proofErr w:type="spellStart"/>
      <w:r>
        <w:rPr>
          <w:rFonts w:ascii="Garamond" w:hAnsi="Garamond" w:cstheme="minorHAnsi"/>
        </w:rPr>
        <w:t>Hrvatskoj</w:t>
      </w:r>
      <w:proofErr w:type="spellEnd"/>
      <w:r>
        <w:rPr>
          <w:rFonts w:ascii="Garamond" w:hAnsi="Garamond" w:cstheme="minorHAnsi"/>
        </w:rPr>
        <w:t xml:space="preserve"> je za </w:t>
      </w:r>
      <w:proofErr w:type="spellStart"/>
      <w:r>
        <w:rPr>
          <w:rFonts w:ascii="Garamond" w:hAnsi="Garamond" w:cstheme="minorHAnsi"/>
        </w:rPr>
        <w:t>ilustraciju</w:t>
      </w:r>
      <w:proofErr w:type="spellEnd"/>
      <w:r>
        <w:rPr>
          <w:rFonts w:ascii="Garamond" w:hAnsi="Garamond" w:cstheme="minorHAnsi"/>
        </w:rPr>
        <w:t xml:space="preserve"> slikovnice “Mace Papučarice”, Ele Peroci – Marsela Hajdinjak dobila nagradu “Grigor Vitez” 2014. godine. Nje</w:t>
      </w:r>
      <w:r w:rsidR="00423D9E">
        <w:rPr>
          <w:rFonts w:ascii="Garamond" w:hAnsi="Garamond" w:cstheme="minorHAnsi"/>
        </w:rPr>
        <w:t>ne</w:t>
      </w:r>
      <w:r>
        <w:rPr>
          <w:rFonts w:ascii="Garamond" w:hAnsi="Garamond" w:cstheme="minorHAnsi"/>
        </w:rPr>
        <w:t xml:space="preserve"> priče bile su kandidovane za Andersen nagrade, a dva puta su osvojile diplomu od Međunarodnog odbora za književnosti za djecu i mlade (IBBY).</w:t>
      </w:r>
    </w:p>
    <w:p w:rsidR="00084C5E" w:rsidRDefault="00084C5E" w:rsidP="00423D9E">
      <w:pPr>
        <w:jc w:val="both"/>
        <w:rPr>
          <w:rFonts w:ascii="Garamond" w:hAnsi="Garamond" w:cstheme="minorHAnsi"/>
          <w:lang w:val="sr-Latn-CS"/>
        </w:rPr>
      </w:pPr>
    </w:p>
    <w:p w:rsidR="00084C5E" w:rsidRDefault="00084C5E" w:rsidP="00423D9E">
      <w:pPr>
        <w:jc w:val="both"/>
        <w:rPr>
          <w:rFonts w:ascii="Garamond" w:hAnsi="Garamond" w:cstheme="minorHAnsi"/>
          <w:b/>
          <w:lang w:val="sr-Latn-CS"/>
        </w:rPr>
      </w:pPr>
      <w:r>
        <w:rPr>
          <w:rFonts w:ascii="Garamond" w:hAnsi="Garamond" w:cstheme="minorHAnsi"/>
          <w:b/>
          <w:lang w:val="sr-Latn-CS"/>
        </w:rPr>
        <w:t>BIOGRAFIJA REDITELJA:</w:t>
      </w:r>
    </w:p>
    <w:p w:rsidR="00084C5E" w:rsidRDefault="00084C5E" w:rsidP="00423D9E">
      <w:pPr>
        <w:jc w:val="both"/>
        <w:rPr>
          <w:rFonts w:ascii="Garamond" w:hAnsi="Garamond" w:cstheme="minorHAnsi"/>
          <w:lang w:val="sr-Latn-CS"/>
        </w:rPr>
      </w:pPr>
      <w:r>
        <w:rPr>
          <w:rFonts w:ascii="Garamond" w:hAnsi="Garamond" w:cstheme="minorHAnsi"/>
          <w:lang w:val="sr-Latn-CS"/>
        </w:rPr>
        <w:t xml:space="preserve">        Davor Dragojević, glumac i reditelj, </w:t>
      </w:r>
      <w:r>
        <w:rPr>
          <w:rFonts w:ascii="Garamond" w:hAnsi="Garamond" w:cstheme="minorHAnsi"/>
        </w:rPr>
        <w:t>rođen je 1966. godine u Titogradu (Podgorica), Crna Gora. Diplomirao je lutkarsku režiju na Nacionalnoj akademiji za teatarsku i filmsku umjetnost „Kr</w:t>
      </w:r>
      <w:r w:rsidR="00D80BC2">
        <w:rPr>
          <w:rFonts w:ascii="Garamond" w:hAnsi="Garamond" w:cstheme="minorHAnsi"/>
        </w:rPr>
        <w:t>sto Serafof“ u Sofiji, u klasi p</w:t>
      </w:r>
      <w:r>
        <w:rPr>
          <w:rFonts w:ascii="Garamond" w:hAnsi="Garamond" w:cstheme="minorHAnsi"/>
        </w:rPr>
        <w:t>rofesora Sla</w:t>
      </w:r>
      <w:r>
        <w:rPr>
          <w:rFonts w:ascii="Garamond" w:hAnsi="Garamond" w:cstheme="minorHAnsi"/>
          <w:lang w:val="sr-Latn-CS"/>
        </w:rPr>
        <w:t>vča Malenova</w:t>
      </w:r>
      <w:r w:rsidR="00D80BC2">
        <w:rPr>
          <w:rFonts w:ascii="Garamond" w:hAnsi="Garamond" w:cstheme="minorHAnsi"/>
        </w:rPr>
        <w:t>; i</w:t>
      </w:r>
      <w:r>
        <w:rPr>
          <w:rFonts w:ascii="Garamond" w:hAnsi="Garamond" w:cstheme="minorHAnsi"/>
        </w:rPr>
        <w:t>nženjer je pomorske elektrotehnike - Fakultet za pomorstvo u Kotoru. Glumac Grdskog pozorišta iz Po</w:t>
      </w:r>
      <w:r w:rsidR="00D80BC2">
        <w:rPr>
          <w:rFonts w:ascii="Garamond" w:hAnsi="Garamond" w:cstheme="minorHAnsi"/>
        </w:rPr>
        <w:t>dgorice. Stalni član ansambla  P</w:t>
      </w:r>
      <w:r>
        <w:rPr>
          <w:rFonts w:ascii="Garamond" w:hAnsi="Garamond" w:cstheme="minorHAnsi"/>
        </w:rPr>
        <w:t>ozorišta od 1993. godine. Direktor i osnivač Međunarodnog festivala lutkarstva - Podgorica, Crna Gora. Bio je član žirija na međunarodnim filmskim i pozori</w:t>
      </w:r>
      <w:r>
        <w:rPr>
          <w:rFonts w:ascii="Garamond" w:hAnsi="Garamond" w:cstheme="minorHAnsi"/>
          <w:lang w:val="sr-Latn-CS"/>
        </w:rPr>
        <w:t>šnim</w:t>
      </w:r>
      <w:r>
        <w:rPr>
          <w:rFonts w:ascii="Garamond" w:hAnsi="Garamond" w:cstheme="minorHAnsi"/>
        </w:rPr>
        <w:t xml:space="preserve"> festivalima. Piše pjesme i komponuje muziku za djecu – više puta učestvovao kao tekstopisac i kompozitor na  dječijim muzičkim festivalima. Ostvario mnogobrojne uloge u pozorištima, filmu i igranim serijama. </w:t>
      </w:r>
      <w:proofErr w:type="spellStart"/>
      <w:proofErr w:type="gramStart"/>
      <w:r>
        <w:rPr>
          <w:rFonts w:ascii="Garamond" w:hAnsi="Garamond" w:cstheme="minorHAnsi"/>
        </w:rPr>
        <w:t>Piše</w:t>
      </w:r>
      <w:proofErr w:type="spellEnd"/>
      <w:r>
        <w:rPr>
          <w:rFonts w:ascii="Garamond" w:hAnsi="Garamond" w:cstheme="minorHAnsi"/>
        </w:rPr>
        <w:t xml:space="preserve"> </w:t>
      </w:r>
      <w:proofErr w:type="spellStart"/>
      <w:r>
        <w:rPr>
          <w:rFonts w:ascii="Garamond" w:hAnsi="Garamond" w:cstheme="minorHAnsi"/>
        </w:rPr>
        <w:t>pozorišne</w:t>
      </w:r>
      <w:proofErr w:type="spellEnd"/>
      <w:r>
        <w:rPr>
          <w:rFonts w:ascii="Garamond" w:hAnsi="Garamond" w:cstheme="minorHAnsi"/>
        </w:rPr>
        <w:t xml:space="preserve"> </w:t>
      </w:r>
      <w:proofErr w:type="spellStart"/>
      <w:r>
        <w:rPr>
          <w:rFonts w:ascii="Garamond" w:hAnsi="Garamond" w:cstheme="minorHAnsi"/>
        </w:rPr>
        <w:t>komade</w:t>
      </w:r>
      <w:proofErr w:type="spellEnd"/>
      <w:r>
        <w:rPr>
          <w:rFonts w:ascii="Garamond" w:hAnsi="Garamond" w:cstheme="minorHAnsi"/>
        </w:rPr>
        <w:t xml:space="preserve"> za</w:t>
      </w:r>
      <w:r w:rsidR="002F46F4">
        <w:rPr>
          <w:rFonts w:ascii="Garamond" w:hAnsi="Garamond" w:cstheme="minorHAnsi"/>
        </w:rPr>
        <w:t xml:space="preserve"> </w:t>
      </w:r>
      <w:proofErr w:type="spellStart"/>
      <w:r w:rsidR="002F46F4">
        <w:rPr>
          <w:rFonts w:ascii="Garamond" w:hAnsi="Garamond" w:cstheme="minorHAnsi"/>
        </w:rPr>
        <w:t>lutkarsku</w:t>
      </w:r>
      <w:proofErr w:type="spellEnd"/>
      <w:r w:rsidR="002F46F4">
        <w:rPr>
          <w:rFonts w:ascii="Garamond" w:hAnsi="Garamond" w:cstheme="minorHAnsi"/>
        </w:rPr>
        <w:t xml:space="preserve"> </w:t>
      </w:r>
      <w:proofErr w:type="spellStart"/>
      <w:r w:rsidR="002F46F4">
        <w:rPr>
          <w:rFonts w:ascii="Garamond" w:hAnsi="Garamond" w:cstheme="minorHAnsi"/>
        </w:rPr>
        <w:t>i</w:t>
      </w:r>
      <w:proofErr w:type="spellEnd"/>
      <w:r w:rsidR="002F46F4">
        <w:rPr>
          <w:rFonts w:ascii="Garamond" w:hAnsi="Garamond" w:cstheme="minorHAnsi"/>
        </w:rPr>
        <w:t xml:space="preserve"> </w:t>
      </w:r>
      <w:proofErr w:type="spellStart"/>
      <w:r w:rsidR="002F46F4">
        <w:rPr>
          <w:rFonts w:ascii="Garamond" w:hAnsi="Garamond" w:cstheme="minorHAnsi"/>
        </w:rPr>
        <w:t>dramsku</w:t>
      </w:r>
      <w:proofErr w:type="spellEnd"/>
      <w:r w:rsidR="002F46F4">
        <w:rPr>
          <w:rFonts w:ascii="Garamond" w:hAnsi="Garamond" w:cstheme="minorHAnsi"/>
        </w:rPr>
        <w:t xml:space="preserve"> </w:t>
      </w:r>
      <w:proofErr w:type="spellStart"/>
      <w:r w:rsidR="002F46F4">
        <w:rPr>
          <w:rFonts w:ascii="Garamond" w:hAnsi="Garamond" w:cstheme="minorHAnsi"/>
        </w:rPr>
        <w:t>scenu</w:t>
      </w:r>
      <w:proofErr w:type="spellEnd"/>
      <w:r w:rsidR="002F46F4">
        <w:rPr>
          <w:rFonts w:ascii="Garamond" w:hAnsi="Garamond" w:cstheme="minorHAnsi"/>
        </w:rPr>
        <w:t xml:space="preserve"> za </w:t>
      </w:r>
      <w:proofErr w:type="spellStart"/>
      <w:r w:rsidR="002F46F4">
        <w:rPr>
          <w:rFonts w:ascii="Garamond" w:hAnsi="Garamond" w:cstheme="minorHAnsi"/>
        </w:rPr>
        <w:t>đ</w:t>
      </w:r>
      <w:r>
        <w:rPr>
          <w:rFonts w:ascii="Garamond" w:hAnsi="Garamond" w:cstheme="minorHAnsi"/>
        </w:rPr>
        <w:t>ecu</w:t>
      </w:r>
      <w:proofErr w:type="spellEnd"/>
      <w:r>
        <w:rPr>
          <w:rFonts w:ascii="Garamond" w:hAnsi="Garamond" w:cstheme="minorHAnsi"/>
        </w:rPr>
        <w:t>.</w:t>
      </w:r>
      <w:proofErr w:type="gramEnd"/>
    </w:p>
    <w:p w:rsidR="00084C5E" w:rsidRDefault="00084C5E" w:rsidP="00423D9E">
      <w:pPr>
        <w:jc w:val="both"/>
        <w:rPr>
          <w:rFonts w:ascii="Garamond" w:hAnsi="Garamond" w:cstheme="minorHAnsi"/>
        </w:rPr>
      </w:pPr>
      <w:r>
        <w:rPr>
          <w:rFonts w:ascii="Garamond" w:hAnsi="Garamond" w:cstheme="minorHAnsi"/>
        </w:rPr>
        <w:lastRenderedPageBreak/>
        <w:t xml:space="preserve">        Osim u Crnoj Gori, režirao je predstave  u Srbiji i Albaniji. Dobitnik je Specijalnog priznanja za filantropiju „Iskra“ 2016. za građanski doprinos opšem dobru, za osnivanje i realizovanje Međunarodnog festival lutkarstva Podgorica, Crna Gora.</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i/>
          <w:sz w:val="28"/>
          <w:szCs w:val="28"/>
          <w:u w:val="single"/>
        </w:rPr>
      </w:pPr>
      <w:r>
        <w:rPr>
          <w:rFonts w:ascii="Garamond" w:hAnsi="Garamond" w:cstheme="minorHAnsi"/>
          <w:b/>
          <w:i/>
          <w:sz w:val="28"/>
          <w:szCs w:val="28"/>
          <w:u w:val="single"/>
        </w:rPr>
        <w:t>Večernja scena</w:t>
      </w:r>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„SLAVUJ – DRAMSKO-MUZIČKA FORMA ZA KSENIJU“</w:t>
      </w:r>
      <w:r>
        <w:rPr>
          <w:rFonts w:ascii="Garamond" w:hAnsi="Garamond" w:cstheme="minorHAnsi"/>
          <w:b/>
          <w:bCs/>
          <w:lang w:val="sl-SI"/>
        </w:rPr>
        <w:t xml:space="preserve"> ●</w:t>
      </w:r>
    </w:p>
    <w:p w:rsidR="00084C5E" w:rsidRDefault="00084C5E" w:rsidP="00423D9E">
      <w:pPr>
        <w:rPr>
          <w:rFonts w:ascii="Garamond" w:hAnsi="Garamond" w:cstheme="minorHAnsi"/>
          <w:bCs/>
          <w:lang w:val="sl-SI"/>
        </w:rPr>
      </w:pPr>
      <w:r>
        <w:rPr>
          <w:rFonts w:ascii="Garamond" w:hAnsi="Garamond" w:cstheme="minorHAnsi"/>
          <w:bCs/>
          <w:lang w:val="sl-SI"/>
        </w:rPr>
        <w:t xml:space="preserve"> (Velika scena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bCs/>
          <w:lang w:val="sl-SI"/>
        </w:rPr>
      </w:pPr>
      <w:r>
        <w:rPr>
          <w:rFonts w:ascii="Garamond" w:hAnsi="Garamond" w:cstheme="minorHAnsi"/>
          <w:lang w:val="sl-SI"/>
        </w:rPr>
        <w:t xml:space="preserve">Tekst i režija: </w:t>
      </w:r>
      <w:r>
        <w:rPr>
          <w:rFonts w:ascii="Garamond" w:hAnsi="Garamond" w:cstheme="minorHAnsi"/>
          <w:b/>
          <w:bCs/>
          <w:lang w:val="sl-SI"/>
        </w:rPr>
        <w:t>Varja Đukić</w:t>
      </w:r>
    </w:p>
    <w:p w:rsidR="00084C5E" w:rsidRDefault="00084C5E" w:rsidP="00423D9E">
      <w:pPr>
        <w:rPr>
          <w:rFonts w:ascii="Garamond" w:hAnsi="Garamond" w:cstheme="minorHAnsi"/>
          <w:b/>
          <w:bCs/>
          <w:lang w:val="sl-SI"/>
        </w:rPr>
      </w:pPr>
    </w:p>
    <w:p w:rsidR="002F46F4" w:rsidRPr="00A13484" w:rsidRDefault="00084C5E" w:rsidP="002F46F4">
      <w:pPr>
        <w:jc w:val="both"/>
        <w:rPr>
          <w:rFonts w:ascii="Garamond" w:hAnsi="Garamond" w:cstheme="minorHAnsi"/>
          <w:b/>
          <w:i/>
          <w:u w:val="single"/>
        </w:rPr>
      </w:pPr>
      <w:r>
        <w:rPr>
          <w:rFonts w:ascii="Garamond" w:hAnsi="Garamond" w:cstheme="minorHAnsi"/>
        </w:rPr>
        <w:t xml:space="preserve">        </w:t>
      </w:r>
      <w:proofErr w:type="spellStart"/>
      <w:r w:rsidR="002F46F4">
        <w:rPr>
          <w:rFonts w:ascii="Garamond" w:hAnsi="Garamond" w:cstheme="minorHAnsi"/>
        </w:rPr>
        <w:t>Ovaj</w:t>
      </w:r>
      <w:proofErr w:type="spellEnd"/>
      <w:r w:rsidR="002F46F4">
        <w:rPr>
          <w:rFonts w:ascii="Garamond" w:hAnsi="Garamond" w:cstheme="minorHAnsi"/>
        </w:rPr>
        <w:t xml:space="preserve"> </w:t>
      </w:r>
      <w:proofErr w:type="spellStart"/>
      <w:r w:rsidR="002F46F4">
        <w:rPr>
          <w:rFonts w:ascii="Garamond" w:hAnsi="Garamond" w:cstheme="minorHAnsi"/>
        </w:rPr>
        <w:t>Projekat</w:t>
      </w:r>
      <w:proofErr w:type="spellEnd"/>
      <w:r w:rsidR="002F46F4">
        <w:rPr>
          <w:rFonts w:ascii="Garamond" w:hAnsi="Garamond" w:cstheme="minorHAnsi"/>
        </w:rPr>
        <w:t xml:space="preserve"> </w:t>
      </w:r>
      <w:proofErr w:type="spellStart"/>
      <w:r w:rsidR="002F46F4">
        <w:rPr>
          <w:rFonts w:ascii="Garamond" w:hAnsi="Garamond" w:cstheme="minorHAnsi"/>
        </w:rPr>
        <w:t>radiće</w:t>
      </w:r>
      <w:proofErr w:type="spellEnd"/>
      <w:r w:rsidR="002F46F4">
        <w:rPr>
          <w:rFonts w:ascii="Garamond" w:hAnsi="Garamond" w:cstheme="minorHAnsi"/>
        </w:rPr>
        <w:t xml:space="preserve"> se u</w:t>
      </w:r>
      <w:r w:rsidR="002F46F4" w:rsidRPr="00A13484">
        <w:rPr>
          <w:rFonts w:ascii="Garamond" w:hAnsi="Garamond" w:cstheme="minorHAnsi"/>
        </w:rPr>
        <w:t xml:space="preserve"> </w:t>
      </w:r>
      <w:proofErr w:type="spellStart"/>
      <w:r w:rsidR="002F46F4" w:rsidRPr="00A13484">
        <w:rPr>
          <w:rFonts w:ascii="Garamond" w:hAnsi="Garamond" w:cstheme="minorHAnsi"/>
        </w:rPr>
        <w:t>koprodukciji</w:t>
      </w:r>
      <w:proofErr w:type="spellEnd"/>
      <w:r w:rsidR="002F46F4" w:rsidRPr="00A13484">
        <w:rPr>
          <w:rFonts w:ascii="Garamond" w:hAnsi="Garamond" w:cstheme="minorHAnsi"/>
        </w:rPr>
        <w:t xml:space="preserve"> </w:t>
      </w:r>
      <w:proofErr w:type="spellStart"/>
      <w:proofErr w:type="gramStart"/>
      <w:r w:rsidR="002F46F4" w:rsidRPr="00A13484">
        <w:rPr>
          <w:rFonts w:ascii="Garamond" w:hAnsi="Garamond" w:cstheme="minorHAnsi"/>
        </w:rPr>
        <w:t>sa</w:t>
      </w:r>
      <w:proofErr w:type="spellEnd"/>
      <w:proofErr w:type="gramEnd"/>
      <w:r w:rsidR="002F46F4" w:rsidRPr="00A13484">
        <w:rPr>
          <w:rFonts w:ascii="Garamond" w:hAnsi="Garamond" w:cstheme="minorHAnsi"/>
        </w:rPr>
        <w:t xml:space="preserve"> „</w:t>
      </w:r>
      <w:proofErr w:type="spellStart"/>
      <w:r w:rsidR="002F46F4" w:rsidRPr="00A13484">
        <w:rPr>
          <w:rFonts w:ascii="Garamond" w:hAnsi="Garamond" w:cstheme="minorHAnsi"/>
        </w:rPr>
        <w:t>Sibila“d.o.o</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početkom</w:t>
      </w:r>
      <w:proofErr w:type="spellEnd"/>
      <w:r w:rsidR="002F46F4" w:rsidRPr="00A13484">
        <w:rPr>
          <w:rFonts w:ascii="Garamond" w:hAnsi="Garamond" w:cstheme="minorHAnsi"/>
        </w:rPr>
        <w:t xml:space="preserve"> 2020. </w:t>
      </w:r>
      <w:proofErr w:type="spellStart"/>
      <w:proofErr w:type="gramStart"/>
      <w:r w:rsidR="002F46F4" w:rsidRPr="00A13484">
        <w:rPr>
          <w:rFonts w:ascii="Garamond" w:hAnsi="Garamond" w:cstheme="minorHAnsi"/>
        </w:rPr>
        <w:t>godine</w:t>
      </w:r>
      <w:proofErr w:type="spellEnd"/>
      <w:proofErr w:type="gramEnd"/>
      <w:r w:rsidR="002F46F4" w:rsidRPr="00A13484">
        <w:rPr>
          <w:rFonts w:ascii="Garamond" w:hAnsi="Garamond" w:cstheme="minorHAnsi"/>
        </w:rPr>
        <w:t xml:space="preserve">, </w:t>
      </w:r>
      <w:proofErr w:type="spellStart"/>
      <w:r w:rsidR="002F46F4" w:rsidRPr="00A13484">
        <w:rPr>
          <w:rFonts w:ascii="Garamond" w:hAnsi="Garamond" w:cstheme="minorHAnsi"/>
        </w:rPr>
        <w:t>te</w:t>
      </w:r>
      <w:proofErr w:type="spellEnd"/>
      <w:r w:rsidR="002F46F4" w:rsidRPr="00A13484">
        <w:rPr>
          <w:rFonts w:ascii="Garamond" w:hAnsi="Garamond" w:cstheme="minorHAnsi"/>
        </w:rPr>
        <w:t xml:space="preserve"> je </w:t>
      </w:r>
      <w:proofErr w:type="spellStart"/>
      <w:r w:rsidR="002F46F4" w:rsidRPr="00A13484">
        <w:rPr>
          <w:rFonts w:ascii="Garamond" w:hAnsi="Garamond" w:cstheme="minorHAnsi"/>
        </w:rPr>
        <w:t>premijera</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ove</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predstave</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zakazana</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na</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Velikoj</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sceni</w:t>
      </w:r>
      <w:proofErr w:type="spellEnd"/>
      <w:r w:rsidR="002F46F4" w:rsidRPr="00A13484">
        <w:rPr>
          <w:rFonts w:ascii="Garamond" w:hAnsi="Garamond" w:cstheme="minorHAnsi"/>
        </w:rPr>
        <w:t xml:space="preserve"> KIC-a „</w:t>
      </w:r>
      <w:r w:rsidR="002F46F4" w:rsidRPr="00A13484">
        <w:rPr>
          <w:rFonts w:ascii="Garamond" w:hAnsi="Garamond" w:cstheme="minorHAnsi"/>
          <w:bCs/>
          <w:lang w:val="sl-SI"/>
        </w:rPr>
        <w:t>Budo Tomović</w:t>
      </w:r>
      <w:r w:rsidR="002F46F4" w:rsidRPr="00A13484">
        <w:rPr>
          <w:rFonts w:ascii="Garamond" w:hAnsi="Garamond" w:cstheme="minorHAnsi"/>
        </w:rPr>
        <w:t xml:space="preserve">“ </w:t>
      </w:r>
      <w:r w:rsidR="002F46F4" w:rsidRPr="00A13484">
        <w:rPr>
          <w:rFonts w:ascii="Garamond" w:hAnsi="Garamond" w:cstheme="minorHAnsi"/>
          <w:b/>
        </w:rPr>
        <w:t xml:space="preserve">24. </w:t>
      </w:r>
      <w:proofErr w:type="spellStart"/>
      <w:proofErr w:type="gramStart"/>
      <w:r w:rsidR="002F46F4" w:rsidRPr="00A13484">
        <w:rPr>
          <w:rFonts w:ascii="Garamond" w:hAnsi="Garamond" w:cstheme="minorHAnsi"/>
          <w:b/>
        </w:rPr>
        <w:t>februara</w:t>
      </w:r>
      <w:proofErr w:type="spellEnd"/>
      <w:proofErr w:type="gramEnd"/>
      <w:r w:rsidR="002F46F4" w:rsidRPr="00A13484">
        <w:rPr>
          <w:rFonts w:ascii="Garamond" w:hAnsi="Garamond" w:cstheme="minorHAnsi"/>
          <w:b/>
        </w:rPr>
        <w:t xml:space="preserve"> 2020</w:t>
      </w:r>
      <w:r w:rsidR="002F46F4" w:rsidRPr="00A13484">
        <w:rPr>
          <w:rFonts w:ascii="Garamond" w:hAnsi="Garamond" w:cstheme="minorHAnsi"/>
        </w:rPr>
        <w:t xml:space="preserve">. </w:t>
      </w:r>
      <w:proofErr w:type="spellStart"/>
      <w:proofErr w:type="gramStart"/>
      <w:r w:rsidR="002F46F4" w:rsidRPr="00A13484">
        <w:rPr>
          <w:rFonts w:ascii="Garamond" w:hAnsi="Garamond" w:cstheme="minorHAnsi"/>
          <w:b/>
        </w:rPr>
        <w:t>godine</w:t>
      </w:r>
      <w:proofErr w:type="spellEnd"/>
      <w:proofErr w:type="gramEnd"/>
      <w:r w:rsidR="002F46F4" w:rsidRPr="00A13484">
        <w:rPr>
          <w:rFonts w:ascii="Garamond" w:hAnsi="Garamond" w:cstheme="minorHAnsi"/>
        </w:rPr>
        <w:t xml:space="preserve"> a </w:t>
      </w:r>
      <w:proofErr w:type="spellStart"/>
      <w:r w:rsidR="002F46F4" w:rsidRPr="00A13484">
        <w:rPr>
          <w:rFonts w:ascii="Garamond" w:hAnsi="Garamond" w:cstheme="minorHAnsi"/>
        </w:rPr>
        <w:t>repriza</w:t>
      </w:r>
      <w:proofErr w:type="spellEnd"/>
      <w:r w:rsidR="002F46F4" w:rsidRPr="00A13484">
        <w:rPr>
          <w:rFonts w:ascii="Garamond" w:hAnsi="Garamond" w:cstheme="minorHAnsi"/>
        </w:rPr>
        <w:t xml:space="preserve"> 25. </w:t>
      </w:r>
      <w:proofErr w:type="spellStart"/>
      <w:proofErr w:type="gramStart"/>
      <w:r w:rsidR="002F46F4" w:rsidRPr="00A13484">
        <w:rPr>
          <w:rFonts w:ascii="Garamond" w:hAnsi="Garamond" w:cstheme="minorHAnsi"/>
        </w:rPr>
        <w:t>februara</w:t>
      </w:r>
      <w:proofErr w:type="spellEnd"/>
      <w:proofErr w:type="gramEnd"/>
      <w:r w:rsidR="002F46F4" w:rsidRPr="00A13484">
        <w:rPr>
          <w:rFonts w:ascii="Garamond" w:hAnsi="Garamond" w:cstheme="minorHAnsi"/>
        </w:rPr>
        <w:t xml:space="preserve"> u </w:t>
      </w:r>
      <w:proofErr w:type="spellStart"/>
      <w:r w:rsidR="002F46F4" w:rsidRPr="00A13484">
        <w:rPr>
          <w:rFonts w:ascii="Garamond" w:hAnsi="Garamond" w:cstheme="minorHAnsi"/>
        </w:rPr>
        <w:t>istom</w:t>
      </w:r>
      <w:proofErr w:type="spellEnd"/>
      <w:r w:rsidR="002F46F4" w:rsidRPr="00A13484">
        <w:rPr>
          <w:rFonts w:ascii="Garamond" w:hAnsi="Garamond" w:cstheme="minorHAnsi"/>
        </w:rPr>
        <w:t xml:space="preserve"> </w:t>
      </w:r>
      <w:proofErr w:type="spellStart"/>
      <w:r w:rsidR="002F46F4" w:rsidRPr="00A13484">
        <w:rPr>
          <w:rFonts w:ascii="Garamond" w:hAnsi="Garamond" w:cstheme="minorHAnsi"/>
        </w:rPr>
        <w:t>terminu</w:t>
      </w:r>
      <w:proofErr w:type="spellEnd"/>
      <w:r w:rsidR="002F46F4" w:rsidRPr="00A13484">
        <w:rPr>
          <w:rFonts w:ascii="Garamond" w:hAnsi="Garamond" w:cstheme="minorHAnsi"/>
        </w:rPr>
        <w:t>.</w:t>
      </w:r>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O KOMADU:</w:t>
      </w:r>
    </w:p>
    <w:p w:rsidR="00084C5E" w:rsidRDefault="00084C5E" w:rsidP="00423D9E">
      <w:pPr>
        <w:jc w:val="both"/>
        <w:rPr>
          <w:rFonts w:ascii="Garamond" w:hAnsi="Garamond" w:cstheme="minorHAnsi"/>
        </w:rPr>
      </w:pPr>
      <w:r>
        <w:rPr>
          <w:rFonts w:ascii="Garamond" w:hAnsi="Garamond" w:cstheme="minorHAnsi"/>
        </w:rPr>
        <w:t xml:space="preserve">        </w:t>
      </w:r>
      <w:proofErr w:type="spellStart"/>
      <w:r>
        <w:rPr>
          <w:rFonts w:ascii="Garamond" w:hAnsi="Garamond" w:cstheme="minorHAnsi"/>
        </w:rPr>
        <w:t>Dramsko-dokumentarno-muzičko-scenska</w:t>
      </w:r>
      <w:proofErr w:type="spellEnd"/>
      <w:r>
        <w:rPr>
          <w:rFonts w:ascii="Garamond" w:hAnsi="Garamond" w:cstheme="minorHAnsi"/>
        </w:rPr>
        <w:t xml:space="preserve"> forma </w:t>
      </w:r>
      <w:proofErr w:type="spellStart"/>
      <w:r>
        <w:rPr>
          <w:rFonts w:ascii="Garamond" w:hAnsi="Garamond" w:cstheme="minorHAnsi"/>
        </w:rPr>
        <w:t>koja</w:t>
      </w:r>
      <w:proofErr w:type="spellEnd"/>
      <w:r>
        <w:rPr>
          <w:rFonts w:ascii="Garamond" w:hAnsi="Garamond" w:cstheme="minorHAnsi"/>
        </w:rPr>
        <w:t xml:space="preserve"> </w:t>
      </w:r>
      <w:proofErr w:type="spellStart"/>
      <w:r>
        <w:rPr>
          <w:rFonts w:ascii="Garamond" w:hAnsi="Garamond" w:cstheme="minorHAnsi"/>
        </w:rPr>
        <w:t>prikazuje</w:t>
      </w:r>
      <w:proofErr w:type="spellEnd"/>
      <w:r>
        <w:rPr>
          <w:rFonts w:ascii="Garamond" w:hAnsi="Garamond" w:cstheme="minorHAnsi"/>
        </w:rPr>
        <w:t xml:space="preserve"> </w:t>
      </w:r>
      <w:proofErr w:type="spellStart"/>
      <w:r w:rsidR="002F46F4">
        <w:rPr>
          <w:rFonts w:ascii="Garamond" w:hAnsi="Garamond" w:cstheme="minorHAnsi"/>
        </w:rPr>
        <w:t>život</w:t>
      </w:r>
      <w:proofErr w:type="spellEnd"/>
      <w:r w:rsidR="002F46F4">
        <w:rPr>
          <w:rFonts w:ascii="Garamond" w:hAnsi="Garamond" w:cstheme="minorHAnsi"/>
        </w:rPr>
        <w:t xml:space="preserve"> </w:t>
      </w:r>
      <w:proofErr w:type="spellStart"/>
      <w:r w:rsidR="002F46F4">
        <w:rPr>
          <w:rFonts w:ascii="Garamond" w:hAnsi="Garamond" w:cstheme="minorHAnsi"/>
        </w:rPr>
        <w:t>Ksenije</w:t>
      </w:r>
      <w:proofErr w:type="spellEnd"/>
      <w:r w:rsidR="002F46F4">
        <w:rPr>
          <w:rFonts w:ascii="Garamond" w:hAnsi="Garamond" w:cstheme="minorHAnsi"/>
        </w:rPr>
        <w:t xml:space="preserve"> </w:t>
      </w:r>
      <w:proofErr w:type="spellStart"/>
      <w:r w:rsidR="002F46F4">
        <w:rPr>
          <w:rFonts w:ascii="Garamond" w:hAnsi="Garamond" w:cstheme="minorHAnsi"/>
        </w:rPr>
        <w:t>Cicvarić</w:t>
      </w:r>
      <w:proofErr w:type="spellEnd"/>
      <w:r w:rsidR="002F46F4">
        <w:rPr>
          <w:rFonts w:ascii="Garamond" w:hAnsi="Garamond" w:cstheme="minorHAnsi"/>
        </w:rPr>
        <w:t xml:space="preserve">, </w:t>
      </w:r>
      <w:proofErr w:type="spellStart"/>
      <w:r w:rsidR="002F46F4">
        <w:rPr>
          <w:rFonts w:ascii="Garamond" w:hAnsi="Garamond" w:cstheme="minorHAnsi"/>
        </w:rPr>
        <w:t>anđ</w:t>
      </w:r>
      <w:r>
        <w:rPr>
          <w:rFonts w:ascii="Garamond" w:hAnsi="Garamond" w:cstheme="minorHAnsi"/>
        </w:rPr>
        <w:t>eoskog</w:t>
      </w:r>
      <w:proofErr w:type="spellEnd"/>
      <w:r>
        <w:rPr>
          <w:rFonts w:ascii="Garamond" w:hAnsi="Garamond" w:cstheme="minorHAnsi"/>
        </w:rPr>
        <w:t xml:space="preserve"> </w:t>
      </w:r>
      <w:proofErr w:type="spellStart"/>
      <w:r>
        <w:rPr>
          <w:rFonts w:ascii="Garamond" w:hAnsi="Garamond" w:cstheme="minorHAnsi"/>
        </w:rPr>
        <w:t>glasa</w:t>
      </w:r>
      <w:proofErr w:type="spellEnd"/>
      <w:r>
        <w:rPr>
          <w:rFonts w:ascii="Garamond" w:hAnsi="Garamond" w:cstheme="minorHAnsi"/>
        </w:rPr>
        <w:t xml:space="preserve">, </w:t>
      </w:r>
      <w:proofErr w:type="spellStart"/>
      <w:r>
        <w:rPr>
          <w:rFonts w:ascii="Garamond" w:hAnsi="Garamond" w:cstheme="minorHAnsi"/>
        </w:rPr>
        <w:t>nevjerovatne</w:t>
      </w:r>
      <w:proofErr w:type="spellEnd"/>
      <w:r>
        <w:rPr>
          <w:rFonts w:ascii="Garamond" w:hAnsi="Garamond" w:cstheme="minorHAnsi"/>
        </w:rPr>
        <w:t xml:space="preserve"> </w:t>
      </w:r>
      <w:proofErr w:type="spellStart"/>
      <w:r>
        <w:rPr>
          <w:rFonts w:ascii="Garamond" w:hAnsi="Garamond" w:cstheme="minorHAnsi"/>
        </w:rPr>
        <w:t>harizme</w:t>
      </w:r>
      <w:proofErr w:type="spell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osobenosti</w:t>
      </w:r>
      <w:proofErr w:type="spellEnd"/>
      <w:r>
        <w:rPr>
          <w:rFonts w:ascii="Garamond" w:hAnsi="Garamond" w:cstheme="minorHAnsi"/>
        </w:rPr>
        <w:t xml:space="preserve">, </w:t>
      </w:r>
      <w:proofErr w:type="spellStart"/>
      <w:proofErr w:type="gramStart"/>
      <w:r>
        <w:rPr>
          <w:rFonts w:ascii="Garamond" w:hAnsi="Garamond" w:cstheme="minorHAnsi"/>
        </w:rPr>
        <w:t>ali</w:t>
      </w:r>
      <w:proofErr w:type="spellEnd"/>
      <w:proofErr w:type="gram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životnih</w:t>
      </w:r>
      <w:proofErr w:type="spellEnd"/>
      <w:r>
        <w:rPr>
          <w:rFonts w:ascii="Garamond" w:hAnsi="Garamond" w:cstheme="minorHAnsi"/>
        </w:rPr>
        <w:t xml:space="preserve"> turbulencija, nesrećnih ljubavi, patnji i stradalništva, naći će se na repertoaru Gradskog pozorišta iz nekoliko razloga. Prvi je taj što ovaj komad u svojoj modernoj formi scenskog izraza i dramaturgije, govori ne samo o Kseniji Cicvarić, nego o jednom gradu, jednom narodu koji je rastao sa njim, koji je prolazio kroz sve njegove uspjehe i stradanja i ostao mu vjeran, narodu koji je utkao dušu u njegove ulice, obale i mostove. Gradsko pozorište ima obavezu da se posveti i takvoj formi, koja možda na prvi pogled ne pripada pozorišnoj profilaciji i repertoarskoj politici Pozorišta. Kroz ovaj scenski doživljaj, gledaoci </w:t>
      </w:r>
      <w:proofErr w:type="gramStart"/>
      <w:r>
        <w:rPr>
          <w:rFonts w:ascii="Garamond" w:hAnsi="Garamond" w:cstheme="minorHAnsi"/>
        </w:rPr>
        <w:t>će</w:t>
      </w:r>
      <w:proofErr w:type="gramEnd"/>
      <w:r>
        <w:rPr>
          <w:rFonts w:ascii="Garamond" w:hAnsi="Garamond" w:cstheme="minorHAnsi"/>
        </w:rPr>
        <w:t xml:space="preserve"> zasigurno imati priliku da se edukuju, a neizostavno sama dramska struktura, muzika i pjesma će u njima izazvati burne emocije. </w:t>
      </w:r>
    </w:p>
    <w:p w:rsidR="002F46F4" w:rsidRDefault="002F46F4" w:rsidP="00423D9E">
      <w:pPr>
        <w:jc w:val="both"/>
        <w:rPr>
          <w:rFonts w:ascii="Garamond" w:hAnsi="Garamond" w:cstheme="minorHAnsi"/>
        </w:rPr>
      </w:pP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BIOGRAFIJA AUTORKE:</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Varja Đukić rođena je 1962. godine u Zagrebu, u Hrvatskoj. Upisala je Studije glume na Fakultetu dramskih umetnosti u Beogradu (1980), u klasi prof. Ognjenke Milićević. Kao student druge godine, igrala u fimu „Variola vera“ u re</w:t>
      </w:r>
      <w:r w:rsidR="00132FB3">
        <w:rPr>
          <w:rFonts w:ascii="Garamond" w:hAnsi="Garamond"/>
        </w:rPr>
        <w:t>žiji Gorana Markovića i dobila N</w:t>
      </w:r>
      <w:r>
        <w:rPr>
          <w:rFonts w:ascii="Garamond" w:hAnsi="Garamond"/>
        </w:rPr>
        <w:t>agradu za najboljeg debitanta na Jugoslovenskom filmskom festivalu u Puli. Iste godine igrala u fimu „Stepenice za nebo“ Miroslava Lekića. Kao studentkinja treće godine igrala u seriji „JRT Banjica“, u režiji Save Mrmaka. Kao studentkinja četvrte godine, debitovala na sceni Jugoslovenskog dramskog pozorišta u Beogradu u predstavi „Zli dusi“, u režiji Steva Žigona. Igrala u predstavi „Mara – Sad“ u režiji Petra Zeca u pozorištu “Dvorište”. Diplomirala 1984.</w:t>
      </w:r>
      <w:r w:rsidR="00423D9E">
        <w:rPr>
          <w:rFonts w:ascii="Garamond" w:hAnsi="Garamond"/>
        </w:rPr>
        <w:t xml:space="preserve"> </w:t>
      </w:r>
      <w:r>
        <w:rPr>
          <w:rFonts w:ascii="Garamond" w:hAnsi="Garamond"/>
        </w:rPr>
        <w:t>godine kao autor monodrame „Ovaj smak sveta“, rađene po esejima Elijasa Kanetija i dobila Oktobarsku nagradu grada Beograda za najbolji studentski rad.</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Od 1985. do 1990. član je ansambla Crnogorskog narodnog pozorišta u Titogradu. Od 1989 do 2001. radi kao asistent saradnik na predmetu Gluma, katedre za glumu na Fakultetu dramskih umetnosti u Beogradu. Od 1998. živi i radi u Podgorici kao samostalni umjetnik do osnivanja knjižare “Karver” 2005. Od 2008. ponovo je član ansambla CNP.</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Igrala je u brojnim TV serijama i dramama JRT-a (RTS, RTNS) i RTS-a, mnogoborjnim predstavama: Jugoslovenskog dramskog pozorišta, Crnogorskog narodnog pozorištu, Festivalu “Grad teatar” u Budvi, Barskom ljetopisu, …</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lastRenderedPageBreak/>
        <w:t xml:space="preserve">        Objavljivala eseje u pozorišnim i časopisima za književnost i kulturu u Crnoj Gori i Srbiji (Zbornik FDU, Beograd, Scena, Novi Sad, Ars, Cetinje, Montenegro mobil art, Podgorica, Gest, Podgorica).</w:t>
      </w:r>
      <w:r w:rsidR="00423D9E">
        <w:rPr>
          <w:rFonts w:ascii="Garamond" w:hAnsi="Garamond"/>
        </w:rPr>
        <w:t xml:space="preserve"> </w:t>
      </w:r>
      <w:r>
        <w:rPr>
          <w:rFonts w:ascii="Garamond" w:hAnsi="Garamond"/>
        </w:rPr>
        <w:t>Autor je knjige Pozorišni geto (CDNK, 2000) i In Patria (Sibila d.o.o, CKZD 2014).</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Autor je radio drama Devojčica u cveću rezede i 1919.i mnoge druge (RTS). Autor je pozorišnih predstava: “Tebi iz jučerašnje” po djelima Marine Cvetajeve (1998, CKZD, Beograd; 1999, KIC, Podgorica: Zetski dom, Cetinje);“Pozorišni geto” (Pula 2006); “Post scriptum” po djelima Danila Kiša (2013. CNP, Podgorica), ,,Malo o duši” Vislava Šimborska (2017. CZK Tivat, K.P. Zetski dom, Ratkovićeve večeri poezije).</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Nagrade: Nagrada za najboljeg debitanta u Puli 1982. za ulogu Danke u filmu Variola Vera (režija Goran Marković), Oktobarska nagrada grada Beograda 1984. za diplomsku predstavu Ovaj smak sveta, Sterijina nagrada za najbolju glumicu 1996. za ulogu Žene (Banović Strahinja, režija Nikita Milivojević, Budva grad teatar, Zvazdara teatar), Nagrada Udruženja dramskih umjetnika Crne Gore 2000. za uloge Džila, Mlada žena, Dasti (Party time, režija Eduard Miler, CNP), Godišnja nagrada Crnogorskog narodnog pozorišta za ulogu Linde (Nora, režija Branislav Mićunović, CNP), Nagrada za glumačko ostvarenje, Vršačka pozorišna jesen, 2002. za ulogu Gospođe Smit (Joneskomanija, režija Eduard Miler, CNP), Nagrada Ardalion za najbolju glumicu, Jugoslovenski pozorišni festival, U</w:t>
      </w:r>
      <w:r w:rsidR="002F46F4">
        <w:rPr>
          <w:rFonts w:ascii="Garamond" w:hAnsi="Garamond"/>
        </w:rPr>
        <w:t xml:space="preserve">žice, 2003. </w:t>
      </w:r>
      <w:proofErr w:type="gramStart"/>
      <w:r w:rsidR="002F46F4">
        <w:rPr>
          <w:rFonts w:ascii="Garamond" w:hAnsi="Garamond"/>
        </w:rPr>
        <w:t>za</w:t>
      </w:r>
      <w:proofErr w:type="gramEnd"/>
      <w:r w:rsidR="002F46F4">
        <w:rPr>
          <w:rFonts w:ascii="Garamond" w:hAnsi="Garamond"/>
        </w:rPr>
        <w:t xml:space="preserve"> </w:t>
      </w:r>
      <w:proofErr w:type="spellStart"/>
      <w:r w:rsidR="002F46F4">
        <w:rPr>
          <w:rFonts w:ascii="Garamond" w:hAnsi="Garamond"/>
        </w:rPr>
        <w:t>ulogu</w:t>
      </w:r>
      <w:proofErr w:type="spellEnd"/>
      <w:r w:rsidR="002F46F4">
        <w:rPr>
          <w:rFonts w:ascii="Garamond" w:hAnsi="Garamond"/>
        </w:rPr>
        <w:t xml:space="preserve"> </w:t>
      </w:r>
      <w:proofErr w:type="spellStart"/>
      <w:r w:rsidR="002F46F4">
        <w:rPr>
          <w:rFonts w:ascii="Garamond" w:hAnsi="Garamond"/>
        </w:rPr>
        <w:t>Sare</w:t>
      </w:r>
      <w:proofErr w:type="spellEnd"/>
      <w:r w:rsidR="002F46F4">
        <w:rPr>
          <w:rFonts w:ascii="Garamond" w:hAnsi="Garamond"/>
        </w:rPr>
        <w:t xml:space="preserve"> (</w:t>
      </w:r>
      <w:proofErr w:type="spellStart"/>
      <w:r w:rsidR="002F46F4">
        <w:rPr>
          <w:rFonts w:ascii="Garamond" w:hAnsi="Garamond"/>
        </w:rPr>
        <w:t>Niđ</w:t>
      </w:r>
      <w:r>
        <w:rPr>
          <w:rFonts w:ascii="Garamond" w:hAnsi="Garamond"/>
        </w:rPr>
        <w:t>e</w:t>
      </w:r>
      <w:proofErr w:type="spellEnd"/>
      <w:r>
        <w:rPr>
          <w:rFonts w:ascii="Garamond" w:hAnsi="Garamond"/>
        </w:rPr>
        <w:t xml:space="preserve"> </w:t>
      </w:r>
      <w:proofErr w:type="spellStart"/>
      <w:r>
        <w:rPr>
          <w:rFonts w:ascii="Garamond" w:hAnsi="Garamond"/>
        </w:rPr>
        <w:t>nikog</w:t>
      </w:r>
      <w:proofErr w:type="spellEnd"/>
      <w:r>
        <w:rPr>
          <w:rFonts w:ascii="Garamond" w:hAnsi="Garamond"/>
        </w:rPr>
        <w:t xml:space="preserve"> </w:t>
      </w:r>
      <w:proofErr w:type="spellStart"/>
      <w:r>
        <w:rPr>
          <w:rFonts w:ascii="Garamond" w:hAnsi="Garamond"/>
        </w:rPr>
        <w:t>nemam</w:t>
      </w:r>
      <w:proofErr w:type="spellEnd"/>
      <w:r>
        <w:rPr>
          <w:rFonts w:ascii="Garamond" w:hAnsi="Garamond"/>
        </w:rPr>
        <w:t xml:space="preserve">, </w:t>
      </w:r>
      <w:proofErr w:type="spellStart"/>
      <w:r>
        <w:rPr>
          <w:rFonts w:ascii="Garamond" w:hAnsi="Garamond"/>
        </w:rPr>
        <w:t>režija</w:t>
      </w:r>
      <w:proofErr w:type="spellEnd"/>
      <w:r>
        <w:rPr>
          <w:rFonts w:ascii="Garamond" w:hAnsi="Garamond"/>
        </w:rPr>
        <w:t xml:space="preserve"> </w:t>
      </w:r>
      <w:proofErr w:type="spellStart"/>
      <w:r>
        <w:rPr>
          <w:rFonts w:ascii="Garamond" w:hAnsi="Garamond"/>
        </w:rPr>
        <w:t>Egon</w:t>
      </w:r>
      <w:proofErr w:type="spellEnd"/>
      <w:r>
        <w:rPr>
          <w:rFonts w:ascii="Garamond" w:hAnsi="Garamond"/>
        </w:rPr>
        <w:t xml:space="preserve"> </w:t>
      </w:r>
      <w:proofErr w:type="spellStart"/>
      <w:r>
        <w:rPr>
          <w:rFonts w:ascii="Garamond" w:hAnsi="Garamond"/>
        </w:rPr>
        <w:t>Savin</w:t>
      </w:r>
      <w:proofErr w:type="spellEnd"/>
      <w:r>
        <w:rPr>
          <w:rFonts w:ascii="Garamond" w:hAnsi="Garamond"/>
        </w:rPr>
        <w:t>, CNP), Nagrada Ardalion za najbolju glumicu,Jugoslovenski pozorišni festival, Užice, 2005. za ulogu Ranjevske (Višnjik, režija Ivica Kunčević, Zetski dom), Velika nagrada Crnogorskog narodnog pozorišta 2009. za ulogu Marte (Ko se boji Virdžinije Vulf, režija Dino Mustafić, CNP), Nagrada Bijenala crnogorskog teatra za glavnu žensku ulogu, za ulogu Marte (Ko se boji Virdžinije Vulf, režija Dino Mustafić, CNP). Nagrada “Grad teatar“ za pozorišno stvaralaštvo 2015. godine.</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rPr>
        <w:t xml:space="preserve">        Osnivač je, vlasnik i menadžer knjižare “Karve</w:t>
      </w:r>
      <w:r w:rsidR="00132FB3">
        <w:rPr>
          <w:rFonts w:ascii="Garamond" w:hAnsi="Garamond"/>
        </w:rPr>
        <w:t xml:space="preserve">r” u Podgorici (Sibila d.o.o.). </w:t>
      </w:r>
      <w:proofErr w:type="spellStart"/>
      <w:proofErr w:type="gramStart"/>
      <w:r>
        <w:rPr>
          <w:rFonts w:ascii="Garamond" w:hAnsi="Garamond"/>
        </w:rPr>
        <w:t>Autor</w:t>
      </w:r>
      <w:proofErr w:type="spellEnd"/>
      <w:r>
        <w:rPr>
          <w:rFonts w:ascii="Garamond" w:hAnsi="Garamond"/>
        </w:rPr>
        <w:t xml:space="preserve"> je </w:t>
      </w:r>
      <w:proofErr w:type="spellStart"/>
      <w:r>
        <w:rPr>
          <w:rFonts w:ascii="Garamond" w:hAnsi="Garamond"/>
        </w:rPr>
        <w:t>i</w:t>
      </w:r>
      <w:proofErr w:type="spellEnd"/>
      <w:r>
        <w:rPr>
          <w:rFonts w:ascii="Garamond" w:hAnsi="Garamond"/>
        </w:rPr>
        <w:t xml:space="preserve"> </w:t>
      </w:r>
      <w:proofErr w:type="spellStart"/>
      <w:r>
        <w:rPr>
          <w:rFonts w:ascii="Garamond" w:hAnsi="Garamond"/>
        </w:rPr>
        <w:t>menadžer</w:t>
      </w:r>
      <w:proofErr w:type="spellEnd"/>
      <w:r>
        <w:rPr>
          <w:rFonts w:ascii="Garamond" w:hAnsi="Garamond"/>
        </w:rPr>
        <w:t xml:space="preserve"> </w:t>
      </w:r>
      <w:proofErr w:type="spellStart"/>
      <w:r>
        <w:rPr>
          <w:rFonts w:ascii="Garamond" w:hAnsi="Garamond"/>
        </w:rPr>
        <w:t>međunarodnog</w:t>
      </w:r>
      <w:proofErr w:type="spellEnd"/>
      <w:r>
        <w:rPr>
          <w:rFonts w:ascii="Garamond" w:hAnsi="Garamond"/>
        </w:rPr>
        <w:t xml:space="preserve"> </w:t>
      </w:r>
      <w:proofErr w:type="spellStart"/>
      <w:r>
        <w:rPr>
          <w:rFonts w:ascii="Garamond" w:hAnsi="Garamond"/>
        </w:rPr>
        <w:t>književnog</w:t>
      </w:r>
      <w:proofErr w:type="spellEnd"/>
      <w:r>
        <w:rPr>
          <w:rFonts w:ascii="Garamond" w:hAnsi="Garamond"/>
        </w:rPr>
        <w:t xml:space="preserve"> </w:t>
      </w:r>
      <w:proofErr w:type="spellStart"/>
      <w:r>
        <w:rPr>
          <w:rFonts w:ascii="Garamond" w:hAnsi="Garamond"/>
        </w:rPr>
        <w:t>fes</w:t>
      </w:r>
      <w:r w:rsidR="002F46F4">
        <w:rPr>
          <w:rFonts w:ascii="Garamond" w:hAnsi="Garamond"/>
        </w:rPr>
        <w:t>tivala</w:t>
      </w:r>
      <w:proofErr w:type="spellEnd"/>
      <w:r w:rsidR="002F46F4">
        <w:rPr>
          <w:rFonts w:ascii="Garamond" w:hAnsi="Garamond"/>
        </w:rPr>
        <w:t xml:space="preserve"> “</w:t>
      </w:r>
      <w:proofErr w:type="spellStart"/>
      <w:r w:rsidR="002F46F4">
        <w:rPr>
          <w:rFonts w:ascii="Garamond" w:hAnsi="Garamond"/>
        </w:rPr>
        <w:t>Odakle</w:t>
      </w:r>
      <w:proofErr w:type="spellEnd"/>
      <w:r w:rsidR="002F46F4">
        <w:rPr>
          <w:rFonts w:ascii="Garamond" w:hAnsi="Garamond"/>
        </w:rPr>
        <w:t xml:space="preserve"> </w:t>
      </w:r>
      <w:proofErr w:type="spellStart"/>
      <w:r w:rsidR="002F46F4">
        <w:rPr>
          <w:rFonts w:ascii="Garamond" w:hAnsi="Garamond"/>
        </w:rPr>
        <w:t>zovem</w:t>
      </w:r>
      <w:proofErr w:type="spellEnd"/>
      <w:r w:rsidR="002F46F4">
        <w:rPr>
          <w:rFonts w:ascii="Garamond" w:hAnsi="Garamond"/>
        </w:rPr>
        <w:t>” (2009-2019</w:t>
      </w:r>
      <w:r>
        <w:rPr>
          <w:rFonts w:ascii="Garamond" w:hAnsi="Garamond"/>
        </w:rPr>
        <w:t xml:space="preserve">), </w:t>
      </w:r>
      <w:proofErr w:type="spellStart"/>
      <w:r>
        <w:rPr>
          <w:rFonts w:ascii="Garamond" w:hAnsi="Garamond"/>
        </w:rPr>
        <w:t>čiji</w:t>
      </w:r>
      <w:proofErr w:type="spellEnd"/>
      <w:r>
        <w:rPr>
          <w:rFonts w:ascii="Garamond" w:hAnsi="Garamond"/>
        </w:rPr>
        <w:t xml:space="preserve"> je </w:t>
      </w:r>
      <w:proofErr w:type="spellStart"/>
      <w:r>
        <w:rPr>
          <w:rFonts w:ascii="Garamond" w:hAnsi="Garamond"/>
        </w:rPr>
        <w:t>organizator</w:t>
      </w:r>
      <w:proofErr w:type="spellEnd"/>
      <w:r>
        <w:rPr>
          <w:rFonts w:ascii="Garamond" w:hAnsi="Garamond"/>
        </w:rPr>
        <w:t xml:space="preserve"> </w:t>
      </w:r>
      <w:proofErr w:type="spellStart"/>
      <w:r>
        <w:rPr>
          <w:rFonts w:ascii="Garamond" w:hAnsi="Garamond"/>
        </w:rPr>
        <w:t>knjižara</w:t>
      </w:r>
      <w:proofErr w:type="spellEnd"/>
      <w:r>
        <w:rPr>
          <w:rFonts w:ascii="Garamond" w:hAnsi="Garamond"/>
        </w:rPr>
        <w:t xml:space="preserve"> “</w:t>
      </w:r>
      <w:proofErr w:type="spellStart"/>
      <w:r>
        <w:rPr>
          <w:rFonts w:ascii="Garamond" w:hAnsi="Garamond"/>
        </w:rPr>
        <w:t>Karver</w:t>
      </w:r>
      <w:proofErr w:type="spellEnd"/>
      <w:r>
        <w:rPr>
          <w:rFonts w:ascii="Garamond" w:hAnsi="Garamond"/>
        </w:rPr>
        <w:t>”.</w:t>
      </w:r>
      <w:proofErr w:type="gramEnd"/>
      <w:r>
        <w:rPr>
          <w:rFonts w:ascii="Garamond" w:hAnsi="Garamond"/>
        </w:rPr>
        <w:t xml:space="preserve"> Inicijator je i osnivač NVO Prostori (2005).</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i/>
          <w:sz w:val="28"/>
          <w:szCs w:val="28"/>
          <w:u w:val="single"/>
        </w:rPr>
      </w:pPr>
      <w:proofErr w:type="spellStart"/>
      <w:r>
        <w:rPr>
          <w:rFonts w:ascii="Garamond" w:hAnsi="Garamond" w:cstheme="minorHAnsi"/>
          <w:b/>
          <w:i/>
          <w:sz w:val="28"/>
          <w:szCs w:val="28"/>
          <w:u w:val="single"/>
        </w:rPr>
        <w:t>Dramaska</w:t>
      </w:r>
      <w:proofErr w:type="spellEnd"/>
      <w:r>
        <w:rPr>
          <w:rFonts w:ascii="Garamond" w:hAnsi="Garamond" w:cstheme="minorHAnsi"/>
          <w:b/>
          <w:i/>
          <w:sz w:val="28"/>
          <w:szCs w:val="28"/>
          <w:u w:val="single"/>
        </w:rPr>
        <w:t xml:space="preserve"> </w:t>
      </w:r>
      <w:proofErr w:type="spellStart"/>
      <w:r>
        <w:rPr>
          <w:rFonts w:ascii="Garamond" w:hAnsi="Garamond" w:cstheme="minorHAnsi"/>
          <w:b/>
          <w:i/>
          <w:sz w:val="28"/>
          <w:szCs w:val="28"/>
          <w:u w:val="single"/>
        </w:rPr>
        <w:t>sc</w:t>
      </w:r>
      <w:r w:rsidR="00503E04">
        <w:rPr>
          <w:rFonts w:ascii="Garamond" w:hAnsi="Garamond" w:cstheme="minorHAnsi"/>
          <w:b/>
          <w:i/>
          <w:sz w:val="28"/>
          <w:szCs w:val="28"/>
          <w:u w:val="single"/>
        </w:rPr>
        <w:t>ena</w:t>
      </w:r>
      <w:proofErr w:type="spellEnd"/>
      <w:r w:rsidR="00503E04">
        <w:rPr>
          <w:rFonts w:ascii="Garamond" w:hAnsi="Garamond" w:cstheme="minorHAnsi"/>
          <w:b/>
          <w:i/>
          <w:sz w:val="28"/>
          <w:szCs w:val="28"/>
          <w:u w:val="single"/>
        </w:rPr>
        <w:t xml:space="preserve"> za </w:t>
      </w:r>
      <w:proofErr w:type="spellStart"/>
      <w:r w:rsidR="00503E04">
        <w:rPr>
          <w:rFonts w:ascii="Garamond" w:hAnsi="Garamond" w:cstheme="minorHAnsi"/>
          <w:b/>
          <w:i/>
          <w:sz w:val="28"/>
          <w:szCs w:val="28"/>
          <w:u w:val="single"/>
        </w:rPr>
        <w:t>đ</w:t>
      </w:r>
      <w:r>
        <w:rPr>
          <w:rFonts w:ascii="Garamond" w:hAnsi="Garamond" w:cstheme="minorHAnsi"/>
          <w:b/>
          <w:i/>
          <w:sz w:val="28"/>
          <w:szCs w:val="28"/>
          <w:u w:val="single"/>
        </w:rPr>
        <w:t>ecu</w:t>
      </w:r>
      <w:proofErr w:type="spellEnd"/>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„SNIJEŽNA KRALJICA“</w:t>
      </w:r>
      <w:r>
        <w:rPr>
          <w:rFonts w:ascii="Garamond" w:hAnsi="Garamond" w:cstheme="minorHAnsi"/>
          <w:b/>
          <w:bCs/>
          <w:lang w:val="sl-SI"/>
        </w:rPr>
        <w:t xml:space="preserve"> ●</w:t>
      </w:r>
    </w:p>
    <w:p w:rsidR="00084C5E" w:rsidRDefault="00084C5E" w:rsidP="00423D9E">
      <w:pPr>
        <w:jc w:val="both"/>
        <w:rPr>
          <w:rFonts w:ascii="Garamond" w:hAnsi="Garamond" w:cstheme="minorHAnsi"/>
          <w:b/>
        </w:rPr>
      </w:pPr>
      <w:r>
        <w:rPr>
          <w:rFonts w:ascii="Garamond" w:hAnsi="Garamond" w:cstheme="minorHAnsi"/>
          <w:bCs/>
          <w:lang w:val="sl-SI"/>
        </w:rPr>
        <w:t xml:space="preserve">(Velika scena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lang w:val="sl-SI"/>
        </w:rPr>
      </w:pPr>
      <w:r>
        <w:rPr>
          <w:rFonts w:ascii="Garamond" w:hAnsi="Garamond" w:cstheme="minorHAnsi"/>
          <w:lang w:val="sl-SI"/>
        </w:rPr>
        <w:t xml:space="preserve">Tekst: </w:t>
      </w:r>
      <w:r>
        <w:rPr>
          <w:rFonts w:ascii="Garamond" w:hAnsi="Garamond" w:cstheme="minorHAnsi"/>
          <w:b/>
        </w:rPr>
        <w:t>Hans Kristijan Andersen</w:t>
      </w:r>
    </w:p>
    <w:p w:rsidR="00084C5E" w:rsidRDefault="00084C5E" w:rsidP="00423D9E">
      <w:pPr>
        <w:rPr>
          <w:rFonts w:ascii="Garamond" w:hAnsi="Garamond" w:cstheme="minorHAnsi"/>
          <w:b/>
          <w:bCs/>
          <w:lang w:val="sl-SI"/>
        </w:rPr>
      </w:pPr>
      <w:r>
        <w:rPr>
          <w:rFonts w:ascii="Garamond" w:hAnsi="Garamond" w:cstheme="minorHAnsi"/>
          <w:lang w:val="sl-SI"/>
        </w:rPr>
        <w:t xml:space="preserve">Adaptacija i režija: </w:t>
      </w:r>
      <w:r>
        <w:rPr>
          <w:rFonts w:ascii="Garamond" w:hAnsi="Garamond" w:cstheme="minorHAnsi"/>
          <w:b/>
          <w:bCs/>
          <w:lang w:val="sl-SI"/>
        </w:rPr>
        <w:t>Jagoš Marković</w:t>
      </w:r>
    </w:p>
    <w:p w:rsidR="00084C5E" w:rsidRDefault="00084C5E" w:rsidP="00423D9E">
      <w:pPr>
        <w:rPr>
          <w:rFonts w:ascii="Garamond" w:hAnsi="Garamond" w:cstheme="minorHAnsi"/>
          <w:b/>
          <w:bCs/>
          <w:lang w:val="sl-SI"/>
        </w:rPr>
      </w:pPr>
    </w:p>
    <w:p w:rsidR="00084C5E" w:rsidRDefault="00084C5E" w:rsidP="00423D9E">
      <w:pPr>
        <w:jc w:val="both"/>
        <w:rPr>
          <w:rFonts w:ascii="Garamond" w:hAnsi="Garamond" w:cstheme="minorHAnsi"/>
        </w:rPr>
      </w:pPr>
      <w:r>
        <w:rPr>
          <w:rFonts w:ascii="Garamond" w:hAnsi="Garamond" w:cstheme="minorHAnsi"/>
        </w:rPr>
        <w:t xml:space="preserve">        </w:t>
      </w:r>
      <w:proofErr w:type="spellStart"/>
      <w:r>
        <w:rPr>
          <w:rFonts w:ascii="Garamond" w:hAnsi="Garamond" w:cstheme="minorHAnsi"/>
        </w:rPr>
        <w:t>Bajk</w:t>
      </w:r>
      <w:r w:rsidR="00503E04">
        <w:rPr>
          <w:rFonts w:ascii="Garamond" w:hAnsi="Garamond" w:cstheme="minorHAnsi"/>
        </w:rPr>
        <w:t>a-spektakl</w:t>
      </w:r>
      <w:proofErr w:type="spellEnd"/>
      <w:r w:rsidR="00503E04">
        <w:rPr>
          <w:rFonts w:ascii="Garamond" w:hAnsi="Garamond" w:cstheme="minorHAnsi"/>
        </w:rPr>
        <w:t xml:space="preserve"> je </w:t>
      </w:r>
      <w:proofErr w:type="spellStart"/>
      <w:r w:rsidR="00503E04">
        <w:rPr>
          <w:rFonts w:ascii="Garamond" w:hAnsi="Garamond" w:cstheme="minorHAnsi"/>
        </w:rPr>
        <w:t>nešto</w:t>
      </w:r>
      <w:proofErr w:type="spellEnd"/>
      <w:r w:rsidR="00503E04">
        <w:rPr>
          <w:rFonts w:ascii="Garamond" w:hAnsi="Garamond" w:cstheme="minorHAnsi"/>
        </w:rPr>
        <w:t xml:space="preserve"> </w:t>
      </w:r>
      <w:proofErr w:type="spellStart"/>
      <w:r w:rsidR="00503E04">
        <w:rPr>
          <w:rFonts w:ascii="Garamond" w:hAnsi="Garamond" w:cstheme="minorHAnsi"/>
        </w:rPr>
        <w:t>što</w:t>
      </w:r>
      <w:proofErr w:type="spellEnd"/>
      <w:r w:rsidR="00503E04">
        <w:rPr>
          <w:rFonts w:ascii="Garamond" w:hAnsi="Garamond" w:cstheme="minorHAnsi"/>
        </w:rPr>
        <w:t xml:space="preserve"> je za </w:t>
      </w:r>
      <w:proofErr w:type="spellStart"/>
      <w:r w:rsidR="00503E04">
        <w:rPr>
          <w:rFonts w:ascii="Garamond" w:hAnsi="Garamond" w:cstheme="minorHAnsi"/>
        </w:rPr>
        <w:t>đ</w:t>
      </w:r>
      <w:r>
        <w:rPr>
          <w:rFonts w:ascii="Garamond" w:hAnsi="Garamond" w:cstheme="minorHAnsi"/>
        </w:rPr>
        <w:t>ecu</w:t>
      </w:r>
      <w:proofErr w:type="spellEnd"/>
      <w:r>
        <w:rPr>
          <w:rFonts w:ascii="Garamond" w:hAnsi="Garamond" w:cstheme="minorHAnsi"/>
        </w:rPr>
        <w:t xml:space="preserve"> </w:t>
      </w:r>
      <w:proofErr w:type="spellStart"/>
      <w:r>
        <w:rPr>
          <w:rFonts w:ascii="Garamond" w:hAnsi="Garamond" w:cstheme="minorHAnsi"/>
        </w:rPr>
        <w:t>najinteresantnije</w:t>
      </w:r>
      <w:proofErr w:type="spellEnd"/>
      <w:r>
        <w:rPr>
          <w:rFonts w:ascii="Garamond" w:hAnsi="Garamond" w:cstheme="minorHAnsi"/>
        </w:rPr>
        <w:t xml:space="preserve">, </w:t>
      </w:r>
      <w:proofErr w:type="spellStart"/>
      <w:proofErr w:type="gramStart"/>
      <w:r>
        <w:rPr>
          <w:rFonts w:ascii="Garamond" w:hAnsi="Garamond" w:cstheme="minorHAnsi"/>
        </w:rPr>
        <w:t>ali</w:t>
      </w:r>
      <w:proofErr w:type="spellEnd"/>
      <w:proofErr w:type="gram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produkciono</w:t>
      </w:r>
      <w:proofErr w:type="spellEnd"/>
      <w:r>
        <w:rPr>
          <w:rFonts w:ascii="Garamond" w:hAnsi="Garamond" w:cstheme="minorHAnsi"/>
        </w:rPr>
        <w:t xml:space="preserve"> </w:t>
      </w:r>
      <w:proofErr w:type="spellStart"/>
      <w:r>
        <w:rPr>
          <w:rFonts w:ascii="Garamond" w:hAnsi="Garamond" w:cstheme="minorHAnsi"/>
        </w:rPr>
        <w:t>najzahtjevnije</w:t>
      </w:r>
      <w:proofErr w:type="spell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najskuplje</w:t>
      </w:r>
      <w:proofErr w:type="spellEnd"/>
      <w:r>
        <w:rPr>
          <w:rFonts w:ascii="Garamond" w:hAnsi="Garamond" w:cstheme="minorHAnsi"/>
        </w:rPr>
        <w:t>. Potreba za ovakvim vidom predstve je nastala nakon ana</w:t>
      </w:r>
      <w:r w:rsidR="00132FB3">
        <w:rPr>
          <w:rFonts w:ascii="Garamond" w:hAnsi="Garamond" w:cstheme="minorHAnsi"/>
        </w:rPr>
        <w:t>lize i anketiranja naših namlađ</w:t>
      </w:r>
      <w:r>
        <w:rPr>
          <w:rFonts w:ascii="Garamond" w:hAnsi="Garamond" w:cstheme="minorHAnsi"/>
        </w:rPr>
        <w:t>ih gledalaca (</w:t>
      </w:r>
      <w:proofErr w:type="gramStart"/>
      <w:r>
        <w:rPr>
          <w:rFonts w:ascii="Garamond" w:hAnsi="Garamond" w:cstheme="minorHAnsi"/>
        </w:rPr>
        <w:t>od</w:t>
      </w:r>
      <w:proofErr w:type="gramEnd"/>
      <w:r>
        <w:rPr>
          <w:rFonts w:ascii="Garamond" w:hAnsi="Garamond" w:cstheme="minorHAnsi"/>
        </w:rPr>
        <w:t xml:space="preserve"> 3 do 12 </w:t>
      </w:r>
      <w:proofErr w:type="spellStart"/>
      <w:r>
        <w:rPr>
          <w:rFonts w:ascii="Garamond" w:hAnsi="Garamond" w:cstheme="minorHAnsi"/>
        </w:rPr>
        <w:t>godina</w:t>
      </w:r>
      <w:proofErr w:type="spellEnd"/>
      <w:r>
        <w:rPr>
          <w:rFonts w:ascii="Garamond" w:hAnsi="Garamond" w:cstheme="minorHAnsi"/>
        </w:rPr>
        <w:t xml:space="preserve">), </w:t>
      </w:r>
      <w:proofErr w:type="spellStart"/>
      <w:r>
        <w:rPr>
          <w:rFonts w:ascii="Garamond" w:hAnsi="Garamond" w:cstheme="minorHAnsi"/>
        </w:rPr>
        <w:t>te</w:t>
      </w:r>
      <w:proofErr w:type="spellEnd"/>
      <w:r>
        <w:rPr>
          <w:rFonts w:ascii="Garamond" w:hAnsi="Garamond" w:cstheme="minorHAnsi"/>
        </w:rPr>
        <w:t xml:space="preserve"> </w:t>
      </w:r>
      <w:proofErr w:type="spellStart"/>
      <w:r>
        <w:rPr>
          <w:rFonts w:ascii="Garamond" w:hAnsi="Garamond" w:cstheme="minorHAnsi"/>
        </w:rPr>
        <w:t>n</w:t>
      </w:r>
      <w:r w:rsidR="00503E04">
        <w:rPr>
          <w:rFonts w:ascii="Garamond" w:hAnsi="Garamond" w:cstheme="minorHAnsi"/>
        </w:rPr>
        <w:t>j</w:t>
      </w:r>
      <w:r>
        <w:rPr>
          <w:rFonts w:ascii="Garamond" w:hAnsi="Garamond" w:cstheme="minorHAnsi"/>
        </w:rPr>
        <w:t>ihove</w:t>
      </w:r>
      <w:proofErr w:type="spellEnd"/>
      <w:r>
        <w:rPr>
          <w:rFonts w:ascii="Garamond" w:hAnsi="Garamond" w:cstheme="minorHAnsi"/>
        </w:rPr>
        <w:t xml:space="preserve"> </w:t>
      </w:r>
      <w:proofErr w:type="spellStart"/>
      <w:r>
        <w:rPr>
          <w:rFonts w:ascii="Garamond" w:hAnsi="Garamond" w:cstheme="minorHAnsi"/>
        </w:rPr>
        <w:t>potrebe</w:t>
      </w:r>
      <w:proofErr w:type="spellEnd"/>
      <w:r>
        <w:rPr>
          <w:rFonts w:ascii="Garamond" w:hAnsi="Garamond" w:cstheme="minorHAnsi"/>
        </w:rPr>
        <w:t xml:space="preserve"> </w:t>
      </w:r>
      <w:proofErr w:type="spellStart"/>
      <w:r>
        <w:rPr>
          <w:rFonts w:ascii="Garamond" w:hAnsi="Garamond" w:cstheme="minorHAnsi"/>
        </w:rPr>
        <w:t>i</w:t>
      </w:r>
      <w:proofErr w:type="spellEnd"/>
      <w:r>
        <w:rPr>
          <w:rFonts w:ascii="Garamond" w:hAnsi="Garamond" w:cstheme="minorHAnsi"/>
        </w:rPr>
        <w:t xml:space="preserve"> </w:t>
      </w:r>
      <w:proofErr w:type="spellStart"/>
      <w:r>
        <w:rPr>
          <w:rFonts w:ascii="Garamond" w:hAnsi="Garamond" w:cstheme="minorHAnsi"/>
        </w:rPr>
        <w:t>fascinacije</w:t>
      </w:r>
      <w:proofErr w:type="spellEnd"/>
      <w:r>
        <w:rPr>
          <w:rFonts w:ascii="Garamond" w:hAnsi="Garamond" w:cstheme="minorHAnsi"/>
        </w:rPr>
        <w:t xml:space="preserve"> </w:t>
      </w:r>
      <w:proofErr w:type="spellStart"/>
      <w:r>
        <w:rPr>
          <w:rFonts w:ascii="Garamond" w:hAnsi="Garamond" w:cstheme="minorHAnsi"/>
        </w:rPr>
        <w:t>oživljavanjem</w:t>
      </w:r>
      <w:proofErr w:type="spellEnd"/>
      <w:r>
        <w:rPr>
          <w:rFonts w:ascii="Garamond" w:hAnsi="Garamond" w:cstheme="minorHAnsi"/>
        </w:rPr>
        <w:t xml:space="preserve"> </w:t>
      </w:r>
      <w:proofErr w:type="spellStart"/>
      <w:r>
        <w:rPr>
          <w:rFonts w:ascii="Garamond" w:hAnsi="Garamond" w:cstheme="minorHAnsi"/>
        </w:rPr>
        <w:t>njihovih</w:t>
      </w:r>
      <w:proofErr w:type="spellEnd"/>
      <w:r>
        <w:rPr>
          <w:rFonts w:ascii="Garamond" w:hAnsi="Garamond" w:cstheme="minorHAnsi"/>
        </w:rPr>
        <w:t xml:space="preserve"> </w:t>
      </w:r>
      <w:proofErr w:type="spellStart"/>
      <w:r>
        <w:rPr>
          <w:rFonts w:ascii="Garamond" w:hAnsi="Garamond" w:cstheme="minorHAnsi"/>
        </w:rPr>
        <w:t>omiljenih</w:t>
      </w:r>
      <w:proofErr w:type="spellEnd"/>
      <w:r>
        <w:rPr>
          <w:rFonts w:ascii="Garamond" w:hAnsi="Garamond" w:cstheme="minorHAnsi"/>
        </w:rPr>
        <w:t xml:space="preserve"> </w:t>
      </w:r>
      <w:proofErr w:type="spellStart"/>
      <w:r>
        <w:rPr>
          <w:rFonts w:ascii="Garamond" w:hAnsi="Garamond" w:cstheme="minorHAnsi"/>
        </w:rPr>
        <w:t>likova</w:t>
      </w:r>
      <w:proofErr w:type="spellEnd"/>
      <w:r>
        <w:rPr>
          <w:rFonts w:ascii="Garamond" w:hAnsi="Garamond" w:cstheme="minorHAnsi"/>
        </w:rPr>
        <w:t xml:space="preserve"> </w:t>
      </w:r>
      <w:proofErr w:type="spellStart"/>
      <w:r>
        <w:rPr>
          <w:rFonts w:ascii="Garamond" w:hAnsi="Garamond" w:cstheme="minorHAnsi"/>
        </w:rPr>
        <w:t>iz</w:t>
      </w:r>
      <w:proofErr w:type="spellEnd"/>
      <w:r>
        <w:rPr>
          <w:rFonts w:ascii="Garamond" w:hAnsi="Garamond" w:cstheme="minorHAnsi"/>
        </w:rPr>
        <w:t xml:space="preserve"> </w:t>
      </w:r>
      <w:proofErr w:type="spellStart"/>
      <w:r>
        <w:rPr>
          <w:rFonts w:ascii="Garamond" w:hAnsi="Garamond" w:cstheme="minorHAnsi"/>
        </w:rPr>
        <w:t>knjige</w:t>
      </w:r>
      <w:proofErr w:type="spellEnd"/>
      <w:r>
        <w:rPr>
          <w:rFonts w:ascii="Garamond" w:hAnsi="Garamond" w:cstheme="minorHAnsi"/>
        </w:rPr>
        <w:t xml:space="preserve"> ili crtaća, na sceni. Kako je reditelj Marković već poznat kao vir</w:t>
      </w:r>
      <w:r w:rsidR="00423D9E">
        <w:rPr>
          <w:rFonts w:ascii="Garamond" w:hAnsi="Garamond" w:cstheme="minorHAnsi"/>
        </w:rPr>
        <w:t>t</w:t>
      </w:r>
      <w:r>
        <w:rPr>
          <w:rFonts w:ascii="Garamond" w:hAnsi="Garamond" w:cstheme="minorHAnsi"/>
        </w:rPr>
        <w:t xml:space="preserve">uoz inscenacija i pozorišne magije koja treba gledaoce da opčini, povjerena mu je i režija jedne od najzanimljivijih dječijih bajki, koja je kod mališana veoma aktuelna i vjerujemo da će se tražiti karta više. </w:t>
      </w:r>
      <w:proofErr w:type="spellStart"/>
      <w:proofErr w:type="gramStart"/>
      <w:r>
        <w:rPr>
          <w:rFonts w:ascii="Garamond" w:hAnsi="Garamond" w:cstheme="minorHAnsi"/>
        </w:rPr>
        <w:t>Pemijera</w:t>
      </w:r>
      <w:proofErr w:type="spellEnd"/>
      <w:r>
        <w:rPr>
          <w:rFonts w:ascii="Garamond" w:hAnsi="Garamond" w:cstheme="minorHAnsi"/>
        </w:rPr>
        <w:t xml:space="preserve"> </w:t>
      </w:r>
      <w:proofErr w:type="spellStart"/>
      <w:r>
        <w:rPr>
          <w:rFonts w:ascii="Garamond" w:hAnsi="Garamond" w:cstheme="minorHAnsi"/>
        </w:rPr>
        <w:t>ove</w:t>
      </w:r>
      <w:proofErr w:type="spellEnd"/>
      <w:r>
        <w:rPr>
          <w:rFonts w:ascii="Garamond" w:hAnsi="Garamond" w:cstheme="minorHAnsi"/>
        </w:rPr>
        <w:t xml:space="preserve"> </w:t>
      </w:r>
      <w:proofErr w:type="spellStart"/>
      <w:r>
        <w:rPr>
          <w:rFonts w:ascii="Garamond" w:hAnsi="Garamond" w:cstheme="minorHAnsi"/>
        </w:rPr>
        <w:t>predstave</w:t>
      </w:r>
      <w:proofErr w:type="spellEnd"/>
      <w:r>
        <w:rPr>
          <w:rFonts w:ascii="Garamond" w:hAnsi="Garamond" w:cstheme="minorHAnsi"/>
        </w:rPr>
        <w:t xml:space="preserve"> je planirana za </w:t>
      </w:r>
      <w:r>
        <w:rPr>
          <w:rFonts w:ascii="Garamond" w:hAnsi="Garamond" w:cstheme="minorHAnsi"/>
          <w:b/>
        </w:rPr>
        <w:t>25.</w:t>
      </w:r>
      <w:proofErr w:type="gramEnd"/>
      <w:r>
        <w:rPr>
          <w:rFonts w:ascii="Garamond" w:hAnsi="Garamond" w:cstheme="minorHAnsi"/>
          <w:b/>
        </w:rPr>
        <w:t xml:space="preserve"> maj 2020. </w:t>
      </w:r>
      <w:proofErr w:type="spellStart"/>
      <w:proofErr w:type="gramStart"/>
      <w:r w:rsidR="00503E04">
        <w:rPr>
          <w:rFonts w:ascii="Garamond" w:hAnsi="Garamond" w:cstheme="minorHAnsi"/>
          <w:b/>
        </w:rPr>
        <w:t>g</w:t>
      </w:r>
      <w:r>
        <w:rPr>
          <w:rFonts w:ascii="Garamond" w:hAnsi="Garamond" w:cstheme="minorHAnsi"/>
          <w:b/>
        </w:rPr>
        <w:t>odine</w:t>
      </w:r>
      <w:proofErr w:type="spellEnd"/>
      <w:proofErr w:type="gramEnd"/>
      <w:r w:rsidR="00503E04">
        <w:rPr>
          <w:rFonts w:ascii="Garamond" w:hAnsi="Garamond" w:cstheme="minorHAnsi"/>
        </w:rPr>
        <w:t xml:space="preserve"> (</w:t>
      </w:r>
      <w:r w:rsidR="00132FB3">
        <w:rPr>
          <w:rFonts w:ascii="Garamond" w:hAnsi="Garamond" w:cstheme="minorHAnsi"/>
        </w:rPr>
        <w:t>D</w:t>
      </w:r>
      <w:r>
        <w:rPr>
          <w:rFonts w:ascii="Garamond" w:hAnsi="Garamond" w:cstheme="minorHAnsi"/>
        </w:rPr>
        <w:t xml:space="preserve">an </w:t>
      </w:r>
      <w:proofErr w:type="spellStart"/>
      <w:r>
        <w:rPr>
          <w:rFonts w:ascii="Garamond" w:hAnsi="Garamond" w:cstheme="minorHAnsi"/>
        </w:rPr>
        <w:t>mladosti</w:t>
      </w:r>
      <w:proofErr w:type="spellEnd"/>
      <w:r>
        <w:rPr>
          <w:rFonts w:ascii="Garamond" w:hAnsi="Garamond" w:cstheme="minorHAnsi"/>
        </w:rPr>
        <w:t xml:space="preserve"> u SFRJ</w:t>
      </w:r>
      <w:r w:rsidR="00503E04">
        <w:rPr>
          <w:rFonts w:ascii="Garamond" w:hAnsi="Garamond" w:cstheme="minorHAnsi"/>
        </w:rPr>
        <w:t>)</w:t>
      </w:r>
      <w:r>
        <w:rPr>
          <w:rFonts w:ascii="Garamond" w:hAnsi="Garamond" w:cstheme="minorHAnsi"/>
        </w:rPr>
        <w:t>.</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O KOMADU:</w:t>
      </w:r>
    </w:p>
    <w:p w:rsidR="00084C5E" w:rsidRPr="00423D9E" w:rsidRDefault="00084C5E" w:rsidP="00423D9E">
      <w:pPr>
        <w:pStyle w:val="NormalWeb"/>
        <w:shd w:val="clear" w:color="auto" w:fill="FFFFFF"/>
        <w:spacing w:before="0" w:beforeAutospacing="0" w:after="0" w:afterAutospacing="0"/>
        <w:jc w:val="both"/>
        <w:rPr>
          <w:rFonts w:ascii="Garamond" w:hAnsi="Garamond" w:cs="Arial"/>
          <w:color w:val="000000" w:themeColor="text1"/>
        </w:rPr>
      </w:pPr>
      <w:r w:rsidRPr="00423D9E">
        <w:rPr>
          <w:rFonts w:ascii="Garamond" w:hAnsi="Garamond" w:cs="Arial"/>
          <w:color w:val="000000" w:themeColor="text1"/>
        </w:rPr>
        <w:t xml:space="preserve">        Bajke su uvijek rado čitano štivo jer na jednostavan način čitatelje uvode u svijet čarolija, začaranih mjesta, čudesnih životinja. U njima se najčešće pripovijeda o svim ljudskim osobinama, a neiscrpna tema su ljuba</w:t>
      </w:r>
      <w:r w:rsidR="00503E04">
        <w:rPr>
          <w:rFonts w:ascii="Garamond" w:hAnsi="Garamond" w:cs="Arial"/>
          <w:color w:val="000000" w:themeColor="text1"/>
        </w:rPr>
        <w:t xml:space="preserve">v i prijateljstvo. </w:t>
      </w:r>
      <w:proofErr w:type="spellStart"/>
      <w:r w:rsidR="00503E04">
        <w:rPr>
          <w:rFonts w:ascii="Garamond" w:hAnsi="Garamond" w:cs="Arial"/>
          <w:color w:val="000000" w:themeColor="text1"/>
        </w:rPr>
        <w:t>Velik</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broj</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đ</w:t>
      </w:r>
      <w:r w:rsidRPr="00423D9E">
        <w:rPr>
          <w:rFonts w:ascii="Garamond" w:hAnsi="Garamond" w:cs="Arial"/>
          <w:color w:val="000000" w:themeColor="text1"/>
        </w:rPr>
        <w:t>ece</w:t>
      </w:r>
      <w:proofErr w:type="spellEnd"/>
      <w:r w:rsidRPr="00423D9E">
        <w:rPr>
          <w:rFonts w:ascii="Garamond" w:hAnsi="Garamond" w:cs="Arial"/>
          <w:color w:val="000000" w:themeColor="text1"/>
        </w:rPr>
        <w:t xml:space="preserve"> </w:t>
      </w:r>
      <w:proofErr w:type="spellStart"/>
      <w:r w:rsidRPr="00423D9E">
        <w:rPr>
          <w:rFonts w:ascii="Garamond" w:hAnsi="Garamond" w:cs="Arial"/>
          <w:color w:val="000000" w:themeColor="text1"/>
        </w:rPr>
        <w:t>odrastao</w:t>
      </w:r>
      <w:proofErr w:type="spellEnd"/>
      <w:r w:rsidRPr="00423D9E">
        <w:rPr>
          <w:rFonts w:ascii="Garamond" w:hAnsi="Garamond" w:cs="Arial"/>
          <w:color w:val="000000" w:themeColor="text1"/>
        </w:rPr>
        <w:t xml:space="preserve"> je </w:t>
      </w:r>
      <w:proofErr w:type="spellStart"/>
      <w:r w:rsidRPr="00423D9E">
        <w:rPr>
          <w:rFonts w:ascii="Garamond" w:hAnsi="Garamond" w:cs="Arial"/>
          <w:color w:val="000000" w:themeColor="text1"/>
        </w:rPr>
        <w:t>upravo</w:t>
      </w:r>
      <w:proofErr w:type="spellEnd"/>
      <w:r w:rsidRPr="00423D9E">
        <w:rPr>
          <w:rFonts w:ascii="Garamond" w:hAnsi="Garamond" w:cs="Arial"/>
          <w:color w:val="000000" w:themeColor="text1"/>
        </w:rPr>
        <w:t xml:space="preserve"> </w:t>
      </w:r>
      <w:proofErr w:type="spellStart"/>
      <w:proofErr w:type="gramStart"/>
      <w:r w:rsidRPr="00423D9E">
        <w:rPr>
          <w:rFonts w:ascii="Garamond" w:hAnsi="Garamond" w:cs="Arial"/>
          <w:color w:val="000000" w:themeColor="text1"/>
        </w:rPr>
        <w:t>na</w:t>
      </w:r>
      <w:proofErr w:type="spellEnd"/>
      <w:proofErr w:type="gramEnd"/>
      <w:r w:rsidRPr="00423D9E">
        <w:rPr>
          <w:rFonts w:ascii="Garamond" w:hAnsi="Garamond" w:cs="Arial"/>
          <w:color w:val="000000" w:themeColor="text1"/>
        </w:rPr>
        <w:t xml:space="preserve"> </w:t>
      </w:r>
      <w:proofErr w:type="spellStart"/>
      <w:r w:rsidRPr="00423D9E">
        <w:rPr>
          <w:rFonts w:ascii="Garamond" w:hAnsi="Garamond" w:cs="Arial"/>
          <w:color w:val="000000" w:themeColor="text1"/>
        </w:rPr>
        <w:t>ovoj</w:t>
      </w:r>
      <w:proofErr w:type="spellEnd"/>
      <w:r w:rsidRPr="00423D9E">
        <w:rPr>
          <w:rFonts w:ascii="Garamond" w:hAnsi="Garamond" w:cs="Arial"/>
          <w:color w:val="000000" w:themeColor="text1"/>
        </w:rPr>
        <w:t xml:space="preserve"> </w:t>
      </w:r>
      <w:proofErr w:type="spellStart"/>
      <w:r w:rsidRPr="00423D9E">
        <w:rPr>
          <w:rFonts w:ascii="Garamond" w:hAnsi="Garamond" w:cs="Arial"/>
          <w:color w:val="000000" w:themeColor="text1"/>
        </w:rPr>
        <w:t>bajci</w:t>
      </w:r>
      <w:proofErr w:type="spellEnd"/>
      <w:r w:rsidRPr="00423D9E">
        <w:rPr>
          <w:rFonts w:ascii="Garamond" w:hAnsi="Garamond" w:cs="Arial"/>
          <w:color w:val="000000" w:themeColor="text1"/>
        </w:rPr>
        <w:t xml:space="preserve"> </w:t>
      </w:r>
      <w:proofErr w:type="spellStart"/>
      <w:r w:rsidRPr="00423D9E">
        <w:rPr>
          <w:rFonts w:ascii="Garamond" w:hAnsi="Garamond" w:cs="Arial"/>
          <w:color w:val="000000" w:themeColor="text1"/>
        </w:rPr>
        <w:t>koja</w:t>
      </w:r>
      <w:proofErr w:type="spellEnd"/>
      <w:r w:rsidRPr="00423D9E">
        <w:rPr>
          <w:rFonts w:ascii="Garamond" w:hAnsi="Garamond" w:cs="Arial"/>
          <w:color w:val="000000" w:themeColor="text1"/>
        </w:rPr>
        <w:t xml:space="preserve"> je </w:t>
      </w:r>
      <w:proofErr w:type="spellStart"/>
      <w:r w:rsidRPr="00423D9E">
        <w:rPr>
          <w:rFonts w:ascii="Garamond" w:hAnsi="Garamond" w:cs="Arial"/>
          <w:color w:val="000000" w:themeColor="text1"/>
        </w:rPr>
        <w:t>zanimljiva</w:t>
      </w:r>
      <w:proofErr w:type="spellEnd"/>
      <w:r w:rsidRPr="00423D9E">
        <w:rPr>
          <w:rFonts w:ascii="Garamond" w:hAnsi="Garamond" w:cs="Arial"/>
          <w:color w:val="000000" w:themeColor="text1"/>
        </w:rPr>
        <w:t xml:space="preserve">, </w:t>
      </w:r>
      <w:proofErr w:type="spellStart"/>
      <w:r w:rsidR="00503E04">
        <w:rPr>
          <w:rFonts w:ascii="Garamond" w:hAnsi="Garamond" w:cs="Arial"/>
          <w:color w:val="000000" w:themeColor="text1"/>
        </w:rPr>
        <w:t>poučna</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i</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odlično</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štivo</w:t>
      </w:r>
      <w:proofErr w:type="spellEnd"/>
      <w:r w:rsidR="00503E04">
        <w:rPr>
          <w:rFonts w:ascii="Garamond" w:hAnsi="Garamond" w:cs="Arial"/>
          <w:color w:val="000000" w:themeColor="text1"/>
        </w:rPr>
        <w:t xml:space="preserve"> za </w:t>
      </w:r>
      <w:proofErr w:type="spellStart"/>
      <w:r w:rsidR="00503E04">
        <w:rPr>
          <w:rFonts w:ascii="Garamond" w:hAnsi="Garamond" w:cs="Arial"/>
          <w:color w:val="000000" w:themeColor="text1"/>
        </w:rPr>
        <w:t>svu</w:t>
      </w:r>
      <w:proofErr w:type="spellEnd"/>
      <w:r w:rsidR="00503E04">
        <w:rPr>
          <w:rFonts w:ascii="Garamond" w:hAnsi="Garamond" w:cs="Arial"/>
          <w:color w:val="000000" w:themeColor="text1"/>
        </w:rPr>
        <w:t xml:space="preserve"> </w:t>
      </w:r>
      <w:proofErr w:type="spellStart"/>
      <w:r w:rsidR="00503E04">
        <w:rPr>
          <w:rFonts w:ascii="Garamond" w:hAnsi="Garamond" w:cs="Arial"/>
          <w:color w:val="000000" w:themeColor="text1"/>
        </w:rPr>
        <w:t>đ</w:t>
      </w:r>
      <w:r w:rsidRPr="00423D9E">
        <w:rPr>
          <w:rFonts w:ascii="Garamond" w:hAnsi="Garamond" w:cs="Arial"/>
          <w:color w:val="000000" w:themeColor="text1"/>
        </w:rPr>
        <w:t>ecu</w:t>
      </w:r>
      <w:proofErr w:type="spellEnd"/>
      <w:r w:rsidRPr="00423D9E">
        <w:rPr>
          <w:rFonts w:ascii="Garamond" w:hAnsi="Garamond" w:cs="Arial"/>
          <w:color w:val="000000" w:themeColor="text1"/>
        </w:rPr>
        <w:t>.</w:t>
      </w:r>
    </w:p>
    <w:p w:rsidR="00084C5E" w:rsidRPr="00423D9E" w:rsidRDefault="00084C5E" w:rsidP="00423D9E">
      <w:pPr>
        <w:pStyle w:val="NormalWeb"/>
        <w:shd w:val="clear" w:color="auto" w:fill="FFFFFF"/>
        <w:spacing w:before="0" w:beforeAutospacing="0" w:after="0" w:afterAutospacing="0"/>
        <w:jc w:val="both"/>
        <w:rPr>
          <w:rFonts w:ascii="Garamond" w:hAnsi="Garamond" w:cs="Arial"/>
          <w:color w:val="000000" w:themeColor="text1"/>
        </w:rPr>
      </w:pPr>
      <w:r w:rsidRPr="00423D9E">
        <w:rPr>
          <w:rFonts w:ascii="Garamond" w:hAnsi="Garamond" w:cs="Arial"/>
          <w:color w:val="000000" w:themeColor="text1"/>
        </w:rPr>
        <w:lastRenderedPageBreak/>
        <w:t xml:space="preserve">        U ovoj bajci prijateljska ljubav je u prvom planu. Djevojčica Gerda je spremna pronaći svog prijatelja Kaja koji je netragom nestao. Prešla je šume, planine, brda i doline kako bi stigla do Sniježnog kraljevstva i povratila svog začaranog prijatelja natrag svojoj kući. Na tom putovanju naišla je na brojne prepreke, ali uvijek je bila hrabra i borbena te se iz njih spretno izvukla.</w:t>
      </w:r>
    </w:p>
    <w:p w:rsidR="00C1050C" w:rsidRDefault="00084C5E" w:rsidP="00423D9E">
      <w:pPr>
        <w:pStyle w:val="NormalWeb"/>
        <w:shd w:val="clear" w:color="auto" w:fill="FFFFFF"/>
        <w:spacing w:before="0" w:beforeAutospacing="0" w:after="0" w:afterAutospacing="0"/>
        <w:jc w:val="both"/>
        <w:rPr>
          <w:rFonts w:ascii="Garamond" w:hAnsi="Garamond" w:cs="Arial"/>
          <w:color w:val="000000" w:themeColor="text1"/>
        </w:rPr>
      </w:pPr>
      <w:r w:rsidRPr="00423D9E">
        <w:rPr>
          <w:rFonts w:ascii="Garamond" w:hAnsi="Garamond" w:cs="Arial"/>
          <w:color w:val="000000" w:themeColor="text1"/>
        </w:rPr>
        <w:t xml:space="preserve">        Suprotstavila se Sniježnoj kraljici i time dokazala kako prijateljstvo može biti neraskidivo i trajati do kraja života. Vjerovala je u svog najboljeg prijatelja i znala je da je on neće iznevjeriti. Ova bajka nas uči da njegujemo svoja prijateljstva jer su prijatelji oni koji nam najčešće u nevolji pomažu, oni su tu za nas i čine naš život sretnijim i veselijim. Kada ne bismo imali prijatelje osjećali bi se prazno.</w:t>
      </w:r>
    </w:p>
    <w:p w:rsidR="00423D9E" w:rsidRPr="00423D9E" w:rsidRDefault="00423D9E" w:rsidP="00423D9E">
      <w:pPr>
        <w:pStyle w:val="NormalWeb"/>
        <w:shd w:val="clear" w:color="auto" w:fill="FFFFFF"/>
        <w:spacing w:before="0" w:beforeAutospacing="0" w:after="0" w:afterAutospacing="0"/>
        <w:jc w:val="both"/>
        <w:rPr>
          <w:rFonts w:ascii="Garamond" w:hAnsi="Garamond" w:cs="Arial"/>
          <w:color w:val="000000" w:themeColor="text1"/>
        </w:rPr>
      </w:pPr>
    </w:p>
    <w:p w:rsidR="00084C5E" w:rsidRDefault="00084C5E" w:rsidP="00423D9E">
      <w:pPr>
        <w:jc w:val="both"/>
        <w:rPr>
          <w:rFonts w:ascii="Garamond" w:hAnsi="Garamond" w:cstheme="minorHAnsi"/>
          <w:b/>
        </w:rPr>
      </w:pPr>
      <w:r>
        <w:rPr>
          <w:rFonts w:ascii="Garamond" w:hAnsi="Garamond" w:cstheme="minorHAnsi"/>
          <w:b/>
        </w:rPr>
        <w:t>BIOGRAFIJA PISCA:</w:t>
      </w:r>
    </w:p>
    <w:p w:rsidR="00084C5E" w:rsidRDefault="00084C5E" w:rsidP="00423D9E">
      <w:pPr>
        <w:pStyle w:val="NormalWeb"/>
        <w:shd w:val="clear" w:color="auto" w:fill="FFFFFF"/>
        <w:spacing w:before="0" w:beforeAutospacing="0" w:after="0" w:afterAutospacing="0"/>
        <w:jc w:val="both"/>
        <w:textAlignment w:val="baseline"/>
        <w:rPr>
          <w:rFonts w:ascii="Garamond" w:hAnsi="Garamond" w:cstheme="minorHAnsi"/>
        </w:rPr>
      </w:pPr>
      <w:r w:rsidRPr="00084C5E">
        <w:rPr>
          <w:rFonts w:ascii="Garamond" w:hAnsi="Garamond" w:cstheme="minorHAnsi"/>
          <w:bCs/>
        </w:rPr>
        <w:t xml:space="preserve">        Hans Christian Andersen</w:t>
      </w:r>
      <w:r w:rsidRPr="00084C5E">
        <w:rPr>
          <w:rFonts w:ascii="Garamond" w:hAnsi="Garamond" w:cstheme="minorHAnsi"/>
        </w:rPr>
        <w:t xml:space="preserve">, </w:t>
      </w:r>
      <w:hyperlink r:id="rId9" w:tooltip="Danska" w:history="1">
        <w:proofErr w:type="spellStart"/>
        <w:r w:rsidRPr="00084C5E">
          <w:rPr>
            <w:rStyle w:val="Hyperlink"/>
            <w:rFonts w:ascii="Garamond" w:hAnsi="Garamond" w:cstheme="minorHAnsi"/>
            <w:color w:val="auto"/>
            <w:u w:val="none"/>
            <w:bdr w:val="none" w:sz="0" w:space="0" w:color="auto" w:frame="1"/>
          </w:rPr>
          <w:t>danski</w:t>
        </w:r>
        <w:proofErr w:type="spellEnd"/>
      </w:hyperlink>
      <w:r w:rsidRPr="00084C5E">
        <w:rPr>
          <w:rFonts w:ascii="Garamond" w:hAnsi="Garamond" w:cstheme="minorHAnsi"/>
        </w:rPr>
        <w:t> </w:t>
      </w:r>
      <w:proofErr w:type="spellStart"/>
      <w:r w:rsidR="00C35C88">
        <w:fldChar w:fldCharType="begin"/>
      </w:r>
      <w:r w:rsidR="00894878">
        <w:instrText>HYPERLINK "https://bs.wikipedia.org/wiki/Pisac" \o "Pisac"</w:instrText>
      </w:r>
      <w:r w:rsidR="00C35C88">
        <w:fldChar w:fldCharType="separate"/>
      </w:r>
      <w:r w:rsidRPr="00084C5E">
        <w:rPr>
          <w:rStyle w:val="Hyperlink"/>
          <w:rFonts w:ascii="Garamond" w:hAnsi="Garamond" w:cstheme="minorHAnsi"/>
          <w:color w:val="auto"/>
          <w:u w:val="none"/>
          <w:bdr w:val="none" w:sz="0" w:space="0" w:color="auto" w:frame="1"/>
        </w:rPr>
        <w:t>pisac</w:t>
      </w:r>
      <w:proofErr w:type="spellEnd"/>
      <w:r w:rsidR="00C35C88">
        <w:fldChar w:fldCharType="end"/>
      </w:r>
      <w:r w:rsidR="00503E04">
        <w:rPr>
          <w:rFonts w:ascii="Garamond" w:hAnsi="Garamond" w:cstheme="minorHAnsi"/>
        </w:rPr>
        <w:t>,</w:t>
      </w:r>
      <w:r w:rsidR="00132FB3">
        <w:rPr>
          <w:rFonts w:ascii="Garamond" w:hAnsi="Garamond" w:cstheme="minorHAnsi"/>
        </w:rPr>
        <w:t xml:space="preserve"> </w:t>
      </w:r>
      <w:proofErr w:type="spellStart"/>
      <w:r w:rsidR="00132FB3">
        <w:rPr>
          <w:rFonts w:ascii="Garamond" w:hAnsi="Garamond" w:cstheme="minorHAnsi"/>
        </w:rPr>
        <w:t>r</w:t>
      </w:r>
      <w:r w:rsidRPr="00084C5E">
        <w:rPr>
          <w:rFonts w:ascii="Garamond" w:hAnsi="Garamond" w:cstheme="minorHAnsi"/>
        </w:rPr>
        <w:t>ođen</w:t>
      </w:r>
      <w:proofErr w:type="spellEnd"/>
      <w:r w:rsidRPr="00084C5E">
        <w:rPr>
          <w:rFonts w:ascii="Garamond" w:hAnsi="Garamond" w:cstheme="minorHAnsi"/>
        </w:rPr>
        <w:t xml:space="preserve"> je </w:t>
      </w:r>
      <w:hyperlink r:id="rId10" w:tooltip="2. april" w:history="1">
        <w:r w:rsidRPr="00084C5E">
          <w:rPr>
            <w:rStyle w:val="Hyperlink"/>
            <w:rFonts w:ascii="Garamond" w:hAnsi="Garamond" w:cstheme="minorHAnsi"/>
            <w:color w:val="auto"/>
            <w:u w:val="none"/>
            <w:bdr w:val="none" w:sz="0" w:space="0" w:color="auto" w:frame="1"/>
          </w:rPr>
          <w:t>2. aprila</w:t>
        </w:r>
      </w:hyperlink>
      <w:r w:rsidRPr="00084C5E">
        <w:rPr>
          <w:rFonts w:ascii="Garamond" w:hAnsi="Garamond" w:cstheme="minorHAnsi"/>
        </w:rPr>
        <w:t> </w:t>
      </w:r>
      <w:hyperlink r:id="rId11" w:tooltip="1805" w:history="1">
        <w:r w:rsidRPr="00084C5E">
          <w:rPr>
            <w:rStyle w:val="Hyperlink"/>
            <w:rFonts w:ascii="Garamond" w:hAnsi="Garamond" w:cstheme="minorHAnsi"/>
            <w:color w:val="auto"/>
            <w:u w:val="none"/>
            <w:bdr w:val="none" w:sz="0" w:space="0" w:color="auto" w:frame="1"/>
          </w:rPr>
          <w:t>1805</w:t>
        </w:r>
      </w:hyperlink>
      <w:r w:rsidRPr="00084C5E">
        <w:rPr>
          <w:rFonts w:ascii="Garamond" w:hAnsi="Garamond" w:cstheme="minorHAnsi"/>
        </w:rPr>
        <w:t>. godine u gradu Odenseu. U Danskoj se smatra tvorcem danske realistične proze. Njegova djela prevedena su na više od 80 jezika i bila su nadahnuće za stvaranje mnogih pozorišnih djela, </w:t>
      </w:r>
      <w:hyperlink r:id="rId12" w:tooltip="Balet" w:history="1">
        <w:r w:rsidRPr="00084C5E">
          <w:rPr>
            <w:rStyle w:val="Hyperlink"/>
            <w:rFonts w:ascii="Garamond" w:hAnsi="Garamond" w:cstheme="minorHAnsi"/>
            <w:color w:val="auto"/>
            <w:u w:val="none"/>
            <w:bdr w:val="none" w:sz="0" w:space="0" w:color="auto" w:frame="1"/>
          </w:rPr>
          <w:t>baletskih</w:t>
        </w:r>
      </w:hyperlink>
      <w:r w:rsidRPr="00084C5E">
        <w:rPr>
          <w:rFonts w:ascii="Garamond" w:hAnsi="Garamond" w:cstheme="minorHAnsi"/>
        </w:rPr>
        <w:t> predstava, </w:t>
      </w:r>
      <w:hyperlink r:id="rId13" w:tooltip="Film" w:history="1">
        <w:r w:rsidRPr="00084C5E">
          <w:rPr>
            <w:rStyle w:val="Hyperlink"/>
            <w:rFonts w:ascii="Garamond" w:hAnsi="Garamond" w:cstheme="minorHAnsi"/>
            <w:color w:val="auto"/>
            <w:u w:val="none"/>
            <w:bdr w:val="none" w:sz="0" w:space="0" w:color="auto" w:frame="1"/>
          </w:rPr>
          <w:t>filmova</w:t>
        </w:r>
      </w:hyperlink>
      <w:r w:rsidRPr="00084C5E">
        <w:rPr>
          <w:rFonts w:ascii="Garamond" w:hAnsi="Garamond" w:cstheme="minorHAnsi"/>
        </w:rPr>
        <w:t>,</w:t>
      </w:r>
      <w:r>
        <w:rPr>
          <w:rFonts w:ascii="Garamond" w:hAnsi="Garamond" w:cstheme="minorHAnsi"/>
        </w:rPr>
        <w:t xml:space="preserve"> skulptura i slika. Hans Christian A</w:t>
      </w:r>
      <w:r w:rsidR="00132FB3">
        <w:rPr>
          <w:rFonts w:ascii="Garamond" w:hAnsi="Garamond" w:cstheme="minorHAnsi"/>
        </w:rPr>
        <w:t xml:space="preserve">ndersen je bio sin siromašnog </w:t>
      </w:r>
      <w:r>
        <w:rPr>
          <w:rFonts w:ascii="Garamond" w:hAnsi="Garamond" w:cstheme="minorHAnsi"/>
        </w:rPr>
        <w:t>stolara i majke koja je poslije smrti muža morala raditi kao pralja. Mučno se probijao do književne afirmacije. U četrnaestoj godini Andersen se, bez redovnog školovanja i bez ičega, zapućuje u Kopenhagen kako bi izučio pozorišnu školu s baletom i pjevanjem. No uskoro ga otpuštaju kao potpuno netalentovanog učenika.</w:t>
      </w:r>
    </w:p>
    <w:p w:rsidR="00084C5E" w:rsidRDefault="00084C5E" w:rsidP="00423D9E">
      <w:pPr>
        <w:jc w:val="both"/>
        <w:rPr>
          <w:rFonts w:ascii="Garamond" w:hAnsi="Garamond" w:cstheme="minorHAnsi"/>
        </w:rPr>
      </w:pPr>
      <w:r>
        <w:rPr>
          <w:rFonts w:ascii="Garamond" w:hAnsi="Garamond" w:cstheme="minorHAnsi"/>
        </w:rPr>
        <w:t xml:space="preserve">        Neke od najpoznatijih bajki su mu – „Carevo novo odijelo”, „Slavuj”, „Sniježna kraljica“, „Mala sirena“, „Palčica</w:t>
      </w:r>
      <w:proofErr w:type="gramStart"/>
      <w:r>
        <w:rPr>
          <w:rFonts w:ascii="Garamond" w:hAnsi="Garamond" w:cstheme="minorHAnsi"/>
        </w:rPr>
        <w:t>“ i</w:t>
      </w:r>
      <w:proofErr w:type="gramEnd"/>
      <w:r>
        <w:rPr>
          <w:rFonts w:ascii="Garamond" w:hAnsi="Garamond" w:cstheme="minorHAnsi"/>
        </w:rPr>
        <w:t xml:space="preserve"> dr. Kvalitet njegovih bajki, izmedju ostalog, ogleda se i u tome što je uklopio poeziju u priču, unosio nove motive, </w:t>
      </w:r>
      <w:proofErr w:type="spellStart"/>
      <w:r>
        <w:rPr>
          <w:rFonts w:ascii="Garamond" w:hAnsi="Garamond" w:cstheme="minorHAnsi"/>
        </w:rPr>
        <w:t>pisao</w:t>
      </w:r>
      <w:proofErr w:type="spellEnd"/>
      <w:r>
        <w:rPr>
          <w:rFonts w:ascii="Garamond" w:hAnsi="Garamond" w:cstheme="minorHAnsi"/>
        </w:rPr>
        <w:t xml:space="preserve"> </w:t>
      </w:r>
      <w:proofErr w:type="spellStart"/>
      <w:r>
        <w:rPr>
          <w:rFonts w:ascii="Garamond" w:hAnsi="Garamond" w:cstheme="minorHAnsi"/>
        </w:rPr>
        <w:t>lakim</w:t>
      </w:r>
      <w:proofErr w:type="spellEnd"/>
      <w:r>
        <w:rPr>
          <w:rFonts w:ascii="Garamond" w:hAnsi="Garamond" w:cstheme="minorHAnsi"/>
        </w:rPr>
        <w:t xml:space="preserve">, </w:t>
      </w:r>
      <w:proofErr w:type="spellStart"/>
      <w:r>
        <w:rPr>
          <w:rFonts w:ascii="Garamond" w:hAnsi="Garamond" w:cstheme="minorHAnsi"/>
        </w:rPr>
        <w:t>bogati</w:t>
      </w:r>
      <w:r w:rsidR="00423D9E">
        <w:rPr>
          <w:rFonts w:ascii="Garamond" w:hAnsi="Garamond" w:cstheme="minorHAnsi"/>
        </w:rPr>
        <w:t>m</w:t>
      </w:r>
      <w:proofErr w:type="spellEnd"/>
      <w:r w:rsidR="00423D9E">
        <w:rPr>
          <w:rFonts w:ascii="Garamond" w:hAnsi="Garamond" w:cstheme="minorHAnsi"/>
        </w:rPr>
        <w:t xml:space="preserve"> </w:t>
      </w:r>
      <w:proofErr w:type="spellStart"/>
      <w:r w:rsidR="00423D9E">
        <w:rPr>
          <w:rFonts w:ascii="Garamond" w:hAnsi="Garamond" w:cstheme="minorHAnsi"/>
        </w:rPr>
        <w:t>i</w:t>
      </w:r>
      <w:proofErr w:type="spellEnd"/>
      <w:r w:rsidR="00423D9E">
        <w:rPr>
          <w:rFonts w:ascii="Garamond" w:hAnsi="Garamond" w:cstheme="minorHAnsi"/>
        </w:rPr>
        <w:t xml:space="preserve"> </w:t>
      </w:r>
      <w:proofErr w:type="spellStart"/>
      <w:r w:rsidR="00423D9E">
        <w:rPr>
          <w:rFonts w:ascii="Garamond" w:hAnsi="Garamond" w:cstheme="minorHAnsi"/>
        </w:rPr>
        <w:t>lepršavim</w:t>
      </w:r>
      <w:proofErr w:type="spellEnd"/>
      <w:r w:rsidR="00423D9E">
        <w:rPr>
          <w:rFonts w:ascii="Garamond" w:hAnsi="Garamond" w:cstheme="minorHAnsi"/>
        </w:rPr>
        <w:t xml:space="preserve"> </w:t>
      </w:r>
      <w:proofErr w:type="spellStart"/>
      <w:r w:rsidR="00423D9E">
        <w:rPr>
          <w:rFonts w:ascii="Garamond" w:hAnsi="Garamond" w:cstheme="minorHAnsi"/>
        </w:rPr>
        <w:t>jezikom</w:t>
      </w:r>
      <w:proofErr w:type="spellEnd"/>
      <w:r w:rsidR="00423D9E">
        <w:rPr>
          <w:rFonts w:ascii="Garamond" w:hAnsi="Garamond" w:cstheme="minorHAnsi"/>
        </w:rPr>
        <w:t xml:space="preserve">, </w:t>
      </w:r>
      <w:proofErr w:type="spellStart"/>
      <w:r w:rsidR="00423D9E">
        <w:rPr>
          <w:rFonts w:ascii="Garamond" w:hAnsi="Garamond" w:cstheme="minorHAnsi"/>
        </w:rPr>
        <w:t>sa</w:t>
      </w:r>
      <w:proofErr w:type="spellEnd"/>
      <w:r w:rsidR="00423D9E">
        <w:rPr>
          <w:rFonts w:ascii="Garamond" w:hAnsi="Garamond" w:cstheme="minorHAnsi"/>
        </w:rPr>
        <w:t xml:space="preserve"> </w:t>
      </w:r>
      <w:proofErr w:type="spellStart"/>
      <w:r w:rsidR="00423D9E">
        <w:rPr>
          <w:rFonts w:ascii="Garamond" w:hAnsi="Garamond" w:cstheme="minorHAnsi"/>
        </w:rPr>
        <w:t>puno</w:t>
      </w:r>
      <w:proofErr w:type="spellEnd"/>
      <w:r w:rsidR="00423D9E">
        <w:rPr>
          <w:rFonts w:ascii="Garamond" w:hAnsi="Garamond" w:cstheme="minorHAnsi"/>
        </w:rPr>
        <w:t xml:space="preserve"> </w:t>
      </w:r>
      <w:proofErr w:type="spellStart"/>
      <w:r w:rsidR="00423D9E">
        <w:rPr>
          <w:rFonts w:ascii="Garamond" w:hAnsi="Garamond" w:cstheme="minorHAnsi"/>
        </w:rPr>
        <w:t>hu</w:t>
      </w:r>
      <w:r>
        <w:rPr>
          <w:rFonts w:ascii="Garamond" w:hAnsi="Garamond" w:cstheme="minorHAnsi"/>
        </w:rPr>
        <w:t>mora</w:t>
      </w:r>
      <w:proofErr w:type="spellEnd"/>
      <w:r>
        <w:rPr>
          <w:rFonts w:ascii="Garamond" w:hAnsi="Garamond" w:cstheme="minorHAnsi"/>
        </w:rPr>
        <w:t xml:space="preserve"> </w:t>
      </w:r>
      <w:proofErr w:type="spellStart"/>
      <w:r>
        <w:rPr>
          <w:rFonts w:ascii="Garamond" w:hAnsi="Garamond" w:cstheme="minorHAnsi"/>
        </w:rPr>
        <w:t>ispod</w:t>
      </w:r>
      <w:proofErr w:type="spellEnd"/>
      <w:r>
        <w:rPr>
          <w:rFonts w:ascii="Garamond" w:hAnsi="Garamond" w:cstheme="minorHAnsi"/>
        </w:rPr>
        <w:t xml:space="preserve"> </w:t>
      </w:r>
      <w:proofErr w:type="spellStart"/>
      <w:r>
        <w:rPr>
          <w:rFonts w:ascii="Garamond" w:hAnsi="Garamond" w:cstheme="minorHAnsi"/>
        </w:rPr>
        <w:t>kojih</w:t>
      </w:r>
      <w:proofErr w:type="spellEnd"/>
      <w:r>
        <w:rPr>
          <w:rFonts w:ascii="Garamond" w:hAnsi="Garamond" w:cstheme="minorHAnsi"/>
        </w:rPr>
        <w:t xml:space="preserve"> se </w:t>
      </w:r>
      <w:proofErr w:type="spellStart"/>
      <w:r>
        <w:rPr>
          <w:rFonts w:ascii="Garamond" w:hAnsi="Garamond" w:cstheme="minorHAnsi"/>
        </w:rPr>
        <w:t>mogu</w:t>
      </w:r>
      <w:proofErr w:type="spellEnd"/>
      <w:r>
        <w:rPr>
          <w:rFonts w:ascii="Garamond" w:hAnsi="Garamond" w:cstheme="minorHAnsi"/>
        </w:rPr>
        <w:t xml:space="preserve"> </w:t>
      </w:r>
      <w:proofErr w:type="spellStart"/>
      <w:r>
        <w:rPr>
          <w:rFonts w:ascii="Garamond" w:hAnsi="Garamond" w:cstheme="minorHAnsi"/>
        </w:rPr>
        <w:t>naći</w:t>
      </w:r>
      <w:proofErr w:type="spellEnd"/>
      <w:r>
        <w:rPr>
          <w:rFonts w:ascii="Garamond" w:hAnsi="Garamond" w:cstheme="minorHAnsi"/>
        </w:rPr>
        <w:t xml:space="preserve"> </w:t>
      </w:r>
      <w:proofErr w:type="spellStart"/>
      <w:r w:rsidR="00132FB3">
        <w:rPr>
          <w:rFonts w:ascii="Garamond" w:hAnsi="Garamond" w:cstheme="minorHAnsi"/>
        </w:rPr>
        <w:t>ozbiljni</w:t>
      </w:r>
      <w:proofErr w:type="spellEnd"/>
      <w:r w:rsidR="00132FB3">
        <w:rPr>
          <w:rFonts w:ascii="Garamond" w:hAnsi="Garamond" w:cstheme="minorHAnsi"/>
        </w:rPr>
        <w:t xml:space="preserve">, </w:t>
      </w:r>
      <w:proofErr w:type="spellStart"/>
      <w:r w:rsidR="00132FB3">
        <w:rPr>
          <w:rFonts w:ascii="Garamond" w:hAnsi="Garamond" w:cstheme="minorHAnsi"/>
        </w:rPr>
        <w:t>tužni</w:t>
      </w:r>
      <w:proofErr w:type="spellEnd"/>
      <w:r w:rsidR="00132FB3">
        <w:rPr>
          <w:rFonts w:ascii="Garamond" w:hAnsi="Garamond" w:cstheme="minorHAnsi"/>
        </w:rPr>
        <w:t xml:space="preserve">, </w:t>
      </w:r>
      <w:proofErr w:type="spellStart"/>
      <w:r w:rsidR="00132FB3">
        <w:rPr>
          <w:rFonts w:ascii="Garamond" w:hAnsi="Garamond" w:cstheme="minorHAnsi"/>
        </w:rPr>
        <w:t>ironični</w:t>
      </w:r>
      <w:proofErr w:type="spellEnd"/>
      <w:r w:rsidR="00132FB3">
        <w:rPr>
          <w:rFonts w:ascii="Garamond" w:hAnsi="Garamond" w:cstheme="minorHAnsi"/>
        </w:rPr>
        <w:t xml:space="preserve"> </w:t>
      </w:r>
      <w:proofErr w:type="spellStart"/>
      <w:r w:rsidR="00132FB3">
        <w:rPr>
          <w:rFonts w:ascii="Garamond" w:hAnsi="Garamond" w:cstheme="minorHAnsi"/>
        </w:rPr>
        <w:t>motivi</w:t>
      </w:r>
      <w:proofErr w:type="spellEnd"/>
      <w:r w:rsidR="00503E04">
        <w:rPr>
          <w:rFonts w:ascii="Garamond" w:hAnsi="Garamond" w:cstheme="minorHAnsi"/>
        </w:rPr>
        <w:t xml:space="preserve"> </w:t>
      </w:r>
      <w:proofErr w:type="spellStart"/>
      <w:r w:rsidR="00503E04">
        <w:rPr>
          <w:rFonts w:ascii="Garamond" w:hAnsi="Garamond" w:cstheme="minorHAnsi"/>
        </w:rPr>
        <w:t>iz</w:t>
      </w:r>
      <w:proofErr w:type="spellEnd"/>
      <w:r w:rsidR="00503E04">
        <w:rPr>
          <w:rFonts w:ascii="Garamond" w:hAnsi="Garamond" w:cstheme="minorHAnsi"/>
        </w:rPr>
        <w:t xml:space="preserve"> </w:t>
      </w:r>
      <w:proofErr w:type="spellStart"/>
      <w:r w:rsidR="00503E04">
        <w:rPr>
          <w:rFonts w:ascii="Garamond" w:hAnsi="Garamond" w:cstheme="minorHAnsi"/>
        </w:rPr>
        <w:t>kojih</w:t>
      </w:r>
      <w:proofErr w:type="spellEnd"/>
      <w:r w:rsidR="00503E04">
        <w:rPr>
          <w:rFonts w:ascii="Garamond" w:hAnsi="Garamond" w:cstheme="minorHAnsi"/>
        </w:rPr>
        <w:t xml:space="preserve"> </w:t>
      </w:r>
      <w:proofErr w:type="spellStart"/>
      <w:r w:rsidR="00503E04">
        <w:rPr>
          <w:rFonts w:ascii="Garamond" w:hAnsi="Garamond" w:cstheme="minorHAnsi"/>
        </w:rPr>
        <w:t>đ</w:t>
      </w:r>
      <w:r>
        <w:rPr>
          <w:rFonts w:ascii="Garamond" w:hAnsi="Garamond" w:cstheme="minorHAnsi"/>
        </w:rPr>
        <w:t>eca</w:t>
      </w:r>
      <w:proofErr w:type="spellEnd"/>
      <w:r>
        <w:rPr>
          <w:rFonts w:ascii="Garamond" w:hAnsi="Garamond" w:cstheme="minorHAnsi"/>
        </w:rPr>
        <w:t xml:space="preserve"> </w:t>
      </w:r>
      <w:proofErr w:type="spellStart"/>
      <w:r>
        <w:rPr>
          <w:rFonts w:ascii="Garamond" w:hAnsi="Garamond" w:cstheme="minorHAnsi"/>
        </w:rPr>
        <w:t>mogu</w:t>
      </w:r>
      <w:proofErr w:type="spellEnd"/>
      <w:r>
        <w:rPr>
          <w:rFonts w:ascii="Garamond" w:hAnsi="Garamond" w:cstheme="minorHAnsi"/>
        </w:rPr>
        <w:t xml:space="preserve"> </w:t>
      </w:r>
      <w:proofErr w:type="spellStart"/>
      <w:r>
        <w:rPr>
          <w:rFonts w:ascii="Garamond" w:hAnsi="Garamond" w:cstheme="minorHAnsi"/>
        </w:rPr>
        <w:t>učiti</w:t>
      </w:r>
      <w:proofErr w:type="spellEnd"/>
      <w:r>
        <w:rPr>
          <w:rFonts w:ascii="Garamond" w:hAnsi="Garamond" w:cstheme="minorHAnsi"/>
        </w:rPr>
        <w:t xml:space="preserve"> o </w:t>
      </w:r>
      <w:proofErr w:type="spellStart"/>
      <w:r>
        <w:rPr>
          <w:rFonts w:ascii="Garamond" w:hAnsi="Garamond" w:cstheme="minorHAnsi"/>
        </w:rPr>
        <w:t>životu</w:t>
      </w:r>
      <w:proofErr w:type="spellEnd"/>
      <w:r>
        <w:rPr>
          <w:rFonts w:ascii="Garamond" w:hAnsi="Garamond" w:cstheme="minorHAnsi"/>
        </w:rPr>
        <w:t>.</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BIOGRAFIJA REDITELJA:</w:t>
      </w:r>
    </w:p>
    <w:p w:rsidR="00084C5E" w:rsidRDefault="00503E04" w:rsidP="00423D9E">
      <w:pPr>
        <w:jc w:val="both"/>
        <w:rPr>
          <w:rFonts w:ascii="Garamond" w:hAnsi="Garamond" w:cstheme="minorHAnsi"/>
        </w:rPr>
      </w:pPr>
      <w:r>
        <w:rPr>
          <w:rFonts w:ascii="Garamond" w:hAnsi="Garamond" w:cstheme="minorHAnsi"/>
        </w:rPr>
        <w:t xml:space="preserve">        </w:t>
      </w:r>
      <w:proofErr w:type="spellStart"/>
      <w:proofErr w:type="gramStart"/>
      <w:r>
        <w:rPr>
          <w:rFonts w:ascii="Garamond" w:hAnsi="Garamond" w:cstheme="minorHAnsi"/>
        </w:rPr>
        <w:t>Jagoš</w:t>
      </w:r>
      <w:proofErr w:type="spellEnd"/>
      <w:r>
        <w:rPr>
          <w:rFonts w:ascii="Garamond" w:hAnsi="Garamond" w:cstheme="minorHAnsi"/>
        </w:rPr>
        <w:t xml:space="preserve"> </w:t>
      </w:r>
      <w:proofErr w:type="spellStart"/>
      <w:r>
        <w:rPr>
          <w:rFonts w:ascii="Garamond" w:hAnsi="Garamond" w:cstheme="minorHAnsi"/>
        </w:rPr>
        <w:t>Marković</w:t>
      </w:r>
      <w:proofErr w:type="spellEnd"/>
      <w:r>
        <w:rPr>
          <w:rFonts w:ascii="Garamond" w:hAnsi="Garamond" w:cstheme="minorHAnsi"/>
        </w:rPr>
        <w:t xml:space="preserve"> </w:t>
      </w:r>
      <w:proofErr w:type="spellStart"/>
      <w:r>
        <w:rPr>
          <w:rFonts w:ascii="Garamond" w:hAnsi="Garamond" w:cstheme="minorHAnsi"/>
        </w:rPr>
        <w:t>rođ</w:t>
      </w:r>
      <w:r w:rsidR="00084C5E">
        <w:rPr>
          <w:rFonts w:ascii="Garamond" w:hAnsi="Garamond" w:cstheme="minorHAnsi"/>
        </w:rPr>
        <w:t>en</w:t>
      </w:r>
      <w:proofErr w:type="spellEnd"/>
      <w:r w:rsidR="00084C5E">
        <w:rPr>
          <w:rFonts w:ascii="Garamond" w:hAnsi="Garamond" w:cstheme="minorHAnsi"/>
        </w:rPr>
        <w:t xml:space="preserve"> je u </w:t>
      </w:r>
      <w:proofErr w:type="spellStart"/>
      <w:r w:rsidR="00084C5E">
        <w:rPr>
          <w:rFonts w:ascii="Garamond" w:hAnsi="Garamond" w:cstheme="minorHAnsi"/>
        </w:rPr>
        <w:t>Titogradu</w:t>
      </w:r>
      <w:proofErr w:type="spellEnd"/>
      <w:r w:rsidR="00084C5E">
        <w:rPr>
          <w:rFonts w:ascii="Garamond" w:hAnsi="Garamond" w:cstheme="minorHAnsi"/>
        </w:rPr>
        <w:t>, 1966.</w:t>
      </w:r>
      <w:proofErr w:type="gramEnd"/>
      <w:r w:rsidR="00084C5E">
        <w:rPr>
          <w:rFonts w:ascii="Garamond" w:hAnsi="Garamond" w:cstheme="minorHAnsi"/>
        </w:rPr>
        <w:t xml:space="preserve"> godine. Jedan je od najistaknutijih pozorišnih reditelja naše zemlje, kao i čitavog regiona. Diplomirao je na Fakultetu dramskih umjetnosti u Beogradu (1987), u klasi prof. Borjane Prodanović i Svetozara Rapajića. U Narodnom pozorištu u Beogradu, čiji je stalni reditelj od 2008. godine, režira najznačajnije naslove svjetske i domaće klasike: Učene žene, Hasanagica, Gospođa ministarka, Pokondirena tikva, Dr, Antigona, Pepeljuga (opera)</w:t>
      </w:r>
      <w:r w:rsidR="00132FB3">
        <w:rPr>
          <w:rFonts w:ascii="Garamond" w:hAnsi="Garamond" w:cstheme="minorHAnsi"/>
        </w:rPr>
        <w:t>, Figarova ženidba (opera)…</w:t>
      </w:r>
    </w:p>
    <w:p w:rsidR="00084C5E" w:rsidRDefault="00084C5E" w:rsidP="00423D9E">
      <w:pPr>
        <w:jc w:val="both"/>
        <w:rPr>
          <w:rFonts w:ascii="Garamond" w:hAnsi="Garamond" w:cstheme="minorHAnsi"/>
        </w:rPr>
      </w:pPr>
      <w:r>
        <w:rPr>
          <w:rFonts w:ascii="Garamond" w:hAnsi="Garamond" w:cstheme="minorHAnsi"/>
        </w:rPr>
        <w:t xml:space="preserve">        U drugim teatrima u zemlji i inostranstvu režirao je do sada preko pedeset predstava. Među najznačajnije ubrajaju se: Romeo i Julija, Kate Kapuralica, Dekameron dan ranije</w:t>
      </w:r>
      <w:r w:rsidR="00132FB3">
        <w:rPr>
          <w:rFonts w:ascii="Garamond" w:hAnsi="Garamond" w:cstheme="minorHAnsi"/>
        </w:rPr>
        <w:t xml:space="preserve">, Lukrecija iliti Ždero, </w:t>
      </w:r>
      <w:r>
        <w:rPr>
          <w:rFonts w:ascii="Garamond" w:hAnsi="Garamond" w:cstheme="minorHAnsi"/>
        </w:rPr>
        <w:t>Sumnjivo lice, Uobraženi bolesnik, Porodične priče, Gospoda Glembajevi, Jesenja sonata, Filomena Marturano, Čarobnjak iz Oza, kao i mnoge druge. U švedskom Kraljevskom pozorištu Dramaten povodom jubileja tog teatra režirao je Strinbergovu “Kraljicu Kristinu”. Reditelj Marković je dobitnik oko pedeset strukovnih festivalskih i državnih nagrada među kojima su: Nagrada ,,Bojan Stupica”, Nagrada oslobođenja Beograda, Trinaestojulska nagrada, nagrada Mića Popović, Nagrada za sveukupan doprinos stvaralaštvu Crne Gore, Nagrada grada Beograda, Nagrada grada Podgorice, Sterijina nagrada, nekoliko nagrada ,,Zlatni ćutran”, ,,Ardalion”…</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i/>
          <w:sz w:val="28"/>
          <w:szCs w:val="28"/>
          <w:u w:val="single"/>
        </w:rPr>
      </w:pPr>
      <w:r>
        <w:rPr>
          <w:rFonts w:ascii="Garamond" w:hAnsi="Garamond" w:cstheme="minorHAnsi"/>
          <w:b/>
          <w:i/>
          <w:sz w:val="28"/>
          <w:szCs w:val="28"/>
          <w:u w:val="single"/>
        </w:rPr>
        <w:t>Večernja scena</w:t>
      </w:r>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„ZELENA ČOJA MONTENEGRA“</w:t>
      </w:r>
      <w:r>
        <w:rPr>
          <w:rFonts w:ascii="Garamond" w:hAnsi="Garamond" w:cstheme="minorHAnsi"/>
          <w:b/>
          <w:bCs/>
          <w:lang w:val="sl-SI"/>
        </w:rPr>
        <w:t xml:space="preserve"> ●</w:t>
      </w:r>
    </w:p>
    <w:p w:rsidR="00084C5E" w:rsidRDefault="00084C5E" w:rsidP="00423D9E">
      <w:pPr>
        <w:rPr>
          <w:rFonts w:ascii="Garamond" w:hAnsi="Garamond" w:cstheme="minorHAnsi"/>
          <w:bCs/>
          <w:lang w:val="sl-SI"/>
        </w:rPr>
      </w:pPr>
      <w:r>
        <w:rPr>
          <w:rFonts w:ascii="Garamond" w:hAnsi="Garamond" w:cstheme="minorHAnsi"/>
          <w:bCs/>
          <w:lang w:val="sl-SI"/>
        </w:rPr>
        <w:t xml:space="preserve">(Velika scena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lang w:val="sl-SI"/>
        </w:rPr>
      </w:pPr>
      <w:r>
        <w:rPr>
          <w:rFonts w:ascii="Garamond" w:hAnsi="Garamond" w:cstheme="minorHAnsi"/>
          <w:lang w:val="sl-SI"/>
        </w:rPr>
        <w:t xml:space="preserve">Po motivima romana </w:t>
      </w:r>
      <w:r>
        <w:rPr>
          <w:rFonts w:ascii="Garamond" w:hAnsi="Garamond" w:cstheme="minorHAnsi"/>
          <w:b/>
          <w:lang w:val="sl-SI"/>
        </w:rPr>
        <w:t>Moma Kapora</w:t>
      </w:r>
    </w:p>
    <w:p w:rsidR="00084C5E" w:rsidRPr="00FA078B" w:rsidRDefault="00084C5E" w:rsidP="00423D9E">
      <w:pPr>
        <w:jc w:val="both"/>
        <w:rPr>
          <w:rFonts w:ascii="Garamond" w:hAnsi="Garamond" w:cstheme="minorHAnsi"/>
          <w:b/>
        </w:rPr>
      </w:pPr>
      <w:r>
        <w:rPr>
          <w:rFonts w:ascii="Garamond" w:hAnsi="Garamond" w:cstheme="minorHAnsi"/>
        </w:rPr>
        <w:t xml:space="preserve">Režija: </w:t>
      </w:r>
      <w:r w:rsidR="00FA078B" w:rsidRPr="007476D6">
        <w:rPr>
          <w:rFonts w:ascii="Garamond" w:hAnsi="Garamond" w:cstheme="minorHAnsi"/>
          <w:b/>
          <w:u w:val="single"/>
        </w:rPr>
        <w:t>Nikita Milivojević</w:t>
      </w:r>
    </w:p>
    <w:p w:rsidR="00423D9E" w:rsidRPr="00860DE0" w:rsidRDefault="00423D9E" w:rsidP="00423D9E">
      <w:pPr>
        <w:jc w:val="both"/>
        <w:rPr>
          <w:rFonts w:ascii="Garamond" w:hAnsi="Garamond" w:cstheme="minorHAnsi"/>
          <w:b/>
        </w:rPr>
      </w:pPr>
    </w:p>
    <w:p w:rsidR="00084C5E" w:rsidRDefault="00860DE0" w:rsidP="00423D9E">
      <w:pPr>
        <w:jc w:val="both"/>
        <w:rPr>
          <w:rFonts w:ascii="Garamond" w:hAnsi="Garamond" w:cstheme="minorHAnsi"/>
        </w:rPr>
      </w:pPr>
      <w:r>
        <w:rPr>
          <w:rFonts w:ascii="Garamond" w:hAnsi="Garamond" w:cstheme="minorHAnsi"/>
        </w:rPr>
        <w:lastRenderedPageBreak/>
        <w:t xml:space="preserve">        </w:t>
      </w:r>
      <w:r w:rsidRPr="00860DE0">
        <w:rPr>
          <w:rFonts w:ascii="Garamond" w:hAnsi="Garamond" w:cstheme="minorHAnsi"/>
        </w:rPr>
        <w:t>Kako se radi o značajnom i zahtjevnom Proj</w:t>
      </w:r>
      <w:r w:rsidR="00132FB3">
        <w:rPr>
          <w:rFonts w:ascii="Garamond" w:hAnsi="Garamond" w:cstheme="minorHAnsi"/>
        </w:rPr>
        <w:t>ektu, predstava “Zelena čoja Mo</w:t>
      </w:r>
      <w:r w:rsidRPr="00860DE0">
        <w:rPr>
          <w:rFonts w:ascii="Garamond" w:hAnsi="Garamond" w:cstheme="minorHAnsi"/>
        </w:rPr>
        <w:t xml:space="preserve">ntenegra” će se raditi u koprodukciji sa </w:t>
      </w:r>
      <w:r w:rsidR="00084C5E" w:rsidRPr="00860DE0">
        <w:rPr>
          <w:rFonts w:ascii="Garamond" w:hAnsi="Garamond" w:cstheme="minorHAnsi"/>
        </w:rPr>
        <w:t>Beogradsk</w:t>
      </w:r>
      <w:r w:rsidRPr="00860DE0">
        <w:rPr>
          <w:rFonts w:ascii="Garamond" w:hAnsi="Garamond" w:cstheme="minorHAnsi"/>
        </w:rPr>
        <w:t>im</w:t>
      </w:r>
      <w:r w:rsidR="00084C5E" w:rsidRPr="00860DE0">
        <w:rPr>
          <w:rFonts w:ascii="Garamond" w:hAnsi="Garamond" w:cstheme="minorHAnsi"/>
        </w:rPr>
        <w:t xml:space="preserve"> dramsk</w:t>
      </w:r>
      <w:r w:rsidRPr="00860DE0">
        <w:rPr>
          <w:rFonts w:ascii="Garamond" w:hAnsi="Garamond" w:cstheme="minorHAnsi"/>
        </w:rPr>
        <w:t>im</w:t>
      </w:r>
      <w:r w:rsidR="00084C5E" w:rsidRPr="00860DE0">
        <w:rPr>
          <w:rFonts w:ascii="Garamond" w:hAnsi="Garamond" w:cstheme="minorHAnsi"/>
        </w:rPr>
        <w:t xml:space="preserve"> pozorište</w:t>
      </w:r>
      <w:r w:rsidRPr="00860DE0">
        <w:rPr>
          <w:rFonts w:ascii="Garamond" w:hAnsi="Garamond" w:cstheme="minorHAnsi"/>
        </w:rPr>
        <w:t>m</w:t>
      </w:r>
      <w:r w:rsidR="00084C5E" w:rsidRPr="00860DE0">
        <w:rPr>
          <w:rFonts w:ascii="Garamond" w:hAnsi="Garamond" w:cstheme="minorHAnsi"/>
        </w:rPr>
        <w:t xml:space="preserve"> i </w:t>
      </w:r>
      <w:r w:rsidRPr="00860DE0">
        <w:rPr>
          <w:rFonts w:ascii="Garamond" w:hAnsi="Garamond" w:cstheme="minorHAnsi"/>
        </w:rPr>
        <w:t>“Grad teatrom”</w:t>
      </w:r>
      <w:r w:rsidR="00084C5E" w:rsidRPr="00860DE0">
        <w:rPr>
          <w:rFonts w:ascii="Garamond" w:hAnsi="Garamond" w:cstheme="minorHAnsi"/>
        </w:rPr>
        <w:t xml:space="preserve"> Budva</w:t>
      </w:r>
      <w:r w:rsidRPr="00860DE0">
        <w:rPr>
          <w:rFonts w:ascii="Garamond" w:hAnsi="Garamond" w:cstheme="minorHAnsi"/>
        </w:rPr>
        <w:t xml:space="preserve">. Premijera ovog komada je planirana za 29. </w:t>
      </w:r>
      <w:r>
        <w:rPr>
          <w:rFonts w:ascii="Garamond" w:hAnsi="Garamond" w:cstheme="minorHAnsi"/>
        </w:rPr>
        <w:t>j</w:t>
      </w:r>
      <w:r w:rsidRPr="00860DE0">
        <w:rPr>
          <w:rFonts w:ascii="Garamond" w:hAnsi="Garamond" w:cstheme="minorHAnsi"/>
        </w:rPr>
        <w:t xml:space="preserve">ul u Budvi, </w:t>
      </w:r>
      <w:r>
        <w:rPr>
          <w:rFonts w:ascii="Garamond" w:hAnsi="Garamond" w:cstheme="minorHAnsi"/>
        </w:rPr>
        <w:t>i</w:t>
      </w:r>
      <w:r w:rsidRPr="00860DE0">
        <w:rPr>
          <w:rFonts w:ascii="Garamond" w:hAnsi="Garamond" w:cstheme="minorHAnsi"/>
        </w:rPr>
        <w:t xml:space="preserve"> za 2. </w:t>
      </w:r>
      <w:r>
        <w:rPr>
          <w:rFonts w:ascii="Garamond" w:hAnsi="Garamond" w:cstheme="minorHAnsi"/>
        </w:rPr>
        <w:t>o</w:t>
      </w:r>
      <w:r w:rsidRPr="00860DE0">
        <w:rPr>
          <w:rFonts w:ascii="Garamond" w:hAnsi="Garamond" w:cstheme="minorHAnsi"/>
        </w:rPr>
        <w:t xml:space="preserve">ktobar 2020. </w:t>
      </w:r>
      <w:r>
        <w:rPr>
          <w:rFonts w:ascii="Garamond" w:hAnsi="Garamond" w:cstheme="minorHAnsi"/>
        </w:rPr>
        <w:t>g</w:t>
      </w:r>
      <w:r w:rsidRPr="00860DE0">
        <w:rPr>
          <w:rFonts w:ascii="Garamond" w:hAnsi="Garamond" w:cstheme="minorHAnsi"/>
        </w:rPr>
        <w:t>odine na Velikoj sceni KIC-a “Budo Tomović” u Podgorici.</w:t>
      </w:r>
    </w:p>
    <w:p w:rsidR="00860DE0" w:rsidRPr="00860DE0" w:rsidRDefault="00860DE0" w:rsidP="00423D9E">
      <w:pPr>
        <w:jc w:val="both"/>
        <w:rPr>
          <w:rFonts w:ascii="Garamond" w:hAnsi="Garamond" w:cstheme="minorHAnsi"/>
        </w:rPr>
      </w:pPr>
    </w:p>
    <w:p w:rsidR="00084C5E" w:rsidRDefault="00084C5E" w:rsidP="00423D9E">
      <w:pPr>
        <w:jc w:val="both"/>
        <w:rPr>
          <w:rFonts w:ascii="Garamond" w:hAnsi="Garamond" w:cstheme="minorHAnsi"/>
          <w:b/>
          <w:shd w:val="clear" w:color="auto" w:fill="FFFFFF"/>
        </w:rPr>
      </w:pPr>
      <w:r>
        <w:rPr>
          <w:rFonts w:ascii="Garamond" w:hAnsi="Garamond" w:cstheme="minorHAnsi"/>
          <w:b/>
          <w:shd w:val="clear" w:color="auto" w:fill="FFFFFF"/>
        </w:rPr>
        <w:t>O ROMANU:</w:t>
      </w:r>
    </w:p>
    <w:p w:rsidR="00084C5E" w:rsidRDefault="00084C5E" w:rsidP="00423D9E">
      <w:pPr>
        <w:jc w:val="both"/>
        <w:rPr>
          <w:rFonts w:ascii="Garamond" w:hAnsi="Garamond" w:cstheme="minorHAnsi"/>
          <w:shd w:val="clear" w:color="auto" w:fill="FFFFFF"/>
        </w:rPr>
      </w:pPr>
      <w:r>
        <w:rPr>
          <w:rFonts w:ascii="Garamond" w:hAnsi="Garamond" w:cstheme="minorHAnsi"/>
          <w:shd w:val="clear" w:color="auto" w:fill="FFFFFF"/>
        </w:rPr>
        <w:t xml:space="preserve">        "Zelena čoja Montenegra" je knjiga o prijateljstvu crnogorskog vladara knjaza Nikole I Petrovića i Osman-paše Sarhoša, zarobljenog u bitci na Vučjem dolu u julu 1876. godine gde je komandovao turskom artiljerijom. </w:t>
      </w:r>
      <w:proofErr w:type="spellStart"/>
      <w:r>
        <w:rPr>
          <w:rFonts w:ascii="Garamond" w:hAnsi="Garamond" w:cstheme="minorHAnsi"/>
          <w:shd w:val="clear" w:color="auto" w:fill="FFFFFF"/>
        </w:rPr>
        <w:t>Istovremano</w:t>
      </w:r>
      <w:proofErr w:type="spellEnd"/>
      <w:r>
        <w:rPr>
          <w:rFonts w:ascii="Garamond" w:hAnsi="Garamond" w:cstheme="minorHAnsi"/>
          <w:shd w:val="clear" w:color="auto" w:fill="FFFFFF"/>
        </w:rPr>
        <w:t xml:space="preserve">, to je </w:t>
      </w:r>
      <w:proofErr w:type="spellStart"/>
      <w:r>
        <w:rPr>
          <w:rFonts w:ascii="Garamond" w:hAnsi="Garamond" w:cstheme="minorHAnsi"/>
          <w:shd w:val="clear" w:color="auto" w:fill="FFFFFF"/>
        </w:rPr>
        <w:t>p</w:t>
      </w:r>
      <w:r w:rsidR="00423D9E">
        <w:rPr>
          <w:rFonts w:ascii="Garamond" w:hAnsi="Garamond" w:cstheme="minorHAnsi"/>
          <w:shd w:val="clear" w:color="auto" w:fill="FFFFFF"/>
        </w:rPr>
        <w:t>riča</w:t>
      </w:r>
      <w:proofErr w:type="spellEnd"/>
      <w:r>
        <w:rPr>
          <w:rFonts w:ascii="Garamond" w:hAnsi="Garamond" w:cstheme="minorHAnsi"/>
          <w:shd w:val="clear" w:color="auto" w:fill="FFFFFF"/>
        </w:rPr>
        <w:t xml:space="preserve"> o </w:t>
      </w:r>
      <w:proofErr w:type="spellStart"/>
      <w:r>
        <w:rPr>
          <w:rFonts w:ascii="Garamond" w:hAnsi="Garamond" w:cstheme="minorHAnsi"/>
          <w:shd w:val="clear" w:color="auto" w:fill="FFFFFF"/>
        </w:rPr>
        <w:t>Zuku</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Džumhuru</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jednom</w:t>
      </w:r>
      <w:proofErr w:type="spellEnd"/>
      <w:r>
        <w:rPr>
          <w:rFonts w:ascii="Garamond" w:hAnsi="Garamond" w:cstheme="minorHAnsi"/>
          <w:shd w:val="clear" w:color="auto" w:fill="FFFFFF"/>
        </w:rPr>
        <w:t xml:space="preserve"> </w:t>
      </w:r>
      <w:proofErr w:type="spellStart"/>
      <w:proofErr w:type="gramStart"/>
      <w:r>
        <w:rPr>
          <w:rFonts w:ascii="Garamond" w:hAnsi="Garamond" w:cstheme="minorHAnsi"/>
          <w:shd w:val="clear" w:color="auto" w:fill="FFFFFF"/>
        </w:rPr>
        <w:t>od</w:t>
      </w:r>
      <w:proofErr w:type="spellEnd"/>
      <w:proofErr w:type="gramEnd"/>
      <w:r>
        <w:rPr>
          <w:rFonts w:ascii="Garamond" w:hAnsi="Garamond" w:cstheme="minorHAnsi"/>
          <w:shd w:val="clear" w:color="auto" w:fill="FFFFFF"/>
        </w:rPr>
        <w:t xml:space="preserve"> </w:t>
      </w:r>
      <w:proofErr w:type="spellStart"/>
      <w:r w:rsidR="00503E04">
        <w:rPr>
          <w:rFonts w:ascii="Garamond" w:hAnsi="Garamond" w:cstheme="minorHAnsi"/>
          <w:shd w:val="clear" w:color="auto" w:fill="FFFFFF"/>
        </w:rPr>
        <w:t>bosansko-hercegovačkih</w:t>
      </w:r>
      <w:proofErr w:type="spellEnd"/>
      <w:r w:rsidR="00503E04">
        <w:rPr>
          <w:rFonts w:ascii="Garamond" w:hAnsi="Garamond" w:cstheme="minorHAnsi"/>
          <w:shd w:val="clear" w:color="auto" w:fill="FFFFFF"/>
        </w:rPr>
        <w:t xml:space="preserve"> </w:t>
      </w:r>
      <w:proofErr w:type="spellStart"/>
      <w:r>
        <w:rPr>
          <w:rFonts w:ascii="Garamond" w:hAnsi="Garamond" w:cstheme="minorHAnsi"/>
          <w:shd w:val="clear" w:color="auto" w:fill="FFFFFF"/>
        </w:rPr>
        <w:t>najvećih</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crtača</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karikaturista</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putopisaca</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pripovjedača</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nekadašnjoj</w:t>
      </w:r>
      <w:proofErr w:type="spellEnd"/>
      <w:r>
        <w:rPr>
          <w:rFonts w:ascii="Garamond" w:hAnsi="Garamond" w:cstheme="minorHAnsi"/>
          <w:shd w:val="clear" w:color="auto" w:fill="FFFFFF"/>
        </w:rPr>
        <w:t xml:space="preserve"> </w:t>
      </w:r>
      <w:proofErr w:type="spellStart"/>
      <w:r>
        <w:rPr>
          <w:rFonts w:ascii="Garamond" w:hAnsi="Garamond" w:cstheme="minorHAnsi"/>
          <w:shd w:val="clear" w:color="auto" w:fill="FFFFFF"/>
        </w:rPr>
        <w:t>televizijskoj</w:t>
      </w:r>
      <w:proofErr w:type="spellEnd"/>
      <w:r>
        <w:rPr>
          <w:rFonts w:ascii="Garamond" w:hAnsi="Garamond" w:cstheme="minorHAnsi"/>
          <w:shd w:val="clear" w:color="auto" w:fill="FFFFFF"/>
        </w:rPr>
        <w:t xml:space="preserve"> zvijezdi i umjetniku življenja, i prijateljstvu sa autorom ove knjige sa kojim je 1967. godine napisao i istoimeni filmski scenario o sudbini turskog generala. Kaporovo umijeće fascinacije zasniva se na različitim znanjima i istančanim darovima opažanja i rasčlanjivanja stvarnosti i oblika života. Ovaj komad svjedočeći iz tog vremena našem vremenu dodaje zaboravljenu korijensku povezanost, koja u formama svakodnevnih gestova, pamćenja i likova oblikuje njegove junake i obilježava njihovu sudbinu. Kaporova pristrasnost kao pisca je od one pristrasnosti koja je na strani čitaoca, pa ćemo se i dramaturškim intervencijama voditi ka tome, da budemo na strani onih oblika oslobađanja od predrasuda i koje nas ne</w:t>
      </w:r>
      <w:r w:rsidR="00132FB3">
        <w:rPr>
          <w:rFonts w:ascii="Garamond" w:hAnsi="Garamond" w:cstheme="minorHAnsi"/>
          <w:shd w:val="clear" w:color="auto" w:fill="FFFFFF"/>
        </w:rPr>
        <w:t xml:space="preserve"> bi odvele od emocija i č</w:t>
      </w:r>
      <w:r>
        <w:rPr>
          <w:rFonts w:ascii="Garamond" w:hAnsi="Garamond" w:cstheme="minorHAnsi"/>
          <w:shd w:val="clear" w:color="auto" w:fill="FFFFFF"/>
        </w:rPr>
        <w:t xml:space="preserve">istote neposrednosti i bliskosti malih stvari i topline mitologije preživljavanja. Elegantna ironičnost, koja krasi ovaj komad, oblik je odbrane od nerasudnih snaga svijeta zla i života, tako da će predstava imati puno segmenata i slojeva u kojima će publika uživati. </w:t>
      </w:r>
    </w:p>
    <w:p w:rsidR="00084C5E" w:rsidRDefault="00084C5E" w:rsidP="00423D9E">
      <w:pPr>
        <w:jc w:val="both"/>
        <w:rPr>
          <w:rFonts w:ascii="Garamond" w:hAnsi="Garamond" w:cstheme="minorHAnsi"/>
          <w:shd w:val="clear" w:color="auto" w:fill="FFFFFF"/>
        </w:rPr>
      </w:pPr>
    </w:p>
    <w:p w:rsidR="00084C5E" w:rsidRDefault="00084C5E" w:rsidP="00423D9E">
      <w:pPr>
        <w:jc w:val="both"/>
        <w:rPr>
          <w:rFonts w:ascii="Garamond" w:hAnsi="Garamond" w:cstheme="minorHAnsi"/>
          <w:b/>
          <w:shd w:val="clear" w:color="auto" w:fill="FFFFFF"/>
        </w:rPr>
      </w:pPr>
      <w:r>
        <w:rPr>
          <w:rFonts w:ascii="Garamond" w:hAnsi="Garamond" w:cstheme="minorHAnsi"/>
          <w:b/>
          <w:shd w:val="clear" w:color="auto" w:fill="FFFFFF"/>
        </w:rPr>
        <w:t>BIOGRAFIJA PISCA:</w:t>
      </w:r>
    </w:p>
    <w:p w:rsidR="00084C5E" w:rsidRPr="00084C5E" w:rsidRDefault="00084C5E" w:rsidP="00423D9E">
      <w:pPr>
        <w:jc w:val="both"/>
        <w:rPr>
          <w:rFonts w:ascii="Garamond" w:hAnsi="Garamond" w:cs="Arial"/>
          <w:color w:val="000000" w:themeColor="text1"/>
          <w:shd w:val="clear" w:color="auto" w:fill="FFFFFF"/>
        </w:rPr>
      </w:pPr>
      <w:r w:rsidRPr="00084C5E">
        <w:rPr>
          <w:rFonts w:ascii="Garamond" w:hAnsi="Garamond" w:cs="Arial"/>
          <w:color w:val="000000" w:themeColor="text1"/>
          <w:shd w:val="clear" w:color="auto" w:fill="FFFFFF"/>
        </w:rPr>
        <w:t xml:space="preserve">        Momo Kapor je rođen u </w:t>
      </w:r>
      <w:hyperlink r:id="rId14" w:tooltip="Sarajevo" w:history="1">
        <w:r w:rsidRPr="00084C5E">
          <w:rPr>
            <w:rStyle w:val="Hyperlink"/>
            <w:rFonts w:ascii="Garamond" w:hAnsi="Garamond"/>
            <w:color w:val="000000" w:themeColor="text1"/>
            <w:u w:val="none"/>
            <w:shd w:val="clear" w:color="auto" w:fill="FFFFFF"/>
          </w:rPr>
          <w:t>Sarajevu</w:t>
        </w:r>
      </w:hyperlink>
      <w:r w:rsidRPr="00084C5E">
        <w:rPr>
          <w:rFonts w:ascii="Garamond" w:hAnsi="Garamond" w:cs="Arial"/>
          <w:color w:val="000000" w:themeColor="text1"/>
          <w:shd w:val="clear" w:color="auto" w:fill="FFFFFF"/>
        </w:rPr>
        <w:t> </w:t>
      </w:r>
      <w:hyperlink r:id="rId15" w:tooltip="1937" w:history="1">
        <w:r w:rsidRPr="00084C5E">
          <w:rPr>
            <w:rStyle w:val="Hyperlink"/>
            <w:rFonts w:ascii="Garamond" w:hAnsi="Garamond"/>
            <w:color w:val="000000" w:themeColor="text1"/>
            <w:u w:val="none"/>
            <w:shd w:val="clear" w:color="auto" w:fill="FFFFFF"/>
          </w:rPr>
          <w:t>1937</w:t>
        </w:r>
      </w:hyperlink>
      <w:r w:rsidRPr="00084C5E">
        <w:rPr>
          <w:rFonts w:ascii="Garamond" w:hAnsi="Garamond" w:cs="Arial"/>
          <w:color w:val="000000" w:themeColor="text1"/>
          <w:shd w:val="clear" w:color="auto" w:fill="FFFFFF"/>
        </w:rPr>
        <w:t>. godine od majke Bojane Kapor (djevojačko Velimirović) i oca Gojka Kapora, njegov stric je bio </w:t>
      </w:r>
      <w:hyperlink r:id="rId16" w:tooltip="Čedo Kapor" w:history="1">
        <w:r w:rsidRPr="00084C5E">
          <w:rPr>
            <w:rStyle w:val="Hyperlink"/>
            <w:rFonts w:ascii="Garamond" w:hAnsi="Garamond"/>
            <w:color w:val="000000" w:themeColor="text1"/>
            <w:u w:val="none"/>
            <w:shd w:val="clear" w:color="auto" w:fill="FFFFFF"/>
          </w:rPr>
          <w:t>Čedo Kapor</w:t>
        </w:r>
      </w:hyperlink>
      <w:r w:rsidRPr="00084C5E">
        <w:rPr>
          <w:rFonts w:ascii="Garamond" w:hAnsi="Garamond" w:cs="Arial"/>
          <w:color w:val="000000" w:themeColor="text1"/>
          <w:shd w:val="clear" w:color="auto" w:fill="FFFFFF"/>
        </w:rPr>
        <w:t>. Otac Gojko Kapor je radio kao finansijski stručnjak u Sarajevu, gd</w:t>
      </w:r>
      <w:r w:rsidR="00423D9E">
        <w:rPr>
          <w:rFonts w:ascii="Garamond" w:hAnsi="Garamond" w:cs="Arial"/>
          <w:color w:val="000000" w:themeColor="text1"/>
          <w:shd w:val="clear" w:color="auto" w:fill="FFFFFF"/>
        </w:rPr>
        <w:t>j</w:t>
      </w:r>
      <w:r w:rsidRPr="00084C5E">
        <w:rPr>
          <w:rFonts w:ascii="Garamond" w:hAnsi="Garamond" w:cs="Arial"/>
          <w:color w:val="000000" w:themeColor="text1"/>
          <w:shd w:val="clear" w:color="auto" w:fill="FFFFFF"/>
        </w:rPr>
        <w:t>e je sreo svoju buduću suprugu. Zarobljen na početku rata kao rezervni oficir kraljeve vojske, odveden je u </w:t>
      </w:r>
      <w:hyperlink r:id="rId17" w:tooltip="Nirnberg" w:history="1">
        <w:r w:rsidRPr="00084C5E">
          <w:rPr>
            <w:rStyle w:val="Hyperlink"/>
            <w:rFonts w:ascii="Garamond" w:hAnsi="Garamond"/>
            <w:color w:val="000000" w:themeColor="text1"/>
            <w:u w:val="none"/>
            <w:shd w:val="clear" w:color="auto" w:fill="FFFFFF"/>
          </w:rPr>
          <w:t>Nirnberg</w:t>
        </w:r>
      </w:hyperlink>
      <w:r w:rsidRPr="00084C5E">
        <w:rPr>
          <w:rFonts w:ascii="Garamond" w:hAnsi="Garamond" w:cs="Arial"/>
          <w:color w:val="000000" w:themeColor="text1"/>
          <w:shd w:val="clear" w:color="auto" w:fill="FFFFFF"/>
        </w:rPr>
        <w:t>, gdje je proveo pune četiri godine. </w:t>
      </w:r>
      <w:hyperlink r:id="rId18" w:tooltip="13. april" w:history="1">
        <w:r w:rsidRPr="00084C5E">
          <w:rPr>
            <w:rStyle w:val="Hyperlink"/>
            <w:rFonts w:ascii="Garamond" w:hAnsi="Garamond"/>
            <w:color w:val="000000" w:themeColor="text1"/>
            <w:u w:val="none"/>
            <w:shd w:val="clear" w:color="auto" w:fill="FFFFFF"/>
          </w:rPr>
          <w:t>13. aprila</w:t>
        </w:r>
      </w:hyperlink>
      <w:r w:rsidRPr="00084C5E">
        <w:rPr>
          <w:rFonts w:ascii="Garamond" w:hAnsi="Garamond" w:cs="Arial"/>
          <w:color w:val="000000" w:themeColor="text1"/>
          <w:shd w:val="clear" w:color="auto" w:fill="FFFFFF"/>
        </w:rPr>
        <w:t> </w:t>
      </w:r>
      <w:hyperlink r:id="rId19" w:tooltip="1941" w:history="1">
        <w:r w:rsidRPr="00084C5E">
          <w:rPr>
            <w:rStyle w:val="Hyperlink"/>
            <w:rFonts w:ascii="Garamond" w:hAnsi="Garamond"/>
            <w:color w:val="000000" w:themeColor="text1"/>
            <w:u w:val="none"/>
            <w:shd w:val="clear" w:color="auto" w:fill="FFFFFF"/>
          </w:rPr>
          <w:t>1941</w:t>
        </w:r>
      </w:hyperlink>
      <w:r w:rsidRPr="00084C5E">
        <w:rPr>
          <w:rFonts w:ascii="Garamond" w:hAnsi="Garamond" w:cs="Arial"/>
          <w:color w:val="000000" w:themeColor="text1"/>
          <w:shd w:val="clear" w:color="auto" w:fill="FFFFFF"/>
        </w:rPr>
        <w:t>. za vr</w:t>
      </w:r>
      <w:r w:rsidR="00423D9E">
        <w:rPr>
          <w:rFonts w:ascii="Garamond" w:hAnsi="Garamond" w:cs="Arial"/>
          <w:color w:val="000000" w:themeColor="text1"/>
          <w:shd w:val="clear" w:color="auto" w:fill="FFFFFF"/>
        </w:rPr>
        <w:t>ij</w:t>
      </w:r>
      <w:r w:rsidRPr="00084C5E">
        <w:rPr>
          <w:rFonts w:ascii="Garamond" w:hAnsi="Garamond" w:cs="Arial"/>
          <w:color w:val="000000" w:themeColor="text1"/>
          <w:shd w:val="clear" w:color="auto" w:fill="FFFFFF"/>
        </w:rPr>
        <w:t>eme bombardovanja Sarajeva pala je bomba na staru tursku kuću u kojoj su se sklonili Momova majka Bojana, Kaporova baka i mali Momo. Svi su poginili osim Moma, koga je majka zaštitila legavši preko njega. O majci je Kapor znao vrlo malo, zato što se o njoj rijetko govorilo u porodici, verovatno zbog želje najbližih da dijete zaštite, ne obnavljajući mu sjećanje na preživljeni užas i ne produbljujući dodatnu traumu koju je nosio u sebi. Ratne godine Momo provodi u Sarajevu kod bakine sestre Janje Baroš, a otac ga godinu dana po završetku rata dovodi u </w:t>
      </w:r>
      <w:hyperlink r:id="rId20" w:tooltip="Beograd" w:history="1">
        <w:r w:rsidRPr="00084C5E">
          <w:rPr>
            <w:rStyle w:val="Hyperlink"/>
            <w:rFonts w:ascii="Garamond" w:hAnsi="Garamond"/>
            <w:color w:val="000000" w:themeColor="text1"/>
            <w:u w:val="none"/>
            <w:shd w:val="clear" w:color="auto" w:fill="FFFFFF"/>
          </w:rPr>
          <w:t>Beograd</w:t>
        </w:r>
      </w:hyperlink>
      <w:r w:rsidRPr="00084C5E">
        <w:rPr>
          <w:rFonts w:ascii="Garamond" w:hAnsi="Garamond" w:cs="Arial"/>
          <w:color w:val="000000" w:themeColor="text1"/>
          <w:shd w:val="clear" w:color="auto" w:fill="FFFFFF"/>
        </w:rPr>
        <w:t xml:space="preserve">. </w:t>
      </w:r>
    </w:p>
    <w:p w:rsidR="00084C5E" w:rsidRPr="00084C5E" w:rsidRDefault="00084C5E" w:rsidP="00423D9E">
      <w:pPr>
        <w:jc w:val="both"/>
        <w:rPr>
          <w:rFonts w:ascii="Garamond" w:hAnsi="Garamond" w:cs="Arial"/>
          <w:color w:val="000000" w:themeColor="text1"/>
          <w:shd w:val="clear" w:color="auto" w:fill="FFFFFF"/>
        </w:rPr>
      </w:pPr>
      <w:r w:rsidRPr="00084C5E">
        <w:rPr>
          <w:rFonts w:ascii="Garamond" w:hAnsi="Garamond" w:cs="Arial"/>
          <w:color w:val="000000" w:themeColor="text1"/>
          <w:shd w:val="clear" w:color="auto" w:fill="FFFFFF"/>
        </w:rPr>
        <w:t xml:space="preserve">         </w:t>
      </w:r>
      <w:r w:rsidRPr="00084C5E">
        <w:rPr>
          <w:rFonts w:ascii="Garamond" w:hAnsi="Garamond" w:cs="Arial"/>
          <w:color w:val="000000" w:themeColor="text1"/>
        </w:rPr>
        <w:t>Veliku popularnost kod publike Momo Kapor stiče kroz tekstove </w:t>
      </w:r>
      <w:r w:rsidRPr="00084C5E">
        <w:rPr>
          <w:rFonts w:ascii="Garamond" w:hAnsi="Garamond" w:cs="Arial"/>
          <w:iCs/>
          <w:color w:val="000000" w:themeColor="text1"/>
        </w:rPr>
        <w:t>Beleške jedne Ane</w:t>
      </w:r>
      <w:r w:rsidRPr="00084C5E">
        <w:rPr>
          <w:rFonts w:ascii="Garamond" w:hAnsi="Garamond" w:cs="Arial"/>
          <w:color w:val="000000" w:themeColor="text1"/>
        </w:rPr>
        <w:t>, koje izlaze u časopisu „Bazar“. Godine </w:t>
      </w:r>
      <w:hyperlink r:id="rId21" w:tooltip="1972" w:history="1">
        <w:r w:rsidRPr="00084C5E">
          <w:rPr>
            <w:rStyle w:val="Hyperlink"/>
            <w:rFonts w:ascii="Garamond" w:hAnsi="Garamond"/>
            <w:color w:val="000000" w:themeColor="text1"/>
            <w:u w:val="none"/>
          </w:rPr>
          <w:t>1972</w:t>
        </w:r>
      </w:hyperlink>
      <w:r w:rsidRPr="00084C5E">
        <w:rPr>
          <w:rFonts w:ascii="Garamond" w:hAnsi="Garamond" w:cs="Arial"/>
          <w:color w:val="000000" w:themeColor="text1"/>
        </w:rPr>
        <w:t>. </w:t>
      </w:r>
      <w:r w:rsidRPr="00084C5E">
        <w:rPr>
          <w:rFonts w:ascii="Garamond" w:hAnsi="Garamond" w:cs="Arial"/>
          <w:iCs/>
          <w:color w:val="000000" w:themeColor="text1"/>
        </w:rPr>
        <w:t>Beleške jedne Ane</w:t>
      </w:r>
      <w:r w:rsidRPr="00084C5E">
        <w:rPr>
          <w:rFonts w:ascii="Garamond" w:hAnsi="Garamond" w:cs="Arial"/>
          <w:color w:val="000000" w:themeColor="text1"/>
        </w:rPr>
        <w:t> izlaze i kao knjiga, u izdanju „Oekonomika Beograd, Beogradsko izdavačko-grafički zavod“. Kapora kao pisca otkrio je </w:t>
      </w:r>
      <w:hyperlink r:id="rId22" w:tooltip="Zlatko Crnković (prevodilac)" w:history="1">
        <w:r w:rsidRPr="00084C5E">
          <w:rPr>
            <w:rStyle w:val="Hyperlink"/>
            <w:rFonts w:ascii="Garamond" w:hAnsi="Garamond"/>
            <w:color w:val="000000" w:themeColor="text1"/>
            <w:u w:val="none"/>
          </w:rPr>
          <w:t>Zlatko Crnković</w:t>
        </w:r>
      </w:hyperlink>
      <w:r w:rsidRPr="00084C5E">
        <w:rPr>
          <w:rFonts w:ascii="Garamond" w:hAnsi="Garamond" w:cs="Arial"/>
          <w:color w:val="000000" w:themeColor="text1"/>
        </w:rPr>
        <w:t>, urednik poznate zagrebačke biblioteke „Hit“. Tako su u izdanju „Znanje Zagreb“ (biblioteka Hit) izašli bestseleri: </w:t>
      </w:r>
      <w:r w:rsidRPr="00084C5E">
        <w:rPr>
          <w:rFonts w:ascii="Garamond" w:hAnsi="Garamond" w:cs="Arial"/>
          <w:iCs/>
          <w:color w:val="000000" w:themeColor="text1"/>
        </w:rPr>
        <w:t>i druge priče</w:t>
      </w:r>
      <w:r w:rsidRPr="00084C5E">
        <w:rPr>
          <w:rFonts w:ascii="Garamond" w:hAnsi="Garamond" w:cs="Arial"/>
          <w:color w:val="000000" w:themeColor="text1"/>
        </w:rPr>
        <w:t> (1973), </w:t>
      </w:r>
      <w:r w:rsidRPr="00084C5E">
        <w:rPr>
          <w:rFonts w:ascii="Garamond" w:hAnsi="Garamond" w:cs="Arial"/>
          <w:iCs/>
          <w:color w:val="000000" w:themeColor="text1"/>
        </w:rPr>
        <w:t>Foliranti</w:t>
      </w:r>
      <w:r w:rsidRPr="00084C5E">
        <w:rPr>
          <w:rFonts w:ascii="Garamond" w:hAnsi="Garamond" w:cs="Arial"/>
          <w:color w:val="000000" w:themeColor="text1"/>
        </w:rPr>
        <w:t> (1974), </w:t>
      </w:r>
      <w:r w:rsidRPr="00084C5E">
        <w:rPr>
          <w:rFonts w:ascii="Garamond" w:hAnsi="Garamond" w:cs="Arial"/>
          <w:iCs/>
          <w:color w:val="000000" w:themeColor="text1"/>
        </w:rPr>
        <w:t>Beleške jedne Ane</w:t>
      </w:r>
      <w:r w:rsidRPr="00084C5E">
        <w:rPr>
          <w:rFonts w:ascii="Garamond" w:hAnsi="Garamond" w:cs="Arial"/>
          <w:color w:val="000000" w:themeColor="text1"/>
        </w:rPr>
        <w:t> (1975), </w:t>
      </w:r>
      <w:r w:rsidRPr="00084C5E">
        <w:rPr>
          <w:rFonts w:ascii="Garamond" w:hAnsi="Garamond" w:cs="Arial"/>
          <w:iCs/>
          <w:color w:val="000000" w:themeColor="text1"/>
        </w:rPr>
        <w:t>Provincijalac</w:t>
      </w:r>
      <w:r w:rsidRPr="00084C5E">
        <w:rPr>
          <w:rFonts w:ascii="Garamond" w:hAnsi="Garamond" w:cs="Arial"/>
          <w:color w:val="000000" w:themeColor="text1"/>
        </w:rPr>
        <w:t> (1976), </w:t>
      </w:r>
      <w:r w:rsidRPr="00084C5E">
        <w:rPr>
          <w:rFonts w:ascii="Garamond" w:hAnsi="Garamond" w:cs="Arial"/>
          <w:iCs/>
          <w:color w:val="000000" w:themeColor="text1"/>
        </w:rPr>
        <w:t>Ada</w:t>
      </w:r>
      <w:r w:rsidRPr="00084C5E">
        <w:rPr>
          <w:rFonts w:ascii="Garamond" w:hAnsi="Garamond" w:cs="Arial"/>
          <w:color w:val="000000" w:themeColor="text1"/>
        </w:rPr>
        <w:t> (1977), </w:t>
      </w:r>
      <w:r w:rsidRPr="00084C5E">
        <w:rPr>
          <w:rFonts w:ascii="Garamond" w:hAnsi="Garamond" w:cs="Arial"/>
          <w:iCs/>
          <w:color w:val="000000" w:themeColor="text1"/>
        </w:rPr>
        <w:t>Zoe</w:t>
      </w:r>
      <w:r w:rsidRPr="00084C5E">
        <w:rPr>
          <w:rFonts w:ascii="Garamond" w:hAnsi="Garamond" w:cs="Arial"/>
          <w:color w:val="000000" w:themeColor="text1"/>
        </w:rPr>
        <w:t> (1978), </w:t>
      </w:r>
      <w:r w:rsidRPr="00084C5E">
        <w:rPr>
          <w:rFonts w:ascii="Garamond" w:hAnsi="Garamond" w:cs="Arial"/>
          <w:iCs/>
          <w:color w:val="000000" w:themeColor="text1"/>
        </w:rPr>
        <w:t>Od sedam do tri</w:t>
      </w:r>
      <w:r w:rsidRPr="00084C5E">
        <w:rPr>
          <w:rFonts w:ascii="Garamond" w:hAnsi="Garamond" w:cs="Arial"/>
          <w:color w:val="000000" w:themeColor="text1"/>
        </w:rPr>
        <w:t> (1980), </w:t>
      </w:r>
      <w:hyperlink r:id="rId23" w:tooltip="Una: ljubavni roman" w:history="1">
        <w:r w:rsidRPr="00084C5E">
          <w:rPr>
            <w:rStyle w:val="Hyperlink"/>
            <w:rFonts w:ascii="Garamond" w:hAnsi="Garamond"/>
            <w:color w:val="000000" w:themeColor="text1"/>
            <w:u w:val="none"/>
          </w:rPr>
          <w:t>Una</w:t>
        </w:r>
      </w:hyperlink>
      <w:r w:rsidRPr="00084C5E">
        <w:rPr>
          <w:rFonts w:ascii="Garamond" w:hAnsi="Garamond" w:cs="Arial"/>
          <w:color w:val="000000" w:themeColor="text1"/>
        </w:rPr>
        <w:t> (1981). Kapor postaje jedan od zaštitnih znakova ove edicije. Pored velikog broja naslova, </w:t>
      </w:r>
      <w:hyperlink r:id="rId24" w:tooltip="Roman" w:history="1">
        <w:r w:rsidRPr="00084C5E">
          <w:rPr>
            <w:rStyle w:val="Hyperlink"/>
            <w:rFonts w:ascii="Garamond" w:hAnsi="Garamond"/>
            <w:color w:val="000000" w:themeColor="text1"/>
            <w:u w:val="none"/>
          </w:rPr>
          <w:t>romana</w:t>
        </w:r>
      </w:hyperlink>
      <w:r w:rsidRPr="00084C5E">
        <w:rPr>
          <w:rFonts w:ascii="Garamond" w:hAnsi="Garamond" w:cs="Arial"/>
          <w:color w:val="000000" w:themeColor="text1"/>
        </w:rPr>
        <w:t> i zbirki priča, autor je i velikog broja </w:t>
      </w:r>
      <w:hyperlink r:id="rId25" w:tooltip="Dokumentarni film" w:history="1">
        <w:r w:rsidRPr="00084C5E">
          <w:rPr>
            <w:rStyle w:val="Hyperlink"/>
            <w:rFonts w:ascii="Garamond" w:hAnsi="Garamond"/>
            <w:color w:val="000000" w:themeColor="text1"/>
            <w:u w:val="none"/>
          </w:rPr>
          <w:t>dokumentarnih filmova</w:t>
        </w:r>
      </w:hyperlink>
      <w:r w:rsidRPr="00084C5E">
        <w:rPr>
          <w:rFonts w:ascii="Garamond" w:hAnsi="Garamond" w:cs="Arial"/>
          <w:color w:val="000000" w:themeColor="text1"/>
        </w:rPr>
        <w:t> i televizijskih emisija, a po njegovim </w:t>
      </w:r>
      <w:hyperlink r:id="rId26" w:tooltip="Scenario" w:history="1">
        <w:r w:rsidRPr="00084C5E">
          <w:rPr>
            <w:rStyle w:val="Hyperlink"/>
            <w:rFonts w:ascii="Garamond" w:hAnsi="Garamond"/>
            <w:color w:val="000000" w:themeColor="text1"/>
            <w:u w:val="none"/>
          </w:rPr>
          <w:t>scenarijima</w:t>
        </w:r>
      </w:hyperlink>
      <w:r w:rsidRPr="00084C5E">
        <w:rPr>
          <w:rFonts w:ascii="Garamond" w:hAnsi="Garamond" w:cs="Arial"/>
          <w:color w:val="000000" w:themeColor="text1"/>
        </w:rPr>
        <w:t> snimljeno je nekoliko dugometražnih </w:t>
      </w:r>
      <w:hyperlink r:id="rId27" w:tooltip="Film" w:history="1">
        <w:r w:rsidRPr="00084C5E">
          <w:rPr>
            <w:rStyle w:val="Hyperlink"/>
            <w:rFonts w:ascii="Garamond" w:hAnsi="Garamond"/>
            <w:color w:val="000000" w:themeColor="text1"/>
            <w:u w:val="none"/>
          </w:rPr>
          <w:t>filmova</w:t>
        </w:r>
      </w:hyperlink>
      <w:r w:rsidRPr="00084C5E">
        <w:rPr>
          <w:rFonts w:ascii="Garamond" w:hAnsi="Garamond" w:cs="Arial"/>
          <w:color w:val="000000" w:themeColor="text1"/>
        </w:rPr>
        <w:t> (</w:t>
      </w:r>
      <w:hyperlink r:id="rId28" w:tooltip="Bademi s onu stranu smrti" w:history="1">
        <w:r w:rsidRPr="00084C5E">
          <w:rPr>
            <w:rStyle w:val="Hyperlink"/>
            <w:rFonts w:ascii="Garamond" w:hAnsi="Garamond"/>
            <w:color w:val="000000" w:themeColor="text1"/>
            <w:u w:val="none"/>
          </w:rPr>
          <w:t>Bademi s onu stranu smrti</w:t>
        </w:r>
      </w:hyperlink>
      <w:r w:rsidRPr="00084C5E">
        <w:rPr>
          <w:rFonts w:ascii="Garamond" w:hAnsi="Garamond" w:cs="Arial"/>
          <w:color w:val="000000" w:themeColor="text1"/>
        </w:rPr>
        <w:t>, </w:t>
      </w:r>
      <w:hyperlink r:id="rId29" w:tooltip="Banket (film)" w:history="1">
        <w:r w:rsidRPr="00084C5E">
          <w:rPr>
            <w:rStyle w:val="Hyperlink"/>
            <w:rFonts w:ascii="Garamond" w:hAnsi="Garamond"/>
            <w:color w:val="000000" w:themeColor="text1"/>
            <w:u w:val="none"/>
          </w:rPr>
          <w:t>Banket</w:t>
        </w:r>
      </w:hyperlink>
      <w:r w:rsidRPr="00084C5E">
        <w:rPr>
          <w:rFonts w:ascii="Garamond" w:hAnsi="Garamond" w:cs="Arial"/>
          <w:color w:val="000000" w:themeColor="text1"/>
        </w:rPr>
        <w:t>, </w:t>
      </w:r>
      <w:hyperlink r:id="rId30" w:tooltip="Valter brani Sarajevo" w:history="1">
        <w:r w:rsidRPr="00084C5E">
          <w:rPr>
            <w:rStyle w:val="Hyperlink"/>
            <w:rFonts w:ascii="Garamond" w:hAnsi="Garamond"/>
            <w:color w:val="000000" w:themeColor="text1"/>
            <w:u w:val="none"/>
          </w:rPr>
          <w:t>Valter brani Sarajevo</w:t>
        </w:r>
      </w:hyperlink>
      <w:r w:rsidRPr="00084C5E">
        <w:rPr>
          <w:rFonts w:ascii="Garamond" w:hAnsi="Garamond" w:cs="Arial"/>
          <w:color w:val="000000" w:themeColor="text1"/>
        </w:rPr>
        <w:t>, </w:t>
      </w:r>
      <w:hyperlink r:id="rId31" w:tooltip="Džoli džokej" w:history="1">
        <w:r w:rsidRPr="00084C5E">
          <w:rPr>
            <w:rStyle w:val="Hyperlink"/>
            <w:rFonts w:ascii="Garamond" w:hAnsi="Garamond"/>
            <w:color w:val="000000" w:themeColor="text1"/>
            <w:u w:val="none"/>
          </w:rPr>
          <w:t>Džoli džokej</w:t>
        </w:r>
      </w:hyperlink>
      <w:r w:rsidRPr="00084C5E">
        <w:rPr>
          <w:rFonts w:ascii="Garamond" w:hAnsi="Garamond" w:cs="Arial"/>
          <w:color w:val="000000" w:themeColor="text1"/>
        </w:rPr>
        <w:t>, </w:t>
      </w:r>
      <w:hyperlink r:id="rId32" w:tooltip="Kraj vikenda" w:history="1">
        <w:r w:rsidRPr="00084C5E">
          <w:rPr>
            <w:rStyle w:val="Hyperlink"/>
            <w:rFonts w:ascii="Garamond" w:hAnsi="Garamond"/>
            <w:color w:val="000000" w:themeColor="text1"/>
            <w:u w:val="none"/>
          </w:rPr>
          <w:t>Kraj vikenda</w:t>
        </w:r>
      </w:hyperlink>
      <w:r w:rsidRPr="00084C5E">
        <w:rPr>
          <w:rFonts w:ascii="Garamond" w:hAnsi="Garamond" w:cs="Arial"/>
          <w:color w:val="000000" w:themeColor="text1"/>
        </w:rPr>
        <w:t>). Romani </w:t>
      </w:r>
      <w:r w:rsidRPr="00084C5E">
        <w:rPr>
          <w:rFonts w:ascii="Garamond" w:hAnsi="Garamond" w:cs="Arial"/>
          <w:iCs/>
          <w:color w:val="000000" w:themeColor="text1"/>
        </w:rPr>
        <w:t>Una</w:t>
      </w:r>
      <w:r w:rsidRPr="00084C5E">
        <w:rPr>
          <w:rFonts w:ascii="Garamond" w:hAnsi="Garamond" w:cs="Arial"/>
          <w:color w:val="000000" w:themeColor="text1"/>
        </w:rPr>
        <w:t> i </w:t>
      </w:r>
      <w:r w:rsidRPr="00084C5E">
        <w:rPr>
          <w:rFonts w:ascii="Garamond" w:hAnsi="Garamond" w:cs="Arial"/>
          <w:iCs/>
          <w:color w:val="000000" w:themeColor="text1"/>
        </w:rPr>
        <w:t>Knjiga žalbi</w:t>
      </w:r>
      <w:r w:rsidRPr="00084C5E">
        <w:rPr>
          <w:rFonts w:ascii="Garamond" w:hAnsi="Garamond" w:cs="Arial"/>
          <w:color w:val="000000" w:themeColor="text1"/>
        </w:rPr>
        <w:t> doživljeli su ekranizaciju. Godine </w:t>
      </w:r>
      <w:hyperlink r:id="rId33" w:tooltip="1982" w:history="1">
        <w:r w:rsidRPr="00084C5E">
          <w:rPr>
            <w:rStyle w:val="Hyperlink"/>
            <w:rFonts w:ascii="Garamond" w:hAnsi="Garamond"/>
            <w:color w:val="000000" w:themeColor="text1"/>
            <w:u w:val="none"/>
          </w:rPr>
          <w:t>1982</w:t>
        </w:r>
      </w:hyperlink>
      <w:r w:rsidRPr="00084C5E">
        <w:rPr>
          <w:rFonts w:ascii="Garamond" w:hAnsi="Garamond" w:cs="Arial"/>
          <w:color w:val="000000" w:themeColor="text1"/>
        </w:rPr>
        <w:t>. izlazi knjiga </w:t>
      </w:r>
      <w:r w:rsidRPr="00084C5E">
        <w:rPr>
          <w:rFonts w:ascii="Garamond" w:hAnsi="Garamond" w:cs="Arial"/>
          <w:iCs/>
          <w:color w:val="000000" w:themeColor="text1"/>
        </w:rPr>
        <w:t>Onda</w:t>
      </w:r>
      <w:r w:rsidRPr="00084C5E">
        <w:rPr>
          <w:rFonts w:ascii="Garamond" w:hAnsi="Garamond" w:cs="Arial"/>
          <w:color w:val="000000" w:themeColor="text1"/>
        </w:rPr>
        <w:t>, a zatim slijede </w:t>
      </w:r>
      <w:r w:rsidRPr="00084C5E">
        <w:rPr>
          <w:rFonts w:ascii="Garamond" w:hAnsi="Garamond" w:cs="Arial"/>
          <w:iCs/>
          <w:color w:val="000000" w:themeColor="text1"/>
        </w:rPr>
        <w:t>Sentimentalno vaspitanje</w:t>
      </w:r>
      <w:r w:rsidRPr="00084C5E">
        <w:rPr>
          <w:rFonts w:ascii="Garamond" w:hAnsi="Garamond" w:cs="Arial"/>
          <w:color w:val="000000" w:themeColor="text1"/>
        </w:rPr>
        <w:t> (1983), </w:t>
      </w:r>
      <w:r w:rsidRPr="00084C5E">
        <w:rPr>
          <w:rFonts w:ascii="Garamond" w:hAnsi="Garamond" w:cs="Arial"/>
          <w:iCs/>
          <w:color w:val="000000" w:themeColor="text1"/>
        </w:rPr>
        <w:t>Knjiga žalbi</w:t>
      </w:r>
      <w:r w:rsidRPr="00084C5E">
        <w:rPr>
          <w:rFonts w:ascii="Garamond" w:hAnsi="Garamond" w:cs="Arial"/>
          <w:color w:val="000000" w:themeColor="text1"/>
        </w:rPr>
        <w:t> (1984), </w:t>
      </w:r>
      <w:r w:rsidRPr="00084C5E">
        <w:rPr>
          <w:rFonts w:ascii="Garamond" w:hAnsi="Garamond" w:cs="Arial"/>
          <w:iCs/>
          <w:color w:val="000000" w:themeColor="text1"/>
        </w:rPr>
        <w:t>011</w:t>
      </w:r>
      <w:r w:rsidRPr="00084C5E">
        <w:rPr>
          <w:rFonts w:ascii="Garamond" w:hAnsi="Garamond" w:cs="Arial"/>
          <w:color w:val="000000" w:themeColor="text1"/>
        </w:rPr>
        <w:t> (1988). Godine 1988. Momo Kapor se razvodi od Ane Pjerotić i iste godine se vjenčava sa Ljiljanom Todorović. Godine </w:t>
      </w:r>
      <w:hyperlink r:id="rId34" w:tooltip="1989" w:history="1">
        <w:r w:rsidRPr="00084C5E">
          <w:rPr>
            <w:rStyle w:val="Hyperlink"/>
            <w:rFonts w:ascii="Garamond" w:hAnsi="Garamond"/>
            <w:color w:val="000000" w:themeColor="text1"/>
            <w:u w:val="none"/>
          </w:rPr>
          <w:t>1989</w:t>
        </w:r>
      </w:hyperlink>
      <w:r w:rsidRPr="00084C5E">
        <w:rPr>
          <w:rFonts w:ascii="Garamond" w:hAnsi="Garamond" w:cs="Arial"/>
          <w:color w:val="000000" w:themeColor="text1"/>
        </w:rPr>
        <w:t>. izlazi </w:t>
      </w:r>
      <w:r w:rsidRPr="00084C5E">
        <w:rPr>
          <w:rFonts w:ascii="Garamond" w:hAnsi="Garamond" w:cs="Arial"/>
          <w:iCs/>
          <w:color w:val="000000" w:themeColor="text1"/>
        </w:rPr>
        <w:t>Istok-Zapad</w:t>
      </w:r>
      <w:r w:rsidRPr="00084C5E">
        <w:rPr>
          <w:rFonts w:ascii="Garamond" w:hAnsi="Garamond" w:cs="Arial"/>
          <w:color w:val="000000" w:themeColor="text1"/>
        </w:rPr>
        <w:t>, a </w:t>
      </w:r>
      <w:hyperlink r:id="rId35" w:tooltip="1991" w:history="1">
        <w:r w:rsidRPr="00084C5E">
          <w:rPr>
            <w:rStyle w:val="Hyperlink"/>
            <w:rFonts w:ascii="Garamond" w:hAnsi="Garamond"/>
            <w:color w:val="000000" w:themeColor="text1"/>
            <w:u w:val="none"/>
          </w:rPr>
          <w:t>1991</w:t>
        </w:r>
      </w:hyperlink>
      <w:r w:rsidRPr="00084C5E">
        <w:rPr>
          <w:rFonts w:ascii="Garamond" w:hAnsi="Garamond" w:cs="Arial"/>
          <w:color w:val="000000" w:themeColor="text1"/>
        </w:rPr>
        <w:t>. </w:t>
      </w:r>
      <w:r w:rsidRPr="00084C5E">
        <w:rPr>
          <w:rFonts w:ascii="Garamond" w:hAnsi="Garamond" w:cs="Arial"/>
          <w:iCs/>
          <w:color w:val="000000" w:themeColor="text1"/>
        </w:rPr>
        <w:t>Halo Beograd</w:t>
      </w:r>
      <w:r w:rsidRPr="00084C5E">
        <w:rPr>
          <w:rFonts w:ascii="Garamond" w:hAnsi="Garamond" w:cs="Arial"/>
          <w:color w:val="000000" w:themeColor="text1"/>
        </w:rPr>
        <w:t>. Godine </w:t>
      </w:r>
      <w:hyperlink r:id="rId36" w:tooltip="1992" w:history="1">
        <w:r w:rsidRPr="00084C5E">
          <w:rPr>
            <w:rStyle w:val="Hyperlink"/>
            <w:rFonts w:ascii="Garamond" w:hAnsi="Garamond"/>
            <w:color w:val="000000" w:themeColor="text1"/>
            <w:u w:val="none"/>
          </w:rPr>
          <w:t>1992</w:t>
        </w:r>
      </w:hyperlink>
      <w:r w:rsidRPr="00084C5E">
        <w:rPr>
          <w:rFonts w:ascii="Garamond" w:hAnsi="Garamond" w:cs="Arial"/>
          <w:color w:val="000000" w:themeColor="text1"/>
        </w:rPr>
        <w:t>. izlazi </w:t>
      </w:r>
      <w:r w:rsidRPr="00084C5E">
        <w:rPr>
          <w:rFonts w:ascii="Garamond" w:hAnsi="Garamond" w:cs="Arial"/>
          <w:iCs/>
          <w:color w:val="000000" w:themeColor="text1"/>
        </w:rPr>
        <w:t>Zelena čoja Montenegra</w:t>
      </w:r>
      <w:r w:rsidRPr="00084C5E">
        <w:rPr>
          <w:rFonts w:ascii="Garamond" w:hAnsi="Garamond" w:cs="Arial"/>
          <w:color w:val="000000" w:themeColor="text1"/>
        </w:rPr>
        <w:t>, a </w:t>
      </w:r>
      <w:hyperlink r:id="rId37" w:tooltip="1995" w:history="1">
        <w:r w:rsidRPr="00084C5E">
          <w:rPr>
            <w:rStyle w:val="Hyperlink"/>
            <w:rFonts w:ascii="Garamond" w:hAnsi="Garamond"/>
            <w:color w:val="000000" w:themeColor="text1"/>
            <w:u w:val="none"/>
          </w:rPr>
          <w:t>1995</w:t>
        </w:r>
      </w:hyperlink>
      <w:r w:rsidRPr="00084C5E">
        <w:rPr>
          <w:rFonts w:ascii="Garamond" w:hAnsi="Garamond" w:cs="Arial"/>
          <w:color w:val="000000" w:themeColor="text1"/>
        </w:rPr>
        <w:t>. </w:t>
      </w:r>
      <w:r w:rsidRPr="00084C5E">
        <w:rPr>
          <w:rFonts w:ascii="Garamond" w:hAnsi="Garamond" w:cs="Arial"/>
          <w:iCs/>
          <w:color w:val="000000" w:themeColor="text1"/>
        </w:rPr>
        <w:t>Lero kralj leptira</w:t>
      </w:r>
      <w:r w:rsidRPr="00084C5E">
        <w:rPr>
          <w:rFonts w:ascii="Garamond" w:hAnsi="Garamond" w:cs="Arial"/>
          <w:color w:val="000000" w:themeColor="text1"/>
        </w:rPr>
        <w:t>. Stvaralaštvo Moma Kapora može da se prati kroz nove naslove, među kojima se izdvajaju </w:t>
      </w:r>
      <w:r w:rsidRPr="00084C5E">
        <w:rPr>
          <w:rFonts w:ascii="Garamond" w:hAnsi="Garamond" w:cs="Arial"/>
          <w:iCs/>
          <w:color w:val="000000" w:themeColor="text1"/>
        </w:rPr>
        <w:t xml:space="preserve">A Guide </w:t>
      </w:r>
      <w:r w:rsidRPr="00084C5E">
        <w:rPr>
          <w:rFonts w:ascii="Garamond" w:hAnsi="Garamond" w:cs="Arial"/>
          <w:iCs/>
          <w:color w:val="000000" w:themeColor="text1"/>
        </w:rPr>
        <w:lastRenderedPageBreak/>
        <w:t>to the Serbian Mentality</w:t>
      </w:r>
      <w:r w:rsidRPr="00084C5E">
        <w:rPr>
          <w:rFonts w:ascii="Garamond" w:hAnsi="Garamond" w:cs="Arial"/>
          <w:color w:val="000000" w:themeColor="text1"/>
        </w:rPr>
        <w:t> (2006), </w:t>
      </w:r>
      <w:r w:rsidRPr="00084C5E">
        <w:rPr>
          <w:rFonts w:ascii="Garamond" w:hAnsi="Garamond" w:cs="Arial"/>
          <w:iCs/>
          <w:color w:val="000000" w:themeColor="text1"/>
        </w:rPr>
        <w:t>Dragi naši</w:t>
      </w:r>
      <w:r w:rsidRPr="00084C5E">
        <w:rPr>
          <w:rFonts w:ascii="Garamond" w:hAnsi="Garamond" w:cs="Arial"/>
          <w:color w:val="000000" w:themeColor="text1"/>
        </w:rPr>
        <w:t> (2007), </w:t>
      </w:r>
      <w:r w:rsidRPr="00084C5E">
        <w:rPr>
          <w:rFonts w:ascii="Garamond" w:hAnsi="Garamond" w:cs="Arial"/>
          <w:iCs/>
          <w:color w:val="000000" w:themeColor="text1"/>
        </w:rPr>
        <w:t>Ispovesti</w:t>
      </w:r>
      <w:r w:rsidRPr="00084C5E">
        <w:rPr>
          <w:rFonts w:ascii="Garamond" w:hAnsi="Garamond" w:cs="Arial"/>
          <w:color w:val="000000" w:themeColor="text1"/>
        </w:rPr>
        <w:t> (2008), </w:t>
      </w:r>
      <w:r w:rsidRPr="00084C5E">
        <w:rPr>
          <w:rFonts w:ascii="Garamond" w:hAnsi="Garamond" w:cs="Arial"/>
          <w:iCs/>
          <w:color w:val="000000" w:themeColor="text1"/>
        </w:rPr>
        <w:t>The Magic of Belgrade</w:t>
      </w:r>
      <w:r w:rsidRPr="00084C5E">
        <w:rPr>
          <w:rFonts w:ascii="Garamond" w:hAnsi="Garamond" w:cs="Arial"/>
          <w:color w:val="000000" w:themeColor="text1"/>
        </w:rPr>
        <w:t> (2008). Poslednja knjiga </w:t>
      </w:r>
      <w:r w:rsidRPr="00084C5E">
        <w:rPr>
          <w:rFonts w:ascii="Garamond" w:hAnsi="Garamond" w:cs="Arial"/>
          <w:iCs/>
          <w:color w:val="000000" w:themeColor="text1"/>
        </w:rPr>
        <w:t>Kako postati pisac</w:t>
      </w:r>
      <w:r w:rsidRPr="00084C5E">
        <w:rPr>
          <w:rFonts w:ascii="Garamond" w:hAnsi="Garamond" w:cs="Arial"/>
          <w:color w:val="000000" w:themeColor="text1"/>
        </w:rPr>
        <w:t> objavljena je </w:t>
      </w:r>
      <w:hyperlink r:id="rId38" w:tooltip="2010" w:history="1">
        <w:r w:rsidRPr="00084C5E">
          <w:rPr>
            <w:rStyle w:val="Hyperlink"/>
            <w:rFonts w:ascii="Garamond" w:hAnsi="Garamond"/>
            <w:color w:val="000000" w:themeColor="text1"/>
            <w:u w:val="none"/>
          </w:rPr>
          <w:t>2010</w:t>
        </w:r>
      </w:hyperlink>
      <w:r w:rsidRPr="00084C5E">
        <w:rPr>
          <w:rFonts w:ascii="Garamond" w:hAnsi="Garamond" w:cs="Arial"/>
          <w:color w:val="000000" w:themeColor="text1"/>
        </w:rPr>
        <w:t>. godine u izdanju Srpske književne zadruge.</w:t>
      </w:r>
    </w:p>
    <w:p w:rsidR="00084C5E" w:rsidRDefault="00084C5E" w:rsidP="00423D9E">
      <w:pPr>
        <w:pStyle w:val="NormalWeb"/>
        <w:shd w:val="clear" w:color="auto" w:fill="FFFFFF"/>
        <w:spacing w:before="0" w:beforeAutospacing="0" w:after="0" w:afterAutospacing="0"/>
        <w:rPr>
          <w:rFonts w:ascii="Garamond" w:hAnsi="Garamond" w:cs="Arial"/>
          <w:color w:val="222222"/>
        </w:rPr>
      </w:pPr>
      <w:r w:rsidRPr="00084C5E">
        <w:rPr>
          <w:rFonts w:ascii="Garamond" w:hAnsi="Garamond" w:cs="Arial"/>
          <w:color w:val="000000" w:themeColor="text1"/>
        </w:rPr>
        <w:t xml:space="preserve">        Prevođen je na </w:t>
      </w:r>
      <w:hyperlink r:id="rId39" w:tooltip="Francuski jezik" w:history="1">
        <w:r w:rsidRPr="00084C5E">
          <w:rPr>
            <w:rStyle w:val="Hyperlink"/>
            <w:rFonts w:ascii="Garamond" w:hAnsi="Garamond"/>
            <w:color w:val="000000" w:themeColor="text1"/>
            <w:u w:val="none"/>
          </w:rPr>
          <w:t>francuski</w:t>
        </w:r>
      </w:hyperlink>
      <w:r w:rsidRPr="00084C5E">
        <w:rPr>
          <w:rFonts w:ascii="Garamond" w:hAnsi="Garamond" w:cs="Arial"/>
          <w:color w:val="000000" w:themeColor="text1"/>
        </w:rPr>
        <w:t>, </w:t>
      </w:r>
      <w:hyperlink r:id="rId40" w:tooltip="Ruski jezik" w:history="1">
        <w:r w:rsidRPr="00084C5E">
          <w:rPr>
            <w:rStyle w:val="Hyperlink"/>
            <w:rFonts w:ascii="Garamond" w:hAnsi="Garamond"/>
            <w:color w:val="000000" w:themeColor="text1"/>
            <w:u w:val="none"/>
          </w:rPr>
          <w:t>ruski</w:t>
        </w:r>
      </w:hyperlink>
      <w:r w:rsidRPr="00084C5E">
        <w:rPr>
          <w:rFonts w:ascii="Garamond" w:hAnsi="Garamond" w:cs="Arial"/>
          <w:color w:val="000000" w:themeColor="text1"/>
        </w:rPr>
        <w:t>, </w:t>
      </w:r>
      <w:hyperlink r:id="rId41" w:tooltip="Nemački jezik" w:history="1">
        <w:r w:rsidRPr="00084C5E">
          <w:rPr>
            <w:rStyle w:val="Hyperlink"/>
            <w:rFonts w:ascii="Garamond" w:hAnsi="Garamond"/>
            <w:color w:val="000000" w:themeColor="text1"/>
            <w:u w:val="none"/>
          </w:rPr>
          <w:t>nemački</w:t>
        </w:r>
      </w:hyperlink>
      <w:r w:rsidRPr="00084C5E">
        <w:rPr>
          <w:rFonts w:ascii="Garamond" w:hAnsi="Garamond" w:cs="Arial"/>
          <w:color w:val="000000" w:themeColor="text1"/>
        </w:rPr>
        <w:t>, </w:t>
      </w:r>
      <w:hyperlink r:id="rId42" w:tooltip="Poljski jezik" w:history="1">
        <w:r w:rsidRPr="00084C5E">
          <w:rPr>
            <w:rStyle w:val="Hyperlink"/>
            <w:rFonts w:ascii="Garamond" w:hAnsi="Garamond"/>
            <w:color w:val="000000" w:themeColor="text1"/>
            <w:u w:val="none"/>
          </w:rPr>
          <w:t>poljski</w:t>
        </w:r>
      </w:hyperlink>
      <w:r w:rsidRPr="00084C5E">
        <w:rPr>
          <w:rFonts w:ascii="Garamond" w:hAnsi="Garamond" w:cs="Arial"/>
          <w:color w:val="000000" w:themeColor="text1"/>
        </w:rPr>
        <w:t>, </w:t>
      </w:r>
      <w:hyperlink r:id="rId43" w:tooltip="Češki jezik" w:history="1">
        <w:r w:rsidRPr="00084C5E">
          <w:rPr>
            <w:rStyle w:val="Hyperlink"/>
            <w:rFonts w:ascii="Garamond" w:hAnsi="Garamond"/>
            <w:color w:val="000000" w:themeColor="text1"/>
            <w:u w:val="none"/>
          </w:rPr>
          <w:t>češki</w:t>
        </w:r>
      </w:hyperlink>
      <w:r w:rsidRPr="00084C5E">
        <w:rPr>
          <w:rFonts w:ascii="Garamond" w:hAnsi="Garamond" w:cs="Arial"/>
          <w:color w:val="000000" w:themeColor="text1"/>
        </w:rPr>
        <w:t>, </w:t>
      </w:r>
      <w:hyperlink r:id="rId44" w:tooltip="Bugarski jezik" w:history="1">
        <w:r w:rsidRPr="00084C5E">
          <w:rPr>
            <w:rStyle w:val="Hyperlink"/>
            <w:rFonts w:ascii="Garamond" w:hAnsi="Garamond"/>
            <w:color w:val="000000" w:themeColor="text1"/>
            <w:u w:val="none"/>
          </w:rPr>
          <w:t>bugarski</w:t>
        </w:r>
      </w:hyperlink>
      <w:r w:rsidRPr="00084C5E">
        <w:rPr>
          <w:rFonts w:ascii="Garamond" w:hAnsi="Garamond" w:cs="Arial"/>
          <w:color w:val="000000" w:themeColor="text1"/>
        </w:rPr>
        <w:t>, </w:t>
      </w:r>
      <w:hyperlink r:id="rId45" w:tooltip="Mađarski jezik" w:history="1">
        <w:r w:rsidRPr="00084C5E">
          <w:rPr>
            <w:rStyle w:val="Hyperlink"/>
            <w:rFonts w:ascii="Garamond" w:hAnsi="Garamond"/>
            <w:color w:val="000000" w:themeColor="text1"/>
            <w:u w:val="none"/>
          </w:rPr>
          <w:t>mađarski</w:t>
        </w:r>
      </w:hyperlink>
      <w:r w:rsidRPr="00084C5E">
        <w:rPr>
          <w:rFonts w:ascii="Garamond" w:hAnsi="Garamond" w:cs="Arial"/>
          <w:color w:val="000000" w:themeColor="text1"/>
        </w:rPr>
        <w:t>, </w:t>
      </w:r>
      <w:hyperlink r:id="rId46" w:tooltip="Slovenački jezik" w:history="1">
        <w:r w:rsidRPr="00084C5E">
          <w:rPr>
            <w:rStyle w:val="Hyperlink"/>
            <w:rFonts w:ascii="Garamond" w:hAnsi="Garamond"/>
            <w:color w:val="000000" w:themeColor="text1"/>
            <w:u w:val="none"/>
          </w:rPr>
          <w:t>slovenački</w:t>
        </w:r>
      </w:hyperlink>
      <w:r w:rsidRPr="00084C5E">
        <w:rPr>
          <w:rFonts w:ascii="Garamond" w:hAnsi="Garamond" w:cs="Arial"/>
          <w:color w:val="000000" w:themeColor="text1"/>
        </w:rPr>
        <w:t> i </w:t>
      </w:r>
      <w:hyperlink r:id="rId47" w:tooltip="Švedski jezik" w:history="1">
        <w:r w:rsidRPr="00084C5E">
          <w:rPr>
            <w:rStyle w:val="Hyperlink"/>
            <w:rFonts w:ascii="Garamond" w:hAnsi="Garamond"/>
            <w:color w:val="000000" w:themeColor="text1"/>
            <w:u w:val="none"/>
          </w:rPr>
          <w:t>švedski jezik</w:t>
        </w:r>
      </w:hyperlink>
      <w:r w:rsidRPr="00084C5E">
        <w:rPr>
          <w:rFonts w:ascii="Garamond" w:hAnsi="Garamond" w:cs="Arial"/>
          <w:color w:val="222222"/>
        </w:rPr>
        <w:t>.</w:t>
      </w:r>
    </w:p>
    <w:p w:rsidR="00423D9E" w:rsidRPr="00C1050C" w:rsidRDefault="00423D9E" w:rsidP="00423D9E">
      <w:pPr>
        <w:pStyle w:val="NormalWeb"/>
        <w:shd w:val="clear" w:color="auto" w:fill="FFFFFF"/>
        <w:spacing w:before="0" w:beforeAutospacing="0" w:after="0" w:afterAutospacing="0"/>
        <w:rPr>
          <w:rFonts w:ascii="Garamond" w:hAnsi="Garamond" w:cs="Arial"/>
          <w:color w:val="222222"/>
        </w:rPr>
      </w:pPr>
    </w:p>
    <w:p w:rsidR="00084C5E" w:rsidRDefault="00084C5E" w:rsidP="00423D9E">
      <w:pPr>
        <w:jc w:val="both"/>
        <w:rPr>
          <w:rFonts w:ascii="Garamond" w:hAnsi="Garamond" w:cstheme="minorHAnsi"/>
          <w:b/>
          <w:shd w:val="clear" w:color="auto" w:fill="FFFFFF"/>
        </w:rPr>
      </w:pPr>
      <w:r>
        <w:rPr>
          <w:rFonts w:ascii="Garamond" w:hAnsi="Garamond" w:cstheme="minorHAnsi"/>
          <w:b/>
          <w:shd w:val="clear" w:color="auto" w:fill="FFFFFF"/>
        </w:rPr>
        <w:t>BIOGRAFIJA REDITELJA:</w:t>
      </w:r>
    </w:p>
    <w:p w:rsidR="00FA078B" w:rsidRPr="00132FB3" w:rsidRDefault="00FA078B" w:rsidP="004D3628">
      <w:pPr>
        <w:jc w:val="both"/>
        <w:rPr>
          <w:rFonts w:ascii="Garamond" w:hAnsi="Garamond" w:cs="Arial"/>
          <w:color w:val="272727"/>
          <w:shd w:val="clear" w:color="auto" w:fill="FBFBFB"/>
        </w:rPr>
      </w:pPr>
      <w:r w:rsidRPr="00132FB3">
        <w:rPr>
          <w:rFonts w:ascii="Garamond" w:hAnsi="Garamond" w:cstheme="minorHAnsi"/>
          <w:shd w:val="clear" w:color="auto" w:fill="FFFFFF"/>
        </w:rPr>
        <w:t xml:space="preserve">        </w:t>
      </w:r>
      <w:r w:rsidR="00132FB3">
        <w:rPr>
          <w:rFonts w:ascii="Garamond" w:hAnsi="Garamond" w:cstheme="minorHAnsi"/>
          <w:shd w:val="clear" w:color="auto" w:fill="FFFFFF"/>
        </w:rPr>
        <w:t>Nikita Milivojević je srpski redi</w:t>
      </w:r>
      <w:r w:rsidRPr="00132FB3">
        <w:rPr>
          <w:rFonts w:ascii="Garamond" w:hAnsi="Garamond" w:cstheme="minorHAnsi"/>
          <w:shd w:val="clear" w:color="auto" w:fill="FFFFFF"/>
        </w:rPr>
        <w:t>telj, rođen u Inđiji 1961. godine.</w:t>
      </w:r>
      <w:r w:rsidRPr="00132FB3">
        <w:rPr>
          <w:rFonts w:ascii="Garamond" w:hAnsi="Garamond" w:cstheme="minorHAnsi"/>
          <w:b/>
          <w:shd w:val="clear" w:color="auto" w:fill="FFFFFF"/>
        </w:rPr>
        <w:t xml:space="preserve"> </w:t>
      </w:r>
      <w:r w:rsidRPr="00132FB3">
        <w:rPr>
          <w:rFonts w:ascii="Garamond" w:hAnsi="Garamond" w:cs="Arial"/>
          <w:color w:val="272727"/>
          <w:shd w:val="clear" w:color="auto" w:fill="FBFBFB"/>
        </w:rPr>
        <w:t xml:space="preserve">On je u Čortanovcima osnovao i realizovao Šekspir festival s namjerom da publici predstavi savremene domaće i strane produkcije Šekspirovih tekstova i to pod vedrim nebom, onako kako su premijerno izvođeni. </w:t>
      </w:r>
    </w:p>
    <w:p w:rsidR="00FA078B" w:rsidRPr="00132FB3" w:rsidRDefault="004D3628" w:rsidP="004D3628">
      <w:pPr>
        <w:jc w:val="both"/>
        <w:rPr>
          <w:rFonts w:ascii="Garamond" w:hAnsi="Garamond" w:cs="Arial"/>
          <w:color w:val="272727"/>
          <w:shd w:val="clear" w:color="auto" w:fill="FBFBFB"/>
        </w:rPr>
      </w:pPr>
      <w:r w:rsidRPr="00132FB3">
        <w:rPr>
          <w:rFonts w:ascii="Garamond" w:hAnsi="Garamond" w:cs="Arial"/>
          <w:color w:val="272727"/>
          <w:shd w:val="clear" w:color="auto" w:fill="FBFBFB"/>
        </w:rPr>
        <w:t xml:space="preserve">        </w:t>
      </w:r>
      <w:r w:rsidR="00FA078B" w:rsidRPr="00132FB3">
        <w:rPr>
          <w:rFonts w:ascii="Garamond" w:hAnsi="Garamond" w:cs="Arial"/>
          <w:color w:val="272727"/>
          <w:shd w:val="clear" w:color="auto" w:fill="FBFBFB"/>
        </w:rPr>
        <w:t>Prije toga, Milivojević je bio direktor Bitef festivala, upravnik Bitef teatra i direktor Drame Narodnog pozorišta.</w:t>
      </w:r>
      <w:r w:rsidRPr="00132FB3">
        <w:rPr>
          <w:rFonts w:ascii="Garamond" w:hAnsi="Garamond" w:cs="Arial"/>
          <w:color w:val="272727"/>
          <w:shd w:val="clear" w:color="auto" w:fill="FBFBFB"/>
        </w:rPr>
        <w:t xml:space="preserve"> </w:t>
      </w:r>
      <w:r w:rsidR="00FA078B" w:rsidRPr="00132FB3">
        <w:rPr>
          <w:rFonts w:ascii="Garamond" w:hAnsi="Garamond" w:cs="Arial"/>
          <w:color w:val="272727"/>
          <w:shd w:val="clear" w:color="auto" w:fill="FBFBFB"/>
        </w:rPr>
        <w:t>Milivojević predaje na</w:t>
      </w:r>
      <w:r w:rsidRPr="00132FB3">
        <w:rPr>
          <w:rFonts w:ascii="Garamond" w:hAnsi="Garamond" w:cs="Arial"/>
          <w:color w:val="272727"/>
          <w:shd w:val="clear" w:color="auto" w:fill="FBFBFB"/>
        </w:rPr>
        <w:t xml:space="preserve"> novosadskom Univerzitetu umetnosti</w:t>
      </w:r>
      <w:r w:rsidR="00FA078B" w:rsidRPr="00132FB3">
        <w:rPr>
          <w:rFonts w:ascii="Garamond" w:hAnsi="Garamond" w:cs="Arial"/>
          <w:color w:val="272727"/>
          <w:shd w:val="clear" w:color="auto" w:fill="FBFBFB"/>
        </w:rPr>
        <w:t xml:space="preserve"> </w:t>
      </w:r>
      <w:r w:rsidRPr="00132FB3">
        <w:rPr>
          <w:rFonts w:ascii="Garamond" w:hAnsi="Garamond" w:cs="Arial"/>
          <w:color w:val="272727"/>
          <w:shd w:val="clear" w:color="auto" w:fill="FBFBFB"/>
        </w:rPr>
        <w:t>na katedri za glumu i režiju.</w:t>
      </w:r>
    </w:p>
    <w:p w:rsidR="00FA078B" w:rsidRPr="00132FB3" w:rsidRDefault="004D3628" w:rsidP="004D3628">
      <w:pPr>
        <w:jc w:val="both"/>
        <w:rPr>
          <w:rFonts w:ascii="Garamond" w:hAnsi="Garamond" w:cs="Arial"/>
          <w:color w:val="272727"/>
          <w:shd w:val="clear" w:color="auto" w:fill="FBFBFB"/>
        </w:rPr>
      </w:pPr>
      <w:r w:rsidRPr="00132FB3">
        <w:rPr>
          <w:rFonts w:ascii="Garamond" w:hAnsi="Garamond" w:cstheme="minorHAnsi"/>
          <w:shd w:val="clear" w:color="auto" w:fill="FFFFFF"/>
        </w:rPr>
        <w:t xml:space="preserve">        </w:t>
      </w:r>
      <w:r w:rsidR="00FA078B" w:rsidRPr="00132FB3">
        <w:rPr>
          <w:rFonts w:ascii="Garamond" w:hAnsi="Garamond" w:cstheme="minorHAnsi"/>
          <w:shd w:val="clear" w:color="auto" w:fill="FFFFFF"/>
        </w:rPr>
        <w:t xml:space="preserve">Dobitnik je svih najznačajnijih nagrada </w:t>
      </w:r>
      <w:r w:rsidRPr="00132FB3">
        <w:rPr>
          <w:rFonts w:ascii="Garamond" w:hAnsi="Garamond" w:cstheme="minorHAnsi"/>
          <w:shd w:val="clear" w:color="auto" w:fill="FFFFFF"/>
        </w:rPr>
        <w:t>i</w:t>
      </w:r>
      <w:r w:rsidR="00FA078B" w:rsidRPr="00132FB3">
        <w:rPr>
          <w:rFonts w:ascii="Garamond" w:hAnsi="Garamond" w:cstheme="minorHAnsi"/>
          <w:shd w:val="clear" w:color="auto" w:fill="FFFFFF"/>
        </w:rPr>
        <w:t xml:space="preserve"> vjerovatno jedan od najangažovanijih srpskih reditelja u inostranstvu. </w:t>
      </w:r>
      <w:r w:rsidR="00FA078B" w:rsidRPr="00132FB3">
        <w:rPr>
          <w:rFonts w:ascii="Garamond" w:hAnsi="Garamond" w:cs="Arial"/>
          <w:color w:val="272727"/>
          <w:shd w:val="clear" w:color="auto" w:fill="FBFBFB"/>
        </w:rPr>
        <w:t xml:space="preserve">Režirao je u Grčkoj, Švedskoj, Sloveniji, Makedoniji, Turskoj, Nemačkoj, Italiji, SAD, u Šekspirovom Glob teatru, i ponekad u Srbiji. Napisao je scenario i režirao </w:t>
      </w:r>
      <w:r w:rsidR="00FA078B" w:rsidRPr="0048283D">
        <w:rPr>
          <w:rFonts w:ascii="Garamond" w:hAnsi="Garamond" w:cs="Arial"/>
          <w:color w:val="272727"/>
          <w:shd w:val="clear" w:color="auto" w:fill="FBFBFB"/>
        </w:rPr>
        <w:t>film </w:t>
      </w:r>
      <w:r w:rsidR="00FA078B" w:rsidRPr="0048283D">
        <w:rPr>
          <w:rFonts w:ascii="Garamond" w:hAnsi="Garamond" w:cs="Arial"/>
          <w:iCs/>
          <w:color w:val="272727"/>
          <w:shd w:val="clear" w:color="auto" w:fill="FBFBFB"/>
        </w:rPr>
        <w:t>Jelena</w:t>
      </w:r>
      <w:r w:rsidR="00FA078B" w:rsidRPr="0048283D">
        <w:rPr>
          <w:rFonts w:ascii="Garamond" w:hAnsi="Garamond" w:cs="Arial"/>
          <w:color w:val="272727"/>
          <w:shd w:val="clear" w:color="auto" w:fill="FBFBFB"/>
        </w:rPr>
        <w:t>, </w:t>
      </w:r>
      <w:r w:rsidR="00FA078B" w:rsidRPr="0048283D">
        <w:rPr>
          <w:rFonts w:ascii="Garamond" w:hAnsi="Garamond" w:cs="Arial"/>
          <w:iCs/>
          <w:color w:val="272727"/>
          <w:shd w:val="clear" w:color="auto" w:fill="FBFBFB"/>
        </w:rPr>
        <w:t>Katarina</w:t>
      </w:r>
      <w:r w:rsidR="00FA078B" w:rsidRPr="0048283D">
        <w:rPr>
          <w:rFonts w:ascii="Garamond" w:hAnsi="Garamond" w:cs="Arial"/>
          <w:color w:val="272727"/>
          <w:shd w:val="clear" w:color="auto" w:fill="FBFBFB"/>
        </w:rPr>
        <w:t>, </w:t>
      </w:r>
      <w:r w:rsidR="00FA078B" w:rsidRPr="0048283D">
        <w:rPr>
          <w:rFonts w:ascii="Garamond" w:hAnsi="Garamond" w:cs="Arial"/>
          <w:iCs/>
          <w:color w:val="272727"/>
          <w:shd w:val="clear" w:color="auto" w:fill="FBFBFB"/>
        </w:rPr>
        <w:t>Marija</w:t>
      </w:r>
      <w:r w:rsidR="00FA078B" w:rsidRPr="0048283D">
        <w:rPr>
          <w:rFonts w:ascii="Garamond" w:hAnsi="Garamond" w:cs="Arial"/>
          <w:color w:val="272727"/>
          <w:shd w:val="clear" w:color="auto" w:fill="FBFBFB"/>
        </w:rPr>
        <w:t>.</w:t>
      </w:r>
    </w:p>
    <w:p w:rsidR="00FA078B" w:rsidRDefault="00FA078B" w:rsidP="004D3628">
      <w:pPr>
        <w:jc w:val="both"/>
        <w:rPr>
          <w:rFonts w:ascii="Garamond" w:hAnsi="Garamond" w:cs="Arial"/>
          <w:color w:val="272727"/>
          <w:shd w:val="clear" w:color="auto" w:fill="FBFBFB"/>
        </w:rPr>
      </w:pPr>
    </w:p>
    <w:p w:rsidR="00084C5E" w:rsidRDefault="00084C5E" w:rsidP="00423D9E">
      <w:pPr>
        <w:jc w:val="both"/>
        <w:rPr>
          <w:rFonts w:ascii="Garamond" w:hAnsi="Garamond" w:cstheme="minorHAnsi"/>
          <w:shd w:val="clear" w:color="auto" w:fill="FFFFFF"/>
        </w:rPr>
      </w:pPr>
      <w:r>
        <w:rPr>
          <w:rFonts w:ascii="Garamond" w:hAnsi="Garamond" w:cstheme="minorHAnsi"/>
          <w:shd w:val="clear" w:color="auto" w:fill="FFFFFF"/>
        </w:rPr>
        <w:t xml:space="preserve">     </w:t>
      </w:r>
    </w:p>
    <w:p w:rsidR="00084C5E" w:rsidRDefault="00AA5A23" w:rsidP="00423D9E">
      <w:pPr>
        <w:jc w:val="both"/>
        <w:rPr>
          <w:rFonts w:ascii="Garamond" w:hAnsi="Garamond" w:cstheme="minorHAnsi"/>
          <w:b/>
          <w:i/>
          <w:sz w:val="28"/>
          <w:szCs w:val="28"/>
          <w:u w:val="single"/>
        </w:rPr>
      </w:pPr>
      <w:proofErr w:type="spellStart"/>
      <w:r>
        <w:rPr>
          <w:rFonts w:ascii="Garamond" w:hAnsi="Garamond" w:cstheme="minorHAnsi"/>
          <w:b/>
          <w:i/>
          <w:sz w:val="28"/>
          <w:szCs w:val="28"/>
          <w:u w:val="single"/>
        </w:rPr>
        <w:t>Lutkarska</w:t>
      </w:r>
      <w:proofErr w:type="spellEnd"/>
      <w:r>
        <w:rPr>
          <w:rFonts w:ascii="Garamond" w:hAnsi="Garamond" w:cstheme="minorHAnsi"/>
          <w:b/>
          <w:i/>
          <w:sz w:val="28"/>
          <w:szCs w:val="28"/>
          <w:u w:val="single"/>
        </w:rPr>
        <w:t xml:space="preserve"> </w:t>
      </w:r>
      <w:proofErr w:type="spellStart"/>
      <w:r>
        <w:rPr>
          <w:rFonts w:ascii="Garamond" w:hAnsi="Garamond" w:cstheme="minorHAnsi"/>
          <w:b/>
          <w:i/>
          <w:sz w:val="28"/>
          <w:szCs w:val="28"/>
          <w:u w:val="single"/>
        </w:rPr>
        <w:t>scena</w:t>
      </w:r>
      <w:proofErr w:type="spellEnd"/>
      <w:r>
        <w:rPr>
          <w:rFonts w:ascii="Garamond" w:hAnsi="Garamond" w:cstheme="minorHAnsi"/>
          <w:b/>
          <w:i/>
          <w:sz w:val="28"/>
          <w:szCs w:val="28"/>
          <w:u w:val="single"/>
        </w:rPr>
        <w:t xml:space="preserve"> za </w:t>
      </w:r>
      <w:proofErr w:type="spellStart"/>
      <w:r>
        <w:rPr>
          <w:rFonts w:ascii="Garamond" w:hAnsi="Garamond" w:cstheme="minorHAnsi"/>
          <w:b/>
          <w:i/>
          <w:sz w:val="28"/>
          <w:szCs w:val="28"/>
          <w:u w:val="single"/>
        </w:rPr>
        <w:t>đ</w:t>
      </w:r>
      <w:r w:rsidR="00084C5E">
        <w:rPr>
          <w:rFonts w:ascii="Garamond" w:hAnsi="Garamond" w:cstheme="minorHAnsi"/>
          <w:b/>
          <w:i/>
          <w:sz w:val="28"/>
          <w:szCs w:val="28"/>
          <w:u w:val="single"/>
        </w:rPr>
        <w:t>ecu</w:t>
      </w:r>
      <w:proofErr w:type="spellEnd"/>
    </w:p>
    <w:p w:rsidR="00084C5E" w:rsidRDefault="00084C5E" w:rsidP="00423D9E">
      <w:pPr>
        <w:jc w:val="both"/>
        <w:rPr>
          <w:rFonts w:ascii="Garamond" w:hAnsi="Garamond" w:cstheme="minorHAnsi"/>
          <w:b/>
          <w:i/>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„MALI I VELIKI ZAJEDNO U GRAD“</w:t>
      </w:r>
      <w:r>
        <w:rPr>
          <w:rFonts w:ascii="Garamond" w:hAnsi="Garamond" w:cstheme="minorHAnsi"/>
          <w:b/>
          <w:bCs/>
          <w:lang w:val="sl-SI"/>
        </w:rPr>
        <w:t xml:space="preserve"> ●</w:t>
      </w:r>
    </w:p>
    <w:p w:rsidR="00084C5E" w:rsidRDefault="00084C5E" w:rsidP="00423D9E">
      <w:pPr>
        <w:jc w:val="both"/>
        <w:rPr>
          <w:rFonts w:ascii="Garamond" w:hAnsi="Garamond" w:cstheme="minorHAnsi"/>
          <w:b/>
        </w:rPr>
      </w:pPr>
      <w:r>
        <w:rPr>
          <w:rFonts w:ascii="Garamond" w:hAnsi="Garamond" w:cstheme="minorHAnsi"/>
          <w:bCs/>
          <w:lang w:val="sl-SI"/>
        </w:rPr>
        <w:t>(bulevarski teatar /</w:t>
      </w:r>
      <w:r>
        <w:rPr>
          <w:rFonts w:ascii="Garamond" w:hAnsi="Garamond" w:cstheme="minorHAnsi"/>
          <w:lang w:val="sl-SI"/>
        </w:rPr>
        <w:t xml:space="preserve"> </w:t>
      </w:r>
      <w:r>
        <w:rPr>
          <w:rFonts w:ascii="Garamond" w:hAnsi="Garamond" w:cstheme="minorHAnsi"/>
        </w:rPr>
        <w:t>ulice i trgovi Glavnog grada)</w:t>
      </w:r>
    </w:p>
    <w:p w:rsidR="00084C5E" w:rsidRDefault="00084C5E" w:rsidP="00423D9E">
      <w:pPr>
        <w:rPr>
          <w:rFonts w:ascii="Garamond" w:hAnsi="Garamond" w:cstheme="minorHAnsi"/>
          <w:lang w:val="sl-SI"/>
        </w:rPr>
      </w:pPr>
      <w:r>
        <w:rPr>
          <w:rFonts w:ascii="Garamond" w:hAnsi="Garamond" w:cstheme="minorHAnsi"/>
          <w:lang w:val="sl-SI"/>
        </w:rPr>
        <w:t xml:space="preserve">Dramatizacija: </w:t>
      </w:r>
      <w:r>
        <w:rPr>
          <w:rFonts w:ascii="Garamond" w:hAnsi="Garamond" w:cstheme="minorHAnsi"/>
          <w:b/>
          <w:lang w:val="sl-SI"/>
        </w:rPr>
        <w:t>Dragana Tripković</w:t>
      </w:r>
    </w:p>
    <w:p w:rsidR="00084C5E" w:rsidRDefault="00084C5E" w:rsidP="00423D9E">
      <w:pPr>
        <w:rPr>
          <w:rFonts w:ascii="Garamond" w:hAnsi="Garamond" w:cstheme="minorHAnsi"/>
          <w:b/>
        </w:rPr>
      </w:pPr>
      <w:r>
        <w:rPr>
          <w:rFonts w:ascii="Garamond" w:hAnsi="Garamond" w:cstheme="minorHAnsi"/>
          <w:lang w:val="sl-SI"/>
        </w:rPr>
        <w:t xml:space="preserve">Režija: </w:t>
      </w:r>
      <w:r>
        <w:rPr>
          <w:rFonts w:ascii="Garamond" w:hAnsi="Garamond" w:cstheme="minorHAnsi"/>
          <w:b/>
        </w:rPr>
        <w:t>Ferid Karajica</w:t>
      </w:r>
    </w:p>
    <w:p w:rsidR="00084C5E" w:rsidRDefault="00084C5E" w:rsidP="00423D9E">
      <w:pPr>
        <w:rPr>
          <w:rFonts w:ascii="Garamond" w:hAnsi="Garamond" w:cstheme="minorHAnsi"/>
          <w:b/>
        </w:rPr>
      </w:pPr>
    </w:p>
    <w:p w:rsidR="00084C5E" w:rsidRDefault="00084C5E" w:rsidP="00423D9E">
      <w:pPr>
        <w:jc w:val="both"/>
        <w:rPr>
          <w:rFonts w:ascii="Garamond" w:hAnsi="Garamond" w:cstheme="minorHAnsi"/>
          <w:b/>
        </w:rPr>
      </w:pPr>
      <w:r>
        <w:rPr>
          <w:rFonts w:ascii="Garamond" w:hAnsi="Garamond" w:cstheme="minorHAnsi"/>
        </w:rPr>
        <w:t xml:space="preserve">        Bulevarski teatar je nešto što je veoma zapostavljeno u Crnoj Gori, a i u regionu, jer kulturne institucije su vrlo često hermetične za ovakav vid pozorišta. Obzirom na to Gradsko pozorište se odlučilo da napravi iskorak i da u 2020-oj godini uradi jedan ovakav projekat, na kome je rad planiran za jun 2020. godine, dok će se performans odigrati </w:t>
      </w:r>
      <w:r>
        <w:rPr>
          <w:rFonts w:ascii="Garamond" w:hAnsi="Garamond" w:cstheme="minorHAnsi"/>
          <w:b/>
        </w:rPr>
        <w:t>5. i 6. septembra 2020. godine</w:t>
      </w:r>
      <w:r>
        <w:rPr>
          <w:rFonts w:ascii="Garamond" w:hAnsi="Garamond" w:cstheme="minorHAnsi"/>
        </w:rPr>
        <w:t xml:space="preserve"> na ulicama i trgovima Glavnog grada.</w:t>
      </w:r>
    </w:p>
    <w:p w:rsidR="00423D9E" w:rsidRDefault="00423D9E" w:rsidP="00423D9E">
      <w:pPr>
        <w:rPr>
          <w:rFonts w:ascii="Garamond" w:hAnsi="Garamond" w:cstheme="minorHAnsi"/>
          <w:b/>
        </w:rPr>
      </w:pPr>
    </w:p>
    <w:p w:rsidR="00084C5E" w:rsidRDefault="00084C5E" w:rsidP="00423D9E">
      <w:pPr>
        <w:rPr>
          <w:rFonts w:ascii="Garamond" w:hAnsi="Garamond" w:cstheme="minorHAnsi"/>
          <w:b/>
          <w:bCs/>
          <w:lang w:val="sl-SI"/>
        </w:rPr>
      </w:pPr>
      <w:r>
        <w:rPr>
          <w:rFonts w:ascii="Garamond" w:hAnsi="Garamond" w:cstheme="minorHAnsi"/>
          <w:b/>
        </w:rPr>
        <w:t>O PROJEKTU:</w:t>
      </w:r>
    </w:p>
    <w:p w:rsidR="00084C5E" w:rsidRDefault="00084C5E" w:rsidP="00423D9E">
      <w:pPr>
        <w:jc w:val="both"/>
        <w:rPr>
          <w:rFonts w:ascii="Garamond" w:hAnsi="Garamond" w:cstheme="minorHAnsi"/>
        </w:rPr>
      </w:pPr>
      <w:r>
        <w:rPr>
          <w:rFonts w:ascii="Garamond" w:hAnsi="Garamond" w:cstheme="minorHAnsi"/>
        </w:rPr>
        <w:t xml:space="preserve">        „Mali i veliki zajedno u grad</w:t>
      </w:r>
      <w:proofErr w:type="gramStart"/>
      <w:r>
        <w:rPr>
          <w:rFonts w:ascii="Garamond" w:hAnsi="Garamond" w:cstheme="minorHAnsi"/>
        </w:rPr>
        <w:t>“ je</w:t>
      </w:r>
      <w:proofErr w:type="gramEnd"/>
      <w:r>
        <w:rPr>
          <w:rFonts w:ascii="Garamond" w:hAnsi="Garamond" w:cstheme="minorHAnsi"/>
        </w:rPr>
        <w:t xml:space="preserve"> </w:t>
      </w:r>
      <w:proofErr w:type="spellStart"/>
      <w:r>
        <w:rPr>
          <w:rFonts w:ascii="Garamond" w:hAnsi="Garamond" w:cstheme="minorHAnsi"/>
        </w:rPr>
        <w:t>radni</w:t>
      </w:r>
      <w:proofErr w:type="spellEnd"/>
      <w:r>
        <w:rPr>
          <w:rFonts w:ascii="Garamond" w:hAnsi="Garamond" w:cstheme="minorHAnsi"/>
        </w:rPr>
        <w:t xml:space="preserve"> </w:t>
      </w:r>
      <w:proofErr w:type="spellStart"/>
      <w:r>
        <w:rPr>
          <w:rFonts w:ascii="Garamond" w:hAnsi="Garamond" w:cstheme="minorHAnsi"/>
        </w:rPr>
        <w:t>ili</w:t>
      </w:r>
      <w:proofErr w:type="spellEnd"/>
      <w:r>
        <w:rPr>
          <w:rFonts w:ascii="Garamond" w:hAnsi="Garamond" w:cstheme="minorHAnsi"/>
        </w:rPr>
        <w:t xml:space="preserve"> </w:t>
      </w:r>
      <w:proofErr w:type="spellStart"/>
      <w:r>
        <w:rPr>
          <w:rFonts w:ascii="Garamond" w:hAnsi="Garamond" w:cstheme="minorHAnsi"/>
        </w:rPr>
        <w:t>konačni</w:t>
      </w:r>
      <w:proofErr w:type="spellEnd"/>
      <w:r>
        <w:rPr>
          <w:rFonts w:ascii="Garamond" w:hAnsi="Garamond" w:cstheme="minorHAnsi"/>
        </w:rPr>
        <w:t xml:space="preserve"> </w:t>
      </w:r>
      <w:proofErr w:type="spellStart"/>
      <w:r>
        <w:rPr>
          <w:rFonts w:ascii="Garamond" w:hAnsi="Garamond" w:cstheme="minorHAnsi"/>
        </w:rPr>
        <w:t>naslov</w:t>
      </w:r>
      <w:proofErr w:type="spellEnd"/>
      <w:r>
        <w:rPr>
          <w:rFonts w:ascii="Garamond" w:hAnsi="Garamond" w:cstheme="minorHAnsi"/>
        </w:rPr>
        <w:t xml:space="preserve"> </w:t>
      </w:r>
      <w:proofErr w:type="spellStart"/>
      <w:r>
        <w:rPr>
          <w:rFonts w:ascii="Garamond" w:hAnsi="Garamond" w:cstheme="minorHAnsi"/>
        </w:rPr>
        <w:t>velikog</w:t>
      </w:r>
      <w:proofErr w:type="spellEnd"/>
      <w:r>
        <w:rPr>
          <w:rFonts w:ascii="Garamond" w:hAnsi="Garamond" w:cstheme="minorHAnsi"/>
        </w:rPr>
        <w:t xml:space="preserve"> </w:t>
      </w:r>
      <w:proofErr w:type="spellStart"/>
      <w:r>
        <w:rPr>
          <w:rFonts w:ascii="Garamond" w:hAnsi="Garamond" w:cstheme="minorHAnsi"/>
        </w:rPr>
        <w:t>lutkarskog</w:t>
      </w:r>
      <w:proofErr w:type="spellEnd"/>
      <w:r>
        <w:rPr>
          <w:rFonts w:ascii="Garamond" w:hAnsi="Garamond" w:cstheme="minorHAnsi"/>
        </w:rPr>
        <w:t xml:space="preserve"> </w:t>
      </w:r>
      <w:proofErr w:type="spellStart"/>
      <w:r>
        <w:rPr>
          <w:rFonts w:ascii="Garamond" w:hAnsi="Garamond" w:cstheme="minorHAnsi"/>
        </w:rPr>
        <w:t>performansa</w:t>
      </w:r>
      <w:proofErr w:type="spellEnd"/>
      <w:r>
        <w:rPr>
          <w:rFonts w:ascii="Garamond" w:hAnsi="Garamond" w:cstheme="minorHAnsi"/>
        </w:rPr>
        <w:t xml:space="preserve"> </w:t>
      </w:r>
      <w:proofErr w:type="spellStart"/>
      <w:r w:rsidR="00AA5A23">
        <w:rPr>
          <w:rFonts w:ascii="Garamond" w:hAnsi="Garamond" w:cstheme="minorHAnsi"/>
        </w:rPr>
        <w:t>koji</w:t>
      </w:r>
      <w:proofErr w:type="spellEnd"/>
      <w:r w:rsidR="00AA5A23">
        <w:rPr>
          <w:rFonts w:ascii="Garamond" w:hAnsi="Garamond" w:cstheme="minorHAnsi"/>
        </w:rPr>
        <w:t xml:space="preserve"> </w:t>
      </w:r>
      <w:proofErr w:type="spellStart"/>
      <w:r w:rsidR="00AA5A23">
        <w:rPr>
          <w:rFonts w:ascii="Garamond" w:hAnsi="Garamond" w:cstheme="minorHAnsi"/>
        </w:rPr>
        <w:t>će</w:t>
      </w:r>
      <w:proofErr w:type="spellEnd"/>
      <w:r w:rsidR="00AA5A23">
        <w:rPr>
          <w:rFonts w:ascii="Garamond" w:hAnsi="Garamond" w:cstheme="minorHAnsi"/>
        </w:rPr>
        <w:t xml:space="preserve"> se </w:t>
      </w:r>
      <w:proofErr w:type="spellStart"/>
      <w:r w:rsidR="00AA5A23">
        <w:rPr>
          <w:rFonts w:ascii="Garamond" w:hAnsi="Garamond" w:cstheme="minorHAnsi"/>
        </w:rPr>
        <w:t>odigrati</w:t>
      </w:r>
      <w:proofErr w:type="spellEnd"/>
      <w:r w:rsidR="00AA5A23">
        <w:rPr>
          <w:rFonts w:ascii="Garamond" w:hAnsi="Garamond" w:cstheme="minorHAnsi"/>
        </w:rPr>
        <w:t xml:space="preserve"> </w:t>
      </w:r>
      <w:proofErr w:type="spellStart"/>
      <w:r w:rsidR="00AA5A23">
        <w:rPr>
          <w:rFonts w:ascii="Garamond" w:hAnsi="Garamond" w:cstheme="minorHAnsi"/>
        </w:rPr>
        <w:t>na</w:t>
      </w:r>
      <w:proofErr w:type="spellEnd"/>
      <w:r w:rsidR="00AA5A23">
        <w:rPr>
          <w:rFonts w:ascii="Garamond" w:hAnsi="Garamond" w:cstheme="minorHAnsi"/>
        </w:rPr>
        <w:t xml:space="preserve"> </w:t>
      </w:r>
      <w:proofErr w:type="spellStart"/>
      <w:r w:rsidR="00AA5A23">
        <w:rPr>
          <w:rFonts w:ascii="Garamond" w:hAnsi="Garamond" w:cstheme="minorHAnsi"/>
        </w:rPr>
        <w:t>ulicama</w:t>
      </w:r>
      <w:proofErr w:type="spellEnd"/>
      <w:r w:rsidR="00AA5A23">
        <w:rPr>
          <w:rFonts w:ascii="Garamond" w:hAnsi="Garamond" w:cstheme="minorHAnsi"/>
        </w:rPr>
        <w:t xml:space="preserve"> </w:t>
      </w:r>
      <w:proofErr w:type="spellStart"/>
      <w:r w:rsidR="00AA5A23">
        <w:rPr>
          <w:rFonts w:ascii="Garamond" w:hAnsi="Garamond" w:cstheme="minorHAnsi"/>
        </w:rPr>
        <w:t>g</w:t>
      </w:r>
      <w:r>
        <w:rPr>
          <w:rFonts w:ascii="Garamond" w:hAnsi="Garamond" w:cstheme="minorHAnsi"/>
        </w:rPr>
        <w:t>lavnog</w:t>
      </w:r>
      <w:proofErr w:type="spellEnd"/>
      <w:r>
        <w:rPr>
          <w:rFonts w:ascii="Garamond" w:hAnsi="Garamond" w:cstheme="minorHAnsi"/>
        </w:rPr>
        <w:t xml:space="preserve"> </w:t>
      </w:r>
      <w:proofErr w:type="spellStart"/>
      <w:r>
        <w:rPr>
          <w:rFonts w:ascii="Garamond" w:hAnsi="Garamond" w:cstheme="minorHAnsi"/>
        </w:rPr>
        <w:t>grada</w:t>
      </w:r>
      <w:proofErr w:type="spellEnd"/>
      <w:r>
        <w:rPr>
          <w:rFonts w:ascii="Garamond" w:hAnsi="Garamond" w:cstheme="minorHAnsi"/>
        </w:rPr>
        <w:t>. Grand ginjole ili</w:t>
      </w:r>
      <w:r w:rsidR="00423D9E">
        <w:rPr>
          <w:rFonts w:ascii="Garamond" w:hAnsi="Garamond" w:cstheme="minorHAnsi"/>
        </w:rPr>
        <w:t xml:space="preserve"> džinovske lutke koje će predst</w:t>
      </w:r>
      <w:r>
        <w:rPr>
          <w:rFonts w:ascii="Garamond" w:hAnsi="Garamond" w:cstheme="minorHAnsi"/>
        </w:rPr>
        <w:t>avljati eminentne crnogorske ličnosti iz istorije i stvaralaštva (Marko Mil</w:t>
      </w:r>
      <w:r w:rsidR="00132FB3">
        <w:rPr>
          <w:rFonts w:ascii="Garamond" w:hAnsi="Garamond" w:cstheme="minorHAnsi"/>
        </w:rPr>
        <w:t>janov, Njegoš, Kralj Nikola I,</w:t>
      </w:r>
      <w:r>
        <w:rPr>
          <w:rFonts w:ascii="Garamond" w:hAnsi="Garamond" w:cstheme="minorHAnsi"/>
        </w:rPr>
        <w:t xml:space="preserve"> Ivan Crnojević</w:t>
      </w:r>
      <w:r w:rsidR="007476D6">
        <w:rPr>
          <w:rFonts w:ascii="Garamond" w:hAnsi="Garamond" w:cstheme="minorHAnsi"/>
        </w:rPr>
        <w:t xml:space="preserve">, </w:t>
      </w:r>
      <w:r w:rsidR="007476D6" w:rsidRPr="00132FB3">
        <w:rPr>
          <w:rFonts w:ascii="Garamond" w:hAnsi="Garamond" w:cstheme="minorHAnsi"/>
        </w:rPr>
        <w:t>Mihailo Lalić, Dragan Radulović</w:t>
      </w:r>
      <w:r>
        <w:rPr>
          <w:rFonts w:ascii="Garamond" w:hAnsi="Garamond" w:cstheme="minorHAnsi"/>
        </w:rPr>
        <w:t xml:space="preserve"> i dr), vođeni od strane glumaca-lutkara Gradskog pozorišta, uz veoma edukativan i zabavan tekst, praće</w:t>
      </w:r>
      <w:r w:rsidR="00423D9E">
        <w:rPr>
          <w:rFonts w:ascii="Garamond" w:hAnsi="Garamond" w:cstheme="minorHAnsi"/>
        </w:rPr>
        <w:t>n atraktivnom muzikom i koreogr</w:t>
      </w:r>
      <w:r>
        <w:rPr>
          <w:rFonts w:ascii="Garamond" w:hAnsi="Garamond" w:cstheme="minorHAnsi"/>
        </w:rPr>
        <w:t>afijom, biće svojevrsni spektakl za sve građane Glavnog grada, čak i za one koji nemaju naviku da posjećuju pozorište. Ovim Projektom se institucija Gradskog pozorišta okreće njenim građanima i ide im u susret, stvarajući interakciju sa njima i vršeći svojevrsni marketing rada pozorišta uz adekvatnu edukaciju za svo stanovništvo, posebno za najmlađe.</w:t>
      </w:r>
    </w:p>
    <w:p w:rsidR="00084C5E" w:rsidRDefault="00084C5E" w:rsidP="00423D9E">
      <w:pPr>
        <w:jc w:val="both"/>
        <w:rPr>
          <w:rFonts w:ascii="Garamond" w:hAnsi="Garamond" w:cstheme="minorHAnsi"/>
        </w:rPr>
      </w:pPr>
      <w:r>
        <w:rPr>
          <w:rFonts w:ascii="Garamond" w:hAnsi="Garamond" w:cstheme="minorHAnsi"/>
        </w:rPr>
        <w:t xml:space="preserve">        Džinovske lutke koje prikazuju važne ličnosti iz crnogorske istorije i umjetnosti biće svojevrsni pozorišni iskorak Gradskog pozorišta u cilju brisanja granice između života i umjetnosti, </w:t>
      </w:r>
      <w:r w:rsidR="00423D9E">
        <w:rPr>
          <w:rFonts w:ascii="Garamond" w:hAnsi="Garamond" w:cstheme="minorHAnsi"/>
        </w:rPr>
        <w:t>gdje</w:t>
      </w:r>
      <w:r>
        <w:rPr>
          <w:rFonts w:ascii="Garamond" w:hAnsi="Garamond" w:cstheme="minorHAnsi"/>
        </w:rPr>
        <w:t xml:space="preserve"> se želi iskoristiti u totalu postojeći ambijent grada, trgovi, ulice, prirodni i otvoreni prostori, parkovi, obale rijeka... ali i zatvoreni prostori, pozorišta, u kojima se dešava teatar kao životna potreba u svim postojećim oblicima. </w:t>
      </w:r>
    </w:p>
    <w:p w:rsidR="00084C5E" w:rsidRDefault="00084C5E" w:rsidP="00423D9E">
      <w:pPr>
        <w:jc w:val="both"/>
        <w:rPr>
          <w:rFonts w:ascii="Garamond" w:hAnsi="Garamond" w:cstheme="minorHAnsi"/>
        </w:rPr>
      </w:pPr>
      <w:r>
        <w:rPr>
          <w:rFonts w:ascii="Garamond" w:hAnsi="Garamond" w:cstheme="minorHAnsi"/>
        </w:rPr>
        <w:lastRenderedPageBreak/>
        <w:t xml:space="preserve">        Interpretacija važnih istorijskih događaja u konceptu predstave za djecu i odrasle i to sa džinovskim lutkama visoko</w:t>
      </w:r>
      <w:r w:rsidR="00132FB3">
        <w:rPr>
          <w:rFonts w:ascii="Garamond" w:hAnsi="Garamond" w:cstheme="minorHAnsi"/>
        </w:rPr>
        <w:t>g</w:t>
      </w:r>
      <w:r>
        <w:rPr>
          <w:rFonts w:ascii="Garamond" w:hAnsi="Garamond" w:cstheme="minorHAnsi"/>
        </w:rPr>
        <w:t xml:space="preserve"> estetskog kvaliteta i rađenih kod izuzetnih majstora, jedan je od avangardnih oblika pozorišnog izraza, koji upućuje na dešavanje pozorišta u toku životne svakodnevnice svakog građanina Podgorice. Na ovaj način, pozorišni čin u prisustvu publike </w:t>
      </w:r>
      <w:r>
        <w:rPr>
          <w:rFonts w:ascii="Garamond" w:hAnsi="Garamond" w:cstheme="minorHAnsi"/>
          <w:i/>
        </w:rPr>
        <w:t>ad hoc</w:t>
      </w:r>
      <w:r>
        <w:rPr>
          <w:rFonts w:ascii="Garamond" w:hAnsi="Garamond" w:cstheme="minorHAnsi"/>
        </w:rPr>
        <w:t xml:space="preserve">, postaje sastavni dio gradskog života, a ne akcije izvan njegovih tokova. Kako je predstava sa džinovskim lutkama u gradu koncept ambijentalnog pozorišta, što znači da je čitav prostor </w:t>
      </w:r>
      <w:r w:rsidR="00423D9E">
        <w:rPr>
          <w:rFonts w:ascii="Garamond" w:hAnsi="Garamond" w:cstheme="minorHAnsi"/>
        </w:rPr>
        <w:t>gdje</w:t>
      </w:r>
      <w:r>
        <w:rPr>
          <w:rFonts w:ascii="Garamond" w:hAnsi="Garamond" w:cstheme="minorHAnsi"/>
        </w:rPr>
        <w:t xml:space="preserve"> se ona dešava - aktivno uključen u predstavu. Ovakva vrsta pozorišnog izraza, posebno kada je u pitanju otvoreni prostor, građaninu-gledaocu pruža mogućnost da prevaziđe otuđenost od prirodnog ambijenta. </w:t>
      </w:r>
    </w:p>
    <w:p w:rsidR="00084C5E" w:rsidRDefault="00084C5E" w:rsidP="00423D9E">
      <w:pPr>
        <w:jc w:val="both"/>
        <w:rPr>
          <w:rFonts w:ascii="Garamond" w:hAnsi="Garamond" w:cstheme="minorHAnsi"/>
        </w:rPr>
      </w:pPr>
      <w:r>
        <w:rPr>
          <w:rFonts w:ascii="Garamond" w:hAnsi="Garamond" w:cstheme="minorHAnsi"/>
        </w:rPr>
        <w:t xml:space="preserve">        Predimenzionirane lutke kao akteri predstave udahnjuju dinamiku životne akcije, razaraju pozorišnu iluziju, a istovremeno označavaju i demokratizaciju pozorišnog čina, jer eliminišu rangiranje gledalaca prema boljim, srednjim i lošijim mjestima. Samim tim što izvođači i publika nijesu odvojeni „rampom“, nego se nalaze na istom prostoru, te se stvara mogućnost interakcije između njih, kao i između samih gledalaca, kroz proces primanja i davanja, odnosno zajedničkog učešća u predstavi u istom okruženju.</w:t>
      </w:r>
    </w:p>
    <w:p w:rsidR="00084C5E" w:rsidRDefault="00084C5E" w:rsidP="00423D9E">
      <w:pPr>
        <w:jc w:val="both"/>
        <w:rPr>
          <w:rFonts w:ascii="Garamond" w:hAnsi="Garamond" w:cstheme="minorHAnsi"/>
        </w:rPr>
      </w:pPr>
      <w:r>
        <w:rPr>
          <w:rFonts w:ascii="Garamond" w:hAnsi="Garamond" w:cstheme="minorHAnsi"/>
        </w:rPr>
        <w:t xml:space="preserve">        Ovim umjetničkim činom se želi skrenuti pažnja na ono što su crnogorske istorijske vrijednosti, potrebe grada kao prostora zajednice, komšijskih odnosa, te aktivirati teme koje se tiču urbanog prostora, gradske omladine, kulturne zajednice, uređivanja životnog prostora, a sve to putem ne samo postojećih produkcionih modela, već i novih tehnologija u arhitekturi grada.</w:t>
      </w:r>
    </w:p>
    <w:p w:rsidR="00084C5E" w:rsidRDefault="00084C5E" w:rsidP="00423D9E">
      <w:pPr>
        <w:jc w:val="both"/>
        <w:rPr>
          <w:rFonts w:ascii="Garamond" w:hAnsi="Garamond" w:cstheme="minorHAnsi"/>
        </w:rPr>
      </w:pPr>
      <w:r>
        <w:rPr>
          <w:rFonts w:ascii="Garamond" w:hAnsi="Garamond" w:cstheme="minorHAnsi"/>
        </w:rPr>
        <w:t xml:space="preserve">        Priprema ovog performansa bi počela u junu, a gradjani Podgorice će imati priliku da ga vide 5. i 6. septembra u okviru Podgoričkog kulturnog ljeta, sa početkom nove školske godine, a u susret Međunarodnom lutkarskom festivalu-Podgorica, koji će se održati od 9. do 13. septembra 2020. godine, a čiji će izvršni producent od naredne sezone biti Gradsko pozorište Podgorica. Jedan od važnih aspekata ovog događaja jeste marketing i promocija rada Gradskog pozorišta, a i izuzetna najava Međunarodnog lutkarskog festivala.</w:t>
      </w:r>
    </w:p>
    <w:p w:rsidR="007476D6" w:rsidRPr="00132FB3" w:rsidRDefault="007476D6" w:rsidP="00423D9E">
      <w:pPr>
        <w:jc w:val="both"/>
        <w:rPr>
          <w:rFonts w:ascii="Garamond" w:hAnsi="Garamond" w:cstheme="minorHAnsi"/>
        </w:rPr>
      </w:pPr>
      <w:r w:rsidRPr="00132FB3">
        <w:rPr>
          <w:rFonts w:ascii="Garamond" w:hAnsi="Garamond" w:cstheme="minorHAnsi"/>
        </w:rPr>
        <w:t xml:space="preserve">        Ovaj Projekat će biti realizovan u saradnji sa Fakultetom dramskih umjetnosti sa Cetinja, sa kojim smo u ovoj godini potpisali Protokol o saradnji, a sve u svrsi obučavanja studenata glume za rad sa lutkama i maskom.</w:t>
      </w:r>
    </w:p>
    <w:p w:rsidR="00084C5E" w:rsidRDefault="00084C5E" w:rsidP="00423D9E">
      <w:pPr>
        <w:jc w:val="both"/>
        <w:rPr>
          <w:rFonts w:ascii="Garamond" w:hAnsi="Garamond" w:cstheme="minorHAnsi"/>
        </w:rPr>
      </w:pPr>
      <w:r>
        <w:rPr>
          <w:rFonts w:ascii="Garamond" w:hAnsi="Garamond" w:cstheme="minorHAnsi"/>
        </w:rPr>
        <w:t xml:space="preserve">        Dramaturgiju potpisuje Dragana Tripković, stalno zaposlena dramaturškinja u Gradskom pozorištu, a režiju i scenski pokret Ferid Karajica-glumac,reditelj i profesor scenskog pokreta na FDU Cetinje i FDU Beograd.</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O DRAMATURŠKINJI:</w:t>
      </w:r>
    </w:p>
    <w:p w:rsidR="00084C5E" w:rsidRDefault="00084C5E" w:rsidP="00423D9E">
      <w:pPr>
        <w:pStyle w:val="m-3540474212948233153s69"/>
        <w:shd w:val="clear" w:color="auto" w:fill="FFFFFF"/>
        <w:spacing w:before="0" w:beforeAutospacing="0" w:after="0" w:afterAutospacing="0"/>
        <w:jc w:val="both"/>
        <w:rPr>
          <w:rStyle w:val="m-3540474212948233153s16"/>
          <w:bCs/>
          <w:color w:val="222222"/>
        </w:rPr>
      </w:pPr>
      <w:r>
        <w:rPr>
          <w:rStyle w:val="m-3540474212948233153s16"/>
          <w:rFonts w:ascii="Garamond" w:hAnsi="Garamond" w:cstheme="minorHAnsi"/>
          <w:bCs/>
          <w:color w:val="222222"/>
        </w:rPr>
        <w:t xml:space="preserve">        Dragana Tripković je rođena 26. aprila 1984. godine na Cetinju. Diplomirani je dramaturg i scenarista. Osnovnu školu i Gimnaziju završila je u Podgorici. Završila je studije  dramaturgije na Fakultetu dramskih umjetnosti na Cetinju, u klasi prof. Stevana Koprivice. </w:t>
      </w:r>
    </w:p>
    <w:p w:rsidR="00084C5E" w:rsidRDefault="00084C5E" w:rsidP="00423D9E">
      <w:pPr>
        <w:pStyle w:val="m-3540474212948233153s69"/>
        <w:shd w:val="clear" w:color="auto" w:fill="FFFFFF"/>
        <w:spacing w:before="0" w:beforeAutospacing="0" w:after="0" w:afterAutospacing="0"/>
        <w:jc w:val="both"/>
      </w:pPr>
      <w:r>
        <w:rPr>
          <w:rStyle w:val="m-3540474212948233153s16"/>
          <w:rFonts w:ascii="Garamond" w:hAnsi="Garamond" w:cstheme="minorHAnsi"/>
          <w:bCs/>
          <w:color w:val="222222"/>
        </w:rPr>
        <w:t xml:space="preserve">        Jedna je od osnivača Alternativne teatarske aktivne kompanije - ATAK. Bila </w:t>
      </w:r>
      <w:r w:rsidR="00132FB3">
        <w:rPr>
          <w:rStyle w:val="m-3540474212948233153s16"/>
          <w:rFonts w:ascii="Garamond" w:hAnsi="Garamond" w:cstheme="minorHAnsi"/>
          <w:bCs/>
          <w:color w:val="222222"/>
        </w:rPr>
        <w:t xml:space="preserve">je </w:t>
      </w:r>
      <w:r>
        <w:rPr>
          <w:rStyle w:val="m-3540474212948233153s16"/>
          <w:rFonts w:ascii="Garamond" w:hAnsi="Garamond" w:cstheme="minorHAnsi"/>
          <w:bCs/>
          <w:color w:val="222222"/>
        </w:rPr>
        <w:t>dramaturg u Crnogorskom narodnom pozorištu, na predstavama “Don Žuan” Ž.B.P. Molijer,  "Vjera, ljubav, nada" E. F. Horvat, “Allegretto Albania” S. Ćapaliku. Izevedene i objavljene su joj drame "Biljke za kraj", "Smjena", “Mlijeko u prahu”, (a)Live at Titograd. Objavljena joj je knjiga drama „Kirka i druge drame“ u izdanju OKF-a sa Cetinja. </w:t>
      </w:r>
    </w:p>
    <w:p w:rsidR="00084C5E" w:rsidRDefault="00084C5E" w:rsidP="00423D9E">
      <w:pPr>
        <w:pStyle w:val="m-3540474212948233153s69"/>
        <w:shd w:val="clear" w:color="auto" w:fill="FFFFFF"/>
        <w:spacing w:before="0" w:beforeAutospacing="0" w:after="0" w:afterAutospacing="0"/>
        <w:jc w:val="both"/>
        <w:rPr>
          <w:rFonts w:ascii="Garamond" w:hAnsi="Garamond" w:cstheme="minorHAnsi"/>
          <w:color w:val="222222"/>
        </w:rPr>
      </w:pPr>
      <w:r>
        <w:rPr>
          <w:rStyle w:val="m-3540474212948233153s16"/>
          <w:rFonts w:ascii="Garamond" w:hAnsi="Garamond" w:cstheme="minorHAnsi"/>
          <w:bCs/>
          <w:color w:val="222222"/>
        </w:rPr>
        <w:t xml:space="preserve">        Koautorka je dramskog komada “Poglavlja 23 i 24” izvedenog na Festivalu internacionalnog aternativnog teatra FIAT- 2013. u Podgorici. Drama “Smjena” izvedena je u okviru projekta “19. decembar – dan poslije” u Fabrici raketa u Podgorici u produkciji ATAK-a. Jedna je od autora pozorišnog i filmskog projekta “Slijepi” izvedenog na Vojnom aerodromu Golubovci, 2014. godine, u produkciji ATAK-a. Bila je poducent predstave “Život na pauzu” u režiji Mirka Radonjića, izvedene u Zavodu za izvršenje krivičnih sankcija, Podgorica, u produkciji ATAK-a 2015. godine. Predstava “Život na pauzu” rađena je sa grupom zatvorenika ZIKS-a uz učešće profesionalnih </w:t>
      </w:r>
      <w:r>
        <w:rPr>
          <w:rStyle w:val="m-3540474212948233153s16"/>
          <w:rFonts w:ascii="Garamond" w:hAnsi="Garamond" w:cstheme="minorHAnsi"/>
          <w:bCs/>
          <w:color w:val="222222"/>
        </w:rPr>
        <w:lastRenderedPageBreak/>
        <w:t>glumaca, u projektu rehabilitacije i resocijalizacije kroz kulturno stvaralaštvo. Bila je producent na predstavi “Hronika Galeb” u režiji Mirka Radonjića 2016. u produkciji ATAK-a. </w:t>
      </w:r>
    </w:p>
    <w:p w:rsidR="00084C5E" w:rsidRDefault="00084C5E" w:rsidP="00423D9E">
      <w:pPr>
        <w:pStyle w:val="m-3540474212948233153s69"/>
        <w:shd w:val="clear" w:color="auto" w:fill="FFFFFF"/>
        <w:spacing w:before="0" w:beforeAutospacing="0" w:after="0" w:afterAutospacing="0"/>
        <w:jc w:val="both"/>
        <w:rPr>
          <w:rFonts w:ascii="Garamond" w:hAnsi="Garamond" w:cstheme="minorHAnsi"/>
          <w:color w:val="222222"/>
        </w:rPr>
      </w:pPr>
      <w:r>
        <w:rPr>
          <w:rStyle w:val="m-3540474212948233153s16"/>
          <w:rFonts w:ascii="Garamond" w:hAnsi="Garamond" w:cstheme="minorHAnsi"/>
          <w:bCs/>
          <w:color w:val="222222"/>
        </w:rPr>
        <w:t xml:space="preserve">        Objavila je zbirke poezije “Prevarena duša” 2000. (izdanje: KZP – Podgorica), “Ljubav je kad odeš” 2005. godine (izdanje: Plima – Ulcinj), drugo izdanje 2006,  “Pjesme” 2008. godine (Antibarbarus – Zagreb), “Stihovi od pijeska” 2014. (OKF - Cetinje). Pjesme su joj prevođene na engleski, ruski, poljski, njemački, italijanski, letonski i albanski jezik. Dobitnica je nagrada fondacije "Anna Lindh" za kratku priču 2012. i 2013. godine. Sarađuje sa brojnim časopisima za književnost u zemlji i inostranstvu. Bila je potpre</w:t>
      </w:r>
      <w:r w:rsidR="00423D9E">
        <w:rPr>
          <w:rStyle w:val="m-3540474212948233153s16"/>
          <w:rFonts w:ascii="Garamond" w:hAnsi="Garamond" w:cstheme="minorHAnsi"/>
          <w:bCs/>
          <w:color w:val="222222"/>
        </w:rPr>
        <w:t>dj</w:t>
      </w:r>
      <w:r>
        <w:rPr>
          <w:rStyle w:val="m-3540474212948233153s16"/>
          <w:rFonts w:ascii="Garamond" w:hAnsi="Garamond" w:cstheme="minorHAnsi"/>
          <w:bCs/>
          <w:color w:val="222222"/>
        </w:rPr>
        <w:t>ednica Savjeta Radio-televizije Crne Gore, članica crnogorskog PEN Centra i Crnogorskog društva nezavisnih književnika.  Radi u Gradskom pozorištu u Podgorici kao dramaturg. </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rPr>
      </w:pPr>
      <w:r>
        <w:rPr>
          <w:rFonts w:ascii="Garamond" w:hAnsi="Garamond" w:cstheme="minorHAnsi"/>
          <w:b/>
        </w:rPr>
        <w:t>O REDITELJU:</w:t>
      </w:r>
    </w:p>
    <w:p w:rsidR="00423D9E" w:rsidRDefault="00084C5E" w:rsidP="00423D9E">
      <w:pPr>
        <w:jc w:val="both"/>
        <w:rPr>
          <w:rFonts w:ascii="Garamond" w:hAnsi="Garamond" w:cs="Arial"/>
          <w:color w:val="222222"/>
          <w:shd w:val="clear" w:color="auto" w:fill="FFFFFF"/>
        </w:rPr>
      </w:pPr>
      <w:r>
        <w:rPr>
          <w:rFonts w:ascii="Garamond" w:hAnsi="Garamond" w:cs="Arial"/>
          <w:color w:val="222222"/>
          <w:shd w:val="clear" w:color="auto" w:fill="FFFFFF"/>
        </w:rPr>
        <w:t xml:space="preserve">        Ferid Karajica jugoslovenski</w:t>
      </w:r>
      <w:r>
        <w:rPr>
          <w:rFonts w:ascii="Garamond" w:hAnsi="Garamond" w:cs="Arial"/>
          <w:color w:val="222222"/>
        </w:rPr>
        <w:t xml:space="preserve"> </w:t>
      </w:r>
      <w:r>
        <w:rPr>
          <w:rFonts w:ascii="Garamond" w:hAnsi="Garamond" w:cs="Arial"/>
          <w:color w:val="222222"/>
          <w:shd w:val="clear" w:color="auto" w:fill="FFFFFF"/>
        </w:rPr>
        <w:t>i srpski glumac i reditelj, je rođen u Sarajevu 14. decembra 1953. godine. Angažovan je kao profesor na Fakultetu</w:t>
      </w:r>
      <w:r>
        <w:rPr>
          <w:rFonts w:ascii="Garamond" w:hAnsi="Garamond" w:cs="Arial"/>
          <w:color w:val="222222"/>
        </w:rPr>
        <w:t xml:space="preserve"> </w:t>
      </w:r>
      <w:r>
        <w:rPr>
          <w:rFonts w:ascii="Garamond" w:hAnsi="Garamond" w:cs="Arial"/>
          <w:color w:val="222222"/>
          <w:shd w:val="clear" w:color="auto" w:fill="FFFFFF"/>
        </w:rPr>
        <w:t>dramskih umetnosti u Beogradu i na Fakultetu dramskih umjetnosti na</w:t>
      </w:r>
      <w:r w:rsidR="00423D9E">
        <w:rPr>
          <w:rFonts w:ascii="Garamond" w:hAnsi="Garamond" w:cs="Arial"/>
          <w:color w:val="222222"/>
          <w:shd w:val="clear" w:color="auto" w:fill="FFFFFF"/>
        </w:rPr>
        <w:t xml:space="preserve"> </w:t>
      </w:r>
      <w:r>
        <w:rPr>
          <w:rFonts w:ascii="Garamond" w:hAnsi="Garamond" w:cs="Arial"/>
          <w:color w:val="222222"/>
          <w:shd w:val="clear" w:color="auto" w:fill="FFFFFF"/>
        </w:rPr>
        <w:t>Cetinju na predmetu pokret.</w:t>
      </w:r>
      <w:r>
        <w:rPr>
          <w:rFonts w:ascii="Garamond" w:hAnsi="Garamond" w:cs="Arial"/>
          <w:color w:val="222222"/>
        </w:rPr>
        <w:t xml:space="preserve"> </w:t>
      </w:r>
      <w:r>
        <w:rPr>
          <w:rFonts w:ascii="Garamond" w:hAnsi="Garamond" w:cs="Arial"/>
          <w:color w:val="222222"/>
          <w:shd w:val="clear" w:color="auto" w:fill="FFFFFF"/>
        </w:rPr>
        <w:t>Ferid Karajica bavi se i pozorišnom režijom. Njegove predstave, kako</w:t>
      </w:r>
      <w:r>
        <w:rPr>
          <w:rFonts w:ascii="Garamond" w:hAnsi="Garamond" w:cs="Arial"/>
          <w:color w:val="222222"/>
        </w:rPr>
        <w:t xml:space="preserve"> d</w:t>
      </w:r>
      <w:r>
        <w:rPr>
          <w:rFonts w:ascii="Garamond" w:hAnsi="Garamond" w:cs="Arial"/>
          <w:color w:val="222222"/>
          <w:shd w:val="clear" w:color="auto" w:fill="FFFFFF"/>
        </w:rPr>
        <w:t>ječije tako i za odrasle, igraju se u pozorištima u Srbiji,</w:t>
      </w:r>
      <w:r w:rsidR="00132FB3">
        <w:rPr>
          <w:rFonts w:ascii="Garamond" w:hAnsi="Garamond" w:cs="Arial"/>
          <w:color w:val="222222"/>
          <w:shd w:val="clear" w:color="auto" w:fill="FFFFFF"/>
        </w:rPr>
        <w:t xml:space="preserve"> </w:t>
      </w:r>
      <w:r>
        <w:rPr>
          <w:rFonts w:ascii="Garamond" w:hAnsi="Garamond" w:cs="Arial"/>
          <w:color w:val="222222"/>
          <w:shd w:val="clear" w:color="auto" w:fill="FFFFFF"/>
        </w:rPr>
        <w:t>Crnoj Gori i Bosni i Hercegovini.</w:t>
      </w:r>
      <w:r w:rsidR="00423D9E">
        <w:rPr>
          <w:rFonts w:ascii="Garamond" w:hAnsi="Garamond" w:cs="Arial"/>
          <w:color w:val="222222"/>
        </w:rPr>
        <w:t xml:space="preserve"> </w:t>
      </w:r>
      <w:r>
        <w:rPr>
          <w:rFonts w:ascii="Garamond" w:hAnsi="Garamond" w:cs="Arial"/>
          <w:color w:val="222222"/>
          <w:shd w:val="clear" w:color="auto" w:fill="FFFFFF"/>
        </w:rPr>
        <w:t xml:space="preserve">Neki od filmova i TV serija koje je radio su: Poslednji zapis Leonida Šejke, Vuk Karadžić (TV serija), </w:t>
      </w:r>
      <w:r w:rsidR="00132FB3">
        <w:rPr>
          <w:rFonts w:ascii="Garamond" w:hAnsi="Garamond" w:cs="Arial"/>
          <w:color w:val="222222"/>
          <w:shd w:val="clear" w:color="auto" w:fill="FFFFFF"/>
        </w:rPr>
        <w:t>Poslednja priča, Konac komedije</w:t>
      </w:r>
      <w:r>
        <w:rPr>
          <w:rFonts w:ascii="Garamond" w:hAnsi="Garamond" w:cs="Arial"/>
          <w:color w:val="222222"/>
          <w:shd w:val="clear" w:color="auto" w:fill="FFFFFF"/>
        </w:rPr>
        <w:t>, Andrić i Goja, Igra o pamćenju i umiranju, Malograđani, Ratni hljebovi, Veselin Masleša, Husinska buna, Odlikaši (TV serija). Dobitnik je i Sterijine nagrade za scenski pokret.</w:t>
      </w:r>
      <w:r>
        <w:rPr>
          <w:rFonts w:ascii="Garamond" w:hAnsi="Garamond" w:cs="Arial"/>
          <w:color w:val="222222"/>
        </w:rPr>
        <w:t xml:space="preserve"> </w:t>
      </w:r>
      <w:r>
        <w:rPr>
          <w:rFonts w:ascii="Garamond" w:hAnsi="Garamond" w:cs="Arial"/>
          <w:color w:val="222222"/>
          <w:shd w:val="clear" w:color="auto" w:fill="FFFFFF"/>
        </w:rPr>
        <w:t xml:space="preserve">Radio je scenski pokret </w:t>
      </w:r>
      <w:r w:rsidR="00423D9E">
        <w:rPr>
          <w:rFonts w:ascii="Garamond" w:hAnsi="Garamond" w:cs="Arial"/>
          <w:color w:val="222222"/>
          <w:shd w:val="clear" w:color="auto" w:fill="FFFFFF"/>
        </w:rPr>
        <w:t>na filmovima Putujuće pozorište Šoplanović i Rodoljupci.</w:t>
      </w:r>
    </w:p>
    <w:p w:rsidR="00084C5E" w:rsidRDefault="00084C5E" w:rsidP="00423D9E">
      <w:pPr>
        <w:jc w:val="both"/>
        <w:rPr>
          <w:rFonts w:ascii="Garamond" w:hAnsi="Garamond" w:cs="Arial"/>
          <w:color w:val="222222"/>
          <w:shd w:val="clear" w:color="auto" w:fill="FFFFFF"/>
        </w:rPr>
      </w:pPr>
      <w:r>
        <w:rPr>
          <w:rFonts w:ascii="Garamond" w:hAnsi="Garamond" w:cs="Arial"/>
          <w:color w:val="222222"/>
        </w:rPr>
        <w:br/>
      </w:r>
    </w:p>
    <w:p w:rsidR="00084C5E" w:rsidRDefault="00084C5E" w:rsidP="00423D9E">
      <w:pPr>
        <w:jc w:val="both"/>
        <w:rPr>
          <w:rFonts w:ascii="Garamond" w:hAnsi="Garamond" w:cstheme="minorHAnsi"/>
          <w:b/>
          <w:i/>
          <w:sz w:val="28"/>
          <w:szCs w:val="28"/>
          <w:u w:val="single"/>
        </w:rPr>
      </w:pPr>
      <w:r>
        <w:rPr>
          <w:rFonts w:ascii="Garamond" w:hAnsi="Garamond" w:cstheme="minorHAnsi"/>
          <w:b/>
          <w:i/>
          <w:sz w:val="28"/>
          <w:szCs w:val="28"/>
          <w:u w:val="single"/>
        </w:rPr>
        <w:t>Večernja scena</w:t>
      </w:r>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„MAMA, ZAŠTO SI UMRLA?“</w:t>
      </w:r>
      <w:r>
        <w:rPr>
          <w:rFonts w:ascii="Garamond" w:hAnsi="Garamond" w:cstheme="minorHAnsi"/>
          <w:b/>
          <w:bCs/>
          <w:lang w:val="sl-SI"/>
        </w:rPr>
        <w:t xml:space="preserve"> ●</w:t>
      </w:r>
    </w:p>
    <w:p w:rsidR="00084C5E" w:rsidRDefault="00084C5E" w:rsidP="00423D9E">
      <w:pPr>
        <w:rPr>
          <w:rFonts w:ascii="Garamond" w:hAnsi="Garamond" w:cstheme="minorHAnsi"/>
          <w:bCs/>
          <w:lang w:val="sl-SI"/>
        </w:rPr>
      </w:pPr>
      <w:r>
        <w:rPr>
          <w:rFonts w:ascii="Garamond" w:hAnsi="Garamond" w:cstheme="minorHAnsi"/>
          <w:bCs/>
          <w:lang w:val="sl-SI"/>
        </w:rPr>
        <w:t xml:space="preserve">(scena Dodest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lang w:val="sl-SI"/>
        </w:rPr>
      </w:pPr>
      <w:r>
        <w:rPr>
          <w:rFonts w:ascii="Garamond" w:hAnsi="Garamond" w:cstheme="minorHAnsi"/>
          <w:lang w:val="sl-SI"/>
        </w:rPr>
        <w:t>Tekst</w:t>
      </w:r>
      <w:r>
        <w:rPr>
          <w:rFonts w:ascii="Garamond" w:hAnsi="Garamond" w:cstheme="minorHAnsi"/>
        </w:rPr>
        <w:t xml:space="preserve">: </w:t>
      </w:r>
      <w:r>
        <w:rPr>
          <w:rFonts w:ascii="Garamond" w:hAnsi="Garamond" w:cstheme="minorHAnsi"/>
          <w:b/>
        </w:rPr>
        <w:t>Stefan Bošković</w:t>
      </w:r>
    </w:p>
    <w:p w:rsidR="00084C5E" w:rsidRDefault="00084C5E" w:rsidP="00423D9E">
      <w:pPr>
        <w:jc w:val="both"/>
        <w:rPr>
          <w:rFonts w:ascii="Garamond" w:hAnsi="Garamond" w:cstheme="minorHAnsi"/>
          <w:b/>
        </w:rPr>
      </w:pPr>
      <w:r>
        <w:rPr>
          <w:rFonts w:ascii="Garamond" w:hAnsi="Garamond" w:cstheme="minorHAnsi"/>
        </w:rPr>
        <w:t xml:space="preserve">Režija: </w:t>
      </w:r>
      <w:r>
        <w:rPr>
          <w:rFonts w:ascii="Garamond" w:hAnsi="Garamond" w:cstheme="minorHAnsi"/>
          <w:b/>
        </w:rPr>
        <w:t>Elmir Jukić</w:t>
      </w:r>
    </w:p>
    <w:p w:rsidR="00423D9E" w:rsidRDefault="00423D9E" w:rsidP="00423D9E">
      <w:pPr>
        <w:jc w:val="both"/>
        <w:rPr>
          <w:rFonts w:ascii="Garamond" w:hAnsi="Garamond" w:cstheme="minorHAnsi"/>
          <w:b/>
        </w:rPr>
      </w:pPr>
    </w:p>
    <w:p w:rsidR="00084C5E" w:rsidRDefault="00084C5E" w:rsidP="00423D9E">
      <w:pPr>
        <w:jc w:val="both"/>
        <w:rPr>
          <w:rFonts w:ascii="Garamond" w:hAnsi="Garamond" w:cs="Calibri"/>
          <w:lang w:val="sr-Latn-CS"/>
        </w:rPr>
      </w:pPr>
      <w:r>
        <w:rPr>
          <w:rFonts w:ascii="Garamond" w:hAnsi="Garamond" w:cs="Calibri"/>
          <w:lang w:val="sr-Latn-CS"/>
        </w:rPr>
        <w:t xml:space="preserve">        Gradsko pozorište će i u 2020-oj godini nastaviti saradnju sa poznatim crnogorskim autorima, u cilju njegovanja crnogorskog nacionalnog identiteta i umjetničke i obrazovne važnost odabranih  pisaca. Stefen Bošković kao mladi crnogorski autor prepoznat širom regina zalužuje da se njegov komad nađe na sceni Gradskog pozorišta, jer se nametnuo samim konceptom i idejom, koja se uklapa u repertoarsku politiku Gradskog pozorišta, pa je premijera Projekta koji mu je povjeren planirana za </w:t>
      </w:r>
      <w:r>
        <w:rPr>
          <w:rFonts w:ascii="Garamond" w:hAnsi="Garamond" w:cs="Calibri"/>
          <w:b/>
          <w:lang w:val="sr-Latn-CS"/>
        </w:rPr>
        <w:t>7. novembar 2020. godine</w:t>
      </w:r>
      <w:r>
        <w:rPr>
          <w:rFonts w:ascii="Garamond" w:hAnsi="Garamond" w:cs="Calibri"/>
          <w:lang w:val="sr-Latn-CS"/>
        </w:rPr>
        <w:t xml:space="preserve">. </w:t>
      </w:r>
    </w:p>
    <w:p w:rsidR="004D3628" w:rsidRDefault="004D3628" w:rsidP="00423D9E">
      <w:pPr>
        <w:jc w:val="both"/>
        <w:rPr>
          <w:rFonts w:ascii="Garamond" w:hAnsi="Garamond"/>
          <w:b/>
          <w:u w:val="single"/>
        </w:rPr>
      </w:pPr>
    </w:p>
    <w:p w:rsidR="00084C5E" w:rsidRDefault="00084C5E" w:rsidP="00423D9E">
      <w:pPr>
        <w:jc w:val="both"/>
        <w:rPr>
          <w:rFonts w:ascii="Garamond" w:hAnsi="Garamond"/>
          <w:b/>
        </w:rPr>
      </w:pPr>
      <w:r>
        <w:rPr>
          <w:rFonts w:ascii="Garamond" w:hAnsi="Garamond"/>
          <w:b/>
        </w:rPr>
        <w:t>O DJELU:</w:t>
      </w:r>
    </w:p>
    <w:p w:rsidR="00084C5E" w:rsidRDefault="00084C5E" w:rsidP="00423D9E">
      <w:pPr>
        <w:jc w:val="both"/>
        <w:rPr>
          <w:rFonts w:ascii="Garamond" w:hAnsi="Garamond"/>
          <w:color w:val="000000" w:themeColor="text1"/>
        </w:rPr>
      </w:pPr>
      <w:r>
        <w:rPr>
          <w:rFonts w:ascii="Garamond" w:hAnsi="Garamond"/>
          <w:color w:val="000000" w:themeColor="text1"/>
        </w:rPr>
        <w:t xml:space="preserve">        “Drama “MAMA,ZAŠTO SI UMRLA?” pripada vrsti građanske drame u čijem središtu se nalazi porodica, koja i dalje predstavlja osnovnu jedinicu</w:t>
      </w:r>
      <w:r w:rsidR="00423D9E">
        <w:rPr>
          <w:rFonts w:ascii="Garamond" w:hAnsi="Garamond"/>
          <w:color w:val="000000" w:themeColor="text1"/>
        </w:rPr>
        <w:t xml:space="preserve"> društva. Doduše, ne ni približ</w:t>
      </w:r>
      <w:r>
        <w:rPr>
          <w:rFonts w:ascii="Garamond" w:hAnsi="Garamond"/>
          <w:color w:val="000000" w:themeColor="text1"/>
        </w:rPr>
        <w:t>no onome što je predstavljala nekad. U eri hiper življenja, paradoksalno, čovjek je postao pasivni posmatrač, koji gleda koja će ga sudbina zadesiti. Ali, namjera ovog komada ne teži survavanju savremenog društva, ne bavi se kolektivnim propadanjem, upitnošću morala i utopiji koja se uvijek nalazi u prošlosti. Centralni motiv četvo</w:t>
      </w:r>
      <w:r w:rsidR="00423D9E">
        <w:rPr>
          <w:rFonts w:ascii="Garamond" w:hAnsi="Garamond"/>
          <w:color w:val="000000" w:themeColor="text1"/>
        </w:rPr>
        <w:t>r</w:t>
      </w:r>
      <w:r>
        <w:rPr>
          <w:rFonts w:ascii="Garamond" w:hAnsi="Garamond"/>
          <w:color w:val="000000" w:themeColor="text1"/>
        </w:rPr>
        <w:t xml:space="preserve">očlane muške porodice je novac koji predstavlja spas za svakog od njih. Novac ima ulogu mekgafina, koji se nikad neće naći u toj porodici, usljed promjene najstarijeg brata, koji je jedini mogao da ga stvori. Ovaj tekst svjedoči o snalaženju današnjeg čovjeka, u svakom trenutku, bez obzira na okolnosti. Dnevno preopterećenje, bračni krahovi, kupovanje i </w:t>
      </w:r>
      <w:r>
        <w:rPr>
          <w:rFonts w:ascii="Garamond" w:hAnsi="Garamond"/>
          <w:color w:val="000000" w:themeColor="text1"/>
        </w:rPr>
        <w:lastRenderedPageBreak/>
        <w:t xml:space="preserve">konzumiranje autentičnih iskustava, opsesivna uključenost u razne aktivnosti, slomljeni patrijarhat, napredna astrologija, bioenergija, narcizam, depresija, globalna svjesnost i zabrinutost za kompletni svijet, su teme koje se prožimaju kroz ovaj tekst. </w:t>
      </w:r>
    </w:p>
    <w:p w:rsidR="00084C5E" w:rsidRDefault="00084C5E" w:rsidP="00423D9E">
      <w:pPr>
        <w:jc w:val="both"/>
        <w:rPr>
          <w:rFonts w:ascii="Garamond" w:hAnsi="Garamond"/>
          <w:color w:val="000000" w:themeColor="text1"/>
        </w:rPr>
      </w:pPr>
      <w:r>
        <w:rPr>
          <w:rFonts w:ascii="Garamond" w:hAnsi="Garamond"/>
          <w:color w:val="000000" w:themeColor="text1"/>
        </w:rPr>
        <w:t xml:space="preserve">        Smatram da je nedostatak dramskog diskursa veliki problem današnje crnogorske, a i šire pozorišne scene. Postramski diskurs, angažovani, politički teatar u vidu performansa ili sterilnog koncepta, eksperimenti i ostale vrste, p</w:t>
      </w:r>
      <w:r w:rsidR="00423D9E">
        <w:rPr>
          <w:rFonts w:ascii="Garamond" w:hAnsi="Garamond"/>
          <w:color w:val="000000" w:themeColor="text1"/>
        </w:rPr>
        <w:t>r</w:t>
      </w:r>
      <w:r>
        <w:rPr>
          <w:rFonts w:ascii="Garamond" w:hAnsi="Garamond"/>
          <w:color w:val="000000" w:themeColor="text1"/>
        </w:rPr>
        <w:t>etrpali su pozorišnu scenu i opteretili publiku namjerom o prepoznavanju savremenih rediteljskih postupaka i koncepata, te bi se danas, katarza mogla najaviti kao veliki štih. Zaokret ka dramskom diskursu ne označava povratak u prevaziđeno, stereotipno mejnstrim pozorište, već odnos s publikom, prije svega u vidu emocija, atmosfere, kroz uvjerljive karaktere, inovativne oblike i formu koje će komad činiti par ekselans savremenim i u duhu vremena. Radnja drame se dešava u savremenoj Podgorici, u jednospratnoj kući muške porodice koju čine Srećko (otac), David (najstariji sin), Maksim (srednji sin), i Beba (najmlađi sin).”</w:t>
      </w:r>
    </w:p>
    <w:p w:rsidR="00084C5E" w:rsidRDefault="00084C5E" w:rsidP="00423D9E">
      <w:pPr>
        <w:jc w:val="right"/>
        <w:rPr>
          <w:rFonts w:ascii="Garamond" w:hAnsi="Garamond"/>
          <w:color w:val="000000" w:themeColor="text1"/>
        </w:rPr>
      </w:pPr>
      <w:r>
        <w:rPr>
          <w:rFonts w:ascii="Garamond" w:hAnsi="Garamond"/>
          <w:color w:val="000000" w:themeColor="text1"/>
        </w:rPr>
        <w:t>Izvod iz autorske eksplikacije Stefana Boškovića</w:t>
      </w:r>
    </w:p>
    <w:p w:rsidR="00084C5E" w:rsidRDefault="00084C5E" w:rsidP="00423D9E">
      <w:pPr>
        <w:jc w:val="right"/>
        <w:rPr>
          <w:rFonts w:ascii="Garamond" w:hAnsi="Garamond"/>
          <w:color w:val="000000" w:themeColor="text1"/>
        </w:rPr>
      </w:pPr>
    </w:p>
    <w:p w:rsidR="00084C5E" w:rsidRDefault="00084C5E" w:rsidP="00423D9E">
      <w:pPr>
        <w:jc w:val="both"/>
        <w:rPr>
          <w:rFonts w:ascii="Garamond" w:hAnsi="Garamond"/>
          <w:b/>
          <w:color w:val="000000" w:themeColor="text1"/>
        </w:rPr>
      </w:pPr>
    </w:p>
    <w:p w:rsidR="00084C5E" w:rsidRDefault="00084C5E" w:rsidP="00423D9E">
      <w:pPr>
        <w:jc w:val="both"/>
        <w:rPr>
          <w:rFonts w:ascii="Garamond" w:hAnsi="Garamond"/>
          <w:b/>
          <w:color w:val="000000" w:themeColor="text1"/>
        </w:rPr>
      </w:pPr>
      <w:r>
        <w:rPr>
          <w:rFonts w:ascii="Garamond" w:hAnsi="Garamond"/>
          <w:b/>
          <w:color w:val="000000" w:themeColor="text1"/>
        </w:rPr>
        <w:t>BIOGRAFIJA PISCA:</w:t>
      </w:r>
    </w:p>
    <w:p w:rsidR="00084C5E" w:rsidRDefault="00084C5E" w:rsidP="00423D9E">
      <w:pPr>
        <w:jc w:val="both"/>
        <w:rPr>
          <w:rFonts w:ascii="Garamond" w:hAnsi="Garamond"/>
        </w:rPr>
      </w:pPr>
      <w:r>
        <w:rPr>
          <w:rFonts w:ascii="Garamond" w:hAnsi="Garamond"/>
        </w:rPr>
        <w:t xml:space="preserve">        Stefan Bošković je rođen 15. </w:t>
      </w:r>
      <w:r w:rsidR="00132FB3">
        <w:rPr>
          <w:rFonts w:ascii="Garamond" w:hAnsi="Garamond"/>
        </w:rPr>
        <w:t>f</w:t>
      </w:r>
      <w:r>
        <w:rPr>
          <w:rFonts w:ascii="Garamond" w:hAnsi="Garamond"/>
        </w:rPr>
        <w:t>ebruara</w:t>
      </w:r>
      <w:r w:rsidR="00132FB3">
        <w:rPr>
          <w:rFonts w:ascii="Garamond" w:hAnsi="Garamond"/>
        </w:rPr>
        <w:t xml:space="preserve"> </w:t>
      </w:r>
      <w:r>
        <w:rPr>
          <w:rFonts w:ascii="Garamond" w:hAnsi="Garamond"/>
        </w:rPr>
        <w:t xml:space="preserve">1983. godine u Podgorici. 2010. godine diplomirao je dramaturgiju na Fakultetu dramskih umjetnosti na Cetinju. Jedan je od osnivača Alternativne teatarske aktivne kompanije (ATAK) koja se bavi pozorišnom, filmskom i književnom produkcijom. Jedan je od osnivača festival BAFF – Boka Art &amp; Film Festivalal i osnivač je i direktor multimedijalnog festivala - Besac festa. Angažovan je kao copywritter u marketinškim agencijama “Saatchi&amp; Saatchi“ i „MAPA“. </w:t>
      </w:r>
    </w:p>
    <w:p w:rsidR="00084C5E" w:rsidRDefault="00084C5E" w:rsidP="00423D9E">
      <w:pPr>
        <w:jc w:val="both"/>
        <w:rPr>
          <w:rFonts w:ascii="Garamond" w:hAnsi="Garamond"/>
        </w:rPr>
      </w:pPr>
      <w:r>
        <w:rPr>
          <w:rFonts w:ascii="Garamond" w:hAnsi="Garamond"/>
        </w:rPr>
        <w:t xml:space="preserve">        Objavio roman “Šamaranje” koji je nagrađen na konkursu za “Najbolji neobjavljeni roman u Crnoj Gori”, izdavač Pobjeda, 2014. Drugo izdanje romana ”Šamaranje” - izdavačka kuća OKF i CDNK, 2014. Dobitnik je druge nagrade na “Festivalu Europske Kratke“  2016. za priču “ Fashion and Friends“.</w:t>
      </w:r>
    </w:p>
    <w:p w:rsidR="00084C5E" w:rsidRDefault="00084C5E" w:rsidP="00423D9E">
      <w:pPr>
        <w:jc w:val="both"/>
        <w:rPr>
          <w:rFonts w:ascii="Garamond" w:hAnsi="Garamond"/>
        </w:rPr>
      </w:pPr>
      <w:r>
        <w:rPr>
          <w:rFonts w:ascii="Garamond" w:hAnsi="Garamond"/>
        </w:rPr>
        <w:t xml:space="preserve">        Objavio krake priče “Na samrti” (Proletter;  Balkanski časopis Idiot, 2014), “My favorite things” ( Quest, 2014.), ”Transparentne životinje” (ARS, 2014.), “Transkripcija”( Idiot ; Quorum, 2015.), “ Romeo i Glok” (Idiot, 2015). Priče su mu prevedene na engleski i ruski i slovenački jezik.</w:t>
      </w:r>
    </w:p>
    <w:p w:rsidR="00084C5E" w:rsidRDefault="00084C5E" w:rsidP="00423D9E">
      <w:pPr>
        <w:jc w:val="both"/>
        <w:rPr>
          <w:rFonts w:ascii="Garamond" w:hAnsi="Garamond"/>
        </w:rPr>
      </w:pPr>
      <w:r>
        <w:rPr>
          <w:rFonts w:ascii="Garamond" w:hAnsi="Garamond"/>
        </w:rPr>
        <w:t>Napisao je dramski tekst “U ljubavnom trouglu”, koji je dio dramskog triptiha izvedenog u fabrici 19. decembra u produkciju ATAK, 2013.</w:t>
      </w:r>
    </w:p>
    <w:p w:rsidR="00084C5E" w:rsidRDefault="00084C5E" w:rsidP="00423D9E">
      <w:pPr>
        <w:jc w:val="both"/>
        <w:rPr>
          <w:rFonts w:ascii="Garamond" w:hAnsi="Garamond"/>
        </w:rPr>
      </w:pPr>
      <w:r>
        <w:rPr>
          <w:rFonts w:ascii="Garamond" w:hAnsi="Garamond"/>
        </w:rPr>
        <w:t xml:space="preserve">        Napisao dramski tekst ”Komad” koji je izveden na Decembarskoj umjetničkoj sceni Deus u produkciji Art 365, 2014. Scenarista je i kreator serijala od 32 epizode sitkoma “ Dojč Caffe”  2015-2018. Koscenarista dugometražnog filma” Ispod mosta, među stijenama”  , </w:t>
      </w:r>
      <w:r>
        <w:rPr>
          <w:rFonts w:ascii="Garamond" w:hAnsi="Garamond"/>
          <w:i/>
        </w:rPr>
        <w:t>2016.</w:t>
      </w:r>
      <w:r>
        <w:rPr>
          <w:rFonts w:ascii="Garamond" w:hAnsi="Garamond"/>
        </w:rPr>
        <w:t xml:space="preserve"> Napisao scenario za kratki igrani film “Umir krvi” u re</w:t>
      </w:r>
      <w:r w:rsidR="00132FB3">
        <w:rPr>
          <w:rFonts w:ascii="Garamond" w:hAnsi="Garamond"/>
        </w:rPr>
        <w:t xml:space="preserve">žiji Senada Šahmanovića, 2014. </w:t>
      </w:r>
      <w:r>
        <w:rPr>
          <w:rFonts w:ascii="Garamond" w:hAnsi="Garamond"/>
        </w:rPr>
        <w:t xml:space="preserve">Koji je pored brojnih nagrada </w:t>
      </w:r>
      <w:r w:rsidR="00132FB3">
        <w:rPr>
          <w:rFonts w:ascii="Garamond" w:hAnsi="Garamond" w:cs="Arial"/>
          <w:color w:val="1E1324"/>
          <w:shd w:val="clear" w:color="auto" w:fill="F8F8F8"/>
        </w:rPr>
        <w:t>osvojio je G</w:t>
      </w:r>
      <w:r>
        <w:rPr>
          <w:rFonts w:ascii="Garamond" w:hAnsi="Garamond" w:cs="Arial"/>
          <w:color w:val="1E1324"/>
          <w:shd w:val="clear" w:color="auto" w:fill="F8F8F8"/>
        </w:rPr>
        <w:t>ran pri za najbolji kratki igrani film na festivalu Drama International Sho</w:t>
      </w:r>
      <w:r w:rsidR="00132FB3">
        <w:rPr>
          <w:rFonts w:ascii="Garamond" w:hAnsi="Garamond" w:cs="Arial"/>
          <w:color w:val="1E1324"/>
          <w:shd w:val="clear" w:color="auto" w:fill="F8F8F8"/>
        </w:rPr>
        <w:t>rt Film u Grčkoj i N</w:t>
      </w:r>
      <w:r w:rsidR="00423D9E">
        <w:rPr>
          <w:rFonts w:ascii="Garamond" w:hAnsi="Garamond" w:cs="Arial"/>
          <w:color w:val="1E1324"/>
          <w:shd w:val="clear" w:color="auto" w:fill="F8F8F8"/>
        </w:rPr>
        <w:t>agradu za</w:t>
      </w:r>
      <w:r>
        <w:rPr>
          <w:rFonts w:ascii="Garamond" w:hAnsi="Garamond" w:cs="Arial"/>
          <w:color w:val="1E1324"/>
          <w:shd w:val="clear" w:color="auto" w:fill="F8F8F8"/>
        </w:rPr>
        <w:t xml:space="preserve"> najbolji regionalni film na Međunarodnom festivalu kratkog filma u Banja Luci, Kratkofil Fest 2015</w:t>
      </w:r>
    </w:p>
    <w:p w:rsidR="00084C5E" w:rsidRDefault="00084C5E" w:rsidP="00423D9E">
      <w:pPr>
        <w:jc w:val="both"/>
        <w:rPr>
          <w:rFonts w:ascii="Garamond" w:hAnsi="Garamond"/>
        </w:rPr>
      </w:pPr>
      <w:r>
        <w:rPr>
          <w:rFonts w:ascii="Garamond" w:hAnsi="Garamond"/>
        </w:rPr>
        <w:t xml:space="preserve">        Napisa</w:t>
      </w:r>
      <w:r w:rsidR="003800BE">
        <w:rPr>
          <w:rFonts w:ascii="Garamond" w:hAnsi="Garamond"/>
        </w:rPr>
        <w:t>o</w:t>
      </w:r>
      <w:r>
        <w:rPr>
          <w:rFonts w:ascii="Garamond" w:hAnsi="Garamond"/>
        </w:rPr>
        <w:t xml:space="preserve"> je: scenario za dokumentarni film o slavnom crnogorskom slikaru Dadu Đuriću, u režiji Milutina Darića, 2013., scenario za dokumentarni film ”Žive oči” u režiji Senada Šahmanovića, 2014., Scenario za dokumentarni film “ Vice Verse” u</w:t>
      </w:r>
      <w:r w:rsidR="00AA5A23">
        <w:rPr>
          <w:rFonts w:ascii="Garamond" w:hAnsi="Garamond"/>
        </w:rPr>
        <w:t xml:space="preserve"> </w:t>
      </w:r>
      <w:proofErr w:type="spellStart"/>
      <w:r w:rsidR="00AA5A23">
        <w:rPr>
          <w:rFonts w:ascii="Garamond" w:hAnsi="Garamond"/>
        </w:rPr>
        <w:t>režiji</w:t>
      </w:r>
      <w:proofErr w:type="spellEnd"/>
      <w:r w:rsidR="00AA5A23">
        <w:rPr>
          <w:rFonts w:ascii="Garamond" w:hAnsi="Garamond"/>
        </w:rPr>
        <w:t xml:space="preserve"> </w:t>
      </w:r>
      <w:proofErr w:type="spellStart"/>
      <w:r w:rsidR="00AA5A23">
        <w:rPr>
          <w:rFonts w:ascii="Garamond" w:hAnsi="Garamond"/>
        </w:rPr>
        <w:t>Bojana</w:t>
      </w:r>
      <w:proofErr w:type="spellEnd"/>
      <w:r w:rsidR="00AA5A23">
        <w:rPr>
          <w:rFonts w:ascii="Garamond" w:hAnsi="Garamond"/>
        </w:rPr>
        <w:t xml:space="preserve"> </w:t>
      </w:r>
      <w:proofErr w:type="spellStart"/>
      <w:r w:rsidR="00AA5A23">
        <w:rPr>
          <w:rFonts w:ascii="Garamond" w:hAnsi="Garamond"/>
        </w:rPr>
        <w:t>Stijovića</w:t>
      </w:r>
      <w:proofErr w:type="spellEnd"/>
      <w:r w:rsidR="00AA5A23">
        <w:rPr>
          <w:rFonts w:ascii="Garamond" w:hAnsi="Garamond"/>
        </w:rPr>
        <w:t>, 2014.</w:t>
      </w:r>
    </w:p>
    <w:p w:rsidR="00AA5A23" w:rsidRDefault="00AA5A23" w:rsidP="00423D9E">
      <w:pPr>
        <w:jc w:val="both"/>
        <w:rPr>
          <w:rFonts w:ascii="Garamond" w:hAnsi="Garamond"/>
        </w:rPr>
      </w:pPr>
    </w:p>
    <w:p w:rsidR="00084C5E" w:rsidRDefault="00084C5E" w:rsidP="00423D9E">
      <w:pPr>
        <w:jc w:val="both"/>
        <w:rPr>
          <w:rFonts w:ascii="Garamond" w:hAnsi="Garamond"/>
          <w:b/>
        </w:rPr>
      </w:pPr>
      <w:r>
        <w:rPr>
          <w:rFonts w:ascii="Garamond" w:hAnsi="Garamond"/>
          <w:b/>
        </w:rPr>
        <w:t>BIOGRAFIJA REDITELJA:</w:t>
      </w:r>
    </w:p>
    <w:p w:rsidR="00084C5E" w:rsidRDefault="00084C5E" w:rsidP="00423D9E">
      <w:pPr>
        <w:jc w:val="both"/>
        <w:rPr>
          <w:rFonts w:ascii="Garamond" w:hAnsi="Garamond"/>
        </w:rPr>
      </w:pPr>
      <w:r>
        <w:rPr>
          <w:rFonts w:ascii="Garamond" w:hAnsi="Garamond"/>
          <w:color w:val="444444"/>
        </w:rPr>
        <w:t xml:space="preserve">        </w:t>
      </w:r>
      <w:r>
        <w:rPr>
          <w:rFonts w:ascii="Garamond" w:hAnsi="Garamond"/>
        </w:rPr>
        <w:t xml:space="preserve">Elmir Jukić poznati je bosanskohercegovački redatelj dramske, filmske i televizijske umjetnosti. Jukićev profesionalni život bogat je dramskim i humorističnim djelima, a najpoznatija od njih su ”Made in Sarajevo”, ”Ram za sliku moje domovine”, ”Majka”, ”Dva smo svijeta različita”, ”Lud, zbunjen, normalan”, ”Žaba”(drama),”Kriza”, ”Žaba”(film), ”Ne diraj mi mamu” te ”Konak kod </w:t>
      </w:r>
      <w:r>
        <w:rPr>
          <w:rFonts w:ascii="Garamond" w:hAnsi="Garamond"/>
        </w:rPr>
        <w:lastRenderedPageBreak/>
        <w:t>Himlije”. Na širu javnost najupečatljiviji utisak ostavila je televizijska emisija humoristične tematike ”Lud, zbunjen, normalan”, koja slovi kao jedna od najuspješnijih televizijskih emisija u regiji.</w:t>
      </w:r>
    </w:p>
    <w:p w:rsidR="00084C5E" w:rsidRDefault="00084C5E" w:rsidP="00423D9E">
      <w:pPr>
        <w:pStyle w:val="NormalWeb"/>
        <w:spacing w:before="0" w:beforeAutospacing="0" w:after="0" w:afterAutospacing="0"/>
        <w:jc w:val="both"/>
        <w:rPr>
          <w:rFonts w:ascii="Garamond" w:hAnsi="Garamond"/>
        </w:rPr>
      </w:pPr>
      <w:r>
        <w:rPr>
          <w:rFonts w:ascii="Garamond" w:hAnsi="Garamond"/>
        </w:rPr>
        <w:t xml:space="preserve">        Elmir Jukić strast za pozorištem te dramskom i filmskom umjetnošću pronalazi već u srednjoškolskim danima pa se odlučuje upisati akademiju scenskih umjetnosti. Tokom studija njegova motiviranost i zalaganja bivaju zapaženi pa stupa u saradnju s već tada </w:t>
      </w:r>
      <w:r w:rsidR="00132FB3">
        <w:rPr>
          <w:rFonts w:ascii="Garamond" w:hAnsi="Garamond"/>
        </w:rPr>
        <w:t>uglednim umjetnicima</w:t>
      </w:r>
      <w:r>
        <w:rPr>
          <w:rFonts w:ascii="Garamond" w:hAnsi="Garamond"/>
        </w:rPr>
        <w:t xml:space="preserve"> u krugovima dramske umjetnosti. Njegov prvi profesionalni pozorišni komad nakon diplomske predstave bio je ”U Zvoniku ja sam ostavio svoje srce” koji</w:t>
      </w:r>
      <w:r w:rsidR="003800BE">
        <w:rPr>
          <w:rFonts w:ascii="Garamond" w:hAnsi="Garamond"/>
        </w:rPr>
        <w:t>m je uspješno dokazao svoje redi</w:t>
      </w:r>
      <w:r>
        <w:rPr>
          <w:rFonts w:ascii="Garamond" w:hAnsi="Garamond"/>
        </w:rPr>
        <w:t>teljsko umijeće. Nakon toga, njegov profesionalni put ponovo</w:t>
      </w:r>
      <w:r w:rsidR="00132FB3">
        <w:rPr>
          <w:rFonts w:ascii="Garamond" w:hAnsi="Garamond"/>
        </w:rPr>
        <w:t xml:space="preserve"> se isprepleće s putem njegovog</w:t>
      </w:r>
      <w:r>
        <w:rPr>
          <w:rFonts w:ascii="Garamond" w:hAnsi="Garamond"/>
        </w:rPr>
        <w:t xml:space="preserve"> prijatelja Almira Bašovića. Bašović je svoju maštu pretočio u dramski tekst pod nazivom ”Priviđenje iz srebrenog vijeka”, a Jukić ga je odlučio ostvariti na pozornici. Nakon toga, Jukićeva karijera ide u dva smjera: prema pozorišnim pozornicama i prema televizijskim ekranima i filmskim platnima.</w:t>
      </w:r>
    </w:p>
    <w:p w:rsidR="00084C5E" w:rsidRDefault="00084C5E" w:rsidP="00423D9E">
      <w:pPr>
        <w:pStyle w:val="NormalWeb"/>
        <w:spacing w:before="0" w:beforeAutospacing="0" w:after="0" w:afterAutospacing="0"/>
        <w:jc w:val="both"/>
        <w:rPr>
          <w:rFonts w:ascii="Garamond" w:hAnsi="Garamond"/>
        </w:rPr>
      </w:pPr>
      <w:r>
        <w:rPr>
          <w:rFonts w:ascii="Garamond" w:hAnsi="Garamond"/>
        </w:rPr>
        <w:t xml:space="preserve">      2005. godine izašao je kratkometražni igrani film ”Ram za sliku moje do</w:t>
      </w:r>
      <w:r w:rsidR="00132FB3">
        <w:rPr>
          <w:rFonts w:ascii="Garamond" w:hAnsi="Garamond"/>
        </w:rPr>
        <w:t>movine” kojem</w:t>
      </w:r>
      <w:r w:rsidR="003800BE">
        <w:rPr>
          <w:rFonts w:ascii="Garamond" w:hAnsi="Garamond"/>
        </w:rPr>
        <w:t xml:space="preserve"> je Jukić bio redi</w:t>
      </w:r>
      <w:r>
        <w:rPr>
          <w:rFonts w:ascii="Garamond" w:hAnsi="Garamond"/>
        </w:rPr>
        <w:t>telj i scenarista.</w:t>
      </w:r>
    </w:p>
    <w:p w:rsidR="00084C5E" w:rsidRPr="00084C5E" w:rsidRDefault="00084C5E" w:rsidP="00423D9E">
      <w:pPr>
        <w:pStyle w:val="NormalWeb"/>
        <w:spacing w:before="0" w:beforeAutospacing="0" w:after="0" w:afterAutospacing="0"/>
        <w:jc w:val="both"/>
        <w:rPr>
          <w:rFonts w:ascii="Garamond" w:hAnsi="Garamond"/>
        </w:rPr>
      </w:pPr>
      <w:r w:rsidRPr="00084C5E">
        <w:rPr>
          <w:rFonts w:ascii="Garamond" w:hAnsi="Garamond"/>
        </w:rPr>
        <w:t xml:space="preserve">        2007. godine s prikazivanjem na televizijskim ekranima započinje humoristična televizijska emisija ”Lud, zbunjen, normalan” u kojoj su glavne uloge ostvarili </w:t>
      </w:r>
      <w:hyperlink r:id="rId48" w:history="1">
        <w:r w:rsidRPr="00084C5E">
          <w:rPr>
            <w:rStyle w:val="Hyperlink"/>
            <w:rFonts w:ascii="Garamond" w:hAnsi="Garamond"/>
            <w:color w:val="auto"/>
            <w:u w:val="none"/>
          </w:rPr>
          <w:t>Mustafa Nadarević</w:t>
        </w:r>
      </w:hyperlink>
      <w:r w:rsidRPr="00084C5E">
        <w:rPr>
          <w:rFonts w:ascii="Garamond" w:hAnsi="Garamond"/>
        </w:rPr>
        <w:t>, </w:t>
      </w:r>
      <w:hyperlink r:id="rId49" w:history="1">
        <w:r w:rsidRPr="00084C5E">
          <w:rPr>
            <w:rStyle w:val="Hyperlink"/>
            <w:rFonts w:ascii="Garamond" w:hAnsi="Garamond"/>
            <w:color w:val="auto"/>
            <w:u w:val="none"/>
          </w:rPr>
          <w:t>Senad Bašić</w:t>
        </w:r>
      </w:hyperlink>
      <w:r w:rsidRPr="00084C5E">
        <w:rPr>
          <w:rFonts w:ascii="Garamond" w:hAnsi="Garamond"/>
        </w:rPr>
        <w:t> i </w:t>
      </w:r>
      <w:hyperlink r:id="rId50" w:history="1">
        <w:r w:rsidRPr="00084C5E">
          <w:rPr>
            <w:rStyle w:val="Hyperlink"/>
            <w:rFonts w:ascii="Garamond" w:hAnsi="Garamond"/>
            <w:color w:val="auto"/>
            <w:u w:val="none"/>
          </w:rPr>
          <w:t>Moamer Kasumović</w:t>
        </w:r>
      </w:hyperlink>
      <w:r w:rsidRPr="00084C5E">
        <w:rPr>
          <w:rFonts w:ascii="Garamond" w:hAnsi="Garamond"/>
        </w:rPr>
        <w:t xml:space="preserve">. Neupitno je da je upravo ova emisija perjanica Jukićevog stvaralaštva, budući da je ostvarila ogroman uspjeh. Emisija prikazuje </w:t>
      </w:r>
      <w:r w:rsidR="00132FB3">
        <w:rPr>
          <w:rFonts w:ascii="Garamond" w:hAnsi="Garamond"/>
        </w:rPr>
        <w:t>porodicu</w:t>
      </w:r>
      <w:r w:rsidRPr="00084C5E">
        <w:rPr>
          <w:rFonts w:ascii="Garamond" w:hAnsi="Garamond"/>
        </w:rPr>
        <w:t xml:space="preserve"> Fazlinović i nje</w:t>
      </w:r>
      <w:r w:rsidR="00132FB3">
        <w:rPr>
          <w:rFonts w:ascii="Garamond" w:hAnsi="Garamond"/>
        </w:rPr>
        <w:t>n</w:t>
      </w:r>
      <w:r w:rsidRPr="00084C5E">
        <w:rPr>
          <w:rFonts w:ascii="Garamond" w:hAnsi="Garamond"/>
        </w:rPr>
        <w:t xml:space="preserve">e tri generacije koje žive </w:t>
      </w:r>
      <w:r w:rsidR="00132FB3">
        <w:rPr>
          <w:rFonts w:ascii="Garamond" w:hAnsi="Garamond"/>
        </w:rPr>
        <w:t>zajedno</w:t>
      </w:r>
      <w:r w:rsidRPr="00084C5E">
        <w:rPr>
          <w:rFonts w:ascii="Garamond" w:hAnsi="Garamond"/>
        </w:rPr>
        <w:t xml:space="preserve"> u stanu i kroz humor nam pred</w:t>
      </w:r>
      <w:r w:rsidR="003800BE">
        <w:rPr>
          <w:rFonts w:ascii="Garamond" w:hAnsi="Garamond"/>
        </w:rPr>
        <w:t>očava kako generacijski jaz uti</w:t>
      </w:r>
      <w:r w:rsidRPr="00084C5E">
        <w:rPr>
          <w:rFonts w:ascii="Garamond" w:hAnsi="Garamond"/>
        </w:rPr>
        <w:t>če na kohabitaciju. Snimanje traje od 2007. godine.</w:t>
      </w:r>
    </w:p>
    <w:p w:rsidR="00084C5E" w:rsidRDefault="00084C5E" w:rsidP="00423D9E">
      <w:pPr>
        <w:jc w:val="both"/>
        <w:rPr>
          <w:rFonts w:ascii="Garamond" w:hAnsi="Garamond" w:cstheme="minorHAnsi"/>
        </w:rPr>
      </w:pPr>
      <w:r w:rsidRPr="00084C5E">
        <w:rPr>
          <w:rFonts w:ascii="Garamond" w:hAnsi="Garamond"/>
        </w:rPr>
        <w:t xml:space="preserve">        Nakon toga, na iznenađenje brojne publike, 2008. godine ovaj poznati red</w:t>
      </w:r>
      <w:r w:rsidR="003800BE">
        <w:rPr>
          <w:rFonts w:ascii="Garamond" w:hAnsi="Garamond"/>
        </w:rPr>
        <w:t>i</w:t>
      </w:r>
      <w:r w:rsidRPr="00084C5E">
        <w:rPr>
          <w:rFonts w:ascii="Garamond" w:hAnsi="Garamond"/>
        </w:rPr>
        <w:t>telj odlučuje se na režiranje drame ”Žaba”, što će se pokazati kao jedan od najboljih poteza u njegovoj karijeri pošto se ova predstava prikazuje više od 10 godina. Predstavu je napisao Dubravko Mihanović, a s prikazivanjem je započela na sceni Kamernoga teatra 55. Nagrađivana je brojnim priznanjima, a </w:t>
      </w:r>
      <w:hyperlink r:id="rId51" w:history="1">
        <w:r w:rsidRPr="00084C5E">
          <w:rPr>
            <w:rStyle w:val="Hyperlink"/>
            <w:rFonts w:ascii="Garamond" w:hAnsi="Garamond"/>
            <w:color w:val="auto"/>
            <w:u w:val="none"/>
          </w:rPr>
          <w:t>Emir Hadžihafizbegović</w:t>
        </w:r>
      </w:hyperlink>
      <w:r w:rsidRPr="00084C5E">
        <w:rPr>
          <w:rFonts w:ascii="Garamond" w:hAnsi="Garamond"/>
        </w:rPr>
        <w:t> je zahvaljujući</w:t>
      </w:r>
      <w:r>
        <w:rPr>
          <w:rFonts w:ascii="Garamond" w:hAnsi="Garamond"/>
        </w:rPr>
        <w:t xml:space="preserve"> ulozi u ovoj drami dobio nagradu za najboljeg glumca</w:t>
      </w:r>
      <w:r>
        <w:rPr>
          <w:rFonts w:ascii="Garamond" w:hAnsi="Garamond" w:cstheme="minorHAnsi"/>
        </w:rPr>
        <w:t>.</w:t>
      </w: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rPr>
      </w:pPr>
    </w:p>
    <w:p w:rsidR="00084C5E" w:rsidRDefault="00084C5E" w:rsidP="00423D9E">
      <w:pPr>
        <w:jc w:val="both"/>
        <w:rPr>
          <w:rFonts w:ascii="Garamond" w:hAnsi="Garamond" w:cstheme="minorHAnsi"/>
          <w:b/>
          <w:i/>
          <w:sz w:val="28"/>
          <w:szCs w:val="28"/>
          <w:u w:val="single"/>
        </w:rPr>
      </w:pPr>
      <w:r>
        <w:rPr>
          <w:rFonts w:ascii="Garamond" w:hAnsi="Garamond" w:cstheme="minorHAnsi"/>
          <w:b/>
          <w:i/>
          <w:sz w:val="28"/>
          <w:szCs w:val="28"/>
          <w:u w:val="single"/>
        </w:rPr>
        <w:t>Večernja scena</w:t>
      </w:r>
    </w:p>
    <w:p w:rsidR="00084C5E" w:rsidRDefault="00084C5E" w:rsidP="00423D9E">
      <w:pPr>
        <w:jc w:val="both"/>
        <w:rPr>
          <w:rFonts w:ascii="Garamond" w:hAnsi="Garamond" w:cstheme="minorHAnsi"/>
          <w:b/>
          <w:i/>
          <w:sz w:val="28"/>
          <w:szCs w:val="28"/>
          <w:u w:val="single"/>
        </w:rPr>
      </w:pPr>
    </w:p>
    <w:p w:rsidR="00084C5E" w:rsidRDefault="00084C5E" w:rsidP="00423D9E">
      <w:pPr>
        <w:jc w:val="both"/>
        <w:rPr>
          <w:rFonts w:ascii="Garamond" w:hAnsi="Garamond" w:cstheme="minorHAnsi"/>
          <w:b/>
        </w:rPr>
      </w:pPr>
      <w:r>
        <w:rPr>
          <w:rFonts w:ascii="Garamond" w:hAnsi="Garamond" w:cstheme="minorHAnsi"/>
          <w:b/>
          <w:bCs/>
          <w:lang w:val="sl-SI"/>
        </w:rPr>
        <w:t>●</w:t>
      </w:r>
      <w:r>
        <w:rPr>
          <w:rFonts w:ascii="Garamond" w:hAnsi="Garamond" w:cstheme="minorHAnsi"/>
          <w:b/>
        </w:rPr>
        <w:t xml:space="preserve"> „I KONJE UBIJAJU ZAR NE“</w:t>
      </w:r>
      <w:r>
        <w:rPr>
          <w:rFonts w:ascii="Garamond" w:hAnsi="Garamond" w:cstheme="minorHAnsi"/>
          <w:b/>
          <w:bCs/>
          <w:lang w:val="sl-SI"/>
        </w:rPr>
        <w:t xml:space="preserve"> ●</w:t>
      </w:r>
    </w:p>
    <w:p w:rsidR="00084C5E" w:rsidRDefault="00084C5E" w:rsidP="00423D9E">
      <w:pPr>
        <w:rPr>
          <w:rFonts w:ascii="Garamond" w:hAnsi="Garamond" w:cstheme="minorHAnsi"/>
          <w:bCs/>
          <w:lang w:val="sl-SI"/>
        </w:rPr>
      </w:pPr>
      <w:r>
        <w:rPr>
          <w:rFonts w:ascii="Garamond" w:hAnsi="Garamond" w:cstheme="minorHAnsi"/>
          <w:bCs/>
          <w:lang w:val="sl-SI"/>
        </w:rPr>
        <w:t xml:space="preserve">(Velika scena KIC-a </w:t>
      </w:r>
      <w:r>
        <w:rPr>
          <w:rFonts w:ascii="Garamond" w:hAnsi="Garamond" w:cstheme="minorHAnsi"/>
        </w:rPr>
        <w:t>„</w:t>
      </w:r>
      <w:r>
        <w:rPr>
          <w:rFonts w:ascii="Garamond" w:hAnsi="Garamond" w:cstheme="minorHAnsi"/>
          <w:bCs/>
          <w:lang w:val="sl-SI"/>
        </w:rPr>
        <w:t>Budo Tomović</w:t>
      </w:r>
      <w:r>
        <w:rPr>
          <w:rFonts w:ascii="Garamond" w:hAnsi="Garamond" w:cstheme="minorHAnsi"/>
        </w:rPr>
        <w:t>“</w:t>
      </w:r>
      <w:r>
        <w:rPr>
          <w:rFonts w:ascii="Garamond" w:hAnsi="Garamond" w:cstheme="minorHAnsi"/>
          <w:bCs/>
          <w:lang w:val="sl-SI"/>
        </w:rPr>
        <w:t>)</w:t>
      </w:r>
    </w:p>
    <w:p w:rsidR="00084C5E" w:rsidRDefault="00084C5E" w:rsidP="00423D9E">
      <w:pPr>
        <w:rPr>
          <w:rFonts w:ascii="Garamond" w:hAnsi="Garamond" w:cstheme="minorHAnsi"/>
          <w:b/>
          <w:lang w:val="sl-SI"/>
        </w:rPr>
      </w:pPr>
      <w:r>
        <w:rPr>
          <w:rFonts w:ascii="Garamond" w:hAnsi="Garamond" w:cstheme="minorHAnsi"/>
          <w:lang w:val="sl-SI"/>
        </w:rPr>
        <w:t>Tekst</w:t>
      </w:r>
      <w:r>
        <w:rPr>
          <w:rFonts w:ascii="Garamond" w:hAnsi="Garamond" w:cstheme="minorHAnsi"/>
        </w:rPr>
        <w:t xml:space="preserve">: </w:t>
      </w:r>
      <w:r>
        <w:rPr>
          <w:rFonts w:ascii="Garamond" w:hAnsi="Garamond" w:cstheme="minorHAnsi"/>
          <w:b/>
        </w:rPr>
        <w:t>Horce McCoy</w:t>
      </w:r>
    </w:p>
    <w:p w:rsidR="00084C5E" w:rsidRDefault="00084C5E" w:rsidP="00423D9E">
      <w:pPr>
        <w:jc w:val="both"/>
        <w:rPr>
          <w:rFonts w:ascii="Garamond" w:hAnsi="Garamond" w:cstheme="minorHAnsi"/>
          <w:b/>
        </w:rPr>
      </w:pPr>
      <w:r>
        <w:rPr>
          <w:rFonts w:ascii="Garamond" w:hAnsi="Garamond" w:cstheme="minorHAnsi"/>
        </w:rPr>
        <w:t xml:space="preserve">Režija i dramatizacija: </w:t>
      </w:r>
      <w:r>
        <w:rPr>
          <w:rFonts w:ascii="Garamond" w:hAnsi="Garamond" w:cstheme="minorHAnsi"/>
          <w:b/>
        </w:rPr>
        <w:t>Kokan Mladenović</w:t>
      </w:r>
    </w:p>
    <w:p w:rsidR="00084C5E" w:rsidRDefault="00084C5E" w:rsidP="00423D9E">
      <w:pPr>
        <w:jc w:val="both"/>
        <w:rPr>
          <w:rFonts w:ascii="Garamond" w:hAnsi="Garamond" w:cstheme="minorHAnsi"/>
          <w:b/>
        </w:rPr>
      </w:pPr>
    </w:p>
    <w:p w:rsidR="00084C5E" w:rsidRDefault="00084C5E" w:rsidP="00423D9E">
      <w:pPr>
        <w:pStyle w:val="NormalWeb"/>
        <w:spacing w:before="0" w:beforeAutospacing="0" w:after="0" w:afterAutospacing="0"/>
        <w:jc w:val="both"/>
        <w:rPr>
          <w:rFonts w:ascii="Garamond" w:hAnsi="Garamond" w:cs="Arial"/>
          <w:color w:val="000000"/>
        </w:rPr>
      </w:pPr>
      <w:r>
        <w:rPr>
          <w:rFonts w:ascii="Garamond" w:hAnsi="Garamond" w:cs="Arial"/>
          <w:color w:val="000000"/>
        </w:rPr>
        <w:t xml:space="preserve">        Odluka za ovakvim komadom u ovom trenutku došla je iz iskrene potrebe za kritikom društva koje eksplicitno ima voajerske sklonosti i što je najgore, ne ustručava se da to sakrije. Uplićući se u tudje živote, likujući nad patnjom i nesrećom drugoga, radujući se tudjoj “prolivenoj krvi” i znoju, ne mareći sem  za svoja osjećanja, a sve to gajeći medijski kult kiča i šunda, uvijen u formu rijaliti šouova, mišljenja smo da ova predstva, iako nekad surova, a nekad sarkastična, predstavlja paradigmu ovog vremena i nas samih. Premijera ovog komada planirana je za Dan Gradskog pozorišta </w:t>
      </w:r>
      <w:r>
        <w:rPr>
          <w:rFonts w:ascii="Garamond" w:hAnsi="Garamond" w:cs="Arial"/>
          <w:b/>
          <w:color w:val="000000"/>
        </w:rPr>
        <w:t>27. decembar 2020. godine</w:t>
      </w:r>
      <w:r>
        <w:rPr>
          <w:rFonts w:ascii="Garamond" w:hAnsi="Garamond" w:cs="Arial"/>
          <w:color w:val="000000"/>
        </w:rPr>
        <w:t>.</w:t>
      </w:r>
    </w:p>
    <w:p w:rsidR="00860DE0" w:rsidRDefault="00860DE0" w:rsidP="00423D9E">
      <w:pPr>
        <w:pStyle w:val="NormalWeb"/>
        <w:spacing w:before="0" w:beforeAutospacing="0" w:after="0" w:afterAutospacing="0"/>
        <w:jc w:val="both"/>
        <w:rPr>
          <w:rFonts w:ascii="Garamond" w:hAnsi="Garamond" w:cs="Arial"/>
          <w:color w:val="000000"/>
        </w:rPr>
      </w:pPr>
    </w:p>
    <w:p w:rsidR="0048283D" w:rsidRDefault="0048283D" w:rsidP="00423D9E">
      <w:pPr>
        <w:pStyle w:val="NormalWeb"/>
        <w:spacing w:before="0" w:beforeAutospacing="0" w:after="0" w:afterAutospacing="0"/>
        <w:jc w:val="both"/>
        <w:rPr>
          <w:rFonts w:ascii="Garamond" w:hAnsi="Garamond" w:cs="Arial"/>
          <w:color w:val="000000"/>
        </w:rPr>
      </w:pPr>
    </w:p>
    <w:p w:rsidR="00084C5E" w:rsidRDefault="00084C5E" w:rsidP="00423D9E">
      <w:pPr>
        <w:pStyle w:val="NormalWeb"/>
        <w:spacing w:before="0" w:beforeAutospacing="0" w:after="0" w:afterAutospacing="0"/>
        <w:jc w:val="both"/>
        <w:rPr>
          <w:rFonts w:ascii="Garamond" w:hAnsi="Garamond" w:cs="Arial"/>
          <w:color w:val="000000"/>
        </w:rPr>
      </w:pPr>
      <w:r>
        <w:rPr>
          <w:rFonts w:ascii="Garamond" w:hAnsi="Garamond" w:cs="Arial"/>
          <w:b/>
          <w:color w:val="000000" w:themeColor="text1"/>
        </w:rPr>
        <w:t>O DJELU:</w:t>
      </w:r>
    </w:p>
    <w:p w:rsidR="00084C5E" w:rsidRDefault="00084C5E" w:rsidP="00423D9E">
      <w:pPr>
        <w:pStyle w:val="NormalWeb"/>
        <w:spacing w:before="0" w:beforeAutospacing="0" w:after="0" w:afterAutospacing="0"/>
        <w:jc w:val="both"/>
        <w:rPr>
          <w:rFonts w:ascii="Garamond" w:hAnsi="Garamond" w:cs="Arial"/>
          <w:color w:val="000000"/>
        </w:rPr>
      </w:pPr>
      <w:r>
        <w:rPr>
          <w:rFonts w:ascii="Garamond" w:hAnsi="Garamond" w:cs="Arial"/>
          <w:color w:val="000000"/>
        </w:rPr>
        <w:t xml:space="preserve">        Pisac Horace McCoy u ovom djelu na jedan nemilosrdan i hladan način opisuje plesni maraton koji postaje metafora za okrutno d</w:t>
      </w:r>
      <w:r w:rsidR="00132FB3">
        <w:rPr>
          <w:rFonts w:ascii="Garamond" w:hAnsi="Garamond" w:cs="Arial"/>
          <w:color w:val="000000"/>
        </w:rPr>
        <w:t>j</w:t>
      </w:r>
      <w:r>
        <w:rPr>
          <w:rFonts w:ascii="Garamond" w:hAnsi="Garamond" w:cs="Arial"/>
          <w:color w:val="000000"/>
        </w:rPr>
        <w:t>elovanje kapitalističkog sistema za vrijeme ekonomske krize 19</w:t>
      </w:r>
      <w:r w:rsidR="003800BE">
        <w:rPr>
          <w:rFonts w:ascii="Garamond" w:hAnsi="Garamond" w:cs="Arial"/>
          <w:color w:val="000000"/>
        </w:rPr>
        <w:t>0</w:t>
      </w:r>
      <w:r>
        <w:rPr>
          <w:rFonts w:ascii="Garamond" w:hAnsi="Garamond" w:cs="Arial"/>
          <w:color w:val="000000"/>
        </w:rPr>
        <w:t xml:space="preserve">0-ih godina. Plesni maratoni su imali običaj da traju nedeljama, a takmičari su bili prisiljeni da </w:t>
      </w:r>
      <w:r>
        <w:rPr>
          <w:rFonts w:ascii="Garamond" w:hAnsi="Garamond" w:cs="Arial"/>
          <w:color w:val="000000"/>
        </w:rPr>
        <w:lastRenderedPageBreak/>
        <w:t>plešu satima i satima gotovo do iznemoglosti kako bi osvojili prvu nagradu i pokušali da barem privremeno pregrme krizu i prežive.</w:t>
      </w:r>
    </w:p>
    <w:p w:rsidR="00084C5E" w:rsidRDefault="00084C5E" w:rsidP="00423D9E">
      <w:pPr>
        <w:pStyle w:val="NormalWeb"/>
        <w:spacing w:before="0" w:beforeAutospacing="0" w:after="0" w:afterAutospacing="0"/>
        <w:jc w:val="both"/>
        <w:rPr>
          <w:rFonts w:ascii="Garamond" w:hAnsi="Garamond" w:cs="Arial"/>
          <w:color w:val="000000"/>
        </w:rPr>
      </w:pPr>
      <w:r>
        <w:rPr>
          <w:rFonts w:ascii="Garamond" w:hAnsi="Garamond" w:cs="Arial"/>
          <w:color w:val="000000"/>
        </w:rPr>
        <w:t xml:space="preserve">        Pisac na jedan brutalan način prikazuje rulju koja se zabavlja i uživa posmatrajući one koji se pate i pokušavaju da se izbore za koru hljeba. Ovaj roman svrstan je u krugovima umjetničke i kniževne avangarde, posebno među egzistencijalistima.</w:t>
      </w:r>
    </w:p>
    <w:p w:rsidR="00084C5E" w:rsidRDefault="00084C5E" w:rsidP="00423D9E">
      <w:pPr>
        <w:pStyle w:val="NormalWeb"/>
        <w:spacing w:before="0" w:beforeAutospacing="0" w:after="0" w:afterAutospacing="0"/>
        <w:jc w:val="both"/>
        <w:rPr>
          <w:rFonts w:ascii="Garamond" w:hAnsi="Garamond" w:cs="Arial"/>
          <w:b/>
          <w:color w:val="000000"/>
        </w:rPr>
      </w:pPr>
    </w:p>
    <w:p w:rsidR="00084C5E" w:rsidRPr="00084C5E" w:rsidRDefault="00084C5E" w:rsidP="00423D9E">
      <w:pPr>
        <w:pStyle w:val="NormalWeb"/>
        <w:spacing w:before="0" w:beforeAutospacing="0" w:after="0" w:afterAutospacing="0"/>
        <w:jc w:val="both"/>
        <w:rPr>
          <w:rFonts w:ascii="Garamond" w:hAnsi="Garamond" w:cs="Arial"/>
          <w:b/>
        </w:rPr>
      </w:pPr>
      <w:r w:rsidRPr="00084C5E">
        <w:rPr>
          <w:rFonts w:ascii="Garamond" w:hAnsi="Garamond" w:cs="Arial"/>
          <w:b/>
        </w:rPr>
        <w:t>BIOGRAFIJA PISCA:</w:t>
      </w:r>
    </w:p>
    <w:p w:rsidR="00084C5E" w:rsidRPr="00084C5E" w:rsidRDefault="00084C5E" w:rsidP="00423D9E">
      <w:pPr>
        <w:pStyle w:val="NormalWeb"/>
        <w:shd w:val="clear" w:color="auto" w:fill="FFFFFF"/>
        <w:spacing w:before="0" w:beforeAutospacing="0" w:after="0" w:afterAutospacing="0"/>
        <w:jc w:val="both"/>
        <w:rPr>
          <w:rFonts w:ascii="Garamond" w:hAnsi="Garamond" w:cs="Arial"/>
        </w:rPr>
      </w:pPr>
      <w:r w:rsidRPr="00084C5E">
        <w:rPr>
          <w:rFonts w:ascii="Garamond" w:hAnsi="Garamond" w:cs="Arial"/>
          <w:bCs/>
        </w:rPr>
        <w:t xml:space="preserve">        Horace McCoy</w:t>
      </w:r>
      <w:r w:rsidRPr="00084C5E">
        <w:rPr>
          <w:rFonts w:ascii="Garamond" w:hAnsi="Garamond" w:cs="Arial"/>
        </w:rPr>
        <w:t> (</w:t>
      </w:r>
      <w:hyperlink r:id="rId52" w:tooltip="14.4." w:history="1">
        <w:r w:rsidRPr="00084C5E">
          <w:rPr>
            <w:rStyle w:val="Hyperlink"/>
            <w:rFonts w:ascii="Garamond" w:hAnsi="Garamond"/>
            <w:color w:val="auto"/>
            <w:u w:val="none"/>
          </w:rPr>
          <w:t>14.4.</w:t>
        </w:r>
      </w:hyperlink>
      <w:r w:rsidRPr="00084C5E">
        <w:rPr>
          <w:rFonts w:ascii="Garamond" w:hAnsi="Garamond" w:cs="Arial"/>
        </w:rPr>
        <w:t> </w:t>
      </w:r>
      <w:hyperlink r:id="rId53" w:tooltip="1897" w:history="1">
        <w:r w:rsidRPr="00084C5E">
          <w:rPr>
            <w:rStyle w:val="Hyperlink"/>
            <w:rFonts w:ascii="Garamond" w:hAnsi="Garamond"/>
            <w:color w:val="auto"/>
            <w:u w:val="none"/>
          </w:rPr>
          <w:t>1897</w:t>
        </w:r>
      </w:hyperlink>
      <w:r w:rsidRPr="00084C5E">
        <w:rPr>
          <w:rFonts w:ascii="Garamond" w:hAnsi="Garamond" w:cs="Arial"/>
        </w:rPr>
        <w:t> – </w:t>
      </w:r>
      <w:hyperlink r:id="rId54" w:tooltip="15.12." w:history="1">
        <w:r w:rsidRPr="00084C5E">
          <w:rPr>
            <w:rStyle w:val="Hyperlink"/>
            <w:rFonts w:ascii="Garamond" w:hAnsi="Garamond"/>
            <w:color w:val="auto"/>
            <w:u w:val="none"/>
          </w:rPr>
          <w:t>15.12.</w:t>
        </w:r>
      </w:hyperlink>
      <w:r w:rsidRPr="00084C5E">
        <w:rPr>
          <w:rFonts w:ascii="Garamond" w:hAnsi="Garamond" w:cs="Arial"/>
        </w:rPr>
        <w:t> </w:t>
      </w:r>
      <w:hyperlink r:id="rId55" w:tooltip="1955" w:history="1">
        <w:r w:rsidRPr="00084C5E">
          <w:rPr>
            <w:rStyle w:val="Hyperlink"/>
            <w:rFonts w:ascii="Garamond" w:hAnsi="Garamond"/>
            <w:color w:val="auto"/>
            <w:u w:val="none"/>
          </w:rPr>
          <w:t>1955</w:t>
        </w:r>
      </w:hyperlink>
      <w:r w:rsidRPr="00084C5E">
        <w:rPr>
          <w:rFonts w:ascii="Garamond" w:hAnsi="Garamond" w:cs="Arial"/>
        </w:rPr>
        <w:t>) bio je američki pisac, čiji su </w:t>
      </w:r>
      <w:r w:rsidRPr="00084C5E">
        <w:rPr>
          <w:rFonts w:ascii="Garamond" w:hAnsi="Garamond" w:cs="Arial"/>
          <w:iCs/>
        </w:rPr>
        <w:t>hard-boiled</w:t>
      </w:r>
      <w:r w:rsidRPr="00084C5E">
        <w:rPr>
          <w:rFonts w:ascii="Garamond" w:hAnsi="Garamond" w:cs="Arial"/>
        </w:rPr>
        <w:t> romani imali radnju smještenu u doba </w:t>
      </w:r>
      <w:hyperlink r:id="rId56" w:tooltip="Velika depresija" w:history="1">
        <w:r w:rsidRPr="00084C5E">
          <w:rPr>
            <w:rStyle w:val="Hyperlink"/>
            <w:rFonts w:ascii="Garamond" w:hAnsi="Garamond"/>
            <w:color w:val="auto"/>
            <w:u w:val="none"/>
          </w:rPr>
          <w:t>Velike depresije</w:t>
        </w:r>
      </w:hyperlink>
      <w:r w:rsidR="00132FB3">
        <w:rPr>
          <w:rFonts w:ascii="Garamond" w:hAnsi="Garamond" w:cs="Arial"/>
        </w:rPr>
        <w:t>. Njegov najp</w:t>
      </w:r>
      <w:r w:rsidRPr="00084C5E">
        <w:rPr>
          <w:rFonts w:ascii="Garamond" w:hAnsi="Garamond" w:cs="Arial"/>
        </w:rPr>
        <w:t>oznatiji roman je </w:t>
      </w:r>
      <w:hyperlink r:id="rId57" w:tooltip="They Shoot Horses, Don't They? (novel) (još nenapisan)" w:history="1">
        <w:r w:rsidRPr="00084C5E">
          <w:rPr>
            <w:rStyle w:val="Hyperlink"/>
            <w:rFonts w:ascii="Garamond" w:hAnsi="Garamond"/>
            <w:color w:val="auto"/>
            <w:u w:val="none"/>
          </w:rPr>
          <w:t>They Shoot Horses, Don't They?</w:t>
        </w:r>
      </w:hyperlink>
      <w:r w:rsidRPr="00084C5E">
        <w:rPr>
          <w:rFonts w:ascii="Garamond" w:hAnsi="Garamond" w:cs="Arial"/>
        </w:rPr>
        <w:t> (</w:t>
      </w:r>
      <w:hyperlink r:id="rId58" w:tooltip="1935" w:history="1">
        <w:r w:rsidRPr="00084C5E">
          <w:rPr>
            <w:rStyle w:val="Hyperlink"/>
            <w:rFonts w:ascii="Garamond" w:hAnsi="Garamond"/>
            <w:color w:val="auto"/>
            <w:u w:val="none"/>
          </w:rPr>
          <w:t>1935</w:t>
        </w:r>
      </w:hyperlink>
      <w:r w:rsidRPr="00084C5E">
        <w:rPr>
          <w:rFonts w:ascii="Garamond" w:hAnsi="Garamond" w:cs="Arial"/>
        </w:rPr>
        <w:t>), koji je adaptiran u </w:t>
      </w:r>
      <w:hyperlink r:id="rId59" w:tooltip="They Shoot Horses, Don't They? (još nenapisan)" w:history="1">
        <w:r w:rsidRPr="00084C5E">
          <w:rPr>
            <w:rStyle w:val="Hyperlink"/>
            <w:rFonts w:ascii="Garamond" w:hAnsi="Garamond"/>
            <w:color w:val="auto"/>
            <w:u w:val="none"/>
          </w:rPr>
          <w:t>istoimeni poznati film</w:t>
        </w:r>
      </w:hyperlink>
      <w:r w:rsidRPr="00084C5E">
        <w:rPr>
          <w:rFonts w:ascii="Garamond" w:hAnsi="Garamond" w:cs="Arial"/>
        </w:rPr>
        <w:t> godine 1969, četrnaest godina nakon McCoyeve smrti.</w:t>
      </w:r>
    </w:p>
    <w:p w:rsidR="00084C5E" w:rsidRPr="00084C5E" w:rsidRDefault="00084C5E" w:rsidP="00423D9E">
      <w:pPr>
        <w:pStyle w:val="NormalWeb"/>
        <w:shd w:val="clear" w:color="auto" w:fill="FFFFFF"/>
        <w:spacing w:before="0" w:beforeAutospacing="0" w:after="0" w:afterAutospacing="0"/>
        <w:jc w:val="both"/>
        <w:rPr>
          <w:rFonts w:ascii="Garamond" w:hAnsi="Garamond" w:cs="Arial"/>
        </w:rPr>
      </w:pPr>
      <w:r w:rsidRPr="00084C5E">
        <w:rPr>
          <w:rFonts w:ascii="Garamond" w:hAnsi="Garamond" w:cs="Arial"/>
        </w:rPr>
        <w:t xml:space="preserve">        McCoy se rodio u </w:t>
      </w:r>
      <w:hyperlink r:id="rId60" w:history="1">
        <w:r w:rsidRPr="00084C5E">
          <w:rPr>
            <w:rStyle w:val="Hyperlink"/>
            <w:rFonts w:ascii="Garamond" w:hAnsi="Garamond"/>
            <w:color w:val="auto"/>
            <w:u w:val="none"/>
          </w:rPr>
          <w:t>Pegramu</w:t>
        </w:r>
      </w:hyperlink>
      <w:r w:rsidRPr="00084C5E">
        <w:rPr>
          <w:rFonts w:ascii="Garamond" w:hAnsi="Garamond" w:cs="Arial"/>
        </w:rPr>
        <w:t> u državi </w:t>
      </w:r>
      <w:hyperlink r:id="rId61" w:tooltip="Tennessee" w:history="1">
        <w:r w:rsidRPr="00084C5E">
          <w:rPr>
            <w:rStyle w:val="Hyperlink"/>
            <w:rFonts w:ascii="Garamond" w:hAnsi="Garamond"/>
            <w:color w:val="auto"/>
            <w:u w:val="none"/>
          </w:rPr>
          <w:t>Tennessee</w:t>
        </w:r>
      </w:hyperlink>
      <w:r w:rsidRPr="00084C5E">
        <w:rPr>
          <w:rFonts w:ascii="Garamond" w:hAnsi="Garamond" w:cs="Arial"/>
        </w:rPr>
        <w:t>. Za vrijeme </w:t>
      </w:r>
      <w:hyperlink r:id="rId62" w:tooltip="Prvi svjetski rat" w:history="1">
        <w:r w:rsidRPr="00084C5E">
          <w:rPr>
            <w:rStyle w:val="Hyperlink"/>
            <w:rFonts w:ascii="Garamond" w:hAnsi="Garamond"/>
            <w:color w:val="auto"/>
            <w:u w:val="none"/>
          </w:rPr>
          <w:t>prvog svjetskog rata</w:t>
        </w:r>
      </w:hyperlink>
      <w:r w:rsidRPr="00084C5E">
        <w:rPr>
          <w:rFonts w:ascii="Garamond" w:hAnsi="Garamond" w:cs="Arial"/>
        </w:rPr>
        <w:t> McCoy je složio u </w:t>
      </w:r>
      <w:hyperlink r:id="rId63" w:tooltip="United States Army Air Corps (još nenapisan)" w:history="1">
        <w:r w:rsidR="003800BE">
          <w:rPr>
            <w:rStyle w:val="Hyperlink"/>
            <w:rFonts w:ascii="Garamond" w:hAnsi="Garamond"/>
            <w:color w:val="auto"/>
            <w:u w:val="none"/>
          </w:rPr>
          <w:t>Vazduhoplovnim</w:t>
        </w:r>
        <w:r w:rsidRPr="00084C5E">
          <w:rPr>
            <w:rStyle w:val="Hyperlink"/>
            <w:rFonts w:ascii="Garamond" w:hAnsi="Garamond"/>
            <w:color w:val="auto"/>
            <w:u w:val="none"/>
          </w:rPr>
          <w:t xml:space="preserve"> snagama Vojske SAD</w:t>
        </w:r>
      </w:hyperlink>
      <w:r w:rsidRPr="00084C5E">
        <w:rPr>
          <w:rFonts w:ascii="Garamond" w:hAnsi="Garamond" w:cs="Arial"/>
        </w:rPr>
        <w:t>. Nekoliko puta je kao bombarder i izviđač letio iza njemačkih linija. Tom prilikom je ranjen te dobio odlikovanje </w:t>
      </w:r>
      <w:hyperlink r:id="rId64" w:tooltip="Croix de Guerre (još nenapisan)" w:history="1">
        <w:r w:rsidRPr="00084C5E">
          <w:rPr>
            <w:rStyle w:val="Hyperlink"/>
            <w:rFonts w:ascii="Garamond" w:hAnsi="Garamond"/>
            <w:color w:val="auto"/>
            <w:u w:val="none"/>
          </w:rPr>
          <w:t>Croix de Guerre</w:t>
        </w:r>
      </w:hyperlink>
      <w:r w:rsidRPr="00084C5E">
        <w:rPr>
          <w:rFonts w:ascii="Garamond" w:hAnsi="Garamond" w:cs="Arial"/>
        </w:rPr>
        <w:t> od francuske vlade. Od 1919. do 1930. radio je kao urednik sportske rubrike za </w:t>
      </w:r>
      <w:r w:rsidRPr="00084C5E">
        <w:rPr>
          <w:rFonts w:ascii="Garamond" w:hAnsi="Garamond" w:cs="Arial"/>
          <w:iCs/>
        </w:rPr>
        <w:t>Dallas Journal</w:t>
      </w:r>
      <w:r w:rsidRPr="00084C5E">
        <w:rPr>
          <w:rFonts w:ascii="Garamond" w:hAnsi="Garamond" w:cs="Arial"/>
        </w:rPr>
        <w:t>, a od kasnih 1920-ih počeo pisati za detektivske pulp magazine.</w:t>
      </w:r>
    </w:p>
    <w:p w:rsidR="00084C5E" w:rsidRPr="00084C5E" w:rsidRDefault="00084C5E" w:rsidP="00423D9E">
      <w:pPr>
        <w:pStyle w:val="NormalWeb"/>
        <w:shd w:val="clear" w:color="auto" w:fill="FFFFFF"/>
        <w:spacing w:before="0" w:beforeAutospacing="0" w:after="0" w:afterAutospacing="0"/>
        <w:jc w:val="both"/>
        <w:rPr>
          <w:rFonts w:ascii="Garamond" w:hAnsi="Garamond" w:cs="Arial"/>
        </w:rPr>
      </w:pPr>
      <w:r w:rsidRPr="00084C5E">
        <w:rPr>
          <w:rFonts w:ascii="Garamond" w:hAnsi="Garamond" w:cs="Arial"/>
        </w:rPr>
        <w:t xml:space="preserve">        Za vrijeme Velike depresije McCoy se preselio u Los Angeles pokušavši postati glumac. Najbliže tom cilju je došao ulogom u filmu </w:t>
      </w:r>
      <w:r w:rsidRPr="00084C5E">
        <w:rPr>
          <w:rFonts w:ascii="Garamond" w:hAnsi="Garamond" w:cs="Arial"/>
          <w:iCs/>
        </w:rPr>
        <w:t>The Hollywood Handicap</w:t>
      </w:r>
      <w:r w:rsidRPr="00084C5E">
        <w:rPr>
          <w:rFonts w:ascii="Garamond" w:hAnsi="Garamond" w:cs="Arial"/>
        </w:rPr>
        <w:t xml:space="preserve"> (1932). Posao izbacivača u Santa Monici mu je </w:t>
      </w:r>
      <w:r w:rsidR="00132FB3">
        <w:rPr>
          <w:rFonts w:ascii="Garamond" w:hAnsi="Garamond" w:cs="Arial"/>
        </w:rPr>
        <w:t>dao</w:t>
      </w:r>
      <w:r w:rsidRPr="00084C5E">
        <w:rPr>
          <w:rFonts w:ascii="Garamond" w:hAnsi="Garamond" w:cs="Arial"/>
        </w:rPr>
        <w:t xml:space="preserve"> inspiraciju za njegov najpoznatiji rom</w:t>
      </w:r>
      <w:r w:rsidR="003800BE">
        <w:rPr>
          <w:rFonts w:ascii="Garamond" w:hAnsi="Garamond" w:cs="Arial"/>
        </w:rPr>
        <w:t>an</w:t>
      </w:r>
      <w:r w:rsidRPr="00084C5E">
        <w:rPr>
          <w:rFonts w:ascii="Garamond" w:hAnsi="Garamond" w:cs="Arial"/>
        </w:rPr>
        <w:t> “</w:t>
      </w:r>
      <w:r w:rsidRPr="00084C5E">
        <w:rPr>
          <w:rFonts w:ascii="Garamond" w:hAnsi="Garamond" w:cs="Arial"/>
          <w:iCs/>
        </w:rPr>
        <w:t xml:space="preserve">Oni pucaju konje, zar ne?”. </w:t>
      </w:r>
      <w:r w:rsidRPr="00084C5E">
        <w:rPr>
          <w:rFonts w:ascii="Garamond" w:hAnsi="Garamond" w:cs="Arial"/>
        </w:rPr>
        <w:t>McCoy je daleko više uspjeha imao pišući scenarije za razne B-filmove, a što je počeo kao scenaristički pomoćnik u </w:t>
      </w:r>
      <w:hyperlink r:id="rId65" w:tooltip="King Kong" w:history="1">
        <w:r w:rsidRPr="00084C5E">
          <w:rPr>
            <w:rStyle w:val="Hyperlink"/>
            <w:rFonts w:ascii="Garamond" w:hAnsi="Garamond"/>
            <w:color w:val="auto"/>
            <w:u w:val="none"/>
          </w:rPr>
          <w:t>King Kongi</w:t>
        </w:r>
      </w:hyperlink>
      <w:r w:rsidRPr="00084C5E">
        <w:rPr>
          <w:rFonts w:ascii="Garamond" w:hAnsi="Garamond" w:cs="Arial"/>
        </w:rPr>
        <w:t> (1933).</w:t>
      </w:r>
    </w:p>
    <w:p w:rsidR="00084C5E" w:rsidRPr="00084C5E" w:rsidRDefault="00084C5E" w:rsidP="00423D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lang w:val="hr-HR"/>
        </w:rPr>
      </w:pPr>
      <w:r w:rsidRPr="00084C5E">
        <w:rPr>
          <w:rFonts w:ascii="Garamond" w:hAnsi="Garamond" w:cs="Courier New"/>
          <w:lang w:val="hr-HR"/>
        </w:rPr>
        <w:t xml:space="preserve">        Njegov roman Trebala sam ostati kod kuće bavio se iskustvom mladog glumca iz Južne zemlje koji je pokušao pronaći posao u Hollywoodu 1930-ih. Još jedan roman, No Pockets in Shroud, predstavio je junačkog, pogrešno shvaćenog novinara kao glavnog junaka. </w:t>
      </w:r>
    </w:p>
    <w:p w:rsidR="00084C5E" w:rsidRPr="00084C5E" w:rsidRDefault="00084C5E" w:rsidP="00423D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lang w:val="hr-HR"/>
        </w:rPr>
      </w:pPr>
      <w:r w:rsidRPr="00084C5E">
        <w:rPr>
          <w:rFonts w:ascii="Garamond" w:hAnsi="Garamond" w:cs="Courier New"/>
          <w:lang w:val="hr-HR"/>
        </w:rPr>
        <w:t xml:space="preserve">        McCoy je 1948. objavio noir klasik Kiss Tomorrow zbogom. Priču pripovijeda amoralni protagonist, Ralph Cotter. Napravljen je u istoimenom filmu o Jamesu Cagneyu. Njegov uticaj - McCoyev uticaj - na francuske filmaše koji vole pulsku fikciju i filmski noir može se vidjeti, na primjer, u filmu Jean-Luca Godarda Made in USA, u kojem jedan lik čita o</w:t>
      </w:r>
      <w:r w:rsidR="003800BE">
        <w:rPr>
          <w:rFonts w:ascii="Garamond" w:hAnsi="Garamond" w:cs="Courier New"/>
          <w:lang w:val="hr-HR"/>
        </w:rPr>
        <w:t>vaj roman u svom francuskom pr</w:t>
      </w:r>
      <w:r w:rsidRPr="00084C5E">
        <w:rPr>
          <w:rFonts w:ascii="Garamond" w:hAnsi="Garamond" w:cs="Courier New"/>
          <w:lang w:val="hr-HR"/>
        </w:rPr>
        <w:t>evodu, Adieu la vie , adieu l'amour.</w:t>
      </w:r>
    </w:p>
    <w:p w:rsidR="00084C5E" w:rsidRDefault="00084C5E" w:rsidP="00423D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lang w:val="hr-HR"/>
        </w:rPr>
      </w:pPr>
      <w:r>
        <w:rPr>
          <w:rFonts w:ascii="Garamond" w:hAnsi="Garamond" w:cs="Courier New"/>
          <w:color w:val="222222"/>
          <w:lang w:val="hr-HR"/>
        </w:rPr>
        <w:t xml:space="preserve">        U Holivudu je McCoy napisao zapadnjake, krim</w:t>
      </w:r>
      <w:r w:rsidR="00132FB3">
        <w:rPr>
          <w:rFonts w:ascii="Garamond" w:hAnsi="Garamond" w:cs="Courier New"/>
          <w:color w:val="222222"/>
          <w:lang w:val="hr-HR"/>
        </w:rPr>
        <w:t>i-melodra</w:t>
      </w:r>
      <w:r>
        <w:rPr>
          <w:rFonts w:ascii="Garamond" w:hAnsi="Garamond" w:cs="Courier New"/>
          <w:color w:val="222222"/>
          <w:lang w:val="hr-HR"/>
        </w:rPr>
        <w:t>me i druge filmove za razne studije. McCoy je s</w:t>
      </w:r>
      <w:r w:rsidR="003800BE">
        <w:rPr>
          <w:rFonts w:ascii="Garamond" w:hAnsi="Garamond" w:cs="Courier New"/>
          <w:color w:val="222222"/>
          <w:lang w:val="hr-HR"/>
        </w:rPr>
        <w:t>a</w:t>
      </w:r>
      <w:r>
        <w:rPr>
          <w:rFonts w:ascii="Garamond" w:hAnsi="Garamond" w:cs="Courier New"/>
          <w:color w:val="222222"/>
          <w:lang w:val="hr-HR"/>
        </w:rPr>
        <w:t>rađivao s takvim filmskim red</w:t>
      </w:r>
      <w:r w:rsidR="003800BE">
        <w:rPr>
          <w:rFonts w:ascii="Garamond" w:hAnsi="Garamond" w:cs="Courier New"/>
          <w:color w:val="222222"/>
          <w:lang w:val="hr-HR"/>
        </w:rPr>
        <w:t>i</w:t>
      </w:r>
      <w:r>
        <w:rPr>
          <w:rFonts w:ascii="Garamond" w:hAnsi="Garamond" w:cs="Courier New"/>
          <w:color w:val="222222"/>
          <w:lang w:val="hr-HR"/>
        </w:rPr>
        <w:t>teljima kao što su Henry Hathaway,</w:t>
      </w:r>
      <w:r w:rsidR="009605EE">
        <w:rPr>
          <w:rFonts w:ascii="Garamond" w:hAnsi="Garamond" w:cs="Courier New"/>
          <w:color w:val="222222"/>
          <w:lang w:val="hr-HR"/>
        </w:rPr>
        <w:t xml:space="preserve"> Raoul Walsh i Nicholas Ray.</w:t>
      </w:r>
      <w:r>
        <w:rPr>
          <w:rFonts w:ascii="Garamond" w:hAnsi="Garamond" w:cs="Courier New"/>
          <w:color w:val="222222"/>
          <w:lang w:val="hr-HR"/>
        </w:rPr>
        <w:t xml:space="preserve"> Bio je i nenaučeni asistent za scenarij za King Kong (1933). </w:t>
      </w:r>
    </w:p>
    <w:p w:rsidR="00084C5E" w:rsidRPr="00132FB3" w:rsidRDefault="00084C5E" w:rsidP="00423D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lang w:val="hr-HR"/>
        </w:rPr>
      </w:pPr>
      <w:r>
        <w:rPr>
          <w:rFonts w:ascii="Garamond" w:hAnsi="Garamond" w:cs="Courier New"/>
          <w:color w:val="222222"/>
          <w:lang w:val="hr-HR"/>
        </w:rPr>
        <w:t xml:space="preserve">        Film Loše jedni za druge (1953.) za koji je McCoy dobio zaslugu za scenaristički scenario (s Irvingom Wallaceom) zasnovan je na njegovom romanu Scalpel (1952) koji je bio neakredit</w:t>
      </w:r>
      <w:r w:rsidR="00132FB3">
        <w:rPr>
          <w:rFonts w:ascii="Garamond" w:hAnsi="Garamond" w:cs="Courier New"/>
          <w:color w:val="222222"/>
          <w:lang w:val="hr-HR"/>
        </w:rPr>
        <w:t>ovan</w:t>
      </w:r>
      <w:r>
        <w:rPr>
          <w:rFonts w:ascii="Garamond" w:hAnsi="Garamond" w:cs="Courier New"/>
          <w:color w:val="222222"/>
          <w:lang w:val="hr-HR"/>
        </w:rPr>
        <w:t>.</w:t>
      </w:r>
      <w:r w:rsidR="00132FB3">
        <w:rPr>
          <w:rFonts w:ascii="Garamond" w:hAnsi="Garamond" w:cs="Courier New"/>
          <w:color w:val="222222"/>
          <w:lang w:val="hr-HR"/>
        </w:rPr>
        <w:t xml:space="preserve"> McCoy je, takođe</w:t>
      </w:r>
      <w:r>
        <w:rPr>
          <w:rFonts w:ascii="Garamond" w:hAnsi="Garamond" w:cs="Courier New"/>
          <w:color w:val="222222"/>
          <w:lang w:val="hr-HR"/>
        </w:rPr>
        <w:t xml:space="preserve"> u posljednjim prilikama, prepoznat u prvijencu lika Samanthe Crawford u, vjerojatno, trećoj najboljoj epizodi televizijske serije Maverick "Prema Hoyleu".</w:t>
      </w:r>
    </w:p>
    <w:p w:rsidR="00084C5E" w:rsidRDefault="00084C5E" w:rsidP="00423D9E">
      <w:pPr>
        <w:pStyle w:val="NormalWeb"/>
        <w:shd w:val="clear" w:color="auto" w:fill="FFFFFF"/>
        <w:spacing w:before="0" w:beforeAutospacing="0" w:after="0" w:afterAutospacing="0"/>
        <w:jc w:val="both"/>
        <w:rPr>
          <w:rFonts w:ascii="Garamond" w:hAnsi="Garamond" w:cs="Arial"/>
        </w:rPr>
      </w:pPr>
      <w:r>
        <w:rPr>
          <w:rFonts w:ascii="Garamond" w:hAnsi="Garamond" w:cs="Arial"/>
        </w:rPr>
        <w:t xml:space="preserve">        Umro je na </w:t>
      </w:r>
      <w:hyperlink r:id="rId66" w:tooltip="Beverly Hills" w:history="1">
        <w:r w:rsidRPr="00084C5E">
          <w:rPr>
            <w:rStyle w:val="Hyperlink"/>
            <w:rFonts w:ascii="Garamond" w:hAnsi="Garamond"/>
            <w:color w:val="auto"/>
            <w:u w:val="none"/>
          </w:rPr>
          <w:t>Beverly Hillsu</w:t>
        </w:r>
      </w:hyperlink>
      <w:r w:rsidRPr="00084C5E">
        <w:rPr>
          <w:rFonts w:ascii="Garamond" w:hAnsi="Garamond" w:cs="Arial"/>
        </w:rPr>
        <w:t> od </w:t>
      </w:r>
      <w:hyperlink r:id="rId67" w:tooltip="Srčani udar" w:history="1">
        <w:r w:rsidRPr="00084C5E">
          <w:rPr>
            <w:rStyle w:val="Hyperlink"/>
            <w:rFonts w:ascii="Garamond" w:hAnsi="Garamond"/>
            <w:color w:val="auto"/>
            <w:u w:val="none"/>
          </w:rPr>
          <w:t>srčanog udara</w:t>
        </w:r>
      </w:hyperlink>
      <w:r w:rsidRPr="00084C5E">
        <w:rPr>
          <w:rFonts w:ascii="Garamond" w:hAnsi="Garamond" w:cs="Arial"/>
        </w:rPr>
        <w:t>.</w:t>
      </w:r>
    </w:p>
    <w:p w:rsidR="004D3628" w:rsidRDefault="004D3628" w:rsidP="00423D9E">
      <w:pPr>
        <w:pStyle w:val="NormalWeb"/>
        <w:spacing w:before="0" w:beforeAutospacing="0" w:after="0" w:afterAutospacing="0"/>
        <w:jc w:val="both"/>
        <w:rPr>
          <w:rFonts w:ascii="Garamond" w:hAnsi="Garamond" w:cs="Arial"/>
          <w:b/>
          <w:color w:val="000000"/>
        </w:rPr>
      </w:pPr>
    </w:p>
    <w:p w:rsidR="00084C5E" w:rsidRDefault="00084C5E" w:rsidP="00423D9E">
      <w:pPr>
        <w:pStyle w:val="NormalWeb"/>
        <w:spacing w:before="0" w:beforeAutospacing="0" w:after="0" w:afterAutospacing="0"/>
        <w:jc w:val="both"/>
        <w:rPr>
          <w:rFonts w:ascii="Garamond" w:hAnsi="Garamond" w:cs="Arial"/>
          <w:b/>
          <w:color w:val="000000"/>
        </w:rPr>
      </w:pPr>
      <w:r>
        <w:rPr>
          <w:rFonts w:ascii="Garamond" w:hAnsi="Garamond" w:cs="Arial"/>
          <w:b/>
          <w:color w:val="000000"/>
        </w:rPr>
        <w:t>BIOGRAFIJA REDITELJA:</w:t>
      </w:r>
    </w:p>
    <w:p w:rsidR="00084C5E" w:rsidRDefault="00084C5E" w:rsidP="00423D9E">
      <w:pPr>
        <w:pStyle w:val="NormalWeb"/>
        <w:shd w:val="clear" w:color="auto" w:fill="FFFFFF"/>
        <w:spacing w:before="0" w:beforeAutospacing="0" w:after="0" w:afterAutospacing="0"/>
        <w:jc w:val="both"/>
        <w:rPr>
          <w:rFonts w:ascii="Garamond" w:hAnsi="Garamond"/>
        </w:rPr>
      </w:pPr>
      <w:r>
        <w:rPr>
          <w:rFonts w:ascii="Garamond" w:hAnsi="Garamond"/>
          <w:color w:val="444444"/>
        </w:rPr>
        <w:t xml:space="preserve">        </w:t>
      </w:r>
      <w:r>
        <w:rPr>
          <w:rFonts w:ascii="Garamond" w:hAnsi="Garamond"/>
        </w:rPr>
        <w:t>Kokan Mladenović je rođen u Nišu 1970. godine. Završio je Srednju glumačku školu u Nišu u klasi Mime Vuković-Kurić. Diplomirao na Katedri za pozorišnu i radio režiju Fakulteta dramskih umetnosti u Beogradu 1993. godine u klasi Miroslava Belovića i Nikole Jevtića.</w:t>
      </w:r>
    </w:p>
    <w:p w:rsidR="00084C5E" w:rsidRDefault="00084C5E" w:rsidP="00423D9E">
      <w:pPr>
        <w:pStyle w:val="NormalWeb"/>
        <w:shd w:val="clear" w:color="auto" w:fill="FFFFFF"/>
        <w:spacing w:before="0" w:beforeAutospacing="0" w:after="0" w:afterAutospacing="0"/>
        <w:rPr>
          <w:rFonts w:ascii="Garamond" w:hAnsi="Garamond"/>
        </w:rPr>
      </w:pPr>
      <w:r>
        <w:rPr>
          <w:rFonts w:ascii="Garamond" w:hAnsi="Garamond"/>
        </w:rPr>
        <w:t xml:space="preserve">        Režija (izbor):</w:t>
      </w:r>
    </w:p>
    <w:p w:rsidR="003800BE" w:rsidRPr="009605EE" w:rsidRDefault="00084C5E" w:rsidP="00423D9E">
      <w:pPr>
        <w:pStyle w:val="NormalWeb"/>
        <w:shd w:val="clear" w:color="auto" w:fill="FFFFFF"/>
        <w:spacing w:before="0" w:beforeAutospacing="0" w:after="0" w:afterAutospacing="0"/>
        <w:jc w:val="both"/>
        <w:rPr>
          <w:rFonts w:ascii="Garamond" w:hAnsi="Garamond"/>
          <w:shd w:val="clear" w:color="auto" w:fill="FFFFFF"/>
        </w:rPr>
      </w:pPr>
      <w:r>
        <w:rPr>
          <w:rFonts w:ascii="Garamond" w:hAnsi="Garamond"/>
          <w:color w:val="333333"/>
          <w:shd w:val="clear" w:color="auto" w:fill="FFFFFF"/>
        </w:rPr>
        <w:t xml:space="preserve">Šekspir, Bunjuel, Miler Hamlet, Harms Slučajevi, Tirso de Molina Seviljski zavodnik i kameni gost, Bomarše Figarova ženidba, Aleksandar Popović Razvojni put Bore Šnajdera, Mrešćenje šarana Aristofan, Maričić, Mladenović Lisistrata, Mir, Velimir Lukić Afera nedužne Anabele, Vida Ognjenović Kako zasmejati gospodara, Je li bilo kneževe večere; Agota Krištof Velika sveska, Dušan Kovačević Maratonci trče počasni krug, Balkanski Špijun, Sabirni centar, Slobodan Selenić Ruženje </w:t>
      </w:r>
      <w:r>
        <w:rPr>
          <w:rFonts w:ascii="Garamond" w:hAnsi="Garamond"/>
          <w:color w:val="333333"/>
          <w:shd w:val="clear" w:color="auto" w:fill="FFFFFF"/>
        </w:rPr>
        <w:lastRenderedPageBreak/>
        <w:t xml:space="preserve">naroda u dva dela, Henrik Ibzen Per Gint, Šekspir Bogojavljenska noć; San letnje noći; Ukroćena goropad ,Ljubomir Simović Putujuće pozorište Šopalović, Goran Petrović, Kokan Mladenović </w:t>
      </w:r>
      <w:r w:rsidRPr="009605EE">
        <w:rPr>
          <w:rFonts w:ascii="Garamond" w:hAnsi="Garamond"/>
          <w:shd w:val="clear" w:color="auto" w:fill="FFFFFF"/>
        </w:rPr>
        <w:t xml:space="preserve">Opsada crkve Svetog Spasa, Goran Stefanovski Bahanalije, Mihail Bulgakov, K. Mladenović Majstor i Margarita, Mirjana Novaković, K. Mladenović Strah i njegov sluga, Goran Petrović Skela, DŽ. J. Tolkin, K. Mladenović Hobit, DŽ. M. Bari, M. Stojanović Petar Pan, Enda Volš Disco pigs, Slobodan Vujanović Poslednja smrt Frenkija Suzice, Fosi, Kander, Eb Čikago, </w:t>
      </w:r>
      <w:r w:rsidR="009605EE" w:rsidRPr="009605EE">
        <w:rPr>
          <w:rFonts w:ascii="Garamond" w:hAnsi="Garamond"/>
          <w:shd w:val="clear" w:color="auto" w:fill="FFFFFF"/>
        </w:rPr>
        <w:t>Darjan Mihajlović Amsedfeld, Maja Pelević Ja ili neko drugi, Skočidjevojka, Putokaz...</w:t>
      </w:r>
      <w:r>
        <w:rPr>
          <w:rFonts w:ascii="Garamond" w:hAnsi="Garamond"/>
        </w:rPr>
        <w:br/>
      </w:r>
      <w:r>
        <w:rPr>
          <w:rFonts w:ascii="Garamond" w:hAnsi="Garamond" w:cs="Arial"/>
          <w:color w:val="000000" w:themeColor="text1"/>
          <w:shd w:val="clear" w:color="auto" w:fill="FFFFFF"/>
        </w:rPr>
        <w:t xml:space="preserve">        Uspješno je režirao u pozorištima u </w:t>
      </w:r>
      <w:r w:rsidR="00132FB3">
        <w:rPr>
          <w:rFonts w:ascii="Garamond" w:hAnsi="Garamond" w:cs="Arial"/>
          <w:color w:val="000000" w:themeColor="text1"/>
          <w:shd w:val="clear" w:color="auto" w:fill="FFFFFF"/>
        </w:rPr>
        <w:t>Sloveniji, Mađarskoj, Rumuniji</w:t>
      </w:r>
      <w:r>
        <w:rPr>
          <w:rFonts w:ascii="Garamond" w:hAnsi="Garamond" w:cs="Arial"/>
          <w:color w:val="000000" w:themeColor="text1"/>
          <w:shd w:val="clear" w:color="auto" w:fill="FFFFFF"/>
        </w:rPr>
        <w:t>, Bosni i Hercegovini, Crnoj Gori. Stručno se usavršavao u Njujorku, Londonu, Avignonu i Moskvi.</w:t>
      </w:r>
      <w:r>
        <w:rPr>
          <w:rFonts w:ascii="Garamond" w:hAnsi="Garamond" w:cs="Arial"/>
          <w:color w:val="000000" w:themeColor="text1"/>
        </w:rPr>
        <w:br/>
      </w:r>
      <w:r>
        <w:rPr>
          <w:rFonts w:ascii="Garamond" w:hAnsi="Garamond" w:cs="Arial"/>
          <w:color w:val="000000" w:themeColor="text1"/>
          <w:shd w:val="clear" w:color="auto" w:fill="FFFFFF"/>
        </w:rPr>
        <w:t xml:space="preserve">        Bio je umjetnički direktor pozorišta „Dadov“ (1991.-1995.), umjetnički direktor Narodnog pozorišta u Somboru (1999.-2000.), direktor Drame Narodnog pozorišta u Beogradu </w:t>
      </w:r>
      <w:r w:rsidR="003800BE">
        <w:rPr>
          <w:rFonts w:ascii="Garamond" w:hAnsi="Garamond" w:cs="Arial"/>
          <w:color w:val="000000" w:themeColor="text1"/>
          <w:shd w:val="clear" w:color="auto" w:fill="FFFFFF"/>
        </w:rPr>
        <w:t>i upravnik pozorišta “Atelje 212” u Beogradu.</w:t>
      </w:r>
    </w:p>
    <w:p w:rsidR="003800BE" w:rsidRDefault="003800BE" w:rsidP="00423D9E">
      <w:pPr>
        <w:pStyle w:val="NormalWeb"/>
        <w:shd w:val="clear" w:color="auto" w:fill="FFFFFF"/>
        <w:spacing w:before="0" w:beforeAutospacing="0" w:after="0" w:afterAutospacing="0"/>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t xml:space="preserve">        Za </w:t>
      </w:r>
      <w:proofErr w:type="spellStart"/>
      <w:r>
        <w:rPr>
          <w:rFonts w:ascii="Garamond" w:hAnsi="Garamond" w:cs="Arial"/>
          <w:color w:val="000000" w:themeColor="text1"/>
          <w:shd w:val="clear" w:color="auto" w:fill="FFFFFF"/>
        </w:rPr>
        <w:t>svoj</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rad</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dobio</w:t>
      </w:r>
      <w:proofErr w:type="spellEnd"/>
      <w:r>
        <w:rPr>
          <w:rFonts w:ascii="Garamond" w:hAnsi="Garamond" w:cs="Arial"/>
          <w:color w:val="000000" w:themeColor="text1"/>
          <w:shd w:val="clear" w:color="auto" w:fill="FFFFFF"/>
        </w:rPr>
        <w:t xml:space="preserve"> je </w:t>
      </w:r>
      <w:proofErr w:type="spellStart"/>
      <w:r>
        <w:rPr>
          <w:rFonts w:ascii="Garamond" w:hAnsi="Garamond" w:cs="Arial"/>
          <w:color w:val="000000" w:themeColor="text1"/>
          <w:shd w:val="clear" w:color="auto" w:fill="FFFFFF"/>
        </w:rPr>
        <w:t>nagradu</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Bojan</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Stupica</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kao</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i</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druge</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značajne</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n</w:t>
      </w:r>
      <w:r w:rsidR="00AA5A23">
        <w:rPr>
          <w:rFonts w:ascii="Garamond" w:hAnsi="Garamond" w:cs="Arial"/>
          <w:color w:val="000000" w:themeColor="text1"/>
          <w:shd w:val="clear" w:color="auto" w:fill="FFFFFF"/>
        </w:rPr>
        <w:t>agrade</w:t>
      </w:r>
      <w:proofErr w:type="spellEnd"/>
      <w:r w:rsidR="00AA5A23">
        <w:rPr>
          <w:rFonts w:ascii="Garamond" w:hAnsi="Garamond" w:cs="Arial"/>
          <w:color w:val="000000" w:themeColor="text1"/>
          <w:shd w:val="clear" w:color="auto" w:fill="FFFFFF"/>
        </w:rPr>
        <w:t xml:space="preserve"> </w:t>
      </w:r>
      <w:proofErr w:type="spellStart"/>
      <w:proofErr w:type="gramStart"/>
      <w:r w:rsidR="00AA5A23">
        <w:rPr>
          <w:rFonts w:ascii="Garamond" w:hAnsi="Garamond" w:cs="Arial"/>
          <w:color w:val="000000" w:themeColor="text1"/>
          <w:shd w:val="clear" w:color="auto" w:fill="FFFFFF"/>
        </w:rPr>
        <w:t>na</w:t>
      </w:r>
      <w:proofErr w:type="spellEnd"/>
      <w:proofErr w:type="gramEnd"/>
      <w:r w:rsidR="00AA5A23">
        <w:rPr>
          <w:rFonts w:ascii="Garamond" w:hAnsi="Garamond" w:cs="Arial"/>
          <w:color w:val="000000" w:themeColor="text1"/>
          <w:shd w:val="clear" w:color="auto" w:fill="FFFFFF"/>
        </w:rPr>
        <w:t xml:space="preserve"> </w:t>
      </w:r>
      <w:proofErr w:type="spellStart"/>
      <w:r w:rsidR="00AA5A23">
        <w:rPr>
          <w:rFonts w:ascii="Garamond" w:hAnsi="Garamond" w:cs="Arial"/>
          <w:color w:val="000000" w:themeColor="text1"/>
          <w:shd w:val="clear" w:color="auto" w:fill="FFFFFF"/>
        </w:rPr>
        <w:t>festivalima</w:t>
      </w:r>
      <w:proofErr w:type="spellEnd"/>
      <w:r w:rsidR="00AA5A23">
        <w:rPr>
          <w:rFonts w:ascii="Garamond" w:hAnsi="Garamond" w:cs="Arial"/>
          <w:color w:val="000000" w:themeColor="text1"/>
          <w:shd w:val="clear" w:color="auto" w:fill="FFFFFF"/>
        </w:rPr>
        <w:t xml:space="preserve"> u </w:t>
      </w:r>
      <w:proofErr w:type="spellStart"/>
      <w:r w:rsidR="00AA5A23">
        <w:rPr>
          <w:rFonts w:ascii="Garamond" w:hAnsi="Garamond" w:cs="Arial"/>
          <w:color w:val="000000" w:themeColor="text1"/>
          <w:shd w:val="clear" w:color="auto" w:fill="FFFFFF"/>
        </w:rPr>
        <w:t>Srbiji</w:t>
      </w:r>
      <w:proofErr w:type="spellEnd"/>
      <w:r w:rsidR="00AA5A23">
        <w:rPr>
          <w:rFonts w:ascii="Garamond" w:hAnsi="Garamond" w:cs="Arial"/>
          <w:color w:val="000000" w:themeColor="text1"/>
          <w:shd w:val="clear" w:color="auto" w:fill="FFFFFF"/>
        </w:rPr>
        <w:t xml:space="preserve"> </w:t>
      </w:r>
      <w:proofErr w:type="spellStart"/>
      <w:r w:rsidR="00AA5A23">
        <w:rPr>
          <w:rFonts w:ascii="Garamond" w:hAnsi="Garamond" w:cs="Arial"/>
          <w:color w:val="000000" w:themeColor="text1"/>
          <w:shd w:val="clear" w:color="auto" w:fill="FFFFFF"/>
        </w:rPr>
        <w:t>i</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Crnoj</w:t>
      </w:r>
      <w:proofErr w:type="spellEnd"/>
      <w:r>
        <w:rPr>
          <w:rFonts w:ascii="Garamond" w:hAnsi="Garamond" w:cs="Arial"/>
          <w:color w:val="000000" w:themeColor="text1"/>
          <w:shd w:val="clear" w:color="auto" w:fill="FFFFFF"/>
        </w:rPr>
        <w:t xml:space="preserve"> </w:t>
      </w:r>
      <w:proofErr w:type="spellStart"/>
      <w:r>
        <w:rPr>
          <w:rFonts w:ascii="Garamond" w:hAnsi="Garamond" w:cs="Arial"/>
          <w:color w:val="000000" w:themeColor="text1"/>
          <w:shd w:val="clear" w:color="auto" w:fill="FFFFFF"/>
        </w:rPr>
        <w:t>Gori</w:t>
      </w:r>
      <w:proofErr w:type="spellEnd"/>
      <w:r>
        <w:rPr>
          <w:rFonts w:ascii="Garamond" w:hAnsi="Garamond" w:cs="Arial"/>
          <w:color w:val="000000" w:themeColor="text1"/>
          <w:shd w:val="clear" w:color="auto" w:fill="FFFFFF"/>
        </w:rPr>
        <w:t>.</w:t>
      </w:r>
    </w:p>
    <w:p w:rsidR="00084C5E" w:rsidRPr="003800BE" w:rsidRDefault="00084C5E" w:rsidP="003800BE">
      <w:pPr>
        <w:pStyle w:val="NormalWeb"/>
        <w:shd w:val="clear" w:color="auto" w:fill="FFFFFF"/>
        <w:spacing w:before="0" w:beforeAutospacing="0" w:after="0" w:afterAutospacing="0"/>
        <w:jc w:val="both"/>
        <w:rPr>
          <w:rFonts w:ascii="Garamond" w:hAnsi="Garamond" w:cs="Arial"/>
          <w:color w:val="000000" w:themeColor="text1"/>
          <w:shd w:val="clear" w:color="auto" w:fill="FFFFFF"/>
        </w:rPr>
      </w:pPr>
      <w:r>
        <w:rPr>
          <w:rFonts w:ascii="Garamond" w:hAnsi="Garamond" w:cs="Arial"/>
          <w:color w:val="000000" w:themeColor="text1"/>
        </w:rPr>
        <w:br/>
      </w:r>
      <w:r w:rsidR="003800BE">
        <w:rPr>
          <w:rFonts w:ascii="Garamond" w:hAnsi="Garamond" w:cs="Arial"/>
          <w:color w:val="000000" w:themeColor="text1"/>
          <w:shd w:val="clear" w:color="auto" w:fill="FFFFFF"/>
        </w:rPr>
        <w:t xml:space="preserve">      </w:t>
      </w:r>
    </w:p>
    <w:p w:rsidR="00084C5E" w:rsidRDefault="00084C5E" w:rsidP="00423D9E">
      <w:pPr>
        <w:pStyle w:val="BodyText"/>
        <w:ind w:right="-8"/>
        <w:jc w:val="center"/>
        <w:rPr>
          <w:rFonts w:ascii="Garamond" w:hAnsi="Garamond" w:cstheme="minorHAnsi"/>
          <w:b/>
          <w:bCs/>
        </w:rPr>
      </w:pPr>
      <w:r>
        <w:rPr>
          <w:rFonts w:ascii="Garamond" w:hAnsi="Garamond" w:cstheme="minorHAnsi"/>
          <w:b/>
          <w:bCs/>
        </w:rPr>
        <w:t>***</w:t>
      </w:r>
    </w:p>
    <w:p w:rsidR="00084C5E" w:rsidRDefault="00084C5E" w:rsidP="00423D9E">
      <w:pPr>
        <w:pStyle w:val="BodyText"/>
        <w:ind w:right="-8"/>
        <w:jc w:val="center"/>
        <w:rPr>
          <w:rFonts w:ascii="Garamond" w:hAnsi="Garamond" w:cstheme="minorHAnsi"/>
          <w:b/>
          <w:bCs/>
          <w:i/>
          <w:lang w:val="hr-HR"/>
        </w:rPr>
      </w:pPr>
      <w:r>
        <w:rPr>
          <w:rFonts w:ascii="Garamond" w:hAnsi="Garamond" w:cstheme="minorHAnsi"/>
          <w:b/>
          <w:bCs/>
          <w:i/>
        </w:rPr>
        <w:t>Pozori</w:t>
      </w:r>
      <w:r>
        <w:rPr>
          <w:rFonts w:ascii="Garamond" w:hAnsi="Garamond" w:cstheme="minorHAnsi"/>
          <w:b/>
          <w:bCs/>
          <w:i/>
          <w:lang w:val="hr-HR"/>
        </w:rPr>
        <w:t>š</w:t>
      </w:r>
      <w:r>
        <w:rPr>
          <w:rFonts w:ascii="Garamond" w:hAnsi="Garamond" w:cstheme="minorHAnsi"/>
          <w:b/>
          <w:bCs/>
          <w:i/>
        </w:rPr>
        <w:t>te zadr</w:t>
      </w:r>
      <w:r>
        <w:rPr>
          <w:rFonts w:ascii="Garamond" w:hAnsi="Garamond" w:cstheme="minorHAnsi"/>
          <w:b/>
          <w:bCs/>
          <w:i/>
          <w:lang w:val="hr-HR"/>
        </w:rPr>
        <w:t>ž</w:t>
      </w:r>
      <w:r>
        <w:rPr>
          <w:rFonts w:ascii="Garamond" w:hAnsi="Garamond" w:cstheme="minorHAnsi"/>
          <w:b/>
          <w:bCs/>
          <w:i/>
        </w:rPr>
        <w:t>ava pravo izmjene tekstova i saradnika</w:t>
      </w:r>
      <w:r>
        <w:rPr>
          <w:rFonts w:ascii="Garamond" w:hAnsi="Garamond" w:cstheme="minorHAnsi"/>
          <w:b/>
          <w:bCs/>
          <w:i/>
          <w:lang w:val="hr-HR"/>
        </w:rPr>
        <w:t xml:space="preserve">, </w:t>
      </w:r>
      <w:r w:rsidR="00C1050C">
        <w:rPr>
          <w:rFonts w:ascii="Garamond" w:hAnsi="Garamond" w:cstheme="minorHAnsi"/>
          <w:b/>
          <w:bCs/>
          <w:i/>
          <w:lang w:val="hr-HR"/>
        </w:rPr>
        <w:t>shodno p</w:t>
      </w:r>
      <w:r w:rsidR="00C1050C">
        <w:rPr>
          <w:rFonts w:ascii="Garamond" w:hAnsi="Garamond" w:cstheme="minorHAnsi"/>
          <w:b/>
          <w:bCs/>
          <w:i/>
        </w:rPr>
        <w:t xml:space="preserve">oetičkim odrednicama usvojenih tekstova i predloženih rediteljskih eksplikacija, a </w:t>
      </w:r>
      <w:r>
        <w:rPr>
          <w:rFonts w:ascii="Garamond" w:hAnsi="Garamond" w:cstheme="minorHAnsi"/>
          <w:b/>
          <w:bCs/>
          <w:i/>
        </w:rPr>
        <w:t>u cilju o</w:t>
      </w:r>
      <w:r>
        <w:rPr>
          <w:rFonts w:ascii="Garamond" w:hAnsi="Garamond" w:cstheme="minorHAnsi"/>
          <w:b/>
          <w:bCs/>
          <w:i/>
          <w:lang w:val="hr-HR"/>
        </w:rPr>
        <w:t>č</w:t>
      </w:r>
      <w:r>
        <w:rPr>
          <w:rFonts w:ascii="Garamond" w:hAnsi="Garamond" w:cstheme="minorHAnsi"/>
          <w:b/>
          <w:bCs/>
          <w:i/>
        </w:rPr>
        <w:t>uvanja repertoara i dinamike izvodjenja predstava</w:t>
      </w:r>
      <w:r>
        <w:rPr>
          <w:rFonts w:ascii="Garamond" w:hAnsi="Garamond" w:cstheme="minorHAnsi"/>
          <w:b/>
          <w:bCs/>
          <w:i/>
          <w:lang w:val="hr-HR"/>
        </w:rPr>
        <w:t>.</w:t>
      </w:r>
    </w:p>
    <w:p w:rsidR="00084C5E" w:rsidRDefault="00084C5E" w:rsidP="00423D9E">
      <w:pPr>
        <w:pStyle w:val="BodyText"/>
        <w:ind w:right="-8"/>
        <w:jc w:val="center"/>
        <w:rPr>
          <w:rFonts w:ascii="Garamond" w:hAnsi="Garamond" w:cstheme="minorHAnsi"/>
          <w:b/>
          <w:bCs/>
        </w:rPr>
      </w:pPr>
      <w:r>
        <w:rPr>
          <w:rFonts w:ascii="Garamond" w:hAnsi="Garamond" w:cstheme="minorHAnsi"/>
          <w:b/>
          <w:bCs/>
        </w:rPr>
        <w:t>***</w:t>
      </w:r>
    </w:p>
    <w:p w:rsidR="00084C5E" w:rsidRDefault="00084C5E" w:rsidP="00423D9E">
      <w:pPr>
        <w:rPr>
          <w:rFonts w:ascii="Garamond" w:hAnsi="Garamond" w:cs="Arial"/>
          <w:lang w:val="sl-SI"/>
        </w:rPr>
      </w:pPr>
    </w:p>
    <w:p w:rsidR="00084C5E" w:rsidRDefault="00084C5E" w:rsidP="00423D9E">
      <w:pPr>
        <w:jc w:val="center"/>
        <w:rPr>
          <w:rFonts w:ascii="Garamond" w:hAnsi="Garamond" w:cs="Arial"/>
          <w:b/>
          <w:lang w:val="sl-SI"/>
        </w:rPr>
      </w:pPr>
      <w:r>
        <w:rPr>
          <w:rFonts w:ascii="Garamond" w:hAnsi="Garamond" w:cs="Calibri"/>
          <w:b/>
          <w:bCs/>
          <w:lang w:val="hr-HR"/>
        </w:rPr>
        <w:t>REALIZACIJA TEKUĆEG REPERTOARA U 2020-OJ GODINI</w:t>
      </w:r>
    </w:p>
    <w:p w:rsidR="00084C5E" w:rsidRDefault="00084C5E" w:rsidP="00423D9E">
      <w:pPr>
        <w:jc w:val="center"/>
        <w:rPr>
          <w:rFonts w:ascii="Garamond" w:hAnsi="Garamond" w:cs="Arial"/>
          <w:lang w:val="sl-SI"/>
        </w:rPr>
      </w:pPr>
    </w:p>
    <w:p w:rsidR="00084C5E" w:rsidRDefault="00084C5E" w:rsidP="00423D9E">
      <w:pPr>
        <w:jc w:val="both"/>
        <w:rPr>
          <w:rFonts w:ascii="Garamond" w:hAnsi="Garamond" w:cs="Calibri"/>
          <w:lang w:val="sl-SI"/>
        </w:rPr>
      </w:pPr>
      <w:r>
        <w:rPr>
          <w:rFonts w:ascii="Garamond" w:hAnsi="Garamond" w:cs="Arial"/>
          <w:lang w:val="sl-SI"/>
        </w:rPr>
        <w:t>●</w:t>
      </w:r>
      <w:r>
        <w:rPr>
          <w:rFonts w:ascii="Garamond" w:hAnsi="Garamond" w:cs="Calibri"/>
          <w:lang w:val="sl-SI"/>
        </w:rPr>
        <w:t xml:space="preserve"> Repertoar Gradskog pozorišta u 2020. godini, pored planiranih premijera, činiće i 3</w:t>
      </w:r>
      <w:r w:rsidR="00860DE0">
        <w:rPr>
          <w:rFonts w:ascii="Garamond" w:hAnsi="Garamond" w:cs="Calibri"/>
          <w:lang w:val="sl-SI"/>
        </w:rPr>
        <w:t>1</w:t>
      </w:r>
      <w:r>
        <w:rPr>
          <w:rFonts w:ascii="Garamond" w:hAnsi="Garamond" w:cs="Calibri"/>
          <w:lang w:val="sl-SI"/>
        </w:rPr>
        <w:t xml:space="preserve"> predstav</w:t>
      </w:r>
      <w:r w:rsidR="00860DE0">
        <w:rPr>
          <w:rFonts w:ascii="Garamond" w:hAnsi="Garamond" w:cs="Calibri"/>
          <w:lang w:val="sl-SI"/>
        </w:rPr>
        <w:t>a</w:t>
      </w:r>
      <w:r>
        <w:rPr>
          <w:rFonts w:ascii="Garamond" w:hAnsi="Garamond" w:cs="Calibri"/>
          <w:lang w:val="sl-SI"/>
        </w:rPr>
        <w:t xml:space="preserve"> sa postojećeg repertoara</w:t>
      </w:r>
    </w:p>
    <w:p w:rsidR="00084C5E" w:rsidRDefault="00084C5E" w:rsidP="00423D9E">
      <w:pPr>
        <w:jc w:val="both"/>
        <w:rPr>
          <w:rFonts w:ascii="Garamond" w:hAnsi="Garamond" w:cs="Calibri"/>
          <w:lang w:val="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3"/>
        <w:gridCol w:w="3191"/>
        <w:gridCol w:w="3190"/>
      </w:tblGrid>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b/>
                <w:bCs/>
                <w:lang w:val="sl-SI"/>
              </w:rPr>
            </w:pPr>
            <w:r>
              <w:rPr>
                <w:rFonts w:ascii="Garamond" w:hAnsi="Garamond" w:cs="Calibri"/>
                <w:b/>
                <w:bCs/>
                <w:lang w:val="sl-SI"/>
              </w:rPr>
              <w:t>LUTKARSKA SCENA ZA DJECU:</w:t>
            </w:r>
          </w:p>
        </w:tc>
        <w:tc>
          <w:tcPr>
            <w:tcW w:w="3191"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c>
          <w:tcPr>
            <w:tcW w:w="3190"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»Igra s lutkama«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Ljubomir Ralčev</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Ljubomir Ralčev</w:t>
            </w: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»Čarobni kamen«</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Milica Piletić</w:t>
            </w:r>
          </w:p>
          <w:p w:rsidR="00084C5E" w:rsidRDefault="00084C5E" w:rsidP="00423D9E">
            <w:pPr>
              <w:jc w:val="both"/>
              <w:rPr>
                <w:rFonts w:ascii="Garamond" w:hAnsi="Garamond" w:cs="Calibri"/>
                <w:lang w:val="sl-SI"/>
              </w:rPr>
            </w:pPr>
            <w:r>
              <w:rPr>
                <w:rFonts w:ascii="Garamond" w:hAnsi="Garamond" w:cs="Calibri"/>
                <w:lang w:val="sl-SI"/>
              </w:rPr>
              <w:t xml:space="preserve">            Davor Dragojević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Davor Dragojević</w:t>
            </w: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»Ružno pače«</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Igor Bojović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Jaroslaw Antoniuk</w:t>
            </w: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»Bajka o ribaru i ribici«</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A.S.Puškin</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Evgeny Ibragimov</w:t>
            </w: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»Prodavnica igračaka«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Aleksandar Popesku</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Jaroslaw Antoniuk</w:t>
            </w:r>
          </w:p>
        </w:tc>
      </w:tr>
      <w:tr w:rsidR="00084C5E" w:rsidTr="00C1050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»Na ivici neba«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Veselka Kunčeva</w:t>
            </w:r>
          </w:p>
          <w:p w:rsidR="00084C5E" w:rsidRDefault="00084C5E" w:rsidP="00423D9E">
            <w:pPr>
              <w:jc w:val="both"/>
              <w:rPr>
                <w:rFonts w:ascii="Garamond" w:hAnsi="Garamond" w:cs="Calibri"/>
                <w:lang w:val="sl-SI"/>
              </w:rPr>
            </w:pPr>
            <w:r>
              <w:rPr>
                <w:rFonts w:ascii="Garamond" w:hAnsi="Garamond" w:cs="Calibri"/>
                <w:lang w:val="sl-SI"/>
              </w:rPr>
              <w:t xml:space="preserve">           Ina Bojdarova</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Veselka Kunčava</w:t>
            </w:r>
          </w:p>
        </w:tc>
      </w:tr>
    </w:tbl>
    <w:p w:rsidR="00084C5E" w:rsidRDefault="00084C5E" w:rsidP="00423D9E">
      <w:pPr>
        <w:jc w:val="both"/>
        <w:rPr>
          <w:rFonts w:ascii="Garamond" w:hAnsi="Garamond" w:cs="Calibri"/>
          <w:lang w:val="sl-SI"/>
        </w:rPr>
      </w:pPr>
    </w:p>
    <w:p w:rsidR="00084C5E" w:rsidRDefault="00084C5E" w:rsidP="00423D9E">
      <w:pPr>
        <w:jc w:val="both"/>
        <w:rPr>
          <w:rFonts w:ascii="Garamond" w:hAnsi="Garamond" w:cs="Calibri"/>
          <w:lang w:val="sl-SI"/>
        </w:rPr>
      </w:pPr>
    </w:p>
    <w:p w:rsidR="0048283D" w:rsidRDefault="0048283D" w:rsidP="00423D9E">
      <w:pPr>
        <w:jc w:val="both"/>
        <w:rPr>
          <w:rFonts w:ascii="Garamond" w:hAnsi="Garamond" w:cs="Calibri"/>
          <w:lang w:val="sl-SI"/>
        </w:rPr>
      </w:pPr>
    </w:p>
    <w:p w:rsidR="0048283D" w:rsidRDefault="0048283D" w:rsidP="00423D9E">
      <w:pPr>
        <w:jc w:val="both"/>
        <w:rPr>
          <w:rFonts w:ascii="Garamond" w:hAnsi="Garamond" w:cs="Calibri"/>
          <w:lang w:val="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1"/>
        <w:gridCol w:w="3191"/>
      </w:tblGrid>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b/>
                <w:bCs/>
                <w:lang w:val="sl-SI"/>
              </w:rPr>
            </w:pPr>
            <w:r>
              <w:rPr>
                <w:rFonts w:ascii="Garamond" w:hAnsi="Garamond" w:cs="Calibri"/>
                <w:b/>
                <w:bCs/>
                <w:lang w:val="sl-SI"/>
              </w:rPr>
              <w:t>DRAMSKA SCENA ZA DJECU I MLADE:</w:t>
            </w:r>
          </w:p>
        </w:tc>
        <w:tc>
          <w:tcPr>
            <w:tcW w:w="3191"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c>
          <w:tcPr>
            <w:tcW w:w="3191"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»Ah, šta sve mora jadno dijete«</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Mima i Bane Janković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Mima i Bane Janković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»Ljepotica i Zvijer«</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Igor Bojović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Teatar mladih</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»Dobri Zloćko«</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Žanina Mičevska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Petar Pejaković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lastRenderedPageBreak/>
              <w:t>»Pinokio«</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Jelena Mijović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Snežana Trišić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»Kinez«</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Maja Todorović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Anja Suša</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»Čarobnjak iz Oza«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Aleksandra Glovacki</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Jagoš Marković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»Mačor u čizmama«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Igor Bojović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Gorčin Stojanović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»Snježana i sedam patuljaka«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Aca Popović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Veljko Mićunović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»Kod Nojeve barke u osam«</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Urlich Hub</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Robert Waltl</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»Modro blago«</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Stevan Koprivica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Staša Koprivica</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»Cvrčak i mrav«</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Milena Depolo</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Branko Ilić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»IvoVizin–kapetan od snova«</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Jelena Milošević</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Zoran Rakočević</w:t>
            </w:r>
          </w:p>
        </w:tc>
      </w:tr>
      <w:tr w:rsidR="00084C5E" w:rsidTr="00C1050C">
        <w:tc>
          <w:tcPr>
            <w:tcW w:w="3192"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»Mali pirat«</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Aleksandra Glovacki</w:t>
            </w:r>
          </w:p>
        </w:t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Milan Karadžić</w:t>
            </w:r>
          </w:p>
        </w:tc>
      </w:tr>
    </w:tbl>
    <w:p w:rsidR="00084C5E" w:rsidRDefault="00084C5E" w:rsidP="00423D9E">
      <w:pPr>
        <w:jc w:val="both"/>
        <w:rPr>
          <w:rFonts w:ascii="Garamond" w:hAnsi="Garamond" w:cs="Calibri"/>
          <w:lang w:val="sl-SI"/>
        </w:rPr>
      </w:pPr>
    </w:p>
    <w:p w:rsidR="00084C5E" w:rsidRDefault="00084C5E" w:rsidP="00423D9E">
      <w:pPr>
        <w:jc w:val="both"/>
        <w:rPr>
          <w:rFonts w:ascii="Garamond" w:hAnsi="Garamond" w:cs="Calibri"/>
          <w:lang w:val="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3"/>
        <w:gridCol w:w="3190"/>
      </w:tblGrid>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b/>
                <w:bCs/>
                <w:lang w:val="sl-SI"/>
              </w:rPr>
            </w:pPr>
            <w:r>
              <w:rPr>
                <w:rFonts w:ascii="Garamond" w:hAnsi="Garamond" w:cs="Calibri"/>
                <w:b/>
                <w:bCs/>
                <w:lang w:val="sl-SI"/>
              </w:rPr>
              <w:t xml:space="preserve">VEČERNJA SCENA: </w:t>
            </w:r>
          </w:p>
        </w:tc>
        <w:tc>
          <w:tcPr>
            <w:tcW w:w="3193"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c>
          <w:tcPr>
            <w:tcW w:w="3190" w:type="dxa"/>
            <w:tcBorders>
              <w:top w:val="single" w:sz="4" w:space="0" w:color="auto"/>
              <w:left w:val="single" w:sz="4" w:space="0" w:color="auto"/>
              <w:bottom w:val="single" w:sz="4" w:space="0" w:color="auto"/>
              <w:right w:val="single" w:sz="4" w:space="0" w:color="auto"/>
            </w:tcBorders>
          </w:tcPr>
          <w:p w:rsidR="00084C5E" w:rsidRDefault="00084C5E" w:rsidP="00423D9E">
            <w:pPr>
              <w:jc w:val="both"/>
              <w:rPr>
                <w:rFonts w:ascii="Garamond" w:hAnsi="Garamond" w:cs="Calibri"/>
                <w:lang w:val="sl-SI"/>
              </w:rPr>
            </w:pP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»Lažljivci«</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Entony Nielsen</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Marko Manojlović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»Više od terapije«</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Cristopher Durang</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Alisa Stojanović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»Porodične priče«</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Biljana Srbljanović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Teatar mladih</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»Lukrecija iliti Ždero«</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Dramatizacija: Jagoš Marković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Jagoš Marković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»Filomena Marturano«</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Eduardo De Filippe</w:t>
            </w:r>
          </w:p>
          <w:p w:rsidR="00084C5E" w:rsidRDefault="00084C5E" w:rsidP="00423D9E">
            <w:pPr>
              <w:jc w:val="both"/>
              <w:rPr>
                <w:rFonts w:ascii="Garamond" w:hAnsi="Garamond" w:cs="Calibri"/>
                <w:lang w:val="sl-SI"/>
              </w:rPr>
            </w:pPr>
            <w:r>
              <w:rPr>
                <w:rFonts w:ascii="Garamond" w:hAnsi="Garamond" w:cs="Calibri"/>
                <w:lang w:val="sl-SI"/>
              </w:rPr>
              <w:t>Dramatizacija: Jagoš Marković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Jagoš Marković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»Slasti slave«</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Piter Quilter</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Stefan Sablić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»Pogled s mosta«</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Arthur Miller</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Milan Karadžić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»Čuvari tvog poštenja«</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Autorski projekat B. Liješevića</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Boris Liješević</w:t>
            </w:r>
          </w:p>
        </w:tc>
      </w:tr>
      <w:tr w:rsidR="00084C5E" w:rsidTr="00C1050C">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»Pepeljugino maslo«</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Tena Štivičić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Alisa Stojanović</w:t>
            </w:r>
          </w:p>
        </w:tc>
      </w:tr>
      <w:tr w:rsidR="00084C5E" w:rsidTr="00C1050C">
        <w:trPr>
          <w:trHeight w:val="332"/>
        </w:trPr>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»O miševima i ljudima«</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Džon Stajnebk</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Dino Mustafić</w:t>
            </w:r>
          </w:p>
        </w:tc>
      </w:tr>
      <w:tr w:rsidR="00084C5E" w:rsidTr="00C1050C">
        <w:trPr>
          <w:trHeight w:val="332"/>
        </w:trPr>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»Kozocid«</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Vida Ognjenović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Vida Ognjenović</w:t>
            </w:r>
          </w:p>
        </w:tc>
      </w:tr>
      <w:tr w:rsidR="00084C5E" w:rsidTr="00C1050C">
        <w:trPr>
          <w:trHeight w:val="332"/>
        </w:trPr>
        <w:tc>
          <w:tcPr>
            <w:tcW w:w="3191"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»Don Kihot«</w:t>
            </w:r>
          </w:p>
        </w:tc>
        <w:tc>
          <w:tcPr>
            <w:tcW w:w="3193"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Tekst: Vedarana Boćinović</w:t>
            </w:r>
          </w:p>
        </w:tc>
        <w:tc>
          <w:tcPr>
            <w:tcW w:w="3190" w:type="dxa"/>
            <w:tcBorders>
              <w:top w:val="single" w:sz="4" w:space="0" w:color="auto"/>
              <w:left w:val="single" w:sz="4" w:space="0" w:color="auto"/>
              <w:bottom w:val="single" w:sz="4" w:space="0" w:color="auto"/>
              <w:right w:val="single" w:sz="4" w:space="0" w:color="auto"/>
            </w:tcBorders>
            <w:hideMark/>
          </w:tcPr>
          <w:p w:rsidR="00084C5E" w:rsidRDefault="00084C5E" w:rsidP="00423D9E">
            <w:pPr>
              <w:jc w:val="both"/>
              <w:rPr>
                <w:rFonts w:ascii="Garamond" w:hAnsi="Garamond" w:cs="Calibri"/>
                <w:lang w:val="sl-SI"/>
              </w:rPr>
            </w:pPr>
            <w:r>
              <w:rPr>
                <w:rFonts w:ascii="Garamond" w:hAnsi="Garamond" w:cs="Calibri"/>
                <w:lang w:val="sl-SI"/>
              </w:rPr>
              <w:t>Režija: Andraš Urban</w:t>
            </w:r>
          </w:p>
        </w:tc>
      </w:tr>
    </w:tbl>
    <w:p w:rsidR="00084C5E" w:rsidRDefault="00084C5E" w:rsidP="00423D9E">
      <w:pPr>
        <w:jc w:val="both"/>
        <w:rPr>
          <w:rFonts w:ascii="Garamond" w:hAnsi="Garamond" w:cs="Calibri"/>
          <w:lang w:val="sl-SI"/>
        </w:rPr>
      </w:pPr>
    </w:p>
    <w:p w:rsidR="00084C5E" w:rsidRDefault="00084C5E" w:rsidP="00423D9E">
      <w:pPr>
        <w:jc w:val="both"/>
        <w:rPr>
          <w:rFonts w:ascii="Garamond" w:hAnsi="Garamond" w:cs="Calibri"/>
          <w:lang w:val="sl-SI"/>
        </w:rPr>
      </w:pPr>
    </w:p>
    <w:p w:rsidR="00084C5E" w:rsidRPr="00C1050C" w:rsidRDefault="00084C5E" w:rsidP="00423D9E">
      <w:pPr>
        <w:jc w:val="both"/>
        <w:rPr>
          <w:rFonts w:ascii="Garamond" w:hAnsi="Garamond" w:cs="Calibri"/>
          <w:lang w:val="sl-SI"/>
        </w:rPr>
      </w:pPr>
      <w:r w:rsidRPr="00C1050C">
        <w:rPr>
          <w:rFonts w:ascii="Garamond" w:hAnsi="Garamond" w:cs="Arial"/>
          <w:lang w:val="sl-SI"/>
        </w:rPr>
        <w:t>●</w:t>
      </w:r>
      <w:r w:rsidR="00C1050C" w:rsidRPr="00C1050C">
        <w:rPr>
          <w:rFonts w:ascii="Garamond" w:hAnsi="Garamond" w:cs="Calibri"/>
          <w:lang w:val="sl-SI"/>
        </w:rPr>
        <w:t xml:space="preserve">  Pozorište planira da u 2020-oj</w:t>
      </w:r>
      <w:r w:rsidRPr="00C1050C">
        <w:rPr>
          <w:rFonts w:ascii="Garamond" w:hAnsi="Garamond" w:cs="Calibri"/>
          <w:lang w:val="sl-SI"/>
        </w:rPr>
        <w:t xml:space="preserve"> godini izvede 130 predstava, od čega 90 u Podgorici, a 40 na gostovanjima.</w:t>
      </w:r>
    </w:p>
    <w:p w:rsidR="00084C5E" w:rsidRDefault="00084C5E" w:rsidP="00423D9E">
      <w:pPr>
        <w:jc w:val="both"/>
        <w:rPr>
          <w:rFonts w:ascii="Garamond" w:hAnsi="Garamond" w:cs="Calibri"/>
          <w:u w:val="single"/>
          <w:lang w:val="sl-SI"/>
        </w:rPr>
      </w:pPr>
    </w:p>
    <w:p w:rsidR="00084C5E" w:rsidRPr="00C1050C" w:rsidRDefault="00084C5E" w:rsidP="00423D9E">
      <w:pPr>
        <w:jc w:val="both"/>
        <w:rPr>
          <w:rFonts w:ascii="Garamond" w:hAnsi="Garamond" w:cs="Calibri"/>
          <w:lang w:val="sl-SI"/>
        </w:rPr>
      </w:pPr>
      <w:r w:rsidRPr="00C1050C">
        <w:rPr>
          <w:rFonts w:ascii="Garamond" w:hAnsi="Garamond" w:cs="Arial"/>
          <w:lang w:val="sl-SI"/>
        </w:rPr>
        <w:t>●</w:t>
      </w:r>
      <w:r w:rsidRPr="00C1050C">
        <w:rPr>
          <w:rFonts w:ascii="Garamond" w:hAnsi="Garamond" w:cs="Calibri"/>
          <w:lang w:val="sl-SI"/>
        </w:rPr>
        <w:t xml:space="preserve"> U narednoj godini Gradsko pozorište planira da konkuriše za učešće na značajnim pozorišnim festivalima </w:t>
      </w:r>
      <w:r w:rsidR="00C1050C">
        <w:rPr>
          <w:rFonts w:ascii="Garamond" w:hAnsi="Garamond" w:cs="Calibri"/>
          <w:lang w:val="sl-SI"/>
        </w:rPr>
        <w:t xml:space="preserve">i manifestacijama </w:t>
      </w:r>
      <w:r w:rsidRPr="00C1050C">
        <w:rPr>
          <w:rFonts w:ascii="Garamond" w:hAnsi="Garamond" w:cs="Calibri"/>
          <w:lang w:val="sl-SI"/>
        </w:rPr>
        <w:t xml:space="preserve">u zemlji i inostranstvu, između ostalih: </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Međunarodni </w:t>
      </w:r>
      <w:r w:rsidR="00C1050C">
        <w:rPr>
          <w:rFonts w:ascii="Garamond" w:hAnsi="Garamond" w:cs="Calibri"/>
          <w:lang w:val="sl-SI"/>
        </w:rPr>
        <w:t>f</w:t>
      </w:r>
      <w:r w:rsidR="00AA5A23">
        <w:rPr>
          <w:rFonts w:ascii="Garamond" w:hAnsi="Garamond" w:cs="Calibri"/>
          <w:lang w:val="sl-SI"/>
        </w:rPr>
        <w:t>estival pozorišta za đ</w:t>
      </w:r>
      <w:r w:rsidRPr="00C1050C">
        <w:rPr>
          <w:rFonts w:ascii="Garamond" w:hAnsi="Garamond" w:cs="Calibri"/>
          <w:lang w:val="sl-SI"/>
        </w:rPr>
        <w:t>ecu u Kotoru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Međunarodni </w:t>
      </w:r>
      <w:r w:rsidR="00C1050C">
        <w:rPr>
          <w:rFonts w:ascii="Garamond" w:hAnsi="Garamond" w:cs="Calibri"/>
          <w:lang w:val="sl-SI"/>
        </w:rPr>
        <w:t>f</w:t>
      </w:r>
      <w:r w:rsidRPr="00C1050C">
        <w:rPr>
          <w:rFonts w:ascii="Garamond" w:hAnsi="Garamond" w:cs="Calibri"/>
          <w:lang w:val="sl-SI"/>
        </w:rPr>
        <w:t>estival pozorišta za decu u Subotici</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Međunarodni </w:t>
      </w:r>
      <w:r w:rsidR="00C1050C">
        <w:rPr>
          <w:rFonts w:ascii="Garamond" w:hAnsi="Garamond" w:cs="Calibri"/>
          <w:lang w:val="sl-SI"/>
        </w:rPr>
        <w:t>f</w:t>
      </w:r>
      <w:r w:rsidRPr="00C1050C">
        <w:rPr>
          <w:rFonts w:ascii="Garamond" w:hAnsi="Garamond" w:cs="Calibri"/>
          <w:lang w:val="sl-SI"/>
        </w:rPr>
        <w:t>estival pozorišta za decu »Pozorište - Zvezdarište« u Beogradu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Međunarodni </w:t>
      </w:r>
      <w:r w:rsidR="00C1050C">
        <w:rPr>
          <w:rFonts w:ascii="Garamond" w:hAnsi="Garamond" w:cs="Calibri"/>
          <w:lang w:val="sl-SI"/>
        </w:rPr>
        <w:t>f</w:t>
      </w:r>
      <w:r w:rsidRPr="00C1050C">
        <w:rPr>
          <w:rFonts w:ascii="Garamond" w:hAnsi="Garamond" w:cs="Calibri"/>
          <w:lang w:val="sl-SI"/>
        </w:rPr>
        <w:t>estival lutkarstva »Zlatna iskra« u Kragujevcu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Međunarodni </w:t>
      </w:r>
      <w:r w:rsidR="00C1050C">
        <w:rPr>
          <w:rFonts w:ascii="Garamond" w:hAnsi="Garamond" w:cs="Calibri"/>
          <w:lang w:val="sl-SI"/>
        </w:rPr>
        <w:t>f</w:t>
      </w:r>
      <w:r w:rsidRPr="00C1050C">
        <w:rPr>
          <w:rFonts w:ascii="Garamond" w:hAnsi="Garamond" w:cs="Calibri"/>
          <w:lang w:val="sl-SI"/>
        </w:rPr>
        <w:t>estival »Teatar u koferu« - Lomža, Poljska</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Međunarodni ambijentalni festival »Tvrđava« u Smederevu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 xml:space="preserve">Jugoslovenski </w:t>
      </w:r>
      <w:r w:rsidR="00C1050C">
        <w:rPr>
          <w:rFonts w:ascii="Garamond" w:hAnsi="Garamond" w:cs="Calibri"/>
          <w:lang w:val="sl-SI"/>
        </w:rPr>
        <w:t>p</w:t>
      </w:r>
      <w:r w:rsidRPr="00C1050C">
        <w:rPr>
          <w:rFonts w:ascii="Garamond" w:hAnsi="Garamond" w:cs="Calibri"/>
          <w:lang w:val="sl-SI"/>
        </w:rPr>
        <w:t xml:space="preserve">ozorišni </w:t>
      </w:r>
      <w:r w:rsidR="00C1050C">
        <w:rPr>
          <w:rFonts w:ascii="Garamond" w:hAnsi="Garamond" w:cs="Calibri"/>
          <w:lang w:val="sl-SI"/>
        </w:rPr>
        <w:t>f</w:t>
      </w:r>
      <w:r w:rsidRPr="00C1050C">
        <w:rPr>
          <w:rFonts w:ascii="Garamond" w:hAnsi="Garamond" w:cs="Calibri"/>
          <w:lang w:val="sl-SI"/>
        </w:rPr>
        <w:t>estival u Užicu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Festival mediteranskog teatra »Purgatorije« u Tivtu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Međunarodni lutkarski festival Podgorica - Crna Gora</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Festival malih scena u Rijeci, Hrvatska</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Sterijino pozorje u Novom Sadu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Naj Naj Festival u Zagrebu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Mucijevi dani u Beogradu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lastRenderedPageBreak/>
        <w:t>Međunarodni Festival glumca u Nikšiću</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Festival »Grad Teatar« Budva</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Hercegnovske aprilske pozorišne svečanosti (HAPS)</w:t>
      </w:r>
    </w:p>
    <w:p w:rsidR="00084C5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Decembarska umjetnička scena (DEUS)</w:t>
      </w:r>
    </w:p>
    <w:p w:rsidR="00BD0D2E" w:rsidRPr="00C1050C" w:rsidRDefault="00084C5E" w:rsidP="00423D9E">
      <w:pPr>
        <w:numPr>
          <w:ilvl w:val="0"/>
          <w:numId w:val="1"/>
        </w:numPr>
        <w:jc w:val="both"/>
        <w:rPr>
          <w:rFonts w:ascii="Garamond" w:hAnsi="Garamond" w:cs="Calibri"/>
          <w:lang w:val="sl-SI"/>
        </w:rPr>
      </w:pPr>
      <w:r w:rsidRPr="00C1050C">
        <w:rPr>
          <w:rFonts w:ascii="Garamond" w:hAnsi="Garamond" w:cs="Calibri"/>
          <w:lang w:val="sl-SI"/>
        </w:rPr>
        <w:t>Podgoričko kulturno ljeto</w:t>
      </w:r>
    </w:p>
    <w:p w:rsidR="00C1050C" w:rsidRDefault="00BD0D2E" w:rsidP="00423D9E">
      <w:pPr>
        <w:numPr>
          <w:ilvl w:val="0"/>
          <w:numId w:val="1"/>
        </w:numPr>
        <w:jc w:val="both"/>
        <w:rPr>
          <w:rFonts w:ascii="Garamond" w:hAnsi="Garamond" w:cs="Calibri"/>
          <w:lang w:val="sl-SI"/>
        </w:rPr>
      </w:pPr>
      <w:r w:rsidRPr="00C1050C">
        <w:rPr>
          <w:rFonts w:ascii="Garamond" w:hAnsi="Garamond" w:cs="Calibri"/>
          <w:lang w:val="sl-SI"/>
        </w:rPr>
        <w:t>Festival RUTA</w:t>
      </w:r>
    </w:p>
    <w:p w:rsidR="00C1050C" w:rsidRDefault="00C1050C" w:rsidP="00423D9E">
      <w:pPr>
        <w:numPr>
          <w:ilvl w:val="0"/>
          <w:numId w:val="1"/>
        </w:numPr>
        <w:jc w:val="both"/>
        <w:rPr>
          <w:rFonts w:ascii="Garamond" w:hAnsi="Garamond" w:cs="Calibri"/>
          <w:lang w:val="sl-SI"/>
        </w:rPr>
      </w:pPr>
      <w:r>
        <w:rPr>
          <w:rFonts w:ascii="Garamond" w:hAnsi="Garamond" w:cs="Calibri"/>
          <w:lang w:val="sl-SI"/>
        </w:rPr>
        <w:t>Festival »Teatar na raskršću«, Niš</w:t>
      </w:r>
    </w:p>
    <w:p w:rsidR="00084C5E" w:rsidRDefault="00C1050C" w:rsidP="00423D9E">
      <w:pPr>
        <w:numPr>
          <w:ilvl w:val="0"/>
          <w:numId w:val="1"/>
        </w:numPr>
        <w:jc w:val="both"/>
        <w:rPr>
          <w:rFonts w:ascii="Garamond" w:hAnsi="Garamond" w:cs="Calibri"/>
          <w:lang w:val="sl-SI"/>
        </w:rPr>
      </w:pPr>
      <w:r>
        <w:rPr>
          <w:rFonts w:ascii="Garamond" w:hAnsi="Garamond" w:cs="Calibri"/>
          <w:lang w:val="sl-SI"/>
        </w:rPr>
        <w:t xml:space="preserve">Međunarodni festival pozorišta za djecu, Banja Luka </w:t>
      </w:r>
    </w:p>
    <w:p w:rsidR="00C1050C" w:rsidRDefault="00C1050C" w:rsidP="00423D9E">
      <w:pPr>
        <w:numPr>
          <w:ilvl w:val="0"/>
          <w:numId w:val="1"/>
        </w:numPr>
        <w:jc w:val="both"/>
        <w:rPr>
          <w:rFonts w:ascii="Garamond" w:hAnsi="Garamond" w:cs="Calibri"/>
          <w:lang w:val="sl-SI"/>
        </w:rPr>
      </w:pPr>
      <w:r>
        <w:rPr>
          <w:rFonts w:ascii="Garamond" w:hAnsi="Garamond" w:cs="Calibri"/>
          <w:lang w:val="sl-SI"/>
        </w:rPr>
        <w:t>Susreti kazališta BiH, u Brčkom</w:t>
      </w:r>
    </w:p>
    <w:p w:rsidR="00C1050C" w:rsidRDefault="00C1050C" w:rsidP="00423D9E">
      <w:pPr>
        <w:numPr>
          <w:ilvl w:val="0"/>
          <w:numId w:val="1"/>
        </w:numPr>
        <w:jc w:val="both"/>
        <w:rPr>
          <w:rFonts w:ascii="Garamond" w:hAnsi="Garamond" w:cs="Calibri"/>
          <w:lang w:val="sl-SI"/>
        </w:rPr>
      </w:pPr>
      <w:r>
        <w:rPr>
          <w:rFonts w:ascii="Garamond" w:hAnsi="Garamond" w:cs="Calibri"/>
          <w:lang w:val="sl-SI"/>
        </w:rPr>
        <w:t>Međunarosno festival malih scena i monodrame, Istočno Sarajevo</w:t>
      </w:r>
    </w:p>
    <w:p w:rsidR="00C1050C" w:rsidRPr="00C1050C" w:rsidRDefault="00C1050C" w:rsidP="00423D9E">
      <w:pPr>
        <w:numPr>
          <w:ilvl w:val="0"/>
          <w:numId w:val="1"/>
        </w:numPr>
        <w:jc w:val="both"/>
        <w:rPr>
          <w:rFonts w:ascii="Garamond" w:hAnsi="Garamond" w:cs="Calibri"/>
          <w:lang w:val="sl-SI"/>
        </w:rPr>
      </w:pPr>
      <w:r>
        <w:rPr>
          <w:rFonts w:ascii="Garamond" w:hAnsi="Garamond" w:cs="Calibri"/>
          <w:lang w:val="sl-SI"/>
        </w:rPr>
        <w:t>Bugojansko lutkarsko bijenale, Bugojno.</w:t>
      </w:r>
    </w:p>
    <w:p w:rsidR="00084C5E" w:rsidRDefault="00084C5E" w:rsidP="00423D9E">
      <w:pPr>
        <w:jc w:val="both"/>
        <w:rPr>
          <w:rFonts w:ascii="Garamond" w:hAnsi="Garamond" w:cs="Calibri"/>
          <w:lang w:val="sl-SI"/>
        </w:rPr>
      </w:pPr>
    </w:p>
    <w:p w:rsidR="0048283D" w:rsidRDefault="0048283D" w:rsidP="0048283D">
      <w:pPr>
        <w:rPr>
          <w:rFonts w:ascii="Garamond" w:hAnsi="Garamond" w:cs="Calibri"/>
          <w:b/>
          <w:bCs/>
          <w:lang w:val="sr-Latn-CS"/>
        </w:rPr>
      </w:pPr>
    </w:p>
    <w:p w:rsidR="0048283D" w:rsidRDefault="0048283D" w:rsidP="0048283D">
      <w:pPr>
        <w:rPr>
          <w:rFonts w:ascii="Garamond" w:hAnsi="Garamond" w:cs="Calibri"/>
          <w:b/>
          <w:bCs/>
          <w:lang w:val="sr-Latn-CS"/>
        </w:rPr>
      </w:pPr>
    </w:p>
    <w:p w:rsidR="0048283D" w:rsidRPr="00C1050C" w:rsidRDefault="00AA5A23" w:rsidP="00AA5A23">
      <w:pPr>
        <w:rPr>
          <w:rFonts w:ascii="Garamond" w:hAnsi="Garamond"/>
          <w:b/>
        </w:rPr>
      </w:pPr>
      <w:r>
        <w:rPr>
          <w:rFonts w:ascii="Garamond" w:hAnsi="Garamond"/>
          <w:b/>
        </w:rPr>
        <w:t>MEĐUNARODNI FESTIVAL LUTKARSTVA</w:t>
      </w:r>
    </w:p>
    <w:p w:rsidR="0048283D" w:rsidRDefault="0048283D" w:rsidP="0048283D">
      <w:pPr>
        <w:jc w:val="center"/>
        <w:rPr>
          <w:rFonts w:ascii="Garamond" w:hAnsi="Garamond"/>
          <w:b/>
        </w:rPr>
      </w:pPr>
    </w:p>
    <w:p w:rsidR="0048283D" w:rsidRDefault="0048283D" w:rsidP="0048283D">
      <w:pPr>
        <w:jc w:val="center"/>
        <w:rPr>
          <w:rFonts w:ascii="Garamond" w:hAnsi="Garamond"/>
          <w:b/>
        </w:rPr>
      </w:pPr>
    </w:p>
    <w:p w:rsidR="0048283D" w:rsidRPr="0048283D" w:rsidRDefault="0048283D" w:rsidP="0048283D">
      <w:pPr>
        <w:jc w:val="both"/>
        <w:rPr>
          <w:rFonts w:ascii="Garamond" w:hAnsi="Garamond"/>
        </w:rPr>
      </w:pPr>
      <w:r w:rsidRPr="0048283D">
        <w:rPr>
          <w:rFonts w:ascii="Garamond" w:hAnsi="Garamond"/>
        </w:rPr>
        <w:t>OSNIVANJE:</w:t>
      </w:r>
    </w:p>
    <w:p w:rsidR="0048283D" w:rsidRDefault="0048283D" w:rsidP="0048283D">
      <w:pPr>
        <w:jc w:val="both"/>
        <w:rPr>
          <w:rFonts w:ascii="Garamond" w:hAnsi="Garamond"/>
        </w:rPr>
      </w:pPr>
      <w:r>
        <w:rPr>
          <w:rFonts w:ascii="Garamond" w:hAnsi="Garamond"/>
        </w:rPr>
        <w:t xml:space="preserve">        Međunarodni festival lutkarstva Podgorica, Crna Gora osnovan je 2012. godine. Ključnu podršku u osnivanju dala je Fondacija Petrović-Njegoš i princ Nikola lično, koji je i počasni ambasador Festivala. Festival su osnovali glumac Gradskog pozorišta Podgorica i režiser lutkarstva Davor Dragojević i ekspertkinja za marketing i komunikacije i društvena djelatnica mr Ljiljana Burzan Nikolić, kroz NVO Dječji umjetnički centar.</w:t>
      </w:r>
    </w:p>
    <w:p w:rsidR="0048283D" w:rsidRDefault="0048283D" w:rsidP="0048283D">
      <w:pPr>
        <w:jc w:val="both"/>
        <w:rPr>
          <w:rFonts w:ascii="Garamond" w:hAnsi="Garamond"/>
        </w:rPr>
      </w:pPr>
      <w:r>
        <w:rPr>
          <w:rFonts w:ascii="Garamond" w:hAnsi="Garamond"/>
        </w:rPr>
        <w:t xml:space="preserve"> </w:t>
      </w:r>
    </w:p>
    <w:p w:rsidR="0048283D" w:rsidRPr="0048283D" w:rsidRDefault="0048283D" w:rsidP="0048283D">
      <w:pPr>
        <w:jc w:val="both"/>
        <w:rPr>
          <w:rFonts w:ascii="Garamond" w:hAnsi="Garamond"/>
        </w:rPr>
      </w:pPr>
      <w:r w:rsidRPr="0048283D">
        <w:rPr>
          <w:rFonts w:ascii="Garamond" w:hAnsi="Garamond"/>
        </w:rPr>
        <w:t>CILJEVI:</w:t>
      </w:r>
    </w:p>
    <w:p w:rsidR="0048283D" w:rsidRDefault="0048283D" w:rsidP="0048283D">
      <w:pPr>
        <w:jc w:val="both"/>
        <w:rPr>
          <w:rFonts w:ascii="Garamond" w:hAnsi="Garamond"/>
        </w:rPr>
      </w:pPr>
      <w:r>
        <w:rPr>
          <w:rFonts w:ascii="Garamond" w:hAnsi="Garamond"/>
        </w:rPr>
        <w:t xml:space="preserve">        • Omogućiti crnogorskoj publici da se upozna sa najvrednijim i umjetnički najrelevantnijim lutkarskim ostvarenjima iz međunarodne i domaće produkcije za djecu. </w:t>
      </w:r>
    </w:p>
    <w:p w:rsidR="0048283D" w:rsidRDefault="0048283D" w:rsidP="0048283D">
      <w:pPr>
        <w:jc w:val="both"/>
        <w:rPr>
          <w:rFonts w:ascii="Garamond" w:hAnsi="Garamond"/>
        </w:rPr>
      </w:pPr>
      <w:r>
        <w:rPr>
          <w:rFonts w:ascii="Garamond" w:hAnsi="Garamond"/>
        </w:rPr>
        <w:t xml:space="preserve">        • Promovisati Crnu Goru, crnogorsko kulturno nasljeđe, kao i crnogorske prirodne ljepote. Doprinijeti promociji novih i afirmaciji ostvarenih kulturnih vrijednosti na međunarodnom planu, kao i zbližavanju raznih naroda i očuvanju specifičnosti i različitosti svake kulture kao izvora našeg zajedničkog bogatstva. </w:t>
      </w:r>
    </w:p>
    <w:p w:rsidR="0048283D" w:rsidRDefault="0048283D" w:rsidP="0048283D">
      <w:pPr>
        <w:jc w:val="both"/>
        <w:rPr>
          <w:rFonts w:ascii="Garamond" w:hAnsi="Garamond"/>
        </w:rPr>
      </w:pPr>
      <w:r>
        <w:rPr>
          <w:rFonts w:ascii="Garamond" w:hAnsi="Garamond"/>
        </w:rPr>
        <w:t xml:space="preserve">        • Predstaviti Crnu Goru kao destinaciju u kojoj se sažimaju kulture evropskih zemalja. Crna Gora u Evropi - Evropa u Crnoj Gori </w:t>
      </w:r>
    </w:p>
    <w:p w:rsidR="0048283D" w:rsidRP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KONCEPCIJA PROGRAMA:</w:t>
      </w:r>
    </w:p>
    <w:p w:rsidR="0048283D" w:rsidRDefault="0048283D" w:rsidP="0048283D">
      <w:pPr>
        <w:jc w:val="both"/>
        <w:rPr>
          <w:rFonts w:ascii="Garamond" w:hAnsi="Garamond"/>
        </w:rPr>
      </w:pPr>
      <w:r>
        <w:rPr>
          <w:rFonts w:ascii="Garamond" w:hAnsi="Garamond"/>
        </w:rPr>
        <w:t xml:space="preserve">        Osnovu Festivala čini takmičarski program, koji obuhvata najmanje četiri pozorišne produkcije iz cijelog svijeta (najmanje jedna iz Crne Gore), o kojima odlučuje međunarodni tročlani žiri koji se bira iz redova svjetski afirmisanih pozorišnih umjetnika i teatrologa (od kojih je jedan iz Crne Gore). Pored takmičarskog, ukoliko se steknu uslovi, Festival može imati i prateće programe u vidu predstavljanja dječjih glumačkih grupa, plesnih grupa, muzičkih numera i sl. </w:t>
      </w:r>
    </w:p>
    <w:p w:rsidR="0048283D" w:rsidRDefault="0048283D" w:rsidP="0048283D">
      <w:pPr>
        <w:jc w:val="both"/>
        <w:rPr>
          <w:rFonts w:ascii="Garamond" w:hAnsi="Garamond"/>
        </w:rPr>
      </w:pPr>
    </w:p>
    <w:p w:rsidR="0048283D" w:rsidRDefault="0048283D" w:rsidP="0048283D">
      <w:pPr>
        <w:jc w:val="both"/>
        <w:rPr>
          <w:rFonts w:ascii="Garamond" w:hAnsi="Garamond"/>
        </w:rPr>
      </w:pPr>
    </w:p>
    <w:p w:rsid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KRITERIJUM ZA SELEKCIJU PREDSTAVA:</w:t>
      </w:r>
    </w:p>
    <w:p w:rsidR="0048283D" w:rsidRDefault="0048283D" w:rsidP="0048283D">
      <w:pPr>
        <w:jc w:val="both"/>
        <w:rPr>
          <w:rFonts w:ascii="Garamond" w:hAnsi="Garamond"/>
        </w:rPr>
      </w:pPr>
      <w:r>
        <w:rPr>
          <w:rFonts w:ascii="Garamond" w:hAnsi="Garamond"/>
        </w:rPr>
        <w:t xml:space="preserve">        Osnovni kriterijum za selekciju predstava je njihov umjetnički kvalitet. O kvalitetu predstava koje konkurišu za zvaničnu selekciju odlučuje selektor Festivala. Selekcija mora biti završena najmanje 60 dana prije početka Festivala.</w:t>
      </w:r>
    </w:p>
    <w:p w:rsid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lastRenderedPageBreak/>
        <w:t>NAGRADE FESTIVALA:</w:t>
      </w:r>
    </w:p>
    <w:p w:rsidR="0048283D" w:rsidRDefault="0048283D" w:rsidP="0048283D">
      <w:pPr>
        <w:jc w:val="both"/>
        <w:rPr>
          <w:rFonts w:ascii="Garamond" w:hAnsi="Garamond"/>
        </w:rPr>
      </w:pPr>
      <w:r>
        <w:rPr>
          <w:rFonts w:ascii="Garamond" w:hAnsi="Garamond"/>
        </w:rPr>
        <w:t xml:space="preserve">        Festival dodjeljuje slijedeće nagrade za predstave u zvaničnoj selekciji: </w:t>
      </w:r>
    </w:p>
    <w:p w:rsidR="0048283D" w:rsidRDefault="0048283D" w:rsidP="0048283D">
      <w:pPr>
        <w:jc w:val="both"/>
        <w:rPr>
          <w:rFonts w:ascii="Garamond" w:hAnsi="Garamond"/>
        </w:rPr>
      </w:pPr>
      <w:r>
        <w:rPr>
          <w:rFonts w:ascii="Garamond" w:hAnsi="Garamond"/>
        </w:rPr>
        <w:t xml:space="preserve">• Grand Prix za najbolju prestavu u cjelini • Nagrada za najbolju režiju • Nagrada Dragan Radulović za najbolju dramaturgiju • Nagrada za najbolje estetsko-tehnološko rješenje lutaka • Nagrada za najbolju scenografiju • Nagrada za najbolju originalnu muziku • Tri ravnopravne glumačke nagrade • Nagrada Dječijeg žirija za najbolju predstavu  </w:t>
      </w:r>
    </w:p>
    <w:p w:rsidR="0048283D" w:rsidRP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ZEMLJE UČESNICE:</w:t>
      </w:r>
    </w:p>
    <w:p w:rsidR="0048283D" w:rsidRDefault="0048283D" w:rsidP="0048283D">
      <w:pPr>
        <w:jc w:val="both"/>
        <w:rPr>
          <w:rFonts w:ascii="Garamond" w:hAnsi="Garamond"/>
        </w:rPr>
      </w:pPr>
      <w:r>
        <w:rPr>
          <w:rFonts w:ascii="Garamond" w:hAnsi="Garamond"/>
          <w:b/>
        </w:rPr>
        <w:t xml:space="preserve">        </w:t>
      </w:r>
      <w:r>
        <w:rPr>
          <w:rFonts w:ascii="Garamond" w:hAnsi="Garamond"/>
        </w:rPr>
        <w:t xml:space="preserve">Za osam godina trajanja Festivala, učesnici su nam dolazili sa tri kontinenta, iz osamnaest zemalja: Crna Gora, Bugarska, Srbija, Albanija, Sjeverna Makedonija, Turska, Bosna i Hercegovina, Hrvatska, Slovenija, Poljska, Ukrajina, Italija, Španija, Meksiko, Čile, Brazil, Kina i Izrael. </w:t>
      </w:r>
    </w:p>
    <w:p w:rsid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DOSADAŠNJA PODRŠKA AMBASADA:</w:t>
      </w:r>
    </w:p>
    <w:p w:rsidR="0048283D" w:rsidRDefault="0048283D" w:rsidP="0048283D">
      <w:pPr>
        <w:jc w:val="both"/>
        <w:rPr>
          <w:rFonts w:ascii="Garamond" w:hAnsi="Garamond"/>
        </w:rPr>
      </w:pPr>
      <w:r>
        <w:rPr>
          <w:rFonts w:ascii="Garamond" w:hAnsi="Garamond"/>
        </w:rPr>
        <w:t xml:space="preserve">        Dosadašnja podrška ambasada: Izrael (Beograd), Turske, Ukrajina, Kina, Makedonija, Poljska, Italija, Španija (Beograd). </w:t>
      </w:r>
    </w:p>
    <w:p w:rsid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GRADOVI U KOJIMA SU IGRANE PREDSTAVE:</w:t>
      </w:r>
    </w:p>
    <w:p w:rsidR="0048283D" w:rsidRDefault="0048283D" w:rsidP="0048283D">
      <w:pPr>
        <w:jc w:val="both"/>
        <w:rPr>
          <w:rFonts w:ascii="Garamond" w:hAnsi="Garamond"/>
        </w:rPr>
      </w:pPr>
      <w:r>
        <w:rPr>
          <w:rFonts w:ascii="Garamond" w:hAnsi="Garamond"/>
        </w:rPr>
        <w:t xml:space="preserve">        Iako je Podgorica centar festivalskih zbivanja, predstave su održavane i u drugim gradovima i gradskim opštinama, ukupno šesnaest: Herceg Novi, Kotor, Tivat, Petrovac, Ulcinj, Tuzi, Cetinje, Danilovgrad, Nikšić, Kolašin, Mojkovac, Bijelo Polje, Petnjica, Berane, Andrijevica i Rožaje.</w:t>
      </w:r>
    </w:p>
    <w:p w:rsidR="0048283D" w:rsidRDefault="0048283D" w:rsidP="0048283D">
      <w:pPr>
        <w:jc w:val="both"/>
        <w:rPr>
          <w:rFonts w:ascii="Garamond" w:hAnsi="Garamond"/>
        </w:rPr>
      </w:pPr>
    </w:p>
    <w:p w:rsidR="0048283D" w:rsidRPr="0048283D" w:rsidRDefault="00AA5A23" w:rsidP="0048283D">
      <w:pPr>
        <w:jc w:val="both"/>
        <w:rPr>
          <w:rFonts w:ascii="Garamond" w:hAnsi="Garamond"/>
        </w:rPr>
      </w:pPr>
      <w:r>
        <w:rPr>
          <w:rFonts w:ascii="Garamond" w:hAnsi="Garamond"/>
        </w:rPr>
        <w:t>POŚ</w:t>
      </w:r>
      <w:r w:rsidR="0048283D" w:rsidRPr="0048283D">
        <w:rPr>
          <w:rFonts w:ascii="Garamond" w:hAnsi="Garamond"/>
        </w:rPr>
        <w:t>EĆENOST:</w:t>
      </w:r>
    </w:p>
    <w:p w:rsidR="0048283D" w:rsidRDefault="0048283D" w:rsidP="0048283D">
      <w:pPr>
        <w:jc w:val="both"/>
        <w:rPr>
          <w:rFonts w:ascii="Garamond" w:hAnsi="Garamond"/>
        </w:rPr>
      </w:pPr>
      <w:r>
        <w:rPr>
          <w:rFonts w:ascii="Garamond" w:hAnsi="Garamond"/>
        </w:rPr>
        <w:t xml:space="preserve">        Za osam godina festival je posjetilo oko 33,5 hiljade posjetilaca. Ulaz na sve sadržaje Festivala je besplatan. </w:t>
      </w:r>
    </w:p>
    <w:p w:rsidR="0048283D" w:rsidRDefault="0048283D" w:rsidP="0048283D">
      <w:pPr>
        <w:jc w:val="both"/>
        <w:rPr>
          <w:rFonts w:ascii="Garamond" w:hAnsi="Garamond"/>
        </w:rPr>
      </w:pPr>
    </w:p>
    <w:p w:rsidR="0048283D" w:rsidRPr="0048283D" w:rsidRDefault="0048283D" w:rsidP="0048283D">
      <w:pPr>
        <w:jc w:val="both"/>
        <w:rPr>
          <w:rFonts w:ascii="Garamond" w:hAnsi="Garamond"/>
        </w:rPr>
      </w:pPr>
      <w:r w:rsidRPr="0048283D">
        <w:rPr>
          <w:rFonts w:ascii="Garamond" w:hAnsi="Garamond"/>
        </w:rPr>
        <w:t>NAGRADA ZA FILANTROPIJU:</w:t>
      </w:r>
    </w:p>
    <w:p w:rsidR="0048283D" w:rsidRDefault="0048283D" w:rsidP="0048283D">
      <w:pPr>
        <w:jc w:val="both"/>
        <w:rPr>
          <w:rFonts w:ascii="Garamond" w:hAnsi="Garamond"/>
        </w:rPr>
      </w:pPr>
      <w:r>
        <w:rPr>
          <w:rFonts w:ascii="Garamond" w:hAnsi="Garamond"/>
        </w:rPr>
        <w:t xml:space="preserve">        Nagrada za filantropiju Osnivači festivala, Davor Dragojević i Ljiljana Burzan Nikolić su dobitnici Specijalnog priznanja za filantropiju ISKRA, za građanski doprinos opštem dobru kroz realizaciju festivala.</w:t>
      </w:r>
    </w:p>
    <w:p w:rsidR="00084C5E" w:rsidRDefault="00084C5E" w:rsidP="00423D9E">
      <w:pPr>
        <w:jc w:val="center"/>
        <w:rPr>
          <w:rFonts w:ascii="Garamond" w:hAnsi="Garamond" w:cs="Calibri"/>
          <w:b/>
          <w:bCs/>
          <w:lang w:val="sl-SI"/>
        </w:rPr>
      </w:pPr>
    </w:p>
    <w:p w:rsidR="0048283D" w:rsidRDefault="0048283D" w:rsidP="00423D9E">
      <w:pPr>
        <w:jc w:val="center"/>
        <w:rPr>
          <w:rFonts w:ascii="Garamond" w:hAnsi="Garamond" w:cs="Calibri"/>
          <w:b/>
          <w:bCs/>
          <w:lang w:val="sl-SI"/>
        </w:rPr>
      </w:pPr>
    </w:p>
    <w:p w:rsidR="00084C5E" w:rsidRDefault="00084C5E" w:rsidP="00423D9E">
      <w:pPr>
        <w:jc w:val="center"/>
        <w:rPr>
          <w:rFonts w:ascii="Garamond" w:hAnsi="Garamond" w:cs="Calibri"/>
          <w:b/>
          <w:bCs/>
          <w:lang w:val="sr-Latn-CS"/>
        </w:rPr>
      </w:pPr>
      <w:r>
        <w:rPr>
          <w:rFonts w:ascii="Garamond" w:hAnsi="Garamond" w:cs="Calibri"/>
          <w:b/>
          <w:bCs/>
          <w:lang w:val="sl-SI"/>
        </w:rPr>
        <w:t>SARADNJA SA ORGANIMA, JAVNIM SLUŽBAMA I DRUGIM ORGANIZACIJAMA KOJA JE OD UTICAJA NA REALIZACIJU PROGRAMA</w:t>
      </w:r>
    </w:p>
    <w:p w:rsidR="00084C5E" w:rsidRDefault="00084C5E" w:rsidP="00423D9E">
      <w:pPr>
        <w:jc w:val="center"/>
        <w:rPr>
          <w:rFonts w:ascii="Garamond" w:hAnsi="Garamond" w:cs="Calibri"/>
          <w:b/>
          <w:bCs/>
          <w:lang w:val="sr-Latn-CS"/>
        </w:rPr>
      </w:pPr>
    </w:p>
    <w:p w:rsidR="00084C5E" w:rsidRDefault="00084C5E" w:rsidP="00423D9E">
      <w:pPr>
        <w:rPr>
          <w:rFonts w:ascii="Garamond" w:hAnsi="Garamond" w:cs="Calibri"/>
          <w:lang w:val="sr-Latn-CS"/>
        </w:rPr>
      </w:pPr>
    </w:p>
    <w:p w:rsidR="00084C5E" w:rsidRDefault="00084C5E" w:rsidP="00423D9E">
      <w:pPr>
        <w:jc w:val="both"/>
        <w:rPr>
          <w:rFonts w:ascii="Garamond" w:hAnsi="Garamond" w:cs="Calibri"/>
          <w:lang w:val="sr-Latn-CS"/>
        </w:rPr>
      </w:pPr>
      <w:r>
        <w:rPr>
          <w:rFonts w:ascii="Garamond" w:hAnsi="Garamond" w:cs="Calibri"/>
          <w:lang w:val="sr-Latn-CS"/>
        </w:rPr>
        <w:t xml:space="preserve">        Gradsko pozorište će, prirodno, nastaviti saradnju sa Osnivačem - Glavnim gradom Podgorica, Službom gradonačelnika, resornim sekretarijatima, a naročito sa Sekretarijatom za kulturu i sport, koji je temeljno upoznat sa stručnim i organizacionim fazama u realizaciji planiranih programa.</w:t>
      </w:r>
    </w:p>
    <w:p w:rsidR="00084C5E" w:rsidRDefault="00084C5E" w:rsidP="00423D9E">
      <w:pPr>
        <w:jc w:val="both"/>
        <w:rPr>
          <w:rFonts w:ascii="Garamond" w:hAnsi="Garamond" w:cs="Calibri"/>
          <w:lang w:val="sr-Latn-CS"/>
        </w:rPr>
      </w:pPr>
      <w:r>
        <w:rPr>
          <w:rFonts w:ascii="Garamond" w:hAnsi="Garamond" w:cs="Calibri"/>
          <w:lang w:val="sr-Latn-CS"/>
        </w:rPr>
        <w:t xml:space="preserve">        Planirana je i dalja kvalitetna saradnja sa Ministarstvom kulture Crne Gore, koja se realizuje kroz naše javljanje na konkurse za sufinansiranje projekata iz domena pozorišne djelatnosti. Apliciranjem na konkurse društveno odgovornih kompanija iz privatnog sektora pokušaćemo da obezbijedimo nova, tehnička sredstva potrebna za rad, ali i da osvježimo repertoar kroz  projekte koji u dobroj mjeri mogu povezati Gradsko pozorište sa teatrima i umjetnicima koji prate savremene tendencije u teatru. </w:t>
      </w:r>
    </w:p>
    <w:p w:rsidR="00084C5E" w:rsidRDefault="00132FB3" w:rsidP="00423D9E">
      <w:pPr>
        <w:jc w:val="both"/>
        <w:rPr>
          <w:rFonts w:ascii="Garamond" w:hAnsi="Garamond" w:cs="Calibri"/>
          <w:lang w:val="sr-Latn-CS"/>
        </w:rPr>
      </w:pPr>
      <w:r>
        <w:rPr>
          <w:rFonts w:ascii="Garamond" w:hAnsi="Garamond" w:cs="Calibri"/>
          <w:lang w:val="sr-Latn-CS"/>
        </w:rPr>
        <w:t xml:space="preserve">        </w:t>
      </w:r>
      <w:r w:rsidR="00084C5E">
        <w:rPr>
          <w:rFonts w:ascii="Garamond" w:hAnsi="Garamond" w:cs="Calibri"/>
          <w:lang w:val="sr-Latn-CS"/>
        </w:rPr>
        <w:t>Očekujemo podršku i za prisustvo Pozorišta na značajnim međunarodnim pozorišnim festivalima, ostvarivanj</w:t>
      </w:r>
      <w:r>
        <w:rPr>
          <w:rFonts w:ascii="Garamond" w:hAnsi="Garamond" w:cs="Calibri"/>
          <w:lang w:val="sr-Latn-CS"/>
        </w:rPr>
        <w:t>e</w:t>
      </w:r>
      <w:r w:rsidR="00084C5E">
        <w:rPr>
          <w:rFonts w:ascii="Garamond" w:hAnsi="Garamond" w:cs="Calibri"/>
          <w:lang w:val="sr-Latn-CS"/>
        </w:rPr>
        <w:t xml:space="preserve"> saradnje sa sličn</w:t>
      </w:r>
      <w:r>
        <w:rPr>
          <w:rFonts w:ascii="Garamond" w:hAnsi="Garamond" w:cs="Calibri"/>
          <w:lang w:val="sr-Latn-CS"/>
        </w:rPr>
        <w:t>im teatrima u regionu, edukaciju</w:t>
      </w:r>
      <w:r w:rsidR="00084C5E">
        <w:rPr>
          <w:rFonts w:ascii="Garamond" w:hAnsi="Garamond" w:cs="Calibri"/>
          <w:lang w:val="sr-Latn-CS"/>
        </w:rPr>
        <w:t xml:space="preserve"> putem specijalizovanih programa za pojedine oblasti scenskog izražavanja uz prisustvo međunarodnih eksperata, kao i </w:t>
      </w:r>
      <w:r w:rsidR="00084C5E">
        <w:rPr>
          <w:rFonts w:ascii="Garamond" w:hAnsi="Garamond" w:cs="Calibri"/>
          <w:lang w:val="sr-Latn-CS"/>
        </w:rPr>
        <w:lastRenderedPageBreak/>
        <w:t xml:space="preserve">uključivanjem u međunarodne pozorišne mreže lutkarskih  pozorišta i pozorišta za </w:t>
      </w:r>
      <w:r w:rsidR="003800BE">
        <w:rPr>
          <w:rFonts w:ascii="Garamond" w:hAnsi="Garamond" w:cs="Calibri"/>
          <w:lang w:val="sr-Latn-CS"/>
        </w:rPr>
        <w:t>dj</w:t>
      </w:r>
      <w:r w:rsidR="00084C5E">
        <w:rPr>
          <w:rFonts w:ascii="Garamond" w:hAnsi="Garamond" w:cs="Calibri"/>
          <w:lang w:val="sr-Latn-CS"/>
        </w:rPr>
        <w:t>ecu (ASSITEJ, UNIMA).</w:t>
      </w:r>
    </w:p>
    <w:p w:rsidR="00084C5E" w:rsidRDefault="00084C5E" w:rsidP="00423D9E">
      <w:pPr>
        <w:jc w:val="both"/>
        <w:rPr>
          <w:rFonts w:ascii="Garamond" w:hAnsi="Garamond" w:cs="Calibri"/>
          <w:lang w:val="sr-Latn-CS"/>
        </w:rPr>
      </w:pPr>
      <w:r>
        <w:rPr>
          <w:rFonts w:ascii="Garamond" w:hAnsi="Garamond" w:cs="Calibri"/>
          <w:lang w:val="sr-Latn-CS"/>
        </w:rPr>
        <w:t xml:space="preserve">        Uz saradnju sa Crnogorskim narodnim pozorištem, smatramo veoma važnim i nastavak dobrih međuinstitucionalnih kontakata sa ostalim profesionalnim teatrima i Centrima za kulturu  u Crnoj Gori (Herceg-Novi, Tivat, Kotor, Bijelo Polje, Pljevlja i Nikšić), kroz gostovanja i realizaciju zajedničkih projekata - koprodukcija. </w:t>
      </w:r>
    </w:p>
    <w:p w:rsidR="00084C5E" w:rsidRDefault="00084C5E" w:rsidP="00423D9E">
      <w:pPr>
        <w:jc w:val="both"/>
        <w:rPr>
          <w:rFonts w:ascii="Garamond" w:hAnsi="Garamond" w:cs="Calibri"/>
          <w:lang w:val="sr-Latn-CS"/>
        </w:rPr>
      </w:pPr>
      <w:r>
        <w:rPr>
          <w:rFonts w:ascii="Garamond" w:hAnsi="Garamond" w:cs="Calibri"/>
          <w:lang w:val="sr-Latn-CS"/>
        </w:rPr>
        <w:t xml:space="preserve">        Zbog "podstanarskog statusa" posebno je značajna saradnja sa Kulturno-informativnim centrom "Budo Tomović" u kojem Gradsko pozorište godinama priprema i izvodi predstave, shodno Sporazumu o dugoročnoj saradnji. </w:t>
      </w:r>
    </w:p>
    <w:p w:rsidR="00084C5E" w:rsidRDefault="00084C5E" w:rsidP="00423D9E">
      <w:pPr>
        <w:jc w:val="both"/>
        <w:rPr>
          <w:rFonts w:ascii="Garamond" w:hAnsi="Garamond" w:cs="Calibri"/>
          <w:lang w:val="sr-Latn-CS"/>
        </w:rPr>
      </w:pPr>
      <w:r>
        <w:rPr>
          <w:rFonts w:ascii="Garamond" w:hAnsi="Garamond" w:cs="Calibri"/>
          <w:lang w:val="sr-Latn-CS"/>
        </w:rPr>
        <w:t xml:space="preserve">        Zbog edukacije i njegovanja pozorišne publike, smatramo opravdanim da se predstave Gradskog pozorišta (manje forme) koje su namijenjene najmlađima u kontinutitetu igraju na scenama KIC-a „Zeta“ i KIC-a „Malesija“.</w:t>
      </w:r>
    </w:p>
    <w:p w:rsidR="00084C5E" w:rsidRDefault="00132FB3" w:rsidP="00423D9E">
      <w:pPr>
        <w:jc w:val="both"/>
        <w:rPr>
          <w:rFonts w:ascii="Garamond" w:hAnsi="Garamond" w:cs="Calibri"/>
          <w:lang w:val="sr-Latn-CS"/>
        </w:rPr>
      </w:pPr>
      <w:r>
        <w:rPr>
          <w:rFonts w:ascii="Garamond" w:hAnsi="Garamond" w:cs="Calibri"/>
          <w:lang w:val="sr-Latn-CS"/>
        </w:rPr>
        <w:t xml:space="preserve">        </w:t>
      </w:r>
      <w:r w:rsidR="00084C5E">
        <w:rPr>
          <w:rFonts w:ascii="Garamond" w:hAnsi="Garamond" w:cs="Calibri"/>
          <w:lang w:val="sr-Latn-CS"/>
        </w:rPr>
        <w:t>Takođe, plan je i nastavak višegodišnje uspješne saradnje sa obrazovnim ustanovama: vrtićima, osnovnim i srednjim školama, ustanovama za brigu o djeci.</w:t>
      </w:r>
    </w:p>
    <w:p w:rsidR="00084C5E" w:rsidRDefault="00084C5E" w:rsidP="00423D9E">
      <w:pPr>
        <w:jc w:val="both"/>
        <w:rPr>
          <w:rFonts w:ascii="Garamond" w:hAnsi="Garamond" w:cstheme="minorHAnsi"/>
        </w:rPr>
      </w:pPr>
      <w:r>
        <w:rPr>
          <w:rFonts w:ascii="Garamond" w:hAnsi="Garamond" w:cs="Calibri"/>
          <w:lang w:val="sr-Latn-CS"/>
        </w:rPr>
        <w:t xml:space="preserve">        Smatramo da internacionalizacija manifestacija </w:t>
      </w:r>
      <w:r>
        <w:rPr>
          <w:rFonts w:ascii="Garamond" w:hAnsi="Garamond" w:cs="Calibri"/>
          <w:i/>
          <w:iCs/>
          <w:lang w:val="sr-Latn-CS"/>
        </w:rPr>
        <w:t>Podgoričko kulturno ljeto</w:t>
      </w:r>
      <w:r>
        <w:rPr>
          <w:rFonts w:ascii="Garamond" w:hAnsi="Garamond" w:cs="Calibri"/>
          <w:lang w:val="sr-Latn-CS"/>
        </w:rPr>
        <w:t xml:space="preserve"> i </w:t>
      </w:r>
      <w:r>
        <w:rPr>
          <w:rFonts w:ascii="Garamond" w:hAnsi="Garamond" w:cs="Calibri"/>
          <w:i/>
          <w:iCs/>
          <w:lang w:val="sr-Latn-CS"/>
        </w:rPr>
        <w:t>Decembarska umjetnička scena</w:t>
      </w:r>
      <w:r>
        <w:rPr>
          <w:rFonts w:ascii="Garamond" w:hAnsi="Garamond" w:cs="Calibri"/>
          <w:lang w:val="sr-Latn-CS"/>
        </w:rPr>
        <w:t xml:space="preserve"> (DEUS) pružaju priliku za intenzivniju međunarodnu saradnju Grads</w:t>
      </w:r>
      <w:r w:rsidR="00132FB3">
        <w:rPr>
          <w:rFonts w:ascii="Garamond" w:hAnsi="Garamond" w:cs="Calibri"/>
          <w:lang w:val="sr-Latn-CS"/>
        </w:rPr>
        <w:t>kog pozorišta sa pozorištima u r</w:t>
      </w:r>
      <w:r>
        <w:rPr>
          <w:rFonts w:ascii="Garamond" w:hAnsi="Garamond" w:cs="Calibri"/>
          <w:lang w:val="sr-Latn-CS"/>
        </w:rPr>
        <w:t xml:space="preserve">egionu. Na polju međunarodne saradnje planiran je nastavak aktivnosti shodno </w:t>
      </w:r>
      <w:r>
        <w:rPr>
          <w:rFonts w:ascii="Garamond" w:hAnsi="Garamond" w:cstheme="minorHAnsi"/>
          <w:shd w:val="clear" w:color="auto" w:fill="FFFFFF"/>
        </w:rPr>
        <w:t xml:space="preserve">planu </w:t>
      </w:r>
      <w:r w:rsidRPr="00132FB3">
        <w:rPr>
          <w:rFonts w:ascii="Garamond" w:hAnsi="Garamond" w:cstheme="minorHAnsi"/>
          <w:b/>
        </w:rPr>
        <w:t>Regionalne unije teatara (RUTA)</w:t>
      </w:r>
      <w:r>
        <w:rPr>
          <w:rFonts w:ascii="Garamond" w:hAnsi="Garamond" w:cstheme="minorHAnsi"/>
        </w:rPr>
        <w:t xml:space="preserve"> koja je osnovana u Beogradu. Pored našeg pozorišta, Uniju čini još pet teatarskih kuća sa prostora nekadašnje Jugoslavije: Beogradsko dramsko pozorište, Dramski teatar Skoplje, Kameni teatar 55 iz Sarajeva, Mestno gledališče Ljubljana i Kazalište Ulysses iz Zagreba. Ciljevi novoformirane pozorišne Unije su da se institucijalizuje saradnja između ovih teatara, da se publici omogući da vidi reprezentativne predstave iz regiona, ali i da se, na radost publike i umjetnika, krene u velike koprodukcije.</w:t>
      </w:r>
    </w:p>
    <w:p w:rsidR="00084C5E" w:rsidRDefault="00084C5E" w:rsidP="00423D9E">
      <w:pPr>
        <w:jc w:val="both"/>
        <w:rPr>
          <w:rFonts w:ascii="Garamond" w:hAnsi="Garamond" w:cs="Calibri"/>
          <w:lang w:val="sr-Latn-CS"/>
        </w:rPr>
      </w:pPr>
      <w:r>
        <w:rPr>
          <w:rFonts w:ascii="Garamond" w:hAnsi="Garamond" w:cs="Calibri"/>
          <w:lang w:val="sr-Latn-CS"/>
        </w:rPr>
        <w:t xml:space="preserve">        Postavljenjem ljetnje pozornice, Gradsko pozorište je dobilo značajnu infrastrukturnu pretpostavku za kvaliteno izvođenje sopstvenih produkcija. Time bi se na kvalitetan način mogle stvoriti i pretpostavke za nastanak relacije tzv. kulturno-pozorišnog turizma, što je i za turističku ponudu Glavnog grada od izuzetne važnosti.</w:t>
      </w:r>
    </w:p>
    <w:p w:rsidR="00084C5E" w:rsidRDefault="00084C5E" w:rsidP="00423D9E">
      <w:pPr>
        <w:jc w:val="both"/>
        <w:rPr>
          <w:rFonts w:ascii="Garamond" w:hAnsi="Garamond"/>
        </w:rPr>
      </w:pPr>
      <w:r>
        <w:rPr>
          <w:rFonts w:ascii="Garamond" w:hAnsi="Garamond" w:cs="Calibri"/>
          <w:lang w:val="it-IT"/>
        </w:rPr>
        <w:t xml:space="preserve">        U okviru sardanje sa medijima planiran je nastavak saradnje baziran na profesionalnom odnosu sa svim štampanim i elektronskim medijima. </w:t>
      </w:r>
      <w:r>
        <w:rPr>
          <w:rFonts w:ascii="Garamond" w:hAnsi="Garamond"/>
        </w:rPr>
        <w:t xml:space="preserve">Posebno je važno istaći štampane medije koji blagovremeno objavljuju informacije o redovnom repertoaru, programskim aktivnostima i novim projektima u Pozorištu (dnevni listovi </w:t>
      </w:r>
      <w:r>
        <w:rPr>
          <w:rFonts w:ascii="Garamond" w:hAnsi="Garamond"/>
          <w:b/>
          <w:i/>
        </w:rPr>
        <w:t>„Pobjeda”</w:t>
      </w:r>
      <w:r>
        <w:rPr>
          <w:rFonts w:ascii="Garamond" w:hAnsi="Garamond"/>
        </w:rPr>
        <w:t xml:space="preserve">, </w:t>
      </w:r>
      <w:r>
        <w:rPr>
          <w:rFonts w:ascii="Garamond" w:hAnsi="Garamond"/>
          <w:b/>
          <w:i/>
        </w:rPr>
        <w:t>„Dan“,</w:t>
      </w:r>
      <w:r>
        <w:rPr>
          <w:rFonts w:ascii="Garamond" w:hAnsi="Garamond"/>
        </w:rPr>
        <w:t xml:space="preserve"> i </w:t>
      </w:r>
      <w:r>
        <w:rPr>
          <w:rFonts w:ascii="Garamond" w:hAnsi="Garamond"/>
          <w:b/>
          <w:i/>
        </w:rPr>
        <w:t>„Dnevne novine“</w:t>
      </w:r>
      <w:r>
        <w:rPr>
          <w:rFonts w:ascii="Garamond" w:hAnsi="Garamond"/>
        </w:rPr>
        <w:t xml:space="preserve">). </w:t>
      </w:r>
    </w:p>
    <w:p w:rsidR="00084C5E" w:rsidRDefault="00084C5E" w:rsidP="00423D9E">
      <w:pPr>
        <w:jc w:val="both"/>
        <w:rPr>
          <w:rFonts w:ascii="Garamond" w:hAnsi="Garamond"/>
        </w:rPr>
      </w:pPr>
      <w:r>
        <w:rPr>
          <w:rFonts w:ascii="Garamond" w:hAnsi="Garamond"/>
        </w:rPr>
        <w:t xml:space="preserve">         Dosadašnju uspješnu saradanju nastavićemo i sa televizijama: </w:t>
      </w:r>
      <w:r>
        <w:rPr>
          <w:rFonts w:ascii="Garamond" w:hAnsi="Garamond"/>
          <w:b/>
          <w:i/>
        </w:rPr>
        <w:t>RTCG</w:t>
      </w:r>
      <w:r>
        <w:rPr>
          <w:rFonts w:ascii="Garamond" w:hAnsi="Garamond"/>
        </w:rPr>
        <w:t xml:space="preserve">, </w:t>
      </w:r>
      <w:r>
        <w:rPr>
          <w:rFonts w:ascii="Garamond" w:hAnsi="Garamond"/>
          <w:b/>
          <w:i/>
        </w:rPr>
        <w:t>Nova M</w:t>
      </w:r>
      <w:r>
        <w:rPr>
          <w:rFonts w:ascii="Garamond" w:hAnsi="Garamond"/>
        </w:rPr>
        <w:t xml:space="preserve">, </w:t>
      </w:r>
      <w:r>
        <w:rPr>
          <w:rFonts w:ascii="Garamond" w:hAnsi="Garamond"/>
          <w:b/>
          <w:i/>
        </w:rPr>
        <w:t>TV Vijesti</w:t>
      </w:r>
      <w:r>
        <w:rPr>
          <w:rFonts w:ascii="Garamond" w:hAnsi="Garamond"/>
        </w:rPr>
        <w:t xml:space="preserve">, </w:t>
      </w:r>
      <w:r>
        <w:rPr>
          <w:rFonts w:ascii="Garamond" w:hAnsi="Garamond"/>
          <w:b/>
          <w:i/>
        </w:rPr>
        <w:t>TV 777</w:t>
      </w:r>
      <w:r>
        <w:rPr>
          <w:rFonts w:ascii="Garamond" w:hAnsi="Garamond"/>
        </w:rPr>
        <w:t xml:space="preserve">, </w:t>
      </w:r>
      <w:r>
        <w:rPr>
          <w:rFonts w:ascii="Garamond" w:hAnsi="Garamond"/>
          <w:b/>
          <w:i/>
        </w:rPr>
        <w:t>TV Prva</w:t>
      </w:r>
      <w:r>
        <w:rPr>
          <w:rFonts w:ascii="Garamond" w:hAnsi="Garamond"/>
        </w:rPr>
        <w:t xml:space="preserve">,  koje prepoznajući javni značaj pozorišnog djelovanja pripremaju i emituju priloge, izjave, intervjue, reklamne spotove, približavajći tako repertaoarski sadržaj najširoj publici. </w:t>
      </w:r>
    </w:p>
    <w:p w:rsidR="00084C5E" w:rsidRDefault="00084C5E" w:rsidP="00423D9E">
      <w:pPr>
        <w:jc w:val="both"/>
        <w:rPr>
          <w:rFonts w:ascii="Garamond" w:hAnsi="Garamond"/>
        </w:rPr>
      </w:pPr>
      <w:r>
        <w:rPr>
          <w:rFonts w:ascii="Garamond" w:hAnsi="Garamond"/>
        </w:rPr>
        <w:t xml:space="preserve">        Nastavićemo saradnju i sa: </w:t>
      </w:r>
      <w:r>
        <w:rPr>
          <w:rFonts w:ascii="Garamond" w:hAnsi="Garamond"/>
          <w:b/>
          <w:i/>
        </w:rPr>
        <w:t>Drugačijom radio stanicom</w:t>
      </w:r>
      <w:r>
        <w:rPr>
          <w:rFonts w:ascii="Garamond" w:hAnsi="Garamond"/>
        </w:rPr>
        <w:t xml:space="preserve">, </w:t>
      </w:r>
      <w:r>
        <w:rPr>
          <w:rFonts w:ascii="Garamond" w:hAnsi="Garamond"/>
          <w:b/>
          <w:i/>
        </w:rPr>
        <w:t>radiom Crne Gore</w:t>
      </w:r>
      <w:r>
        <w:rPr>
          <w:rFonts w:ascii="Garamond" w:hAnsi="Garamond"/>
        </w:rPr>
        <w:t xml:space="preserve">, </w:t>
      </w:r>
      <w:r>
        <w:rPr>
          <w:rFonts w:ascii="Garamond" w:hAnsi="Garamond"/>
          <w:b/>
          <w:i/>
        </w:rPr>
        <w:t>Homer radiom</w:t>
      </w:r>
      <w:r>
        <w:rPr>
          <w:rFonts w:ascii="Garamond" w:hAnsi="Garamond"/>
        </w:rPr>
        <w:t xml:space="preserve">, </w:t>
      </w:r>
      <w:r>
        <w:rPr>
          <w:rFonts w:ascii="Garamond" w:hAnsi="Garamond"/>
          <w:b/>
          <w:i/>
        </w:rPr>
        <w:t>D radiom</w:t>
      </w:r>
      <w:r>
        <w:rPr>
          <w:rFonts w:ascii="Garamond" w:hAnsi="Garamond"/>
        </w:rPr>
        <w:t xml:space="preserve">, </w:t>
      </w:r>
      <w:r>
        <w:rPr>
          <w:rFonts w:ascii="Garamond" w:hAnsi="Garamond"/>
          <w:b/>
          <w:i/>
        </w:rPr>
        <w:t>Antena M radiom</w:t>
      </w:r>
      <w:r>
        <w:rPr>
          <w:rFonts w:ascii="Garamond" w:hAnsi="Garamond"/>
        </w:rPr>
        <w:t xml:space="preserve"> kao i sa portalima: </w:t>
      </w:r>
      <w:r>
        <w:rPr>
          <w:rFonts w:ascii="Garamond" w:hAnsi="Garamond"/>
          <w:b/>
          <w:i/>
        </w:rPr>
        <w:t>Cafe del Montenegro</w:t>
      </w:r>
      <w:r>
        <w:rPr>
          <w:rFonts w:ascii="Garamond" w:hAnsi="Garamond"/>
        </w:rPr>
        <w:t xml:space="preserve">, </w:t>
      </w:r>
      <w:r>
        <w:rPr>
          <w:rFonts w:ascii="Garamond" w:hAnsi="Garamond"/>
          <w:b/>
          <w:i/>
        </w:rPr>
        <w:t>Analitika</w:t>
      </w:r>
      <w:r>
        <w:rPr>
          <w:rFonts w:ascii="Garamond" w:hAnsi="Garamond"/>
        </w:rPr>
        <w:t xml:space="preserve">, </w:t>
      </w:r>
      <w:r>
        <w:rPr>
          <w:rFonts w:ascii="Garamond" w:hAnsi="Garamond"/>
          <w:b/>
          <w:i/>
        </w:rPr>
        <w:t>Kolektiv.me</w:t>
      </w:r>
      <w:r>
        <w:rPr>
          <w:rFonts w:ascii="Garamond" w:hAnsi="Garamond"/>
        </w:rPr>
        <w:t xml:space="preserve">, </w:t>
      </w:r>
      <w:r>
        <w:rPr>
          <w:rFonts w:ascii="Garamond" w:hAnsi="Garamond"/>
          <w:b/>
          <w:i/>
        </w:rPr>
        <w:t>Portal Crna Gora.me</w:t>
      </w:r>
      <w:r>
        <w:rPr>
          <w:rFonts w:ascii="Garamond" w:hAnsi="Garamond"/>
        </w:rPr>
        <w:t xml:space="preserve">, </w:t>
      </w:r>
      <w:r>
        <w:rPr>
          <w:rFonts w:ascii="Garamond" w:hAnsi="Garamond"/>
          <w:b/>
          <w:i/>
        </w:rPr>
        <w:t>Culture Corner</w:t>
      </w:r>
      <w:r>
        <w:rPr>
          <w:rFonts w:ascii="Garamond" w:hAnsi="Garamond"/>
        </w:rPr>
        <w:t>.</w:t>
      </w:r>
    </w:p>
    <w:p w:rsidR="00084C5E" w:rsidRDefault="00084C5E" w:rsidP="00423D9E">
      <w:pPr>
        <w:jc w:val="both"/>
        <w:rPr>
          <w:rFonts w:ascii="Garamond" w:hAnsi="Garamond"/>
        </w:rPr>
      </w:pPr>
      <w:r>
        <w:rPr>
          <w:rFonts w:ascii="Garamond" w:hAnsi="Garamond"/>
        </w:rPr>
        <w:t xml:space="preserve">         Važan segment marketinške kampanje naslanjaće se i na saradnju sa </w:t>
      </w:r>
      <w:r>
        <w:rPr>
          <w:rFonts w:ascii="Garamond" w:hAnsi="Garamond"/>
          <w:b/>
          <w:i/>
        </w:rPr>
        <w:t>NVO sektorom</w:t>
      </w:r>
      <w:r>
        <w:rPr>
          <w:rFonts w:ascii="Garamond" w:hAnsi="Garamond"/>
        </w:rPr>
        <w:t xml:space="preserve"> koji za primarnu aktivnost ima podizanje kulturne svijesti među građanstvom. U ovom dijelu nastavićemo saradnju sa: NVO „Udruženje roditelja“, NVO „Mladi info“, NVO „Zinak“, NVO „C</w:t>
      </w:r>
      <w:r w:rsidR="00132FB3">
        <w:rPr>
          <w:rFonts w:ascii="Garamond" w:hAnsi="Garamond"/>
        </w:rPr>
        <w:t>ulture Corner“, koji na svojim w</w:t>
      </w:r>
      <w:r>
        <w:rPr>
          <w:rFonts w:ascii="Garamond" w:hAnsi="Garamond"/>
        </w:rPr>
        <w:t>eb portalima promovišu repertoar Pozorišta.</w:t>
      </w:r>
    </w:p>
    <w:p w:rsidR="00084C5E" w:rsidRDefault="00084C5E" w:rsidP="00423D9E">
      <w:pPr>
        <w:jc w:val="both"/>
        <w:rPr>
          <w:rFonts w:ascii="Garamond" w:hAnsi="Garamond"/>
        </w:rPr>
      </w:pPr>
      <w:r>
        <w:rPr>
          <w:rFonts w:ascii="Garamond" w:hAnsi="Garamond"/>
        </w:rPr>
        <w:t xml:space="preserve">       Značajno mjesto zauzeće i već tradicionalnalna  marketinška kampanja koja se realizuje u saradanji sa firmom „Cool Card“ koja podrazumija mogućnost kupovine kartice </w:t>
      </w:r>
      <w:r>
        <w:rPr>
          <w:rFonts w:ascii="Garamond" w:hAnsi="Garamond"/>
          <w:b/>
          <w:i/>
        </w:rPr>
        <w:t>PREMIJERA+</w:t>
      </w:r>
      <w:r>
        <w:rPr>
          <w:rFonts w:ascii="Garamond" w:hAnsi="Garamond"/>
        </w:rPr>
        <w:t xml:space="preserve">, koja omogućava popust na cijenu ulaznica čime se istovremeno repertoar Pozorišta čini dostupnijim publici. </w:t>
      </w:r>
    </w:p>
    <w:p w:rsidR="00084C5E" w:rsidRDefault="00084C5E" w:rsidP="00423D9E">
      <w:pPr>
        <w:jc w:val="both"/>
        <w:rPr>
          <w:rFonts w:ascii="Garamond" w:hAnsi="Garamond"/>
        </w:rPr>
      </w:pPr>
      <w:r>
        <w:rPr>
          <w:rFonts w:ascii="Garamond" w:hAnsi="Garamond"/>
        </w:rPr>
        <w:t xml:space="preserve">          Plan je i povećana promociji na </w:t>
      </w:r>
      <w:r>
        <w:rPr>
          <w:rFonts w:ascii="Garamond" w:hAnsi="Garamond"/>
          <w:b/>
          <w:i/>
        </w:rPr>
        <w:t>društvenim mrežama</w:t>
      </w:r>
      <w:r>
        <w:rPr>
          <w:rFonts w:ascii="Garamond" w:hAnsi="Garamond"/>
        </w:rPr>
        <w:t xml:space="preserve"> </w:t>
      </w:r>
      <w:r w:rsidR="00132FB3">
        <w:rPr>
          <w:rFonts w:ascii="Garamond" w:hAnsi="Garamond"/>
        </w:rPr>
        <w:t>(Facebook, Instagram, Viber) i w</w:t>
      </w:r>
      <w:r>
        <w:rPr>
          <w:rFonts w:ascii="Garamond" w:hAnsi="Garamond"/>
        </w:rPr>
        <w:t xml:space="preserve">eb portalu  </w:t>
      </w:r>
      <w:r>
        <w:rPr>
          <w:rFonts w:ascii="Garamond" w:hAnsi="Garamond"/>
          <w:b/>
          <w:i/>
        </w:rPr>
        <w:t>pgpozoriste.me</w:t>
      </w:r>
      <w:r>
        <w:rPr>
          <w:rFonts w:ascii="Garamond" w:hAnsi="Garamond"/>
        </w:rPr>
        <w:t xml:space="preserve"> čime ćemo se približili najširoj javnosti.</w:t>
      </w:r>
    </w:p>
    <w:p w:rsidR="00084C5E" w:rsidRDefault="00084C5E" w:rsidP="00423D9E">
      <w:pPr>
        <w:jc w:val="both"/>
        <w:rPr>
          <w:rFonts w:ascii="Garamond" w:hAnsi="Garamond"/>
        </w:rPr>
      </w:pPr>
      <w:r>
        <w:rPr>
          <w:rFonts w:ascii="Garamond" w:hAnsi="Garamond" w:cs="Calibri"/>
          <w:lang w:val="sr-Latn-CS"/>
        </w:rPr>
        <w:lastRenderedPageBreak/>
        <w:t xml:space="preserve">        Kompanija Metropolis d.o.o. nastaviće da sponzoriše  Gradsko pozorište kroz četiri city light-a u gradu preko kojih se sugrađani mogu informisati o mjesečnom repertoaru naše kuće.</w:t>
      </w:r>
    </w:p>
    <w:p w:rsidR="003800BE" w:rsidRDefault="003800BE" w:rsidP="00423D9E">
      <w:pPr>
        <w:rPr>
          <w:rFonts w:ascii="Garamond" w:hAnsi="Garamond" w:cs="Calibri"/>
          <w:b/>
          <w:bCs/>
          <w:lang w:val="sr-Latn-CS"/>
        </w:rPr>
      </w:pPr>
    </w:p>
    <w:p w:rsidR="00084C5E" w:rsidRDefault="00084C5E" w:rsidP="00423D9E">
      <w:pPr>
        <w:jc w:val="center"/>
        <w:rPr>
          <w:rFonts w:ascii="Garamond" w:hAnsi="Garamond" w:cs="Calibri"/>
          <w:b/>
          <w:bCs/>
          <w:lang w:val="sr-Latn-CS"/>
        </w:rPr>
      </w:pPr>
    </w:p>
    <w:p w:rsidR="004D3628" w:rsidRDefault="004D3628" w:rsidP="00423D9E">
      <w:pPr>
        <w:jc w:val="center"/>
        <w:rPr>
          <w:rFonts w:ascii="Garamond" w:hAnsi="Garamond" w:cs="Calibri"/>
          <w:b/>
          <w:bCs/>
          <w:lang w:val="sr-Latn-CS"/>
        </w:rPr>
      </w:pPr>
    </w:p>
    <w:p w:rsidR="00084C5E" w:rsidRPr="00C1050C" w:rsidRDefault="00084C5E" w:rsidP="00423D9E">
      <w:pPr>
        <w:jc w:val="center"/>
        <w:rPr>
          <w:rFonts w:ascii="Garamond" w:hAnsi="Garamond" w:cs="Calibri"/>
          <w:b/>
          <w:bCs/>
          <w:lang w:val="sr-Latn-CS"/>
        </w:rPr>
      </w:pPr>
      <w:r w:rsidRPr="00C1050C">
        <w:rPr>
          <w:rFonts w:ascii="Garamond" w:hAnsi="Garamond" w:cs="Calibri"/>
          <w:b/>
          <w:bCs/>
          <w:lang w:val="sr-Latn-CS"/>
        </w:rPr>
        <w:t>BROJ I KVALIFIKACIONA STRUKTURA ZAPOSLENIH</w:t>
      </w:r>
    </w:p>
    <w:p w:rsidR="00084C5E" w:rsidRDefault="00084C5E" w:rsidP="00423D9E">
      <w:pPr>
        <w:rPr>
          <w:rFonts w:ascii="Garamond" w:hAnsi="Garamond" w:cs="Calibri"/>
          <w:b/>
          <w:bCs/>
          <w:lang w:val="sr-Latn-CS"/>
        </w:rPr>
      </w:pPr>
    </w:p>
    <w:p w:rsidR="00084C5E" w:rsidRDefault="00084C5E" w:rsidP="00423D9E">
      <w:pPr>
        <w:jc w:val="both"/>
        <w:rPr>
          <w:rFonts w:ascii="Garamond" w:hAnsi="Garamond" w:cs="Calibri"/>
          <w:lang w:val="sr-Latn-CS"/>
        </w:rPr>
      </w:pPr>
    </w:p>
    <w:p w:rsidR="00084C5E" w:rsidRDefault="00084C5E" w:rsidP="00423D9E">
      <w:pPr>
        <w:ind w:firstLine="720"/>
        <w:jc w:val="both"/>
        <w:rPr>
          <w:rFonts w:ascii="Garamond" w:hAnsi="Garamond" w:cs="Calibri"/>
          <w:lang w:val="sr-Latn-CS"/>
        </w:rPr>
      </w:pPr>
      <w:r>
        <w:rPr>
          <w:rFonts w:ascii="Garamond" w:hAnsi="Garamond" w:cs="Calibri"/>
          <w:lang w:val="sr-Latn-CS"/>
        </w:rPr>
        <w:t>Na osnovu Pravlnika o unutrašnjoj organizaciji i sistematizaciji radnih mjesta Javne ustanove Gradsko pozorište Podgorica zapošljen je 41 radnik, od toga je u stalnom radnom odnosu 3</w:t>
      </w:r>
      <w:r w:rsidR="00132FB3">
        <w:rPr>
          <w:rFonts w:ascii="Garamond" w:hAnsi="Garamond" w:cs="Calibri"/>
          <w:lang w:val="sr-Latn-CS"/>
        </w:rPr>
        <w:t>9</w:t>
      </w:r>
      <w:r>
        <w:rPr>
          <w:rFonts w:ascii="Garamond" w:hAnsi="Garamond" w:cs="Calibri"/>
          <w:lang w:val="sr-Latn-CS"/>
        </w:rPr>
        <w:t xml:space="preserve"> radnika, a </w:t>
      </w:r>
      <w:r w:rsidR="00132FB3">
        <w:rPr>
          <w:rFonts w:ascii="Garamond" w:hAnsi="Garamond" w:cs="Calibri"/>
          <w:lang w:val="sr-Latn-CS"/>
        </w:rPr>
        <w:t>2</w:t>
      </w:r>
      <w:r>
        <w:rPr>
          <w:rFonts w:ascii="Garamond" w:hAnsi="Garamond" w:cs="Calibri"/>
          <w:lang w:val="sr-Latn-CS"/>
        </w:rPr>
        <w:t xml:space="preserve"> su zapošljena na određeno vrijeme (v.d. direktor, </w:t>
      </w:r>
      <w:r w:rsidR="00132FB3">
        <w:rPr>
          <w:rFonts w:ascii="Garamond" w:hAnsi="Garamond" w:cs="Calibri"/>
          <w:lang w:val="sr-Latn-CS"/>
        </w:rPr>
        <w:t>umjetnički direktor</w:t>
      </w:r>
      <w:r>
        <w:rPr>
          <w:rFonts w:ascii="Garamond" w:hAnsi="Garamond" w:cs="Calibri"/>
          <w:lang w:val="sr-Latn-CS"/>
        </w:rPr>
        <w:t>).</w:t>
      </w:r>
    </w:p>
    <w:p w:rsidR="00084C5E" w:rsidRDefault="00084C5E" w:rsidP="00423D9E">
      <w:pPr>
        <w:ind w:firstLine="720"/>
        <w:jc w:val="both"/>
        <w:rPr>
          <w:rFonts w:ascii="Garamond" w:hAnsi="Garamond" w:cs="Calibri"/>
          <w:lang w:val="sr-Latn-CS"/>
        </w:rPr>
      </w:pPr>
      <w:r>
        <w:rPr>
          <w:rFonts w:ascii="Garamond" w:hAnsi="Garamond" w:cs="Calibri"/>
          <w:lang w:val="sr-Latn-CS"/>
        </w:rPr>
        <w:t>Gledano sa aspekta organizacije i sistematizacije radnih mjesta JU Gradsko pozorište sprovodi aktivnosti kroz djelatnost tri sektora: Umjetnički sektor (20 zaposlenih), Sektor za opšte poslove (10 zaposlenih) i Tehnički sektor (10 zaposlenih).</w:t>
      </w:r>
    </w:p>
    <w:p w:rsidR="00084C5E" w:rsidRDefault="00084C5E" w:rsidP="00423D9E">
      <w:pPr>
        <w:ind w:firstLine="720"/>
        <w:jc w:val="both"/>
        <w:rPr>
          <w:rFonts w:ascii="Garamond" w:hAnsi="Garamond" w:cs="Calibri"/>
          <w:lang w:val="sr-Latn-CS"/>
        </w:rPr>
      </w:pPr>
      <w:r>
        <w:rPr>
          <w:rFonts w:ascii="Garamond" w:hAnsi="Garamond" w:cs="Calibri"/>
          <w:lang w:val="sr-Latn-CS"/>
        </w:rPr>
        <w:t>Pravlnikom o unutrašnjoj organizaciji i sistematizaciji radnih mjesta Javne ustanove „Gradsko pozorište“ Podgorica, predviđeno je da u Gradskom pozorištu ukupno radi 4</w:t>
      </w:r>
      <w:r w:rsidR="00132FB3">
        <w:rPr>
          <w:rFonts w:ascii="Garamond" w:hAnsi="Garamond" w:cs="Calibri"/>
          <w:lang w:val="sr-Latn-CS"/>
        </w:rPr>
        <w:t>9</w:t>
      </w:r>
      <w:r>
        <w:rPr>
          <w:rFonts w:ascii="Garamond" w:hAnsi="Garamond" w:cs="Calibri"/>
          <w:lang w:val="sr-Latn-CS"/>
        </w:rPr>
        <w:t xml:space="preserve"> zaposlenih (na 26 sistematizovanih radnih mjesta). </w:t>
      </w:r>
    </w:p>
    <w:p w:rsidR="00084C5E" w:rsidRDefault="00084C5E" w:rsidP="00423D9E">
      <w:pPr>
        <w:ind w:firstLine="720"/>
        <w:jc w:val="both"/>
        <w:rPr>
          <w:rFonts w:ascii="Garamond" w:hAnsi="Garamond" w:cs="Calibri"/>
          <w:lang w:val="sr-Latn-CS"/>
        </w:rPr>
      </w:pPr>
      <w:r>
        <w:rPr>
          <w:rFonts w:ascii="Garamond" w:hAnsi="Garamond" w:cs="Calibri"/>
          <w:lang w:val="sr-Latn-CS"/>
        </w:rPr>
        <w:t>U toku 2019. godine bilo je promjena u kadrovskoj strukturi:</w:t>
      </w:r>
    </w:p>
    <w:p w:rsidR="00084C5E" w:rsidRDefault="00084C5E" w:rsidP="00423D9E">
      <w:pPr>
        <w:numPr>
          <w:ilvl w:val="0"/>
          <w:numId w:val="5"/>
        </w:numPr>
        <w:jc w:val="both"/>
        <w:rPr>
          <w:rFonts w:ascii="Garamond" w:hAnsi="Garamond" w:cs="Calibri"/>
          <w:lang w:val="sr-Latn-CS"/>
        </w:rPr>
      </w:pPr>
      <w:r>
        <w:rPr>
          <w:rFonts w:ascii="Garamond" w:hAnsi="Garamond" w:cs="Calibri"/>
          <w:lang w:val="sr-Latn-CS"/>
        </w:rPr>
        <w:t xml:space="preserve">broj zapošljenih je uvećan za </w:t>
      </w:r>
      <w:r w:rsidR="000B0EE6">
        <w:rPr>
          <w:rFonts w:ascii="Garamond" w:hAnsi="Garamond" w:cs="Calibri"/>
          <w:lang w:val="sr-Latn-CS"/>
        </w:rPr>
        <w:t>jednu</w:t>
      </w:r>
      <w:r>
        <w:rPr>
          <w:rFonts w:ascii="Garamond" w:hAnsi="Garamond" w:cs="Calibri"/>
          <w:lang w:val="sr-Latn-CS"/>
        </w:rPr>
        <w:t xml:space="preserve"> glum</w:t>
      </w:r>
      <w:r w:rsidR="000B0EE6">
        <w:rPr>
          <w:rFonts w:ascii="Garamond" w:hAnsi="Garamond" w:cs="Calibri"/>
          <w:lang w:val="sr-Latn-CS"/>
        </w:rPr>
        <w:t>icu</w:t>
      </w:r>
      <w:r w:rsidR="000B0EE6">
        <w:rPr>
          <w:rFonts w:ascii="Garamond" w:hAnsi="Garamond" w:cs="Calibri"/>
        </w:rPr>
        <w:t>;</w:t>
      </w:r>
    </w:p>
    <w:p w:rsidR="000B0EE6" w:rsidRDefault="00084C5E" w:rsidP="00A40E9F">
      <w:pPr>
        <w:numPr>
          <w:ilvl w:val="0"/>
          <w:numId w:val="5"/>
        </w:numPr>
        <w:jc w:val="both"/>
        <w:rPr>
          <w:rFonts w:ascii="Garamond" w:hAnsi="Garamond" w:cs="Calibri"/>
          <w:lang w:val="sr-Latn-CS"/>
        </w:rPr>
      </w:pPr>
      <w:r>
        <w:rPr>
          <w:rFonts w:ascii="Garamond" w:hAnsi="Garamond" w:cs="Calibri"/>
          <w:lang w:val="sr-Latn-CS"/>
        </w:rPr>
        <w:t>zaključno sa 16. aprilom 2019. godine, prestao je radni odnos vozaču zbog isteka roka iz ugovora na određeno vrijeme</w:t>
      </w:r>
    </w:p>
    <w:p w:rsidR="00084C5E" w:rsidRDefault="000B0EE6" w:rsidP="00A40E9F">
      <w:pPr>
        <w:numPr>
          <w:ilvl w:val="0"/>
          <w:numId w:val="5"/>
        </w:numPr>
        <w:jc w:val="both"/>
        <w:rPr>
          <w:rFonts w:ascii="Garamond" w:hAnsi="Garamond" w:cs="Calibri"/>
          <w:lang w:val="sr-Latn-CS"/>
        </w:rPr>
      </w:pPr>
      <w:r>
        <w:rPr>
          <w:rFonts w:ascii="Garamond" w:hAnsi="Garamond" w:cs="Calibri"/>
          <w:lang w:val="sr-Latn-CS"/>
        </w:rPr>
        <w:t>u toku je procedura za zapošljavanje dva glumca i vozača.</w:t>
      </w:r>
    </w:p>
    <w:p w:rsidR="00084C5E" w:rsidRDefault="00084C5E" w:rsidP="00423D9E">
      <w:pPr>
        <w:pStyle w:val="BodyText"/>
        <w:spacing w:after="0"/>
        <w:ind w:firstLine="720"/>
        <w:jc w:val="both"/>
        <w:rPr>
          <w:rFonts w:ascii="Garamond" w:hAnsi="Garamond" w:cs="Calibri"/>
          <w:lang w:val="sr-Latn-CS"/>
        </w:rPr>
      </w:pPr>
      <w:r>
        <w:rPr>
          <w:rFonts w:ascii="Garamond" w:hAnsi="Garamond" w:cs="Calibri"/>
          <w:lang w:val="sr-Latn-CS"/>
        </w:rPr>
        <w:t>Broj spoljnih saradnika, koji se povremeno angažuju u Gradskom pozorištu, mijenja se,  u zavisnosti od broja, veličine, odnosno tehničkih zahtjeva predstava koje se izvode u okviru mjesečnih repertoara, kao i od broja i zahtjevnosti premijera koje realizujemo na osnovu usvojenog Programa rada.</w:t>
      </w:r>
    </w:p>
    <w:p w:rsidR="00084C5E" w:rsidRDefault="00084C5E" w:rsidP="00423D9E">
      <w:pPr>
        <w:pStyle w:val="BodyText"/>
        <w:spacing w:after="0"/>
        <w:ind w:firstLine="720"/>
        <w:jc w:val="both"/>
        <w:rPr>
          <w:rFonts w:ascii="Garamond" w:hAnsi="Garamond" w:cs="Calibri"/>
          <w:lang w:val="sr-Latn-CS"/>
        </w:rPr>
      </w:pPr>
      <w:r>
        <w:rPr>
          <w:rFonts w:ascii="Garamond" w:hAnsi="Garamond" w:cs="Calibri"/>
          <w:lang w:val="sr-Latn-CS"/>
        </w:rPr>
        <w:t>U 2020-oj godini se planirana izrada novog Pravilnika, kako bi Pozorište i u kadrovskom smislu bilo pripremljeno za početak rada u novoj zgradi.</w:t>
      </w:r>
    </w:p>
    <w:p w:rsidR="00084C5E" w:rsidRDefault="00084C5E" w:rsidP="00423D9E">
      <w:pPr>
        <w:rPr>
          <w:rFonts w:ascii="Garamond" w:hAnsi="Garamond" w:cs="Calibri"/>
          <w:lang w:val="sr-Latn-CS"/>
        </w:rPr>
      </w:pPr>
    </w:p>
    <w:p w:rsidR="00084C5E" w:rsidRDefault="00084C5E" w:rsidP="00423D9E">
      <w:pPr>
        <w:rPr>
          <w:rFonts w:ascii="Garamond" w:hAnsi="Garamond" w:cs="Calibri"/>
          <w:lang w:val="sr-Latn-CS"/>
        </w:rPr>
      </w:pPr>
    </w:p>
    <w:p w:rsidR="00084C5E" w:rsidRPr="00C1050C" w:rsidRDefault="00084C5E" w:rsidP="00423D9E">
      <w:pPr>
        <w:jc w:val="center"/>
        <w:rPr>
          <w:rFonts w:ascii="Garamond" w:hAnsi="Garamond" w:cs="Calibri"/>
          <w:b/>
          <w:bCs/>
          <w:lang w:val="sr-Latn-CS"/>
        </w:rPr>
      </w:pPr>
      <w:r w:rsidRPr="00C1050C">
        <w:rPr>
          <w:rFonts w:ascii="Garamond" w:hAnsi="Garamond" w:cs="Calibri"/>
          <w:b/>
          <w:bCs/>
          <w:lang w:val="sr-Latn-CS"/>
        </w:rPr>
        <w:t>SREDSTVA POTREBNA ZA REALIZACIJU PROGRAMA RADA</w:t>
      </w:r>
    </w:p>
    <w:p w:rsidR="00084C5E" w:rsidRPr="00C1050C" w:rsidRDefault="00084C5E" w:rsidP="00423D9E">
      <w:pPr>
        <w:jc w:val="center"/>
        <w:rPr>
          <w:rFonts w:ascii="Garamond" w:hAnsi="Garamond" w:cs="Calibri"/>
          <w:b/>
          <w:bCs/>
          <w:color w:val="FF0000"/>
          <w:lang w:val="sr-Latn-CS"/>
        </w:rPr>
      </w:pPr>
      <w:r w:rsidRPr="00C1050C">
        <w:rPr>
          <w:rFonts w:ascii="Garamond" w:hAnsi="Garamond" w:cs="Calibri"/>
          <w:b/>
          <w:bCs/>
          <w:lang w:val="sr-Latn-CS"/>
        </w:rPr>
        <w:t>- FINANSIJSKI PLAN-</w:t>
      </w: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Calibri"/>
          <w:lang w:val="sr-Latn-CS"/>
        </w:rPr>
      </w:pPr>
    </w:p>
    <w:p w:rsidR="00084C5E" w:rsidRDefault="00084C5E" w:rsidP="00423D9E">
      <w:pPr>
        <w:jc w:val="both"/>
        <w:rPr>
          <w:rFonts w:ascii="Garamond" w:hAnsi="Garamond" w:cstheme="minorHAnsi"/>
          <w:lang w:val="sr-Latn-CS"/>
        </w:rPr>
      </w:pPr>
      <w:r>
        <w:rPr>
          <w:rFonts w:ascii="Garamond" w:hAnsi="Garamond" w:cstheme="minorHAnsi"/>
          <w:lang w:val="sr-Latn-CS"/>
        </w:rPr>
        <w:t xml:space="preserve">        Za realizaciju programa rada JU „Gradsko pozorište“ </w:t>
      </w:r>
      <w:r w:rsidR="009605EE">
        <w:rPr>
          <w:rFonts w:ascii="Garamond" w:hAnsi="Garamond" w:cstheme="minorHAnsi"/>
          <w:lang w:val="sr-Latn-CS"/>
        </w:rPr>
        <w:t>planirana su finansijska</w:t>
      </w:r>
      <w:r>
        <w:rPr>
          <w:rFonts w:ascii="Garamond" w:hAnsi="Garamond" w:cstheme="minorHAnsi"/>
          <w:lang w:val="sr-Latn-CS"/>
        </w:rPr>
        <w:t xml:space="preserve"> sredstva u iznosu od </w:t>
      </w:r>
      <w:r>
        <w:rPr>
          <w:rFonts w:ascii="Garamond" w:hAnsi="Garamond" w:cstheme="minorHAnsi"/>
          <w:b/>
          <w:bCs/>
          <w:lang w:val="sr-Latn-CS"/>
        </w:rPr>
        <w:t>1.070.360,00</w:t>
      </w:r>
      <w:r w:rsidR="009605EE">
        <w:rPr>
          <w:rFonts w:ascii="Garamond" w:hAnsi="Garamond" w:cstheme="minorHAnsi"/>
          <w:b/>
          <w:bCs/>
          <w:lang w:val="sr-Latn-CS"/>
        </w:rPr>
        <w:t xml:space="preserve"> </w:t>
      </w:r>
      <w:r>
        <w:rPr>
          <w:rFonts w:ascii="Garamond" w:hAnsi="Garamond" w:cstheme="minorHAnsi"/>
          <w:b/>
          <w:bCs/>
          <w:lang w:val="sr-Latn-CS"/>
        </w:rPr>
        <w:t xml:space="preserve">eura. </w:t>
      </w:r>
    </w:p>
    <w:p w:rsidR="00084C5E" w:rsidRDefault="00084C5E" w:rsidP="00423D9E">
      <w:pPr>
        <w:jc w:val="both"/>
        <w:rPr>
          <w:rFonts w:ascii="Garamond" w:hAnsi="Garamond" w:cstheme="minorHAnsi"/>
          <w:lang w:val="sr-Latn-CS"/>
        </w:rPr>
      </w:pPr>
      <w:r>
        <w:rPr>
          <w:rFonts w:ascii="Garamond" w:hAnsi="Garamond" w:cstheme="minorHAnsi"/>
          <w:lang w:val="sr-Latn-CS"/>
        </w:rPr>
        <w:t xml:space="preserve">        Planirana sredstva odnose se na sljedeće namjene budžeta: bruto zarade zaposlenih, ostala lična primanja, rashodi za materijal, rashodi za usluge, rashodi za tekuće održavanje, renta, izdaci po o</w:t>
      </w:r>
      <w:r w:rsidR="009605EE">
        <w:rPr>
          <w:rFonts w:ascii="Garamond" w:hAnsi="Garamond" w:cstheme="minorHAnsi"/>
          <w:lang w:val="sr-Latn-CS"/>
        </w:rPr>
        <w:t>snovu isplate ugovora o djelu i</w:t>
      </w:r>
      <w:r>
        <w:rPr>
          <w:rFonts w:ascii="Garamond" w:hAnsi="Garamond" w:cstheme="minorHAnsi"/>
          <w:lang w:val="sr-Latn-CS"/>
        </w:rPr>
        <w:t xml:space="preserve"> autorskom honoraru, ostali transferi pojedincima, izdaci za opremu.</w:t>
      </w:r>
    </w:p>
    <w:p w:rsidR="00084C5E" w:rsidRDefault="00084C5E" w:rsidP="00423D9E">
      <w:pPr>
        <w:jc w:val="both"/>
        <w:rPr>
          <w:rFonts w:ascii="Garamond" w:hAnsi="Garamond" w:cstheme="minorHAnsi"/>
          <w:lang w:val="sr-Latn-CS"/>
        </w:rPr>
      </w:pPr>
      <w:r>
        <w:rPr>
          <w:rFonts w:ascii="Garamond" w:hAnsi="Garamond" w:cstheme="minorHAnsi"/>
          <w:lang w:val="sr-Latn-CS"/>
        </w:rPr>
        <w:tab/>
      </w:r>
    </w:p>
    <w:p w:rsidR="00084C5E" w:rsidRDefault="00084C5E" w:rsidP="00423D9E">
      <w:pPr>
        <w:jc w:val="both"/>
        <w:rPr>
          <w:rFonts w:ascii="Garamond" w:hAnsi="Garamond" w:cstheme="minorHAnsi"/>
          <w:b/>
          <w:bCs/>
          <w:lang w:val="sr-Latn-CS"/>
        </w:rPr>
      </w:pPr>
      <w:r>
        <w:rPr>
          <w:rFonts w:ascii="Garamond" w:hAnsi="Garamond" w:cstheme="minorHAnsi"/>
          <w:b/>
          <w:bCs/>
          <w:iCs/>
          <w:lang w:val="sr-Latn-CS"/>
        </w:rPr>
        <w:t>*</w:t>
      </w:r>
      <w:r>
        <w:rPr>
          <w:rFonts w:ascii="Garamond" w:hAnsi="Garamond" w:cstheme="minorHAnsi"/>
          <w:b/>
          <w:bCs/>
          <w:iCs/>
          <w:u w:val="single"/>
          <w:lang w:val="sr-Latn-CS"/>
        </w:rPr>
        <w:t>Bruto zarade i doprinosi na teret poslodavca</w:t>
      </w:r>
      <w:r>
        <w:rPr>
          <w:rFonts w:ascii="Garamond" w:hAnsi="Garamond" w:cstheme="minorHAnsi"/>
          <w:b/>
          <w:bCs/>
          <w:i/>
          <w:iCs/>
          <w:u w:val="single"/>
          <w:lang w:val="sr-Latn-CS"/>
        </w:rPr>
        <w:t xml:space="preserve"> </w:t>
      </w:r>
      <w:r>
        <w:rPr>
          <w:rFonts w:ascii="Garamond" w:hAnsi="Garamond" w:cstheme="minorHAnsi"/>
          <w:bCs/>
          <w:iCs/>
          <w:lang w:val="sr-Latn-CS"/>
        </w:rPr>
        <w:t xml:space="preserve">planirana su u iznosu od </w:t>
      </w:r>
      <w:r>
        <w:rPr>
          <w:rFonts w:ascii="Garamond" w:hAnsi="Garamond" w:cstheme="minorHAnsi"/>
          <w:b/>
          <w:bCs/>
          <w:lang w:val="sr-Latn-CS"/>
        </w:rPr>
        <w:t xml:space="preserve">511.700,00 </w:t>
      </w:r>
      <w:r>
        <w:rPr>
          <w:rFonts w:ascii="Garamond" w:hAnsi="Garamond" w:cstheme="minorHAnsi"/>
          <w:b/>
          <w:bCs/>
          <w:iCs/>
          <w:lang w:val="sr-Latn-CS"/>
        </w:rPr>
        <w:t xml:space="preserve">eura </w:t>
      </w:r>
      <w:r>
        <w:rPr>
          <w:rFonts w:ascii="Garamond" w:hAnsi="Garamond" w:cstheme="minorHAnsi"/>
          <w:bCs/>
          <w:iCs/>
          <w:lang w:val="sr-Latn-CS"/>
        </w:rPr>
        <w:t xml:space="preserve">ili </w:t>
      </w:r>
      <w:r>
        <w:rPr>
          <w:rFonts w:ascii="Garamond" w:hAnsi="Garamond" w:cstheme="minorHAnsi"/>
          <w:b/>
          <w:bCs/>
          <w:iCs/>
          <w:lang w:val="sr-Latn-CS"/>
        </w:rPr>
        <w:t>47,80%</w:t>
      </w:r>
      <w:r>
        <w:rPr>
          <w:rFonts w:ascii="Garamond" w:hAnsi="Garamond" w:cstheme="minorHAnsi"/>
          <w:lang w:val="sr-Latn-CS"/>
        </w:rPr>
        <w:t xml:space="preserve"> od ukupno planiranog budžeta.</w:t>
      </w:r>
    </w:p>
    <w:p w:rsidR="00084C5E" w:rsidRDefault="00084C5E" w:rsidP="00423D9E">
      <w:pPr>
        <w:pStyle w:val="ListParagraph"/>
        <w:numPr>
          <w:ilvl w:val="0"/>
          <w:numId w:val="6"/>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Neto zarade ...............................................................</w:t>
      </w:r>
      <w:r>
        <w:rPr>
          <w:rFonts w:ascii="Garamond" w:hAnsi="Garamond" w:cstheme="minorHAnsi"/>
          <w:bCs/>
          <w:sz w:val="24"/>
          <w:szCs w:val="24"/>
          <w:lang w:val="sr-Latn-CS"/>
        </w:rPr>
        <w:t>307.700,00 eura</w:t>
      </w:r>
    </w:p>
    <w:p w:rsidR="00084C5E" w:rsidRDefault="00084C5E" w:rsidP="00423D9E">
      <w:pPr>
        <w:pStyle w:val="ListParagraph"/>
        <w:numPr>
          <w:ilvl w:val="0"/>
          <w:numId w:val="6"/>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Porez na zarade......................................................</w:t>
      </w:r>
      <w:r>
        <w:rPr>
          <w:rFonts w:ascii="Garamond" w:hAnsi="Garamond" w:cstheme="minorHAnsi"/>
          <w:bCs/>
          <w:sz w:val="24"/>
          <w:szCs w:val="24"/>
          <w:lang w:val="sr-Latn-CS"/>
        </w:rPr>
        <w:t>......43.700,00 eura</w:t>
      </w:r>
    </w:p>
    <w:p w:rsidR="00084C5E" w:rsidRDefault="00084C5E" w:rsidP="00423D9E">
      <w:pPr>
        <w:pStyle w:val="ListParagraph"/>
        <w:numPr>
          <w:ilvl w:val="0"/>
          <w:numId w:val="6"/>
        </w:numPr>
        <w:spacing w:after="0" w:line="240" w:lineRule="auto"/>
        <w:jc w:val="both"/>
        <w:rPr>
          <w:rFonts w:ascii="Garamond" w:hAnsi="Garamond" w:cstheme="minorHAnsi"/>
          <w:bCs/>
          <w:i/>
          <w:iCs/>
          <w:sz w:val="24"/>
          <w:szCs w:val="24"/>
          <w:lang w:val="sr-Latn-CS"/>
        </w:rPr>
      </w:pPr>
      <w:r>
        <w:rPr>
          <w:rFonts w:ascii="Garamond" w:hAnsi="Garamond" w:cstheme="minorHAnsi"/>
          <w:sz w:val="24"/>
          <w:szCs w:val="24"/>
          <w:lang w:val="sr-Latn-CS"/>
        </w:rPr>
        <w:t>Doprinosi na teret zaposlenog.................................</w:t>
      </w:r>
      <w:r>
        <w:rPr>
          <w:rFonts w:ascii="Garamond" w:hAnsi="Garamond" w:cstheme="minorHAnsi"/>
          <w:bCs/>
          <w:sz w:val="24"/>
          <w:szCs w:val="24"/>
          <w:lang w:val="sr-Latn-CS"/>
        </w:rPr>
        <w:t>110.700,00 eura</w:t>
      </w:r>
    </w:p>
    <w:p w:rsidR="00084C5E" w:rsidRDefault="00084C5E" w:rsidP="00423D9E">
      <w:pPr>
        <w:pStyle w:val="ListParagraph"/>
        <w:numPr>
          <w:ilvl w:val="0"/>
          <w:numId w:val="6"/>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Doprinosi na teret poslodavca ..................................</w:t>
      </w:r>
      <w:r>
        <w:rPr>
          <w:rFonts w:ascii="Garamond" w:hAnsi="Garamond" w:cstheme="minorHAnsi"/>
          <w:bCs/>
          <w:sz w:val="24"/>
          <w:szCs w:val="24"/>
          <w:lang w:val="sr-Latn-CS"/>
        </w:rPr>
        <w:t>43.000,00 eura</w:t>
      </w:r>
    </w:p>
    <w:p w:rsidR="00084C5E" w:rsidRDefault="00084C5E" w:rsidP="00423D9E">
      <w:pPr>
        <w:pStyle w:val="ListParagraph"/>
        <w:numPr>
          <w:ilvl w:val="0"/>
          <w:numId w:val="6"/>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Opštinski prirez.............................................................</w:t>
      </w:r>
      <w:r>
        <w:rPr>
          <w:rFonts w:ascii="Garamond" w:hAnsi="Garamond" w:cstheme="minorHAnsi"/>
          <w:bCs/>
          <w:sz w:val="24"/>
          <w:szCs w:val="24"/>
          <w:lang w:val="sr-Latn-CS"/>
        </w:rPr>
        <w:t>6.600,00 eura</w:t>
      </w:r>
    </w:p>
    <w:p w:rsidR="00084C5E" w:rsidRDefault="00084C5E" w:rsidP="00423D9E">
      <w:pPr>
        <w:ind w:firstLine="720"/>
        <w:jc w:val="both"/>
        <w:rPr>
          <w:rFonts w:ascii="Garamond" w:hAnsi="Garamond" w:cstheme="minorHAnsi"/>
          <w:lang w:val="sr-Latn-CS"/>
        </w:rPr>
      </w:pPr>
    </w:p>
    <w:p w:rsidR="00084C5E" w:rsidRDefault="00084C5E" w:rsidP="00423D9E">
      <w:pPr>
        <w:jc w:val="both"/>
        <w:rPr>
          <w:rFonts w:ascii="Garamond" w:hAnsi="Garamond" w:cstheme="minorHAnsi"/>
          <w:lang w:val="sr-Latn-CS"/>
        </w:rPr>
      </w:pPr>
      <w:r>
        <w:rPr>
          <w:rFonts w:ascii="Garamond" w:hAnsi="Garamond" w:cstheme="minorHAnsi"/>
          <w:b/>
          <w:lang w:val="sr-Latn-CS"/>
        </w:rPr>
        <w:t>*</w:t>
      </w:r>
      <w:r>
        <w:rPr>
          <w:rFonts w:ascii="Garamond" w:hAnsi="Garamond" w:cstheme="minorHAnsi"/>
          <w:b/>
          <w:u w:val="single"/>
          <w:lang w:val="sr-Latn-CS"/>
        </w:rPr>
        <w:t>Ostala lična primanja</w:t>
      </w:r>
      <w:r>
        <w:rPr>
          <w:rFonts w:ascii="Garamond" w:hAnsi="Garamond" w:cstheme="minorHAnsi"/>
          <w:lang w:val="sr-Latn-CS"/>
        </w:rPr>
        <w:t xml:space="preserve"> planirana su  u iznosu od </w:t>
      </w:r>
      <w:r>
        <w:rPr>
          <w:rFonts w:ascii="Garamond" w:hAnsi="Garamond" w:cstheme="minorHAnsi"/>
          <w:b/>
          <w:bCs/>
          <w:iCs/>
          <w:lang w:val="sr-Latn-CS"/>
        </w:rPr>
        <w:t>33.100,00 eura</w:t>
      </w:r>
      <w:r>
        <w:rPr>
          <w:rFonts w:ascii="Garamond" w:hAnsi="Garamond" w:cstheme="minorHAnsi"/>
          <w:lang w:val="sr-Latn-CS"/>
        </w:rPr>
        <w:t xml:space="preserve"> ili </w:t>
      </w:r>
      <w:r>
        <w:rPr>
          <w:rFonts w:ascii="Garamond" w:hAnsi="Garamond" w:cstheme="minorHAnsi"/>
          <w:b/>
          <w:bCs/>
          <w:iCs/>
          <w:lang w:val="sr-Latn-CS"/>
        </w:rPr>
        <w:t>3,09%</w:t>
      </w:r>
      <w:r>
        <w:rPr>
          <w:rFonts w:ascii="Garamond" w:hAnsi="Garamond" w:cstheme="minorHAnsi"/>
          <w:lang w:val="sr-Latn-CS"/>
        </w:rPr>
        <w:t xml:space="preserve"> sredstava u odnosu na ukupan plan. Strukturu ostalih ličnih primanja čine naknada za prevoz </w:t>
      </w:r>
      <w:r>
        <w:rPr>
          <w:rFonts w:ascii="Garamond" w:hAnsi="Garamond" w:cstheme="minorHAnsi"/>
          <w:bCs/>
          <w:lang w:val="sr-Latn-CS"/>
        </w:rPr>
        <w:t>(24.500,00eura)</w:t>
      </w:r>
      <w:r>
        <w:rPr>
          <w:rFonts w:ascii="Garamond" w:hAnsi="Garamond" w:cstheme="minorHAnsi"/>
          <w:lang w:val="sr-Latn-CS"/>
        </w:rPr>
        <w:t xml:space="preserve"> i ostale naknade, Pozorišni savjet </w:t>
      </w:r>
      <w:r>
        <w:rPr>
          <w:rFonts w:ascii="Garamond" w:hAnsi="Garamond" w:cstheme="minorHAnsi"/>
          <w:bCs/>
          <w:lang w:val="sr-Latn-CS"/>
        </w:rPr>
        <w:t>(8.600,00eura)</w:t>
      </w:r>
      <w:r>
        <w:rPr>
          <w:rFonts w:ascii="Garamond" w:hAnsi="Garamond" w:cstheme="minorHAnsi"/>
          <w:lang w:val="sr-Latn-CS"/>
        </w:rPr>
        <w:t xml:space="preserve">. </w:t>
      </w:r>
    </w:p>
    <w:p w:rsidR="009605EE" w:rsidRPr="004D3628" w:rsidRDefault="009605EE" w:rsidP="00423D9E">
      <w:pPr>
        <w:jc w:val="both"/>
        <w:rPr>
          <w:rFonts w:ascii="Garamond" w:hAnsi="Garamond" w:cstheme="minorHAnsi"/>
          <w:lang w:val="sr-Latn-CS"/>
        </w:rPr>
      </w:pPr>
    </w:p>
    <w:p w:rsidR="00084C5E" w:rsidRDefault="00084C5E" w:rsidP="00423D9E">
      <w:pPr>
        <w:jc w:val="both"/>
        <w:rPr>
          <w:rFonts w:ascii="Garamond" w:hAnsi="Garamond" w:cstheme="minorHAnsi"/>
          <w:lang w:val="sr-Latn-CS"/>
        </w:rPr>
      </w:pPr>
      <w:r>
        <w:rPr>
          <w:rFonts w:ascii="Garamond" w:hAnsi="Garamond" w:cstheme="minorHAnsi"/>
          <w:b/>
          <w:u w:val="single"/>
          <w:lang w:val="sr-Latn-CS"/>
        </w:rPr>
        <w:t>*Rashodi za materijal</w:t>
      </w:r>
      <w:r>
        <w:rPr>
          <w:rFonts w:ascii="Garamond" w:hAnsi="Garamond" w:cstheme="minorHAnsi"/>
          <w:lang w:val="sr-Latn-CS"/>
        </w:rPr>
        <w:t xml:space="preserve"> planirani su u iznosu od </w:t>
      </w:r>
      <w:r>
        <w:rPr>
          <w:rFonts w:ascii="Garamond" w:hAnsi="Garamond" w:cstheme="minorHAnsi"/>
          <w:b/>
          <w:bCs/>
          <w:lang w:val="sr-Latn-CS"/>
        </w:rPr>
        <w:t>44</w:t>
      </w:r>
      <w:r>
        <w:rPr>
          <w:rFonts w:ascii="Garamond" w:hAnsi="Garamond" w:cstheme="minorHAnsi"/>
          <w:b/>
          <w:bCs/>
        </w:rPr>
        <w:t>.</w:t>
      </w:r>
      <w:r>
        <w:rPr>
          <w:rFonts w:ascii="Garamond" w:hAnsi="Garamond" w:cstheme="minorHAnsi"/>
          <w:b/>
          <w:bCs/>
          <w:lang w:val="sr-Latn-CS"/>
        </w:rPr>
        <w:t>100</w:t>
      </w:r>
      <w:r>
        <w:rPr>
          <w:rFonts w:ascii="Garamond" w:hAnsi="Garamond" w:cstheme="minorHAnsi"/>
          <w:b/>
          <w:bCs/>
        </w:rPr>
        <w:t>,</w:t>
      </w:r>
      <w:r>
        <w:rPr>
          <w:rFonts w:ascii="Garamond" w:hAnsi="Garamond" w:cstheme="minorHAnsi"/>
          <w:b/>
          <w:bCs/>
          <w:lang w:val="sr-Latn-CS"/>
        </w:rPr>
        <w:t xml:space="preserve">00 eura </w:t>
      </w:r>
      <w:r>
        <w:rPr>
          <w:rFonts w:ascii="Garamond" w:hAnsi="Garamond" w:cstheme="minorHAnsi"/>
          <w:lang w:val="sr-Latn-CS"/>
        </w:rPr>
        <w:t xml:space="preserve">ili </w:t>
      </w:r>
      <w:r>
        <w:rPr>
          <w:rFonts w:ascii="Garamond" w:hAnsi="Garamond" w:cstheme="minorHAnsi"/>
          <w:b/>
          <w:bCs/>
          <w:lang w:val="sr-Latn-CS"/>
        </w:rPr>
        <w:t>4,12%</w:t>
      </w:r>
      <w:r>
        <w:rPr>
          <w:rFonts w:ascii="Garamond" w:hAnsi="Garamond" w:cstheme="minorHAnsi"/>
          <w:lang w:val="sr-Latn-CS"/>
        </w:rPr>
        <w:t xml:space="preserve"> od sredstava u odnosu na ukupan plan. </w:t>
      </w:r>
    </w:p>
    <w:p w:rsidR="00084C5E" w:rsidRDefault="00084C5E" w:rsidP="00423D9E">
      <w:pPr>
        <w:jc w:val="both"/>
        <w:rPr>
          <w:rFonts w:ascii="Garamond" w:hAnsi="Garamond" w:cstheme="minorHAnsi"/>
          <w:lang w:val="sr-Latn-CS"/>
        </w:rPr>
      </w:pPr>
      <w:r>
        <w:rPr>
          <w:rFonts w:ascii="Garamond" w:hAnsi="Garamond" w:cstheme="minorHAnsi"/>
          <w:lang w:val="sr-Latn-CS"/>
        </w:rPr>
        <w:t xml:space="preserve">        Strukturu rashoda za materijal čine sledeći troškovi: </w:t>
      </w:r>
    </w:p>
    <w:p w:rsidR="00084C5E" w:rsidRDefault="00084C5E" w:rsidP="00423D9E">
      <w:pPr>
        <w:pStyle w:val="ListParagraph"/>
        <w:numPr>
          <w:ilvl w:val="0"/>
          <w:numId w:val="1"/>
        </w:numPr>
        <w:spacing w:after="0" w:line="240" w:lineRule="auto"/>
        <w:jc w:val="both"/>
        <w:rPr>
          <w:rFonts w:ascii="Garamond" w:hAnsi="Garamond" w:cstheme="minorHAnsi"/>
          <w:sz w:val="24"/>
          <w:szCs w:val="24"/>
          <w:lang w:val="sr-Latn-CS"/>
        </w:rPr>
      </w:pPr>
      <w:r>
        <w:rPr>
          <w:rFonts w:ascii="Garamond" w:hAnsi="Garamond" w:cstheme="minorHAnsi"/>
          <w:bCs/>
          <w:sz w:val="24"/>
          <w:szCs w:val="24"/>
          <w:lang w:val="sr-Latn-CS"/>
        </w:rPr>
        <w:t>Administrativni materijal.......................................4.300,00 eura</w:t>
      </w:r>
      <w:r>
        <w:rPr>
          <w:rFonts w:ascii="Garamond" w:hAnsi="Garamond" w:cstheme="minorHAnsi"/>
          <w:sz w:val="24"/>
          <w:szCs w:val="24"/>
          <w:lang w:val="sr-Latn-CS"/>
        </w:rPr>
        <w:t xml:space="preserve"> </w:t>
      </w:r>
    </w:p>
    <w:p w:rsidR="00084C5E" w:rsidRDefault="00084C5E" w:rsidP="00423D9E">
      <w:pPr>
        <w:ind w:left="720"/>
        <w:jc w:val="both"/>
        <w:rPr>
          <w:rFonts w:ascii="Garamond" w:hAnsi="Garamond" w:cstheme="minorHAnsi"/>
          <w:lang w:val="sr-Latn-CS"/>
        </w:rPr>
      </w:pPr>
      <w:r>
        <w:rPr>
          <w:rFonts w:ascii="Garamond" w:hAnsi="Garamond" w:cstheme="minorHAnsi"/>
          <w:lang w:val="sr-Latn-CS"/>
        </w:rPr>
        <w:t xml:space="preserve">(kancelarijski materijal </w:t>
      </w:r>
      <w:r>
        <w:rPr>
          <w:rFonts w:ascii="Garamond" w:hAnsi="Garamond" w:cstheme="minorHAnsi"/>
          <w:bCs/>
          <w:lang w:val="sr-Latn-CS"/>
        </w:rPr>
        <w:t>1</w:t>
      </w:r>
      <w:r>
        <w:rPr>
          <w:rFonts w:ascii="Garamond" w:hAnsi="Garamond" w:cstheme="minorHAnsi"/>
          <w:bCs/>
        </w:rPr>
        <w:t>.</w:t>
      </w:r>
      <w:r>
        <w:rPr>
          <w:rFonts w:ascii="Garamond" w:hAnsi="Garamond" w:cstheme="minorHAnsi"/>
          <w:bCs/>
          <w:lang w:val="sr-Latn-CS"/>
        </w:rPr>
        <w:t>200</w:t>
      </w:r>
      <w:r>
        <w:rPr>
          <w:rFonts w:ascii="Garamond" w:hAnsi="Garamond" w:cstheme="minorHAnsi"/>
          <w:bCs/>
        </w:rPr>
        <w:t>,</w:t>
      </w:r>
      <w:r>
        <w:rPr>
          <w:rFonts w:ascii="Garamond" w:hAnsi="Garamond" w:cstheme="minorHAnsi"/>
          <w:bCs/>
          <w:lang w:val="sr-Latn-CS"/>
        </w:rPr>
        <w:t>00 eura</w:t>
      </w:r>
      <w:r>
        <w:rPr>
          <w:rFonts w:ascii="Garamond" w:hAnsi="Garamond" w:cstheme="minorHAnsi"/>
          <w:lang w:val="sr-Latn-CS"/>
        </w:rPr>
        <w:t xml:space="preserve">, sitan inventar </w:t>
      </w:r>
      <w:r>
        <w:rPr>
          <w:rFonts w:ascii="Garamond" w:hAnsi="Garamond" w:cstheme="minorHAnsi"/>
          <w:bCs/>
          <w:lang w:val="sr-Latn-CS"/>
        </w:rPr>
        <w:t>1.</w:t>
      </w:r>
      <w:r>
        <w:rPr>
          <w:rFonts w:ascii="Garamond" w:hAnsi="Garamond" w:cstheme="minorHAnsi"/>
          <w:bCs/>
        </w:rPr>
        <w:t>000,</w:t>
      </w:r>
      <w:r>
        <w:rPr>
          <w:rFonts w:ascii="Garamond" w:hAnsi="Garamond" w:cstheme="minorHAnsi"/>
          <w:bCs/>
          <w:lang w:val="sr-Latn-CS"/>
        </w:rPr>
        <w:t>00 eura</w:t>
      </w:r>
      <w:r>
        <w:rPr>
          <w:rFonts w:ascii="Garamond" w:hAnsi="Garamond" w:cstheme="minorHAnsi"/>
          <w:lang w:val="sr-Latn-CS"/>
        </w:rPr>
        <w:t xml:space="preserve">, sredstava za higijenu </w:t>
      </w:r>
      <w:r>
        <w:rPr>
          <w:rFonts w:ascii="Garamond" w:hAnsi="Garamond" w:cstheme="minorHAnsi"/>
          <w:bCs/>
          <w:lang w:val="sr-Latn-CS"/>
        </w:rPr>
        <w:t>1</w:t>
      </w:r>
      <w:r>
        <w:rPr>
          <w:rFonts w:ascii="Garamond" w:hAnsi="Garamond" w:cstheme="minorHAnsi"/>
          <w:bCs/>
        </w:rPr>
        <w:t>.</w:t>
      </w:r>
      <w:r>
        <w:rPr>
          <w:rFonts w:ascii="Garamond" w:hAnsi="Garamond" w:cstheme="minorHAnsi"/>
          <w:bCs/>
          <w:lang w:val="sr-Latn-CS"/>
        </w:rPr>
        <w:t>200</w:t>
      </w:r>
      <w:r>
        <w:rPr>
          <w:rFonts w:ascii="Garamond" w:hAnsi="Garamond" w:cstheme="minorHAnsi"/>
          <w:bCs/>
        </w:rPr>
        <w:t>,</w:t>
      </w:r>
      <w:r>
        <w:rPr>
          <w:rFonts w:ascii="Garamond" w:hAnsi="Garamond" w:cstheme="minorHAnsi"/>
          <w:bCs/>
          <w:lang w:val="sr-Latn-CS"/>
        </w:rPr>
        <w:t>00 eura</w:t>
      </w:r>
      <w:r>
        <w:rPr>
          <w:rFonts w:ascii="Garamond" w:hAnsi="Garamond" w:cstheme="minorHAnsi"/>
          <w:lang w:val="sr-Latn-CS"/>
        </w:rPr>
        <w:t xml:space="preserve">, radna odjeća i obuća </w:t>
      </w:r>
      <w:r>
        <w:rPr>
          <w:rFonts w:ascii="Garamond" w:hAnsi="Garamond" w:cstheme="minorHAnsi"/>
          <w:bCs/>
          <w:lang w:val="sr-Latn-CS"/>
        </w:rPr>
        <w:t>400</w:t>
      </w:r>
      <w:r>
        <w:rPr>
          <w:rFonts w:ascii="Garamond" w:hAnsi="Garamond" w:cstheme="minorHAnsi"/>
          <w:bCs/>
        </w:rPr>
        <w:t>,</w:t>
      </w:r>
      <w:r>
        <w:rPr>
          <w:rFonts w:ascii="Garamond" w:hAnsi="Garamond" w:cstheme="minorHAnsi"/>
          <w:bCs/>
          <w:lang w:val="sr-Latn-CS"/>
        </w:rPr>
        <w:t>00eura, ostali administrativni materijal 500,00 eura</w:t>
      </w:r>
      <w:r>
        <w:rPr>
          <w:rFonts w:ascii="Garamond" w:hAnsi="Garamond" w:cstheme="minorHAnsi"/>
          <w:lang w:val="sr-Latn-CS"/>
        </w:rPr>
        <w:t>)</w:t>
      </w:r>
    </w:p>
    <w:p w:rsidR="00084C5E" w:rsidRDefault="00084C5E" w:rsidP="00423D9E">
      <w:pPr>
        <w:pStyle w:val="ListParagraph"/>
        <w:numPr>
          <w:ilvl w:val="0"/>
          <w:numId w:val="1"/>
        </w:numPr>
        <w:spacing w:after="0" w:line="240" w:lineRule="auto"/>
        <w:jc w:val="both"/>
        <w:rPr>
          <w:rFonts w:ascii="Garamond" w:hAnsi="Garamond" w:cstheme="minorHAnsi"/>
          <w:sz w:val="24"/>
          <w:szCs w:val="24"/>
          <w:lang w:val="sr-Latn-CS"/>
        </w:rPr>
      </w:pPr>
      <w:r>
        <w:rPr>
          <w:rFonts w:ascii="Garamond" w:hAnsi="Garamond" w:cstheme="minorHAnsi"/>
          <w:bCs/>
          <w:sz w:val="24"/>
          <w:szCs w:val="24"/>
          <w:lang w:val="sr-Latn-CS"/>
        </w:rPr>
        <w:t>Materijal za posebne namjene</w:t>
      </w:r>
      <w:r>
        <w:rPr>
          <w:rFonts w:ascii="Garamond" w:hAnsi="Garamond" w:cstheme="minorHAnsi"/>
          <w:sz w:val="24"/>
          <w:szCs w:val="24"/>
          <w:lang w:val="sr-Latn-CS"/>
        </w:rPr>
        <w:t xml:space="preserve">.............................39.800,00 eura </w:t>
      </w:r>
    </w:p>
    <w:p w:rsidR="00084C5E" w:rsidRDefault="00084C5E" w:rsidP="00423D9E">
      <w:pPr>
        <w:ind w:left="720"/>
        <w:jc w:val="both"/>
        <w:rPr>
          <w:rFonts w:ascii="Garamond" w:hAnsi="Garamond" w:cstheme="minorHAnsi"/>
          <w:lang w:val="sr-Latn-CS"/>
        </w:rPr>
      </w:pPr>
      <w:r>
        <w:rPr>
          <w:rFonts w:ascii="Garamond" w:hAnsi="Garamond" w:cstheme="minorHAnsi"/>
          <w:lang w:val="sr-Latn-CS"/>
        </w:rPr>
        <w:t xml:space="preserve">(publikacije, časopise i službene listove </w:t>
      </w:r>
      <w:r>
        <w:rPr>
          <w:rFonts w:ascii="Garamond" w:hAnsi="Garamond" w:cstheme="minorHAnsi"/>
          <w:bCs/>
          <w:lang w:val="sr-Latn-CS"/>
        </w:rPr>
        <w:t>800</w:t>
      </w:r>
      <w:r>
        <w:rPr>
          <w:rFonts w:ascii="Garamond" w:hAnsi="Garamond" w:cstheme="minorHAnsi"/>
          <w:bCs/>
        </w:rPr>
        <w:t>,</w:t>
      </w:r>
      <w:r>
        <w:rPr>
          <w:rFonts w:ascii="Garamond" w:hAnsi="Garamond" w:cstheme="minorHAnsi"/>
          <w:bCs/>
          <w:lang w:val="sr-Latn-CS"/>
        </w:rPr>
        <w:t>00 eura</w:t>
      </w:r>
      <w:r>
        <w:rPr>
          <w:rFonts w:ascii="Garamond" w:hAnsi="Garamond" w:cstheme="minorHAnsi"/>
          <w:lang w:val="sr-Latn-CS"/>
        </w:rPr>
        <w:t xml:space="preserve"> i materijal za šivenje kostima i izradu dekora i rekvizite </w:t>
      </w:r>
      <w:r>
        <w:rPr>
          <w:rFonts w:ascii="Garamond" w:hAnsi="Garamond" w:cstheme="minorHAnsi"/>
          <w:bCs/>
          <w:lang w:val="sr-Latn-CS"/>
        </w:rPr>
        <w:t>39</w:t>
      </w:r>
      <w:r>
        <w:rPr>
          <w:rFonts w:ascii="Garamond" w:hAnsi="Garamond" w:cstheme="minorHAnsi"/>
          <w:bCs/>
        </w:rPr>
        <w:t>.</w:t>
      </w:r>
      <w:r>
        <w:rPr>
          <w:rFonts w:ascii="Garamond" w:hAnsi="Garamond" w:cstheme="minorHAnsi"/>
          <w:bCs/>
          <w:lang w:val="sr-Latn-CS"/>
        </w:rPr>
        <w:t>000</w:t>
      </w:r>
      <w:r>
        <w:rPr>
          <w:rFonts w:ascii="Garamond" w:hAnsi="Garamond" w:cstheme="minorHAnsi"/>
          <w:bCs/>
        </w:rPr>
        <w:t>,</w:t>
      </w:r>
      <w:r>
        <w:rPr>
          <w:rFonts w:ascii="Garamond" w:hAnsi="Garamond" w:cstheme="minorHAnsi"/>
          <w:bCs/>
          <w:lang w:val="sr-Latn-CS"/>
        </w:rPr>
        <w:t>00 eura).</w:t>
      </w:r>
    </w:p>
    <w:p w:rsidR="00084C5E" w:rsidRDefault="00084C5E" w:rsidP="00423D9E">
      <w:pPr>
        <w:ind w:firstLine="720"/>
        <w:jc w:val="both"/>
        <w:rPr>
          <w:rFonts w:ascii="Garamond" w:hAnsi="Garamond" w:cstheme="minorHAnsi"/>
          <w:lang w:val="sr-Latn-CS"/>
        </w:rPr>
      </w:pPr>
    </w:p>
    <w:p w:rsidR="00084C5E" w:rsidRDefault="00084C5E" w:rsidP="00423D9E">
      <w:pPr>
        <w:jc w:val="both"/>
        <w:rPr>
          <w:rFonts w:ascii="Garamond" w:hAnsi="Garamond" w:cstheme="minorHAnsi"/>
          <w:lang w:val="sr-Latn-CS"/>
        </w:rPr>
      </w:pPr>
      <w:r>
        <w:rPr>
          <w:rFonts w:ascii="Garamond" w:hAnsi="Garamond" w:cstheme="minorHAnsi"/>
          <w:b/>
          <w:bCs/>
          <w:u w:val="single"/>
          <w:lang w:val="sr-Latn-CS"/>
        </w:rPr>
        <w:t>*Rashodi za usluge</w:t>
      </w:r>
      <w:r>
        <w:rPr>
          <w:rFonts w:ascii="Garamond" w:hAnsi="Garamond" w:cstheme="minorHAnsi"/>
          <w:lang w:val="sr-Latn-CS"/>
        </w:rPr>
        <w:t xml:space="preserve"> planirani su u iznosu od </w:t>
      </w:r>
      <w:r>
        <w:rPr>
          <w:rFonts w:ascii="Garamond" w:hAnsi="Garamond" w:cstheme="minorHAnsi"/>
          <w:b/>
          <w:bCs/>
          <w:lang w:val="sr-Latn-CS"/>
        </w:rPr>
        <w:t>124.860</w:t>
      </w:r>
      <w:r>
        <w:rPr>
          <w:rFonts w:ascii="Garamond" w:hAnsi="Garamond" w:cstheme="minorHAnsi"/>
          <w:b/>
          <w:bCs/>
        </w:rPr>
        <w:t>,</w:t>
      </w:r>
      <w:r>
        <w:rPr>
          <w:rFonts w:ascii="Garamond" w:hAnsi="Garamond" w:cstheme="minorHAnsi"/>
          <w:b/>
          <w:bCs/>
          <w:lang w:val="sr-Latn-CS"/>
        </w:rPr>
        <w:t xml:space="preserve">00 eura </w:t>
      </w:r>
      <w:r>
        <w:rPr>
          <w:rFonts w:ascii="Garamond" w:hAnsi="Garamond" w:cstheme="minorHAnsi"/>
          <w:bCs/>
          <w:lang w:val="sr-Latn-CS"/>
        </w:rPr>
        <w:t>ili</w:t>
      </w:r>
      <w:r>
        <w:rPr>
          <w:rFonts w:ascii="Garamond" w:hAnsi="Garamond" w:cstheme="minorHAnsi"/>
          <w:b/>
          <w:bCs/>
          <w:lang w:val="sr-Latn-CS"/>
        </w:rPr>
        <w:t xml:space="preserve"> 11,66% </w:t>
      </w:r>
      <w:r>
        <w:rPr>
          <w:rFonts w:ascii="Garamond" w:hAnsi="Garamond" w:cstheme="minorHAnsi"/>
          <w:bCs/>
          <w:lang w:val="sr-Latn-CS"/>
        </w:rPr>
        <w:t>sredstava u odnosu na ukupan plan.</w:t>
      </w:r>
      <w:r>
        <w:rPr>
          <w:rFonts w:ascii="Garamond" w:hAnsi="Garamond" w:cstheme="minorHAnsi"/>
          <w:b/>
          <w:bCs/>
          <w:lang w:val="sr-Latn-CS"/>
        </w:rPr>
        <w:t xml:space="preserve"> </w:t>
      </w:r>
      <w:r>
        <w:rPr>
          <w:rFonts w:ascii="Garamond" w:hAnsi="Garamond" w:cstheme="minorHAnsi"/>
          <w:lang w:val="sr-Latn-CS"/>
        </w:rPr>
        <w:t xml:space="preserve">Strukturu rashoda za usluge čine sljedeći troškovi: </w:t>
      </w:r>
    </w:p>
    <w:p w:rsidR="00084C5E" w:rsidRDefault="00084C5E" w:rsidP="00423D9E">
      <w:pPr>
        <w:pStyle w:val="ListParagraph"/>
        <w:numPr>
          <w:ilvl w:val="0"/>
          <w:numId w:val="7"/>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Službena putovanja.....................................................</w:t>
      </w:r>
      <w:r>
        <w:rPr>
          <w:rFonts w:ascii="Garamond" w:hAnsi="Garamond" w:cstheme="minorHAnsi"/>
          <w:bCs/>
          <w:sz w:val="24"/>
          <w:szCs w:val="24"/>
          <w:lang w:val="sr-Latn-CS"/>
        </w:rPr>
        <w:t>50</w:t>
      </w:r>
      <w:r>
        <w:rPr>
          <w:rFonts w:ascii="Garamond" w:hAnsi="Garamond" w:cstheme="minorHAnsi"/>
          <w:bCs/>
          <w:sz w:val="24"/>
          <w:szCs w:val="24"/>
        </w:rPr>
        <w:t>.</w:t>
      </w:r>
      <w:r>
        <w:rPr>
          <w:rFonts w:ascii="Garamond" w:hAnsi="Garamond" w:cstheme="minorHAnsi"/>
          <w:bCs/>
          <w:sz w:val="24"/>
          <w:szCs w:val="24"/>
          <w:lang w:val="sr-Latn-CS"/>
        </w:rPr>
        <w:t>000</w:t>
      </w:r>
      <w:r>
        <w:rPr>
          <w:rFonts w:ascii="Garamond" w:hAnsi="Garamond" w:cstheme="minorHAnsi"/>
          <w:bCs/>
          <w:sz w:val="24"/>
          <w:szCs w:val="24"/>
        </w:rPr>
        <w:t>,</w:t>
      </w:r>
      <w:r>
        <w:rPr>
          <w:rFonts w:ascii="Garamond" w:hAnsi="Garamond" w:cstheme="minorHAnsi"/>
          <w:bCs/>
          <w:sz w:val="24"/>
          <w:szCs w:val="24"/>
          <w:lang w:val="sr-Latn-CS"/>
        </w:rPr>
        <w:t>00 eura</w:t>
      </w:r>
    </w:p>
    <w:p w:rsidR="00084C5E" w:rsidRDefault="00084C5E" w:rsidP="00423D9E">
      <w:pPr>
        <w:ind w:left="360"/>
        <w:jc w:val="both"/>
        <w:rPr>
          <w:rFonts w:ascii="Garamond" w:hAnsi="Garamond" w:cstheme="minorHAnsi"/>
        </w:rPr>
      </w:pPr>
      <w:r>
        <w:rPr>
          <w:rFonts w:ascii="Garamond" w:hAnsi="Garamond"/>
          <w:lang w:val="sl-SI"/>
        </w:rPr>
        <w:t xml:space="preserve">(odnose se na gostovanja Pozorišta i učešća na festivalima u zemlji i inostranstvu (Niš, Beograd, Zagreb, Bukurešt, Sarajevo, Kragujevac, Subotica,...), kao i na troškove dnevnica i goriva za zaposlene koji će boraviti van Podgorice u toku priprema na novim koprodukcijama i šest gostovanja u regionu u sklopu projekta </w:t>
      </w:r>
      <w:r>
        <w:rPr>
          <w:rFonts w:ascii="Garamond" w:hAnsi="Garamond"/>
        </w:rPr>
        <w:t>„RUTA“)</w:t>
      </w:r>
    </w:p>
    <w:p w:rsidR="00084C5E" w:rsidRDefault="00084C5E" w:rsidP="00423D9E">
      <w:pPr>
        <w:pStyle w:val="ListParagraph"/>
        <w:numPr>
          <w:ilvl w:val="0"/>
          <w:numId w:val="7"/>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Komunikacione usluge.................................................</w:t>
      </w:r>
      <w:r>
        <w:rPr>
          <w:rFonts w:ascii="Garamond" w:hAnsi="Garamond" w:cstheme="minorHAnsi"/>
          <w:bCs/>
          <w:sz w:val="24"/>
          <w:szCs w:val="24"/>
          <w:lang w:val="sr-Latn-CS"/>
        </w:rPr>
        <w:t>4.360</w:t>
      </w:r>
      <w:r>
        <w:rPr>
          <w:rFonts w:ascii="Garamond" w:hAnsi="Garamond" w:cstheme="minorHAnsi"/>
          <w:bCs/>
          <w:sz w:val="24"/>
          <w:szCs w:val="24"/>
        </w:rPr>
        <w:t>,</w:t>
      </w:r>
      <w:r>
        <w:rPr>
          <w:rFonts w:ascii="Garamond" w:hAnsi="Garamond" w:cstheme="minorHAnsi"/>
          <w:bCs/>
          <w:sz w:val="24"/>
          <w:szCs w:val="24"/>
          <w:lang w:val="sr-Latn-CS"/>
        </w:rPr>
        <w:t>00 eura</w:t>
      </w:r>
    </w:p>
    <w:p w:rsidR="00084C5E" w:rsidRDefault="00084C5E" w:rsidP="00423D9E">
      <w:pPr>
        <w:pStyle w:val="ListParagraph"/>
        <w:numPr>
          <w:ilvl w:val="0"/>
          <w:numId w:val="7"/>
        </w:numPr>
        <w:spacing w:after="0" w:line="240" w:lineRule="auto"/>
        <w:jc w:val="both"/>
        <w:rPr>
          <w:rFonts w:ascii="Garamond" w:hAnsi="Garamond" w:cstheme="minorHAnsi"/>
          <w:sz w:val="24"/>
          <w:szCs w:val="24"/>
          <w:lang w:val="sr-Latn-CS"/>
        </w:rPr>
      </w:pPr>
      <w:r>
        <w:rPr>
          <w:rFonts w:ascii="Garamond" w:hAnsi="Garamond" w:cstheme="minorHAnsi"/>
          <w:sz w:val="24"/>
          <w:szCs w:val="24"/>
          <w:lang w:val="sr-Latn-CS"/>
        </w:rPr>
        <w:t>Usluge prevoza..............................................................</w:t>
      </w:r>
      <w:r>
        <w:rPr>
          <w:rFonts w:ascii="Garamond" w:hAnsi="Garamond" w:cstheme="minorHAnsi"/>
          <w:bCs/>
          <w:sz w:val="24"/>
          <w:szCs w:val="24"/>
          <w:lang w:val="sr-Latn-CS"/>
        </w:rPr>
        <w:t>3.000,00 eura</w:t>
      </w:r>
    </w:p>
    <w:p w:rsidR="00084C5E" w:rsidRDefault="00084C5E" w:rsidP="00423D9E">
      <w:pPr>
        <w:pStyle w:val="ListParagraph"/>
        <w:numPr>
          <w:ilvl w:val="0"/>
          <w:numId w:val="7"/>
        </w:numPr>
        <w:spacing w:after="0" w:line="240" w:lineRule="auto"/>
        <w:jc w:val="both"/>
        <w:rPr>
          <w:rFonts w:ascii="Garamond" w:hAnsi="Garamond" w:cstheme="minorHAnsi"/>
          <w:sz w:val="24"/>
          <w:szCs w:val="24"/>
          <w:lang w:val="sr-Latn-CS"/>
        </w:rPr>
      </w:pPr>
      <w:r>
        <w:rPr>
          <w:rFonts w:ascii="Garamond" w:hAnsi="Garamond" w:cstheme="minorHAnsi"/>
          <w:bCs/>
          <w:sz w:val="24"/>
          <w:szCs w:val="24"/>
          <w:lang w:val="sr-Latn-CS"/>
        </w:rPr>
        <w:t>Usluge stručnog usavršavanja.....................................2.000,00 eura</w:t>
      </w:r>
    </w:p>
    <w:p w:rsidR="00084C5E" w:rsidRDefault="00084C5E" w:rsidP="00423D9E">
      <w:pPr>
        <w:pStyle w:val="ListParagraph"/>
        <w:numPr>
          <w:ilvl w:val="0"/>
          <w:numId w:val="7"/>
        </w:numPr>
        <w:spacing w:after="0" w:line="240" w:lineRule="auto"/>
        <w:jc w:val="both"/>
        <w:rPr>
          <w:rFonts w:ascii="Garamond" w:hAnsi="Garamond" w:cstheme="minorHAnsi"/>
          <w:sz w:val="24"/>
          <w:szCs w:val="24"/>
          <w:lang w:val="sr-Latn-CS"/>
        </w:rPr>
      </w:pPr>
      <w:r>
        <w:rPr>
          <w:rFonts w:ascii="Garamond" w:hAnsi="Garamond" w:cstheme="minorHAnsi"/>
          <w:bCs/>
          <w:sz w:val="24"/>
          <w:szCs w:val="24"/>
          <w:lang w:val="sr-Latn-CS"/>
        </w:rPr>
        <w:t>Ostale usluge................................................................63.500,00 eura</w:t>
      </w:r>
    </w:p>
    <w:p w:rsidR="00084C5E" w:rsidRDefault="00084C5E" w:rsidP="00423D9E">
      <w:pPr>
        <w:ind w:left="360"/>
        <w:jc w:val="both"/>
        <w:rPr>
          <w:rFonts w:ascii="Garamond" w:hAnsi="Garamond" w:cstheme="minorHAnsi"/>
          <w:lang w:val="sr-Latn-CS"/>
        </w:rPr>
      </w:pPr>
      <w:r>
        <w:rPr>
          <w:rFonts w:ascii="Garamond" w:hAnsi="Garamond" w:cstheme="minorHAnsi"/>
          <w:lang w:val="sr-Latn-CS"/>
        </w:rPr>
        <w:t>(usluge prevođenja, štampanja, umnožavanja i</w:t>
      </w:r>
      <w:r w:rsidR="009605EE">
        <w:rPr>
          <w:rFonts w:ascii="Garamond" w:hAnsi="Garamond" w:cstheme="minorHAnsi"/>
          <w:lang w:val="sr-Latn-CS"/>
        </w:rPr>
        <w:t xml:space="preserve"> medijske usluge 10.000,00 eura;</w:t>
      </w:r>
      <w:r>
        <w:rPr>
          <w:rFonts w:ascii="Garamond" w:hAnsi="Garamond" w:cstheme="minorHAnsi"/>
          <w:lang w:val="sr-Latn-CS"/>
        </w:rPr>
        <w:t xml:space="preserve"> uslug</w:t>
      </w:r>
      <w:r w:rsidR="009605EE">
        <w:rPr>
          <w:rFonts w:ascii="Garamond" w:hAnsi="Garamond" w:cstheme="minorHAnsi"/>
          <w:lang w:val="sr-Latn-CS"/>
        </w:rPr>
        <w:t>e šivenja kostima 8.000,00 eura;</w:t>
      </w:r>
      <w:r>
        <w:rPr>
          <w:rFonts w:ascii="Garamond" w:hAnsi="Garamond" w:cstheme="minorHAnsi"/>
          <w:lang w:val="sr-Latn-CS"/>
        </w:rPr>
        <w:t xml:space="preserve"> usluge rek</w:t>
      </w:r>
      <w:r w:rsidR="009605EE">
        <w:rPr>
          <w:rFonts w:ascii="Garamond" w:hAnsi="Garamond" w:cstheme="minorHAnsi"/>
          <w:lang w:val="sr-Latn-CS"/>
        </w:rPr>
        <w:t>lame i propagande 2.500,00 eura; avio karte 14.000.00 eura;</w:t>
      </w:r>
      <w:r>
        <w:rPr>
          <w:rFonts w:ascii="Garamond" w:hAnsi="Garamond" w:cstheme="minorHAnsi"/>
          <w:lang w:val="sr-Latn-CS"/>
        </w:rPr>
        <w:t xml:space="preserve"> ostale </w:t>
      </w:r>
      <w:r w:rsidR="009605EE">
        <w:rPr>
          <w:rFonts w:ascii="Garamond" w:hAnsi="Garamond" w:cstheme="minorHAnsi"/>
          <w:lang w:val="sr-Latn-CS"/>
        </w:rPr>
        <w:t>ugovorene usluge 13.000,00 eura;</w:t>
      </w:r>
      <w:r>
        <w:rPr>
          <w:rFonts w:ascii="Garamond" w:hAnsi="Garamond" w:cstheme="minorHAnsi"/>
          <w:lang w:val="sr-Latn-CS"/>
        </w:rPr>
        <w:t xml:space="preserve"> usluge izrade lutaka 4.000,00</w:t>
      </w:r>
      <w:r w:rsidR="009605EE">
        <w:rPr>
          <w:rFonts w:ascii="Garamond" w:hAnsi="Garamond" w:cstheme="minorHAnsi"/>
          <w:lang w:val="sr-Latn-CS"/>
        </w:rPr>
        <w:t xml:space="preserve"> eura;</w:t>
      </w:r>
      <w:r>
        <w:rPr>
          <w:rFonts w:ascii="Garamond" w:hAnsi="Garamond" w:cstheme="minorHAnsi"/>
          <w:lang w:val="sr-Latn-CS"/>
        </w:rPr>
        <w:t xml:space="preserve"> usluge izrade scenografije i rekvizite 12.000,00 eura)</w:t>
      </w:r>
    </w:p>
    <w:p w:rsidR="00084C5E" w:rsidRDefault="00084C5E" w:rsidP="00423D9E">
      <w:pPr>
        <w:jc w:val="both"/>
        <w:rPr>
          <w:rFonts w:ascii="Garamond" w:hAnsi="Garamond" w:cstheme="minorHAnsi"/>
          <w:b/>
          <w:bCs/>
          <w:i/>
          <w:u w:val="single"/>
          <w:lang w:val="sr-Latn-CS"/>
        </w:rPr>
      </w:pPr>
    </w:p>
    <w:p w:rsidR="00084C5E" w:rsidRDefault="00084C5E" w:rsidP="00423D9E">
      <w:pPr>
        <w:jc w:val="both"/>
        <w:rPr>
          <w:rFonts w:ascii="Garamond" w:hAnsi="Garamond" w:cstheme="minorHAnsi"/>
          <w:lang w:val="sr-Latn-CS"/>
        </w:rPr>
      </w:pPr>
      <w:r>
        <w:rPr>
          <w:rFonts w:ascii="Garamond" w:hAnsi="Garamond" w:cstheme="minorHAnsi"/>
          <w:b/>
          <w:bCs/>
          <w:u w:val="single"/>
          <w:lang w:val="sr-Latn-CS"/>
        </w:rPr>
        <w:t>*Rashodi za tekuće održavanje</w:t>
      </w:r>
      <w:r>
        <w:rPr>
          <w:rFonts w:ascii="Garamond" w:hAnsi="Garamond" w:cstheme="minorHAnsi"/>
          <w:b/>
          <w:u w:val="single"/>
          <w:lang w:val="sr-Latn-CS"/>
        </w:rPr>
        <w:t xml:space="preserve"> opreme</w:t>
      </w:r>
      <w:r>
        <w:rPr>
          <w:rFonts w:ascii="Garamond" w:hAnsi="Garamond" w:cstheme="minorHAnsi"/>
          <w:lang w:val="sr-Latn-CS"/>
        </w:rPr>
        <w:t xml:space="preserve"> planirani su u iznosu od </w:t>
      </w:r>
      <w:r>
        <w:rPr>
          <w:rFonts w:ascii="Garamond" w:hAnsi="Garamond" w:cstheme="minorHAnsi"/>
          <w:b/>
          <w:bCs/>
          <w:lang w:val="sr-Latn-CS"/>
        </w:rPr>
        <w:t>3.000,00 eura</w:t>
      </w:r>
      <w:r>
        <w:rPr>
          <w:rFonts w:ascii="Garamond" w:hAnsi="Garamond" w:cstheme="minorHAnsi"/>
          <w:lang w:val="sr-Latn-CS"/>
        </w:rPr>
        <w:t xml:space="preserve"> ili </w:t>
      </w:r>
      <w:r>
        <w:rPr>
          <w:rFonts w:ascii="Garamond" w:hAnsi="Garamond" w:cstheme="minorHAnsi"/>
          <w:b/>
          <w:lang w:val="sr-Latn-CS"/>
        </w:rPr>
        <w:t>0,28%</w:t>
      </w:r>
      <w:r>
        <w:rPr>
          <w:rFonts w:ascii="Garamond" w:hAnsi="Garamond" w:cstheme="minorHAnsi"/>
          <w:lang w:val="sr-Latn-CS"/>
        </w:rPr>
        <w:t xml:space="preserve"> od ukupnog plana, a odnose se na obnovu filtera za reflektore, sijalica i ostale tehničke opreme.</w:t>
      </w:r>
    </w:p>
    <w:p w:rsidR="00084C5E" w:rsidRDefault="00084C5E" w:rsidP="00423D9E">
      <w:pPr>
        <w:ind w:firstLine="720"/>
        <w:jc w:val="both"/>
        <w:rPr>
          <w:rFonts w:ascii="Garamond" w:hAnsi="Garamond" w:cstheme="minorHAnsi"/>
          <w:lang w:val="sr-Latn-CS"/>
        </w:rPr>
      </w:pPr>
    </w:p>
    <w:p w:rsidR="00084C5E" w:rsidRDefault="00084C5E" w:rsidP="00423D9E">
      <w:pPr>
        <w:jc w:val="both"/>
        <w:rPr>
          <w:rFonts w:ascii="Garamond" w:hAnsi="Garamond"/>
          <w:b/>
          <w:u w:val="single"/>
          <w:lang w:val="sl-SI"/>
        </w:rPr>
      </w:pPr>
      <w:r>
        <w:rPr>
          <w:rFonts w:ascii="Garamond" w:hAnsi="Garamond" w:cstheme="minorHAnsi"/>
          <w:b/>
          <w:bCs/>
          <w:u w:val="single"/>
          <w:lang w:val="sr-Latn-CS"/>
        </w:rPr>
        <w:t>* Zakup objekta</w:t>
      </w:r>
      <w:r>
        <w:rPr>
          <w:rFonts w:ascii="Garamond" w:hAnsi="Garamond" w:cstheme="minorHAnsi"/>
          <w:bCs/>
          <w:lang w:val="sr-Latn-CS"/>
        </w:rPr>
        <w:t xml:space="preserve"> je planiran</w:t>
      </w:r>
      <w:r>
        <w:rPr>
          <w:rFonts w:ascii="Garamond" w:hAnsi="Garamond" w:cstheme="minorHAnsi"/>
          <w:lang w:val="sr-Latn-CS"/>
        </w:rPr>
        <w:t xml:space="preserve"> u iznosu od </w:t>
      </w:r>
      <w:r>
        <w:rPr>
          <w:rFonts w:ascii="Garamond" w:hAnsi="Garamond" w:cstheme="minorHAnsi"/>
          <w:b/>
          <w:bCs/>
          <w:lang w:val="sr-Latn-CS"/>
        </w:rPr>
        <w:t>32.600,00 eura</w:t>
      </w:r>
      <w:r>
        <w:rPr>
          <w:rFonts w:ascii="Garamond" w:hAnsi="Garamond" w:cstheme="minorHAnsi"/>
          <w:lang w:val="sr-Latn-CS"/>
        </w:rPr>
        <w:t xml:space="preserve"> ili </w:t>
      </w:r>
      <w:r>
        <w:rPr>
          <w:rFonts w:ascii="Garamond" w:hAnsi="Garamond" w:cstheme="minorHAnsi"/>
          <w:b/>
          <w:lang w:val="sr-Latn-CS"/>
        </w:rPr>
        <w:t>3,04%</w:t>
      </w:r>
      <w:r>
        <w:rPr>
          <w:rFonts w:ascii="Garamond" w:hAnsi="Garamond" w:cstheme="minorHAnsi"/>
          <w:lang w:val="sr-Latn-CS"/>
        </w:rPr>
        <w:t xml:space="preserve"> u odnosu na ukupan plan, odnosi se na </w:t>
      </w:r>
      <w:r>
        <w:rPr>
          <w:rFonts w:ascii="Garamond" w:hAnsi="Garamond"/>
          <w:lang w:val="sl-SI"/>
        </w:rPr>
        <w:t>sredstva namijenjena za iznajmljivanje magacinskog prostora (garaža u Tološima) za smještaj scenografija, iznajmljivanje stanova za gostujuće saradnike za ugovorene premijere u 2020. godini,  prilikom gostovanja šest pozorišta iz regiona koja su članovi</w:t>
      </w:r>
      <w:r w:rsidR="009605EE">
        <w:rPr>
          <w:rFonts w:ascii="Garamond" w:hAnsi="Garamond"/>
          <w:lang w:val="sl-SI"/>
        </w:rPr>
        <w:t xml:space="preserve"> Unije</w:t>
      </w:r>
      <w:r>
        <w:rPr>
          <w:rFonts w:ascii="Garamond" w:hAnsi="Garamond"/>
          <w:lang w:val="sl-SI"/>
        </w:rPr>
        <w:t>, za novi magacinski prostor, za troškove smještaja direktora, kao i za troškove smještaja prilikom gostovanja predstava u regionu.</w:t>
      </w:r>
    </w:p>
    <w:p w:rsidR="00084C5E" w:rsidRDefault="00084C5E" w:rsidP="00423D9E">
      <w:pPr>
        <w:jc w:val="both"/>
        <w:rPr>
          <w:rFonts w:ascii="Garamond" w:hAnsi="Garamond" w:cstheme="minorHAnsi"/>
          <w:lang w:val="sl-SI"/>
        </w:rPr>
      </w:pPr>
    </w:p>
    <w:p w:rsidR="00084C5E" w:rsidRDefault="00084C5E" w:rsidP="00423D9E">
      <w:pPr>
        <w:jc w:val="both"/>
        <w:rPr>
          <w:rFonts w:ascii="Garamond" w:hAnsi="Garamond"/>
          <w:u w:val="single"/>
          <w:lang w:val="sl-SI"/>
        </w:rPr>
      </w:pPr>
      <w:r>
        <w:rPr>
          <w:rFonts w:ascii="Garamond" w:hAnsi="Garamond" w:cstheme="minorHAnsi"/>
          <w:b/>
          <w:bCs/>
          <w:u w:val="single"/>
          <w:lang w:val="sl-SI"/>
        </w:rPr>
        <w:t>*Izdaci po osnovu isplate ugovora o djelu i ugovora o autorskom honoraru</w:t>
      </w:r>
      <w:r>
        <w:rPr>
          <w:rFonts w:ascii="Garamond" w:hAnsi="Garamond" w:cstheme="minorHAnsi"/>
          <w:bCs/>
          <w:lang w:val="sl-SI"/>
        </w:rPr>
        <w:t xml:space="preserve"> planirani su u iznosu od </w:t>
      </w:r>
      <w:r>
        <w:rPr>
          <w:rFonts w:ascii="Garamond" w:hAnsi="Garamond" w:cstheme="minorHAnsi"/>
          <w:b/>
          <w:bCs/>
          <w:lang w:val="sl-SI"/>
        </w:rPr>
        <w:t>223.000,00</w:t>
      </w:r>
      <w:r>
        <w:rPr>
          <w:rFonts w:ascii="Garamond" w:hAnsi="Garamond" w:cstheme="minorHAnsi"/>
          <w:bCs/>
          <w:lang w:val="sl-SI"/>
        </w:rPr>
        <w:t xml:space="preserve"> eura ili </w:t>
      </w:r>
      <w:r>
        <w:rPr>
          <w:rFonts w:ascii="Garamond" w:hAnsi="Garamond" w:cstheme="minorHAnsi"/>
          <w:b/>
          <w:bCs/>
          <w:lang w:val="sl-SI"/>
        </w:rPr>
        <w:t>20,83%</w:t>
      </w:r>
      <w:r>
        <w:rPr>
          <w:rFonts w:ascii="Garamond" w:hAnsi="Garamond" w:cstheme="minorHAnsi"/>
          <w:bCs/>
          <w:lang w:val="sl-SI"/>
        </w:rPr>
        <w:t xml:space="preserve"> od ukupnog plana, a </w:t>
      </w:r>
      <w:r>
        <w:rPr>
          <w:rFonts w:ascii="Garamond" w:hAnsi="Garamond" w:cstheme="minorHAnsi"/>
          <w:lang w:val="sl-SI"/>
        </w:rPr>
        <w:t xml:space="preserve">odnose se </w:t>
      </w:r>
      <w:r>
        <w:rPr>
          <w:rFonts w:ascii="Garamond" w:hAnsi="Garamond"/>
          <w:lang w:val="sl-SI"/>
        </w:rPr>
        <w:t>na honorare spoljnih saradnika - glumci, tehničari, šminkeri i svi drugi troškovi koji prate nesmetanu realizaciju godišnjeg repertoara - 132,000.00 eura i honorare saradnika koji će biti angažovani za ugovorene premijere u 2020-oj godini – 91,000.00.</w:t>
      </w:r>
    </w:p>
    <w:p w:rsidR="00084C5E" w:rsidRDefault="00084C5E" w:rsidP="00423D9E">
      <w:pPr>
        <w:jc w:val="both"/>
        <w:rPr>
          <w:rFonts w:ascii="Garamond" w:hAnsi="Garamond" w:cstheme="minorHAnsi"/>
          <w:lang w:val="sl-SI"/>
        </w:rPr>
      </w:pPr>
    </w:p>
    <w:p w:rsidR="00084C5E" w:rsidRDefault="00084C5E" w:rsidP="00423D9E">
      <w:pPr>
        <w:jc w:val="both"/>
        <w:rPr>
          <w:rFonts w:ascii="Garamond" w:hAnsi="Garamond"/>
          <w:b/>
          <w:lang w:val="sl-SI"/>
        </w:rPr>
      </w:pPr>
      <w:r>
        <w:rPr>
          <w:rFonts w:ascii="Garamond" w:hAnsi="Garamond" w:cstheme="minorHAnsi"/>
          <w:b/>
          <w:bCs/>
          <w:u w:val="single"/>
          <w:lang w:val="sl-SI"/>
        </w:rPr>
        <w:lastRenderedPageBreak/>
        <w:t xml:space="preserve">*Ostali izdaci </w:t>
      </w:r>
      <w:r>
        <w:rPr>
          <w:rFonts w:ascii="Garamond" w:hAnsi="Garamond" w:cstheme="minorHAnsi"/>
          <w:bCs/>
          <w:lang w:val="sl-SI"/>
        </w:rPr>
        <w:t xml:space="preserve">koji su planirani u iznosu od </w:t>
      </w:r>
      <w:r>
        <w:rPr>
          <w:rFonts w:ascii="Garamond" w:hAnsi="Garamond" w:cstheme="minorHAnsi"/>
          <w:b/>
          <w:bCs/>
          <w:lang w:val="sl-SI"/>
        </w:rPr>
        <w:t>4.000,00 eura</w:t>
      </w:r>
      <w:r>
        <w:rPr>
          <w:rFonts w:ascii="Garamond" w:hAnsi="Garamond" w:cstheme="minorHAnsi"/>
          <w:bCs/>
          <w:lang w:val="sl-SI"/>
        </w:rPr>
        <w:t xml:space="preserve"> ili </w:t>
      </w:r>
      <w:r>
        <w:rPr>
          <w:rFonts w:ascii="Garamond" w:hAnsi="Garamond" w:cstheme="minorHAnsi"/>
          <w:b/>
          <w:bCs/>
          <w:lang w:val="sl-SI"/>
        </w:rPr>
        <w:t>0,37%</w:t>
      </w:r>
      <w:r>
        <w:rPr>
          <w:rFonts w:ascii="Garamond" w:hAnsi="Garamond" w:cstheme="minorHAnsi"/>
          <w:bCs/>
          <w:lang w:val="sl-SI"/>
        </w:rPr>
        <w:t xml:space="preserve"> u odnosu na ukupan plan, odnose se</w:t>
      </w:r>
      <w:r>
        <w:rPr>
          <w:rFonts w:ascii="Garamond" w:hAnsi="Garamond" w:cstheme="minorHAnsi"/>
          <w:b/>
          <w:bCs/>
          <w:lang w:val="sl-SI"/>
        </w:rPr>
        <w:t xml:space="preserve"> </w:t>
      </w:r>
      <w:r>
        <w:rPr>
          <w:rFonts w:ascii="Garamond" w:hAnsi="Garamond"/>
          <w:lang w:val="sl-SI"/>
        </w:rPr>
        <w:t>na sredstva potrebna za isplatu nagrada koje se dodjeljuju za Dan pozorišta, kao i za samu proslavu.</w:t>
      </w:r>
    </w:p>
    <w:p w:rsidR="00084C5E" w:rsidRDefault="00084C5E" w:rsidP="00423D9E">
      <w:pPr>
        <w:jc w:val="both"/>
        <w:rPr>
          <w:rFonts w:ascii="Garamond" w:hAnsi="Garamond" w:cstheme="minorHAnsi"/>
          <w:lang w:val="sl-SI"/>
        </w:rPr>
      </w:pPr>
    </w:p>
    <w:p w:rsidR="00084C5E" w:rsidRDefault="00084C5E" w:rsidP="00423D9E">
      <w:pPr>
        <w:tabs>
          <w:tab w:val="left" w:pos="1310"/>
        </w:tabs>
        <w:jc w:val="both"/>
        <w:rPr>
          <w:rFonts w:ascii="Garamond" w:hAnsi="Garamond" w:cstheme="minorHAnsi"/>
          <w:bCs/>
        </w:rPr>
      </w:pPr>
      <w:r>
        <w:rPr>
          <w:rFonts w:ascii="Garamond" w:hAnsi="Garamond" w:cstheme="minorHAnsi"/>
          <w:b/>
          <w:bCs/>
          <w:u w:val="single"/>
          <w:lang w:val="sl-SI"/>
        </w:rPr>
        <w:t>*Izdaci za opremu</w:t>
      </w:r>
      <w:r>
        <w:rPr>
          <w:rFonts w:ascii="Garamond" w:hAnsi="Garamond" w:cstheme="minorHAnsi"/>
          <w:bCs/>
          <w:lang w:val="sl-SI"/>
        </w:rPr>
        <w:t xml:space="preserve"> planirani u iznosu od </w:t>
      </w:r>
      <w:r>
        <w:rPr>
          <w:rFonts w:ascii="Garamond" w:hAnsi="Garamond" w:cstheme="minorHAnsi"/>
          <w:b/>
          <w:bCs/>
          <w:lang w:val="sl-SI"/>
        </w:rPr>
        <w:t>94.000,00 eura</w:t>
      </w:r>
      <w:r>
        <w:rPr>
          <w:rFonts w:ascii="Garamond" w:hAnsi="Garamond" w:cstheme="minorHAnsi"/>
          <w:bCs/>
          <w:lang w:val="sl-SI"/>
        </w:rPr>
        <w:t xml:space="preserve"> ili </w:t>
      </w:r>
      <w:r>
        <w:rPr>
          <w:rFonts w:ascii="Garamond" w:hAnsi="Garamond" w:cstheme="minorHAnsi"/>
          <w:b/>
          <w:bCs/>
          <w:lang w:val="sl-SI"/>
        </w:rPr>
        <w:t>8,78%</w:t>
      </w:r>
      <w:r>
        <w:rPr>
          <w:rFonts w:ascii="Garamond" w:hAnsi="Garamond" w:cstheme="minorHAnsi"/>
          <w:bCs/>
          <w:lang w:val="sl-SI"/>
        </w:rPr>
        <w:t xml:space="preserve"> od ukupnog plana, odnose se na sredstva potrebna za nabavku</w:t>
      </w:r>
      <w:r>
        <w:rPr>
          <w:rFonts w:ascii="Garamond" w:hAnsi="Garamond" w:cstheme="minorHAnsi"/>
          <w:bCs/>
        </w:rPr>
        <w:t>:</w:t>
      </w:r>
    </w:p>
    <w:p w:rsidR="00084C5E" w:rsidRDefault="00084C5E" w:rsidP="00423D9E">
      <w:pPr>
        <w:pStyle w:val="ListParagraph"/>
        <w:numPr>
          <w:ilvl w:val="0"/>
          <w:numId w:val="8"/>
        </w:numPr>
        <w:tabs>
          <w:tab w:val="left" w:pos="1310"/>
        </w:tabs>
        <w:spacing w:after="0" w:line="240" w:lineRule="auto"/>
        <w:contextualSpacing/>
        <w:jc w:val="both"/>
        <w:rPr>
          <w:rFonts w:ascii="Garamond" w:hAnsi="Garamond"/>
          <w:sz w:val="24"/>
          <w:szCs w:val="24"/>
        </w:rPr>
      </w:pPr>
      <w:r>
        <w:rPr>
          <w:rFonts w:ascii="Garamond" w:hAnsi="Garamond"/>
          <w:sz w:val="24"/>
          <w:szCs w:val="24"/>
        </w:rPr>
        <w:t>Kompjuterske opreme…………………………..…..4,000.00 eura</w:t>
      </w:r>
    </w:p>
    <w:p w:rsidR="00084C5E" w:rsidRDefault="00084C5E" w:rsidP="00423D9E">
      <w:pPr>
        <w:tabs>
          <w:tab w:val="left" w:pos="1310"/>
        </w:tabs>
        <w:ind w:left="360"/>
        <w:contextualSpacing/>
        <w:jc w:val="both"/>
        <w:rPr>
          <w:rFonts w:ascii="Garamond" w:hAnsi="Garamond"/>
        </w:rPr>
      </w:pPr>
      <w:r>
        <w:rPr>
          <w:rFonts w:ascii="Garamond" w:hAnsi="Garamond"/>
        </w:rPr>
        <w:t>(tri kompju</w:t>
      </w:r>
      <w:r w:rsidR="009605EE">
        <w:rPr>
          <w:rFonts w:ascii="Garamond" w:hAnsi="Garamond"/>
        </w:rPr>
        <w:t>tera i veliki skener</w:t>
      </w:r>
      <w:r>
        <w:rPr>
          <w:rFonts w:ascii="Garamond" w:hAnsi="Garamond"/>
        </w:rPr>
        <w:t xml:space="preserve"> sa kopir-aparatom)</w:t>
      </w:r>
    </w:p>
    <w:p w:rsidR="00084C5E" w:rsidRDefault="00084C5E" w:rsidP="00423D9E">
      <w:pPr>
        <w:pStyle w:val="ListParagraph"/>
        <w:numPr>
          <w:ilvl w:val="0"/>
          <w:numId w:val="9"/>
        </w:numPr>
        <w:tabs>
          <w:tab w:val="left" w:pos="1310"/>
        </w:tabs>
        <w:spacing w:after="0" w:line="240" w:lineRule="auto"/>
        <w:contextualSpacing/>
        <w:jc w:val="both"/>
        <w:rPr>
          <w:rFonts w:ascii="Garamond" w:hAnsi="Garamond"/>
          <w:sz w:val="24"/>
          <w:szCs w:val="24"/>
        </w:rPr>
      </w:pPr>
      <w:r>
        <w:rPr>
          <w:rFonts w:ascii="Garamond" w:hAnsi="Garamond"/>
          <w:sz w:val="24"/>
          <w:szCs w:val="24"/>
        </w:rPr>
        <w:t>Kancelarijske opreme………………………….….....2,000.00 eura</w:t>
      </w:r>
    </w:p>
    <w:p w:rsidR="00084C5E" w:rsidRDefault="009605EE" w:rsidP="00423D9E">
      <w:pPr>
        <w:tabs>
          <w:tab w:val="left" w:pos="1310"/>
        </w:tabs>
        <w:ind w:left="360"/>
        <w:contextualSpacing/>
        <w:jc w:val="both"/>
        <w:rPr>
          <w:rFonts w:ascii="Garamond" w:hAnsi="Garamond"/>
        </w:rPr>
      </w:pPr>
      <w:r>
        <w:rPr>
          <w:rFonts w:ascii="Garamond" w:hAnsi="Garamond"/>
        </w:rPr>
        <w:t>(kancelarijska oprema</w:t>
      </w:r>
      <w:r w:rsidR="00084C5E">
        <w:rPr>
          <w:rFonts w:ascii="Garamond" w:hAnsi="Garamond"/>
        </w:rPr>
        <w:t xml:space="preserve"> za opremanje kancelarija direktora, umjetničkog direktora i predkabinet</w:t>
      </w:r>
      <w:r w:rsidR="003040A4">
        <w:rPr>
          <w:rFonts w:ascii="Garamond" w:hAnsi="Garamond"/>
        </w:rPr>
        <w:t>a</w:t>
      </w:r>
      <w:r w:rsidR="00084C5E">
        <w:rPr>
          <w:rFonts w:ascii="Garamond" w:hAnsi="Garamond"/>
        </w:rPr>
        <w:t>)</w:t>
      </w:r>
    </w:p>
    <w:p w:rsidR="00084C5E" w:rsidRDefault="00084C5E" w:rsidP="00423D9E">
      <w:pPr>
        <w:pStyle w:val="ListParagraph"/>
        <w:numPr>
          <w:ilvl w:val="0"/>
          <w:numId w:val="9"/>
        </w:numPr>
        <w:tabs>
          <w:tab w:val="left" w:pos="1310"/>
        </w:tabs>
        <w:spacing w:after="0" w:line="240" w:lineRule="auto"/>
        <w:contextualSpacing/>
        <w:jc w:val="both"/>
        <w:rPr>
          <w:rFonts w:ascii="Garamond" w:hAnsi="Garamond"/>
          <w:sz w:val="24"/>
          <w:szCs w:val="24"/>
        </w:rPr>
      </w:pPr>
      <w:r>
        <w:rPr>
          <w:rFonts w:ascii="Garamond" w:hAnsi="Garamond"/>
          <w:sz w:val="24"/>
          <w:szCs w:val="24"/>
        </w:rPr>
        <w:t>Te</w:t>
      </w:r>
      <w:r w:rsidR="003040A4">
        <w:rPr>
          <w:rFonts w:ascii="Garamond" w:hAnsi="Garamond"/>
          <w:sz w:val="24"/>
          <w:szCs w:val="24"/>
        </w:rPr>
        <w:t>h</w:t>
      </w:r>
      <w:r>
        <w:rPr>
          <w:rFonts w:ascii="Garamond" w:hAnsi="Garamond"/>
          <w:sz w:val="24"/>
          <w:szCs w:val="24"/>
        </w:rPr>
        <w:t>ničke opreme……………………………….…. 18,000.00 eura</w:t>
      </w:r>
    </w:p>
    <w:p w:rsidR="00084C5E" w:rsidRDefault="00084C5E" w:rsidP="00423D9E">
      <w:pPr>
        <w:tabs>
          <w:tab w:val="left" w:pos="1310"/>
        </w:tabs>
        <w:ind w:left="360"/>
        <w:contextualSpacing/>
        <w:jc w:val="both"/>
        <w:rPr>
          <w:rFonts w:ascii="Garamond" w:hAnsi="Garamond"/>
        </w:rPr>
      </w:pPr>
      <w:r>
        <w:rPr>
          <w:rFonts w:ascii="Garamond" w:hAnsi="Garamond"/>
        </w:rPr>
        <w:t>(led parke, dva zvučnika, mašina za tešku maglu i reflektori)</w:t>
      </w:r>
    </w:p>
    <w:p w:rsidR="00084C5E" w:rsidRDefault="00084C5E" w:rsidP="00423D9E">
      <w:pPr>
        <w:pStyle w:val="ListParagraph"/>
        <w:numPr>
          <w:ilvl w:val="0"/>
          <w:numId w:val="9"/>
        </w:numPr>
        <w:tabs>
          <w:tab w:val="left" w:pos="1310"/>
        </w:tabs>
        <w:spacing w:after="0" w:line="240" w:lineRule="auto"/>
        <w:contextualSpacing/>
        <w:jc w:val="both"/>
        <w:rPr>
          <w:rFonts w:ascii="Garamond" w:hAnsi="Garamond"/>
          <w:sz w:val="24"/>
          <w:szCs w:val="24"/>
        </w:rPr>
      </w:pPr>
      <w:r>
        <w:rPr>
          <w:rFonts w:ascii="Garamond" w:hAnsi="Garamond"/>
          <w:sz w:val="24"/>
          <w:szCs w:val="24"/>
        </w:rPr>
        <w:t>Oprema mehanizacije – kamion…………………. 70,000.00 eura</w:t>
      </w:r>
    </w:p>
    <w:p w:rsidR="00860DE0" w:rsidRDefault="00860DE0" w:rsidP="00987804">
      <w:pPr>
        <w:rPr>
          <w:rFonts w:ascii="Garamond" w:hAnsi="Garamond" w:cs="Calibri"/>
          <w:b/>
          <w:bCs/>
          <w:lang w:val="sr-Latn-CS"/>
        </w:rPr>
      </w:pPr>
    </w:p>
    <w:p w:rsidR="00362F8A" w:rsidRDefault="00362F8A" w:rsidP="00362F8A">
      <w:pPr>
        <w:jc w:val="center"/>
        <w:rPr>
          <w:rFonts w:ascii="Garamond" w:hAnsi="Garamond" w:cs="Calibri"/>
          <w:b/>
          <w:bCs/>
          <w:lang w:val="sr-Latn-CS"/>
        </w:rPr>
      </w:pPr>
      <w:r>
        <w:rPr>
          <w:rFonts w:ascii="Garamond" w:hAnsi="Garamond" w:cs="Calibri"/>
          <w:b/>
          <w:bCs/>
          <w:lang w:val="sr-Latn-CS"/>
        </w:rPr>
        <w:t>Finansijski plan JU „Gradsko pozorište“ Podgorica za 2020. godinu</w:t>
      </w:r>
    </w:p>
    <w:p w:rsidR="00362F8A" w:rsidRDefault="00362F8A" w:rsidP="00362F8A">
      <w:pPr>
        <w:rPr>
          <w:rFonts w:ascii="Garamond" w:hAnsi="Garamond" w:cs="Calibri"/>
          <w:b/>
          <w:bCs/>
          <w:u w:val="single"/>
          <w:lang w:val="sr-Latn-CS"/>
        </w:rPr>
      </w:pPr>
    </w:p>
    <w:tbl>
      <w:tblPr>
        <w:tblStyle w:val="TableGrid"/>
        <w:tblW w:w="0" w:type="auto"/>
        <w:tblLook w:val="04A0"/>
      </w:tblPr>
      <w:tblGrid>
        <w:gridCol w:w="764"/>
        <w:gridCol w:w="4064"/>
        <w:gridCol w:w="2024"/>
        <w:gridCol w:w="1296"/>
        <w:gridCol w:w="1428"/>
      </w:tblGrid>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62F8A" w:rsidRDefault="00362F8A" w:rsidP="00362F8A">
            <w:pPr>
              <w:rPr>
                <w:b/>
              </w:rPr>
            </w:pPr>
            <w:proofErr w:type="spellStart"/>
            <w:r>
              <w:rPr>
                <w:b/>
              </w:rPr>
              <w:t>Ekon</w:t>
            </w:r>
            <w:proofErr w:type="spellEnd"/>
          </w:p>
          <w:p w:rsidR="00362F8A" w:rsidRDefault="00362F8A" w:rsidP="00362F8A">
            <w:proofErr w:type="spellStart"/>
            <w:r>
              <w:rPr>
                <w:b/>
              </w:rPr>
              <w:t>klasa</w:t>
            </w:r>
            <w:proofErr w:type="spellEnd"/>
          </w:p>
        </w:tc>
        <w:tc>
          <w:tcPr>
            <w:tcW w:w="4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62F8A" w:rsidRDefault="00362F8A" w:rsidP="00362F8A">
            <w:pPr>
              <w:jc w:val="center"/>
              <w:rPr>
                <w:b/>
              </w:rPr>
            </w:pPr>
            <w:r>
              <w:rPr>
                <w:b/>
              </w:rPr>
              <w:t>NAMJENA</w:t>
            </w:r>
          </w:p>
        </w:tc>
        <w:tc>
          <w:tcPr>
            <w:tcW w:w="2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62F8A" w:rsidRDefault="00362F8A" w:rsidP="00362F8A">
            <w:pPr>
              <w:jc w:val="center"/>
              <w:rPr>
                <w:b/>
              </w:rPr>
            </w:pPr>
            <w:r>
              <w:rPr>
                <w:b/>
              </w:rPr>
              <w:t>IZVRŠENJE BUDŽETA NA DAN 20.11.2019.</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62F8A" w:rsidRDefault="00362F8A" w:rsidP="00362F8A">
            <w:pPr>
              <w:jc w:val="center"/>
              <w:rPr>
                <w:b/>
              </w:rPr>
            </w:pPr>
            <w:r>
              <w:rPr>
                <w:b/>
              </w:rPr>
              <w:t>BUDŽET 2019. GODINA</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62F8A" w:rsidRDefault="00362F8A" w:rsidP="00362F8A">
            <w:pPr>
              <w:jc w:val="center"/>
              <w:rPr>
                <w:b/>
              </w:rPr>
            </w:pPr>
            <w:r>
              <w:rPr>
                <w:b/>
              </w:rPr>
              <w:t>PLAN BUDŽETA ZA 2020. GODINU</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411</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BRUTO ZARADE I DOPRINOSI NA TERET POSLODAVCA</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378.182,58 (76</w:t>
            </w:r>
            <w:proofErr w:type="gramStart"/>
            <w:r>
              <w:rPr>
                <w:b/>
              </w:rPr>
              <w:t>,66</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487.000,00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511.700,00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4111</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Neto</w:t>
            </w:r>
            <w:proofErr w:type="spellEnd"/>
            <w:r>
              <w:t xml:space="preserve"> </w:t>
            </w:r>
            <w:proofErr w:type="spellStart"/>
            <w:r>
              <w:t>zarade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225.367,25 (78</w:t>
            </w:r>
            <w:proofErr w:type="gramStart"/>
            <w:r>
              <w:t>,22</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288.100,00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307.700,00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4112</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Porez</w:t>
            </w:r>
            <w:proofErr w:type="spellEnd"/>
            <w:r>
              <w:t xml:space="preserve"> </w:t>
            </w:r>
            <w:proofErr w:type="spellStart"/>
            <w:r>
              <w:t>na</w:t>
            </w:r>
            <w:proofErr w:type="spellEnd"/>
            <w:r>
              <w:t xml:space="preserve"> </w:t>
            </w:r>
            <w:proofErr w:type="spellStart"/>
            <w:r>
              <w:t>zarade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31.834,47 (78</w:t>
            </w:r>
            <w:proofErr w:type="gramStart"/>
            <w:r>
              <w:t>,21</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40.700,00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43.700,00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4113</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Doprinosi</w:t>
            </w:r>
            <w:proofErr w:type="spellEnd"/>
            <w:r>
              <w:t xml:space="preserve"> </w:t>
            </w:r>
            <w:proofErr w:type="spellStart"/>
            <w:r>
              <w:t>na</w:t>
            </w:r>
            <w:proofErr w:type="spellEnd"/>
            <w:r>
              <w:t xml:space="preserve"> </w:t>
            </w:r>
            <w:proofErr w:type="spellStart"/>
            <w:r>
              <w:t>teret</w:t>
            </w:r>
            <w:proofErr w:type="spellEnd"/>
            <w:r>
              <w:t xml:space="preserve"> </w:t>
            </w:r>
            <w:proofErr w:type="spellStart"/>
            <w:r>
              <w:t>zaposlenog</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81.227,05 (78</w:t>
            </w:r>
            <w:proofErr w:type="gramStart"/>
            <w:r>
              <w:t>,32</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103.700,00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110.700,00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4114</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Doprinosi</w:t>
            </w:r>
            <w:proofErr w:type="spellEnd"/>
            <w:r>
              <w:t xml:space="preserve"> </w:t>
            </w:r>
            <w:proofErr w:type="spellStart"/>
            <w:r>
              <w:t>na</w:t>
            </w:r>
            <w:proofErr w:type="spellEnd"/>
            <w:r>
              <w:t xml:space="preserve"> </w:t>
            </w:r>
            <w:proofErr w:type="spellStart"/>
            <w:r>
              <w:t>teret</w:t>
            </w:r>
            <w:proofErr w:type="spellEnd"/>
            <w:r>
              <w:t xml:space="preserve"> </w:t>
            </w:r>
            <w:proofErr w:type="spellStart"/>
            <w:r>
              <w:t>poslodavca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34.963,77 (72</w:t>
            </w:r>
            <w:proofErr w:type="gramStart"/>
            <w:r>
              <w:t>,53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48.200,00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43.000,00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4115</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Opštinski</w:t>
            </w:r>
            <w:proofErr w:type="spellEnd"/>
            <w:r>
              <w:t xml:space="preserve"> </w:t>
            </w:r>
            <w:proofErr w:type="spellStart"/>
            <w:r>
              <w:t>prirez</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4.790,04 (76</w:t>
            </w:r>
            <w:proofErr w:type="gramStart"/>
            <w:r>
              <w:t>,03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6,300.00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6.600,00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412</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OSTALA LIČNA PRIMANJA</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21.841,66 (72</w:t>
            </w:r>
            <w:proofErr w:type="gramStart"/>
            <w:r>
              <w:rPr>
                <w:b/>
              </w:rPr>
              <w:t>,21</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30.200,00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33.100,00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4123</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Naknada</w:t>
            </w:r>
            <w:proofErr w:type="spellEnd"/>
            <w:r>
              <w:t xml:space="preserve"> za </w:t>
            </w:r>
            <w:proofErr w:type="spellStart"/>
            <w:r>
              <w:t>prevoz</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15.652,68 (72</w:t>
            </w:r>
            <w:proofErr w:type="gramStart"/>
            <w:r>
              <w:t>,46</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21.600,00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24.500,00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4127</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Ostale</w:t>
            </w:r>
            <w:proofErr w:type="spellEnd"/>
            <w:r>
              <w:t xml:space="preserve"> </w:t>
            </w:r>
            <w:proofErr w:type="spellStart"/>
            <w:r>
              <w:t>naknade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6.188,98 (71</w:t>
            </w:r>
            <w:proofErr w:type="gramStart"/>
            <w:r>
              <w:t>,96</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8.600,00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8.600,00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413</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RASHODI ZA MATERIJAL</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25.814,49 (76</w:t>
            </w:r>
            <w:proofErr w:type="gramStart"/>
            <w:r>
              <w:rPr>
                <w:b/>
              </w:rPr>
              <w:t>,25</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34.460,00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44.100,00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4131</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Administartivni</w:t>
            </w:r>
            <w:proofErr w:type="spellEnd"/>
            <w:r>
              <w:t xml:space="preserve"> </w:t>
            </w:r>
            <w:proofErr w:type="spellStart"/>
            <w:r>
              <w:t>materijal</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2.853,58 (77</w:t>
            </w:r>
            <w:proofErr w:type="gramStart"/>
            <w:r>
              <w:t>,96</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3.660,00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4.300,00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Kancelarijski</w:t>
            </w:r>
            <w:proofErr w:type="spellEnd"/>
            <w:r>
              <w:t xml:space="preserve"> </w:t>
            </w:r>
            <w:proofErr w:type="spellStart"/>
            <w:r>
              <w:t>materijal</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 xml:space="preserve">632,14 </w:t>
            </w:r>
          </w:p>
          <w:p w:rsidR="00362F8A" w:rsidRDefault="00362F8A" w:rsidP="00362F8A">
            <w:r>
              <w:t>(52</w:t>
            </w:r>
            <w:proofErr w:type="gramStart"/>
            <w:r>
              <w:t>,67</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1.200,00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1.200,00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Sitan</w:t>
            </w:r>
            <w:proofErr w:type="spellEnd"/>
            <w:r>
              <w:t xml:space="preserve"> </w:t>
            </w:r>
            <w:proofErr w:type="spellStart"/>
            <w:r>
              <w:t>inventar</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1.002,20 (104</w:t>
            </w:r>
            <w:proofErr w:type="gramStart"/>
            <w:r>
              <w:t>,36</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960,00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1.000,00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Sredstva</w:t>
            </w:r>
            <w:proofErr w:type="spellEnd"/>
            <w:r>
              <w:t xml:space="preserve"> za </w:t>
            </w:r>
            <w:proofErr w:type="spellStart"/>
            <w:r>
              <w:t>higijenu</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1.200,00 (100</w:t>
            </w:r>
            <w:proofErr w:type="gramStart"/>
            <w:r>
              <w:t>,00</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1.200,00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1.200,00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Radna</w:t>
            </w:r>
            <w:proofErr w:type="spellEnd"/>
            <w:r>
              <w:t xml:space="preserve"> </w:t>
            </w:r>
            <w:proofErr w:type="spellStart"/>
            <w:r>
              <w:t>odjeća</w:t>
            </w:r>
            <w:proofErr w:type="spellEnd"/>
            <w:r>
              <w:t xml:space="preserve"> </w:t>
            </w:r>
            <w:proofErr w:type="spellStart"/>
            <w:r>
              <w:t>i</w:t>
            </w:r>
            <w:proofErr w:type="spellEnd"/>
            <w:r>
              <w:t xml:space="preserve"> </w:t>
            </w:r>
            <w:proofErr w:type="spellStart"/>
            <w:r>
              <w:t>obuća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 xml:space="preserve">253,47 </w:t>
            </w:r>
          </w:p>
          <w:p w:rsidR="00362F8A" w:rsidRDefault="00362F8A" w:rsidP="00362F8A">
            <w:r>
              <w:lastRenderedPageBreak/>
              <w:t>(84</w:t>
            </w:r>
            <w:proofErr w:type="gramStart"/>
            <w:r>
              <w:t>,15</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lastRenderedPageBreak/>
              <w:t>300,00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400,00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Ostali</w:t>
            </w:r>
            <w:proofErr w:type="spellEnd"/>
            <w:r>
              <w:t xml:space="preserve"> </w:t>
            </w:r>
            <w:proofErr w:type="spellStart"/>
            <w:r>
              <w:t>administartivni</w:t>
            </w:r>
            <w:proofErr w:type="spellEnd"/>
            <w:r>
              <w:t xml:space="preserve"> </w:t>
            </w:r>
            <w:proofErr w:type="spellStart"/>
            <w:r>
              <w:t>materijal</w:t>
            </w:r>
            <w:proofErr w:type="spellEnd"/>
          </w:p>
        </w:tc>
        <w:tc>
          <w:tcPr>
            <w:tcW w:w="2128"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224"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500,00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4133</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Materijal</w:t>
            </w:r>
            <w:proofErr w:type="spellEnd"/>
            <w:r>
              <w:t xml:space="preserve"> za </w:t>
            </w:r>
            <w:proofErr w:type="spellStart"/>
            <w:r>
              <w:t>posebne</w:t>
            </w:r>
            <w:proofErr w:type="spellEnd"/>
            <w:r>
              <w:t xml:space="preserve"> </w:t>
            </w:r>
            <w:proofErr w:type="spellStart"/>
            <w:r>
              <w:t>namjene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22.960,91 (74</w:t>
            </w:r>
            <w:proofErr w:type="gramStart"/>
            <w:r>
              <w:t>,55</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30.800,00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39.800,00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Publikacije</w:t>
            </w:r>
            <w:proofErr w:type="spellEnd"/>
            <w:r>
              <w:t xml:space="preserve">, </w:t>
            </w:r>
            <w:proofErr w:type="spellStart"/>
            <w:r>
              <w:t>časopisi</w:t>
            </w:r>
            <w:proofErr w:type="spellEnd"/>
            <w:r>
              <w:t xml:space="preserve">, </w:t>
            </w:r>
            <w:proofErr w:type="spellStart"/>
            <w:r>
              <w:t>službeni</w:t>
            </w:r>
            <w:proofErr w:type="spellEnd"/>
            <w:r>
              <w:t xml:space="preserve"> </w:t>
            </w:r>
            <w:proofErr w:type="spellStart"/>
            <w:r>
              <w:t>listovi</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 xml:space="preserve">392,20 </w:t>
            </w:r>
          </w:p>
          <w:p w:rsidR="00362F8A" w:rsidRDefault="00362F8A" w:rsidP="00362F8A">
            <w:r>
              <w:t>(49</w:t>
            </w:r>
            <w:proofErr w:type="gramStart"/>
            <w:r>
              <w:t>,02</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800,00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800,00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Materijal</w:t>
            </w:r>
            <w:proofErr w:type="spellEnd"/>
            <w:r>
              <w:t xml:space="preserve"> za </w:t>
            </w:r>
            <w:proofErr w:type="spellStart"/>
            <w:r>
              <w:t>šivenje</w:t>
            </w:r>
            <w:proofErr w:type="spellEnd"/>
            <w:r>
              <w:t xml:space="preserve"> </w:t>
            </w:r>
            <w:proofErr w:type="spellStart"/>
            <w:r>
              <w:t>kostima</w:t>
            </w:r>
            <w:proofErr w:type="spellEnd"/>
            <w:r>
              <w:t xml:space="preserve">, </w:t>
            </w:r>
            <w:proofErr w:type="spellStart"/>
            <w:r>
              <w:t>izradu</w:t>
            </w:r>
            <w:proofErr w:type="spellEnd"/>
            <w:r>
              <w:t xml:space="preserve"> </w:t>
            </w:r>
            <w:proofErr w:type="spellStart"/>
            <w:r>
              <w:t>dekora</w:t>
            </w:r>
            <w:proofErr w:type="spellEnd"/>
            <w:r>
              <w:t xml:space="preserve"> </w:t>
            </w:r>
            <w:proofErr w:type="spellStart"/>
            <w:r>
              <w:t>i</w:t>
            </w:r>
            <w:proofErr w:type="spellEnd"/>
            <w:r>
              <w:t xml:space="preserve"> </w:t>
            </w:r>
            <w:proofErr w:type="spellStart"/>
            <w:r>
              <w:t>rekvizite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22.570,71 (75</w:t>
            </w:r>
            <w:proofErr w:type="gramStart"/>
            <w:r>
              <w:t>,23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30.000,00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r>
              <w:t>39.000,00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414</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RASHODI ZA USLUGE</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60.911,65 (75</w:t>
            </w:r>
            <w:proofErr w:type="gramStart"/>
            <w:r>
              <w:rPr>
                <w:b/>
              </w:rPr>
              <w:t>,79</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80.360,00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124.860,00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4141</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Službena</w:t>
            </w:r>
            <w:proofErr w:type="spellEnd"/>
            <w:r>
              <w:t xml:space="preserve"> </w:t>
            </w:r>
            <w:proofErr w:type="spellStart"/>
            <w:r>
              <w:t>putovanja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34.953,00 (99</w:t>
            </w:r>
            <w:proofErr w:type="gramStart"/>
            <w:r>
              <w:t>,85</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35.000,00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50.000,00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4143</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Komunikacione</w:t>
            </w:r>
            <w:proofErr w:type="spellEnd"/>
            <w:r>
              <w:t xml:space="preserve"> </w:t>
            </w:r>
            <w:proofErr w:type="spellStart"/>
            <w:r>
              <w:t>usluge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3.114,05 (71</w:t>
            </w:r>
            <w:proofErr w:type="gramStart"/>
            <w:r>
              <w:t>,43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4.360,00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4.360,00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4145</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Usluge</w:t>
            </w:r>
            <w:proofErr w:type="spellEnd"/>
            <w:r>
              <w:t xml:space="preserve"> </w:t>
            </w:r>
            <w:proofErr w:type="spellStart"/>
            <w:r>
              <w:t>prevoza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3.000,00</w:t>
            </w:r>
          </w:p>
          <w:p w:rsidR="00362F8A" w:rsidRDefault="00362F8A" w:rsidP="00362F8A">
            <w:pPr>
              <w:jc w:val="right"/>
            </w:pPr>
            <w:r>
              <w:t xml:space="preserve"> (100%)</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5.000,00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4148</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Usluge</w:t>
            </w:r>
            <w:proofErr w:type="spellEnd"/>
            <w:r>
              <w:t xml:space="preserve"> </w:t>
            </w:r>
            <w:proofErr w:type="spellStart"/>
            <w:r>
              <w:t>stručnog</w:t>
            </w:r>
            <w:proofErr w:type="spellEnd"/>
            <w:r>
              <w:t xml:space="preserve"> </w:t>
            </w:r>
            <w:proofErr w:type="spellStart"/>
            <w:r>
              <w:t>usavršavanja</w:t>
            </w:r>
            <w:proofErr w:type="spellEnd"/>
          </w:p>
        </w:tc>
        <w:tc>
          <w:tcPr>
            <w:tcW w:w="2128"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224"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4149</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Ostale</w:t>
            </w:r>
            <w:proofErr w:type="spellEnd"/>
            <w:r>
              <w:t xml:space="preserve"> </w:t>
            </w:r>
            <w:proofErr w:type="spellStart"/>
            <w:r>
              <w:t>usluge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19.847,60 (52</w:t>
            </w:r>
            <w:proofErr w:type="gramStart"/>
            <w:r>
              <w:t>,23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38.000,00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63.500,00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Usluge</w:t>
            </w:r>
            <w:proofErr w:type="spellEnd"/>
            <w:r>
              <w:t xml:space="preserve"> </w:t>
            </w:r>
            <w:proofErr w:type="spellStart"/>
            <w:r>
              <w:t>prevođenja</w:t>
            </w:r>
            <w:proofErr w:type="spellEnd"/>
            <w:r>
              <w:t xml:space="preserve">, </w:t>
            </w:r>
            <w:proofErr w:type="spellStart"/>
            <w:r>
              <w:t>štampanja</w:t>
            </w:r>
            <w:proofErr w:type="spellEnd"/>
            <w:r>
              <w:t xml:space="preserve">, </w:t>
            </w:r>
            <w:proofErr w:type="spellStart"/>
            <w:r>
              <w:t>umnožavanja</w:t>
            </w:r>
            <w:proofErr w:type="spellEnd"/>
            <w:r>
              <w:t xml:space="preserve"> </w:t>
            </w:r>
            <w:proofErr w:type="spellStart"/>
            <w:r>
              <w:t>i</w:t>
            </w:r>
            <w:proofErr w:type="spellEnd"/>
            <w:r>
              <w:t xml:space="preserve"> </w:t>
            </w:r>
            <w:proofErr w:type="spellStart"/>
            <w:r>
              <w:t>medijske</w:t>
            </w:r>
            <w:proofErr w:type="spellEnd"/>
            <w:r>
              <w:t xml:space="preserve"> </w:t>
            </w:r>
            <w:proofErr w:type="spellStart"/>
            <w:r>
              <w:t>usluge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5.735,50 (88</w:t>
            </w:r>
            <w:proofErr w:type="gramStart"/>
            <w:r>
              <w:t>,23</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6.500,00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10.000,00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Usluge</w:t>
            </w:r>
            <w:proofErr w:type="spellEnd"/>
            <w:r>
              <w:t xml:space="preserve"> </w:t>
            </w:r>
            <w:proofErr w:type="spellStart"/>
            <w:r>
              <w:t>šivenja</w:t>
            </w:r>
            <w:proofErr w:type="spellEnd"/>
            <w:r>
              <w:t xml:space="preserve"> </w:t>
            </w:r>
            <w:proofErr w:type="spellStart"/>
            <w:r>
              <w:t>kostima</w:t>
            </w:r>
            <w:proofErr w:type="spellEnd"/>
            <w:r>
              <w:t xml:space="preserve">, </w:t>
            </w:r>
            <w:proofErr w:type="spellStart"/>
            <w:r>
              <w:t>izrade</w:t>
            </w:r>
            <w:proofErr w:type="spellEnd"/>
            <w:r>
              <w:t xml:space="preserve"> </w:t>
            </w:r>
            <w:proofErr w:type="spellStart"/>
            <w:r>
              <w:t>scenografije</w:t>
            </w:r>
            <w:proofErr w:type="spellEnd"/>
            <w:r>
              <w:t xml:space="preserve">, </w:t>
            </w:r>
            <w:proofErr w:type="spellStart"/>
            <w:r>
              <w:t>rekvizite</w:t>
            </w:r>
            <w:proofErr w:type="spellEnd"/>
            <w:r>
              <w:t xml:space="preserve"> </w:t>
            </w:r>
            <w:proofErr w:type="spellStart"/>
            <w:r>
              <w:t>i</w:t>
            </w:r>
            <w:proofErr w:type="spellEnd"/>
            <w:r>
              <w:t xml:space="preserve"> </w:t>
            </w:r>
            <w:proofErr w:type="spellStart"/>
            <w:r>
              <w:t>lutaka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3.137,78 (15</w:t>
            </w:r>
            <w:proofErr w:type="gramStart"/>
            <w:r>
              <w:t>,68</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20.000,00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24.000,00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Usluge</w:t>
            </w:r>
            <w:proofErr w:type="spellEnd"/>
            <w:r>
              <w:t xml:space="preserve"> </w:t>
            </w:r>
            <w:proofErr w:type="spellStart"/>
            <w:r>
              <w:t>reklame</w:t>
            </w:r>
            <w:proofErr w:type="spellEnd"/>
            <w:r>
              <w:t xml:space="preserve"> </w:t>
            </w:r>
            <w:proofErr w:type="spellStart"/>
            <w:r>
              <w:t>i</w:t>
            </w:r>
            <w:proofErr w:type="spellEnd"/>
            <w:r>
              <w:t xml:space="preserve"> </w:t>
            </w:r>
            <w:proofErr w:type="spellStart"/>
            <w:r>
              <w:t>propagande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1.474,32 (73</w:t>
            </w:r>
            <w:proofErr w:type="gramStart"/>
            <w:r>
              <w:t>,71</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2.000,00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2.500,00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Avio</w:t>
            </w:r>
            <w:proofErr w:type="spellEnd"/>
            <w:r>
              <w:t xml:space="preserve"> </w:t>
            </w:r>
            <w:proofErr w:type="spellStart"/>
            <w:r>
              <w:t>karte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r>
              <w:t xml:space="preserve">9.500,00 </w:t>
            </w:r>
          </w:p>
          <w:p w:rsidR="00362F8A" w:rsidRDefault="00362F8A" w:rsidP="00362F8A">
            <w:r>
              <w:t>(100%)</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r>
              <w:t>9.500,00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14.000,00</w:t>
            </w:r>
          </w:p>
        </w:tc>
      </w:tr>
      <w:tr w:rsidR="00362F8A" w:rsidTr="00362F8A">
        <w:tc>
          <w:tcPr>
            <w:tcW w:w="681" w:type="dxa"/>
            <w:tcBorders>
              <w:top w:val="single" w:sz="4" w:space="0" w:color="auto"/>
              <w:left w:val="single" w:sz="4" w:space="0" w:color="auto"/>
              <w:bottom w:val="single" w:sz="4" w:space="0" w:color="auto"/>
              <w:right w:val="single" w:sz="4" w:space="0" w:color="auto"/>
            </w:tcBorders>
          </w:tcPr>
          <w:p w:rsidR="00362F8A" w:rsidRDefault="00362F8A" w:rsidP="00362F8A"/>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proofErr w:type="spellStart"/>
            <w:r>
              <w:t>Ostale</w:t>
            </w:r>
            <w:proofErr w:type="spellEnd"/>
            <w:r>
              <w:t xml:space="preserve"> </w:t>
            </w:r>
            <w:proofErr w:type="spellStart"/>
            <w:r>
              <w:t>ugovorene</w:t>
            </w:r>
            <w:proofErr w:type="spellEnd"/>
            <w:r>
              <w:t xml:space="preserve"> </w:t>
            </w:r>
            <w:proofErr w:type="spellStart"/>
            <w:r>
              <w:t>usluge</w:t>
            </w:r>
            <w:proofErr w:type="spellEnd"/>
          </w:p>
        </w:tc>
        <w:tc>
          <w:tcPr>
            <w:tcW w:w="2128"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224" w:type="dxa"/>
            <w:tcBorders>
              <w:top w:val="single" w:sz="4" w:space="0" w:color="auto"/>
              <w:left w:val="single" w:sz="4" w:space="0" w:color="auto"/>
              <w:bottom w:val="single" w:sz="4" w:space="0" w:color="auto"/>
              <w:right w:val="single" w:sz="4" w:space="0" w:color="auto"/>
            </w:tcBorders>
          </w:tcPr>
          <w:p w:rsidR="00362F8A" w:rsidRDefault="00362F8A" w:rsidP="00362F8A">
            <w:pPr>
              <w:jc w:val="right"/>
            </w:pP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both"/>
            </w:pPr>
            <w:r>
              <w:t>13.000,00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415</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RASHODI ZA TEKUĆE ODRŽAVANJE</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1.460,14</w:t>
            </w:r>
          </w:p>
          <w:p w:rsidR="00362F8A" w:rsidRDefault="00362F8A" w:rsidP="00362F8A">
            <w:pPr>
              <w:jc w:val="right"/>
              <w:rPr>
                <w:b/>
              </w:rPr>
            </w:pPr>
            <w:r>
              <w:rPr>
                <w:b/>
              </w:rPr>
              <w:t xml:space="preserve"> (73%)</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2.000,00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4153</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Tekuće</w:t>
            </w:r>
            <w:proofErr w:type="spellEnd"/>
            <w:r>
              <w:t xml:space="preserve"> </w:t>
            </w:r>
            <w:proofErr w:type="spellStart"/>
            <w:r>
              <w:t>održavanje</w:t>
            </w:r>
            <w:proofErr w:type="spellEnd"/>
            <w:r>
              <w:t xml:space="preserve"> </w:t>
            </w:r>
            <w:proofErr w:type="spellStart"/>
            <w:r>
              <w:t>opreme</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 xml:space="preserve">1.460,14 </w:t>
            </w:r>
          </w:p>
          <w:p w:rsidR="00362F8A" w:rsidRDefault="00362F8A" w:rsidP="00362F8A">
            <w:pPr>
              <w:jc w:val="right"/>
            </w:pPr>
            <w:r>
              <w:t>(73%)</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3.000,00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417</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RENTA</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12.130,00 (95</w:t>
            </w:r>
            <w:proofErr w:type="gramStart"/>
            <w:r>
              <w:rPr>
                <w:b/>
              </w:rPr>
              <w:t>,51</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12.700,00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32.600,00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4171</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Zakup</w:t>
            </w:r>
            <w:proofErr w:type="spellEnd"/>
            <w:r>
              <w:t xml:space="preserve"> </w:t>
            </w:r>
            <w:proofErr w:type="spellStart"/>
            <w:r>
              <w:t>objekta</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12.130,00 (95</w:t>
            </w:r>
            <w:proofErr w:type="gramStart"/>
            <w:r>
              <w:t>,51</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12.700,00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32.600,00</w:t>
            </w:r>
          </w:p>
        </w:tc>
      </w:tr>
      <w:tr w:rsidR="00362F8A" w:rsidTr="00362F8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419</w:t>
            </w:r>
          </w:p>
        </w:tc>
        <w:tc>
          <w:tcPr>
            <w:tcW w:w="4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rPr>
                <w:b/>
              </w:rPr>
            </w:pPr>
            <w:r>
              <w:rPr>
                <w:b/>
              </w:rPr>
              <w:t>OSTALI IZDACI</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152.474,44 (89</w:t>
            </w:r>
            <w:proofErr w:type="gramStart"/>
            <w:r>
              <w:rPr>
                <w:b/>
              </w:rPr>
              <w:t>,69</w:t>
            </w:r>
            <w:proofErr w:type="gramEnd"/>
            <w:r>
              <w:rPr>
                <w:b/>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170.000,00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2F8A" w:rsidRDefault="00362F8A" w:rsidP="00362F8A">
            <w:pPr>
              <w:jc w:val="right"/>
              <w:rPr>
                <w:b/>
              </w:rPr>
            </w:pPr>
            <w:r>
              <w:rPr>
                <w:b/>
              </w:rPr>
              <w:t>223.000,00</w:t>
            </w:r>
          </w:p>
        </w:tc>
      </w:tr>
      <w:tr w:rsidR="00362F8A" w:rsidTr="00362F8A">
        <w:tc>
          <w:tcPr>
            <w:tcW w:w="681" w:type="dxa"/>
            <w:tcBorders>
              <w:top w:val="single" w:sz="4" w:space="0" w:color="auto"/>
              <w:left w:val="single" w:sz="4" w:space="0" w:color="auto"/>
              <w:bottom w:val="single" w:sz="4" w:space="0" w:color="auto"/>
              <w:right w:val="single" w:sz="4" w:space="0" w:color="auto"/>
            </w:tcBorders>
            <w:hideMark/>
          </w:tcPr>
          <w:p w:rsidR="00362F8A" w:rsidRDefault="00362F8A" w:rsidP="00362F8A">
            <w:r>
              <w:t>4191</w:t>
            </w:r>
          </w:p>
        </w:tc>
        <w:tc>
          <w:tcPr>
            <w:tcW w:w="4557" w:type="dxa"/>
            <w:tcBorders>
              <w:top w:val="single" w:sz="4" w:space="0" w:color="auto"/>
              <w:left w:val="single" w:sz="4" w:space="0" w:color="auto"/>
              <w:bottom w:val="single" w:sz="4" w:space="0" w:color="auto"/>
              <w:right w:val="single" w:sz="4" w:space="0" w:color="auto"/>
            </w:tcBorders>
            <w:hideMark/>
          </w:tcPr>
          <w:p w:rsidR="00362F8A" w:rsidRDefault="00362F8A" w:rsidP="00362F8A">
            <w:proofErr w:type="spellStart"/>
            <w:r>
              <w:t>Izdaci</w:t>
            </w:r>
            <w:proofErr w:type="spellEnd"/>
            <w:r>
              <w:t xml:space="preserve"> </w:t>
            </w:r>
            <w:proofErr w:type="spellStart"/>
            <w:r>
              <w:t>po</w:t>
            </w:r>
            <w:proofErr w:type="spellEnd"/>
            <w:r>
              <w:t xml:space="preserve"> </w:t>
            </w:r>
            <w:proofErr w:type="spellStart"/>
            <w:r>
              <w:t>osnovu</w:t>
            </w:r>
            <w:proofErr w:type="spellEnd"/>
            <w:r>
              <w:t xml:space="preserve"> </w:t>
            </w:r>
            <w:proofErr w:type="spellStart"/>
            <w:r>
              <w:t>isplate</w:t>
            </w:r>
            <w:proofErr w:type="spellEnd"/>
            <w:r>
              <w:t xml:space="preserve"> </w:t>
            </w:r>
            <w:proofErr w:type="spellStart"/>
            <w:r>
              <w:t>ugovora</w:t>
            </w:r>
            <w:proofErr w:type="spellEnd"/>
            <w:r>
              <w:t xml:space="preserve"> o </w:t>
            </w:r>
            <w:proofErr w:type="spellStart"/>
            <w:r>
              <w:t>djelu</w:t>
            </w:r>
            <w:proofErr w:type="spellEnd"/>
            <w:r>
              <w:t xml:space="preserve"> </w:t>
            </w:r>
            <w:proofErr w:type="spellStart"/>
            <w:r>
              <w:t>i</w:t>
            </w:r>
            <w:proofErr w:type="spellEnd"/>
            <w:r>
              <w:t xml:space="preserve"> </w:t>
            </w:r>
            <w:proofErr w:type="spellStart"/>
            <w:r>
              <w:t>autorskom</w:t>
            </w:r>
            <w:proofErr w:type="spellEnd"/>
            <w:r>
              <w:t xml:space="preserve"> </w:t>
            </w:r>
            <w:proofErr w:type="spellStart"/>
            <w:r>
              <w:t>honoraru</w:t>
            </w:r>
            <w:proofErr w:type="spellEnd"/>
          </w:p>
        </w:tc>
        <w:tc>
          <w:tcPr>
            <w:tcW w:w="2128"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152.474,44 (89</w:t>
            </w:r>
            <w:proofErr w:type="gramStart"/>
            <w:r>
              <w:t>,69</w:t>
            </w:r>
            <w:proofErr w:type="gramEnd"/>
            <w:r>
              <w:t>%)</w:t>
            </w:r>
          </w:p>
        </w:tc>
        <w:tc>
          <w:tcPr>
            <w:tcW w:w="1224"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170.000,00</w:t>
            </w:r>
          </w:p>
        </w:tc>
        <w:tc>
          <w:tcPr>
            <w:tcW w:w="1440" w:type="dxa"/>
            <w:tcBorders>
              <w:top w:val="single" w:sz="4" w:space="0" w:color="auto"/>
              <w:left w:val="single" w:sz="4" w:space="0" w:color="auto"/>
              <w:bottom w:val="single" w:sz="4" w:space="0" w:color="auto"/>
              <w:right w:val="single" w:sz="4" w:space="0" w:color="auto"/>
            </w:tcBorders>
            <w:hideMark/>
          </w:tcPr>
          <w:p w:rsidR="00362F8A" w:rsidRDefault="00362F8A" w:rsidP="00362F8A">
            <w:pPr>
              <w:jc w:val="right"/>
            </w:pPr>
            <w:r>
              <w:t>223.000,00</w:t>
            </w:r>
          </w:p>
        </w:tc>
      </w:tr>
    </w:tbl>
    <w:p w:rsidR="00AA5A23" w:rsidRDefault="00AA5A23" w:rsidP="00AA5A23">
      <w:pPr>
        <w:jc w:val="both"/>
        <w:rPr>
          <w:b/>
        </w:rPr>
      </w:pPr>
    </w:p>
    <w:p w:rsidR="00AA5A23" w:rsidRDefault="00AA5A23" w:rsidP="00AA5A23">
      <w:pPr>
        <w:jc w:val="both"/>
        <w:rPr>
          <w:b/>
        </w:rPr>
      </w:pPr>
    </w:p>
    <w:p w:rsidR="00AA5A23" w:rsidRDefault="00AA5A23" w:rsidP="00AA5A23">
      <w:pPr>
        <w:jc w:val="both"/>
        <w:rPr>
          <w:b/>
        </w:rPr>
      </w:pPr>
    </w:p>
    <w:p w:rsidR="00AA5A23" w:rsidRDefault="00AA5A23" w:rsidP="00AA5A23">
      <w:pPr>
        <w:jc w:val="both"/>
        <w:rPr>
          <w:b/>
        </w:rPr>
      </w:pPr>
    </w:p>
    <w:p w:rsidR="00AA5A23" w:rsidRDefault="00362F8A" w:rsidP="00AA5A23">
      <w:pPr>
        <w:jc w:val="both"/>
        <w:rPr>
          <w:b/>
        </w:rPr>
      </w:pPr>
      <w:r>
        <w:rPr>
          <w:b/>
          <w:noProof/>
        </w:rPr>
        <w:lastRenderedPageBreak/>
        <w:drawing>
          <wp:inline distT="0" distB="0" distL="0" distR="0">
            <wp:extent cx="5943600" cy="769221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943600" cy="7692212"/>
                    </a:xfrm>
                    <a:prstGeom prst="rect">
                      <a:avLst/>
                    </a:prstGeom>
                    <a:noFill/>
                    <a:ln w="9525">
                      <a:noFill/>
                      <a:miter lim="800000"/>
                      <a:headEnd/>
                      <a:tailEnd/>
                    </a:ln>
                  </pic:spPr>
                </pic:pic>
              </a:graphicData>
            </a:graphic>
          </wp:inline>
        </w:drawing>
      </w:r>
      <w:r w:rsidR="00AA5A23">
        <w:rPr>
          <w:b/>
          <w:noProof/>
        </w:rPr>
        <w:lastRenderedPageBreak/>
        <w:drawing>
          <wp:inline distT="0" distB="0" distL="0" distR="0">
            <wp:extent cx="5943600" cy="769221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943600" cy="7692212"/>
                    </a:xfrm>
                    <a:prstGeom prst="rect">
                      <a:avLst/>
                    </a:prstGeom>
                    <a:noFill/>
                    <a:ln w="9525">
                      <a:noFill/>
                      <a:miter lim="800000"/>
                      <a:headEnd/>
                      <a:tailEnd/>
                    </a:ln>
                  </pic:spPr>
                </pic:pic>
              </a:graphicData>
            </a:graphic>
          </wp:inline>
        </w:drawing>
      </w:r>
    </w:p>
    <w:p w:rsidR="00AA5A23" w:rsidRDefault="00AA5A23" w:rsidP="00AA5A23">
      <w:pPr>
        <w:jc w:val="both"/>
        <w:rPr>
          <w:b/>
        </w:rPr>
      </w:pPr>
    </w:p>
    <w:p w:rsidR="00AA5A23" w:rsidRDefault="00AA5A23" w:rsidP="00AA5A23">
      <w:pPr>
        <w:jc w:val="both"/>
        <w:rPr>
          <w:b/>
        </w:rPr>
      </w:pPr>
    </w:p>
    <w:p w:rsidR="00AA5A23" w:rsidRDefault="00AA5A23" w:rsidP="00AA5A23">
      <w:pPr>
        <w:jc w:val="both"/>
        <w:rPr>
          <w:b/>
        </w:rPr>
      </w:pPr>
    </w:p>
    <w:p w:rsidR="00BF31E2" w:rsidRDefault="00BF31E2" w:rsidP="00BF31E2">
      <w:pPr>
        <w:ind w:firstLine="720"/>
        <w:jc w:val="both"/>
        <w:rPr>
          <w:rFonts w:ascii="Garamond" w:hAnsi="Garamond"/>
        </w:rPr>
      </w:pPr>
      <w:r>
        <w:rPr>
          <w:rFonts w:ascii="Garamond" w:hAnsi="Garamond"/>
          <w:lang w:val="sr-Latn-CS"/>
        </w:rPr>
        <w:lastRenderedPageBreak/>
        <w:t>Na osnovu člana 54 stav 1 tačka 58</w:t>
      </w:r>
      <w:r w:rsidRPr="008220FE">
        <w:rPr>
          <w:rFonts w:ascii="Garamond" w:hAnsi="Garamond"/>
          <w:lang w:val="sr-Latn-CS"/>
        </w:rPr>
        <w:t xml:space="preserve"> Statuta Glavnog grada ("Služ</w:t>
      </w:r>
      <w:r>
        <w:rPr>
          <w:rFonts w:ascii="Garamond" w:hAnsi="Garamond"/>
          <w:lang w:val="sr-Latn-CS"/>
        </w:rPr>
        <w:t xml:space="preserve">beni list Crne Gore </w:t>
      </w:r>
      <w:r w:rsidR="00535B4B">
        <w:rPr>
          <w:rFonts w:ascii="Garamond" w:hAnsi="Garamond"/>
          <w:lang w:val="sr-Latn-CS"/>
        </w:rPr>
        <w:t>-Opštinski propisi", broj 08/19</w:t>
      </w:r>
      <w:r w:rsidRPr="008220FE">
        <w:rPr>
          <w:rFonts w:ascii="Garamond" w:hAnsi="Garamond"/>
          <w:lang w:val="sr-Latn-CS"/>
        </w:rPr>
        <w:t xml:space="preserve">) </w:t>
      </w:r>
      <w:proofErr w:type="spellStart"/>
      <w:r w:rsidRPr="008220FE">
        <w:rPr>
          <w:rFonts w:ascii="Garamond" w:hAnsi="Garamond"/>
        </w:rPr>
        <w:t>i</w:t>
      </w:r>
      <w:proofErr w:type="spellEnd"/>
      <w:r w:rsidRPr="008220FE">
        <w:rPr>
          <w:rFonts w:ascii="Garamond" w:hAnsi="Garamond"/>
        </w:rPr>
        <w:t xml:space="preserve"> </w:t>
      </w:r>
      <w:proofErr w:type="spellStart"/>
      <w:r w:rsidRPr="008220FE">
        <w:rPr>
          <w:rFonts w:ascii="Garamond" w:hAnsi="Garamond"/>
        </w:rPr>
        <w:t>člana</w:t>
      </w:r>
      <w:proofErr w:type="spellEnd"/>
      <w:r w:rsidRPr="008220FE">
        <w:rPr>
          <w:rFonts w:ascii="Garamond" w:hAnsi="Garamond"/>
        </w:rPr>
        <w:t xml:space="preserve"> 17, </w:t>
      </w:r>
      <w:proofErr w:type="spellStart"/>
      <w:r w:rsidRPr="008220FE">
        <w:rPr>
          <w:rFonts w:ascii="Garamond" w:hAnsi="Garamond"/>
        </w:rPr>
        <w:t>stav</w:t>
      </w:r>
      <w:proofErr w:type="spellEnd"/>
      <w:r w:rsidRPr="008220FE">
        <w:rPr>
          <w:rFonts w:ascii="Garamond" w:hAnsi="Garamond"/>
        </w:rPr>
        <w:t xml:space="preserve"> 1 </w:t>
      </w:r>
      <w:proofErr w:type="spellStart"/>
      <w:r w:rsidRPr="008220FE">
        <w:rPr>
          <w:rFonts w:ascii="Garamond" w:hAnsi="Garamond"/>
        </w:rPr>
        <w:t>alineja</w:t>
      </w:r>
      <w:proofErr w:type="spellEnd"/>
      <w:r w:rsidRPr="008220FE">
        <w:rPr>
          <w:rFonts w:ascii="Garamond" w:hAnsi="Garamond"/>
        </w:rPr>
        <w:t xml:space="preserve"> 3 </w:t>
      </w:r>
      <w:proofErr w:type="spellStart"/>
      <w:r w:rsidRPr="008220FE">
        <w:rPr>
          <w:rFonts w:ascii="Garamond" w:hAnsi="Garamond"/>
        </w:rPr>
        <w:t>Odluke</w:t>
      </w:r>
      <w:proofErr w:type="spellEnd"/>
      <w:r w:rsidRPr="008220FE">
        <w:rPr>
          <w:rFonts w:ascii="Garamond" w:hAnsi="Garamond"/>
        </w:rPr>
        <w:t xml:space="preserve"> o </w:t>
      </w:r>
      <w:proofErr w:type="spellStart"/>
      <w:r w:rsidRPr="008220FE">
        <w:rPr>
          <w:rFonts w:ascii="Garamond" w:hAnsi="Garamond"/>
        </w:rPr>
        <w:t>osnivanju</w:t>
      </w:r>
      <w:proofErr w:type="spellEnd"/>
      <w:r w:rsidRPr="008220FE">
        <w:rPr>
          <w:rFonts w:ascii="Garamond" w:hAnsi="Garamond"/>
        </w:rPr>
        <w:t xml:space="preserve"> </w:t>
      </w:r>
      <w:proofErr w:type="spellStart"/>
      <w:r w:rsidRPr="008220FE">
        <w:rPr>
          <w:rFonts w:ascii="Garamond" w:hAnsi="Garamond"/>
        </w:rPr>
        <w:t>Javne</w:t>
      </w:r>
      <w:proofErr w:type="spellEnd"/>
      <w:r w:rsidRPr="008220FE">
        <w:rPr>
          <w:rFonts w:ascii="Garamond" w:hAnsi="Garamond"/>
        </w:rPr>
        <w:t xml:space="preserve"> </w:t>
      </w:r>
      <w:proofErr w:type="spellStart"/>
      <w:r w:rsidRPr="008220FE">
        <w:rPr>
          <w:rFonts w:ascii="Garamond" w:hAnsi="Garamond"/>
        </w:rPr>
        <w:t>ustanove</w:t>
      </w:r>
      <w:proofErr w:type="spellEnd"/>
      <w:r w:rsidRPr="008220FE">
        <w:rPr>
          <w:rFonts w:ascii="Garamond" w:hAnsi="Garamond"/>
        </w:rPr>
        <w:t xml:space="preserve"> </w:t>
      </w:r>
      <w:proofErr w:type="spellStart"/>
      <w:r w:rsidRPr="008220FE">
        <w:rPr>
          <w:rFonts w:ascii="Garamond" w:hAnsi="Garamond"/>
        </w:rPr>
        <w:t>Gradsko</w:t>
      </w:r>
      <w:proofErr w:type="spellEnd"/>
      <w:r w:rsidRPr="008220FE">
        <w:rPr>
          <w:rFonts w:ascii="Garamond" w:hAnsi="Garamond"/>
        </w:rPr>
        <w:t xml:space="preserve"> </w:t>
      </w:r>
      <w:proofErr w:type="spellStart"/>
      <w:r w:rsidRPr="008220FE">
        <w:rPr>
          <w:rFonts w:ascii="Garamond" w:hAnsi="Garamond"/>
        </w:rPr>
        <w:t>pozorište</w:t>
      </w:r>
      <w:proofErr w:type="spellEnd"/>
      <w:r>
        <w:rPr>
          <w:rFonts w:ascii="Garamond" w:hAnsi="Garamond"/>
        </w:rPr>
        <w:t xml:space="preserve"> </w:t>
      </w:r>
      <w:proofErr w:type="spellStart"/>
      <w:r>
        <w:rPr>
          <w:rFonts w:ascii="Garamond" w:hAnsi="Garamond"/>
        </w:rPr>
        <w:t>Podgorica</w:t>
      </w:r>
      <w:proofErr w:type="spellEnd"/>
      <w:r w:rsidRPr="008220FE">
        <w:rPr>
          <w:rFonts w:ascii="Garamond" w:hAnsi="Garamond"/>
        </w:rPr>
        <w:t xml:space="preserve"> (″</w:t>
      </w:r>
      <w:proofErr w:type="spellStart"/>
      <w:r w:rsidRPr="008220FE">
        <w:rPr>
          <w:rFonts w:ascii="Garamond" w:hAnsi="Garamond"/>
        </w:rPr>
        <w:t>Službeni</w:t>
      </w:r>
      <w:proofErr w:type="spellEnd"/>
      <w:r w:rsidRPr="008220FE">
        <w:rPr>
          <w:rFonts w:ascii="Garamond" w:hAnsi="Garamond"/>
        </w:rPr>
        <w:t xml:space="preserve"> list RCG-</w:t>
      </w:r>
      <w:proofErr w:type="spellStart"/>
      <w:r w:rsidRPr="008220FE">
        <w:rPr>
          <w:rFonts w:ascii="Garamond" w:hAnsi="Garamond"/>
        </w:rPr>
        <w:t>opštinski</w:t>
      </w:r>
      <w:proofErr w:type="spellEnd"/>
      <w:r w:rsidRPr="008220FE">
        <w:rPr>
          <w:rFonts w:ascii="Garamond" w:hAnsi="Garamond"/>
        </w:rPr>
        <w:t xml:space="preserve"> </w:t>
      </w:r>
      <w:proofErr w:type="spellStart"/>
      <w:r w:rsidRPr="008220FE">
        <w:rPr>
          <w:rFonts w:ascii="Garamond" w:hAnsi="Garamond"/>
        </w:rPr>
        <w:t>propisi</w:t>
      </w:r>
      <w:proofErr w:type="spellEnd"/>
      <w:r w:rsidRPr="008220FE">
        <w:rPr>
          <w:rFonts w:ascii="Garamond" w:hAnsi="Garamond"/>
        </w:rPr>
        <w:t xml:space="preserve">″, </w:t>
      </w:r>
      <w:proofErr w:type="spellStart"/>
      <w:r w:rsidRPr="008220FE">
        <w:rPr>
          <w:rFonts w:ascii="Garamond" w:hAnsi="Garamond"/>
        </w:rPr>
        <w:t>broj</w:t>
      </w:r>
      <w:proofErr w:type="spellEnd"/>
      <w:r w:rsidRPr="008220FE">
        <w:rPr>
          <w:rFonts w:ascii="Garamond" w:hAnsi="Garamond"/>
        </w:rPr>
        <w:t xml:space="preserve"> 27/02 i 02/03 i </w:t>
      </w:r>
      <w:r w:rsidRPr="008220FE">
        <w:rPr>
          <w:rFonts w:ascii="Garamond" w:hAnsi="Garamond"/>
          <w:lang w:val="sr-Latn-CS"/>
        </w:rPr>
        <w:t>"Službeni list Crne Gore</w:t>
      </w:r>
      <w:r>
        <w:rPr>
          <w:rFonts w:ascii="Garamond" w:hAnsi="Garamond"/>
        </w:rPr>
        <w:t xml:space="preserve"> - </w:t>
      </w:r>
      <w:proofErr w:type="spellStart"/>
      <w:r>
        <w:rPr>
          <w:rFonts w:ascii="Garamond" w:hAnsi="Garamond"/>
        </w:rPr>
        <w:t>O</w:t>
      </w:r>
      <w:r w:rsidRPr="008220FE">
        <w:rPr>
          <w:rFonts w:ascii="Garamond" w:hAnsi="Garamond"/>
        </w:rPr>
        <w:t>pštinski</w:t>
      </w:r>
      <w:proofErr w:type="spellEnd"/>
      <w:r w:rsidRPr="008220FE">
        <w:rPr>
          <w:rFonts w:ascii="Garamond" w:hAnsi="Garamond"/>
        </w:rPr>
        <w:t xml:space="preserve"> </w:t>
      </w:r>
      <w:proofErr w:type="spellStart"/>
      <w:r w:rsidRPr="008220FE">
        <w:rPr>
          <w:rFonts w:ascii="Garamond" w:hAnsi="Garamond"/>
        </w:rPr>
        <w:t>propisi</w:t>
      </w:r>
      <w:proofErr w:type="spellEnd"/>
      <w:r w:rsidRPr="008220FE">
        <w:rPr>
          <w:rFonts w:ascii="Garamond" w:hAnsi="Garamond"/>
        </w:rPr>
        <w:t xml:space="preserve">″, </w:t>
      </w:r>
      <w:r w:rsidRPr="008220FE">
        <w:rPr>
          <w:rFonts w:ascii="Garamond" w:hAnsi="Garamond"/>
          <w:lang w:val="sr-Latn-CS"/>
        </w:rPr>
        <w:t>broj 28/11</w:t>
      </w:r>
      <w:r w:rsidRPr="008220FE">
        <w:rPr>
          <w:rFonts w:ascii="Garamond" w:hAnsi="Garamond"/>
        </w:rPr>
        <w:t>),</w:t>
      </w:r>
      <w:r w:rsidRPr="008220FE">
        <w:rPr>
          <w:rFonts w:ascii="Garamond" w:hAnsi="Garamond"/>
          <w:lang w:val="sr-Latn-CS"/>
        </w:rPr>
        <w:t xml:space="preserve"> </w:t>
      </w:r>
      <w:proofErr w:type="spellStart"/>
      <w:r w:rsidRPr="008220FE">
        <w:rPr>
          <w:rFonts w:ascii="Garamond" w:hAnsi="Garamond"/>
        </w:rPr>
        <w:t>Skupština</w:t>
      </w:r>
      <w:proofErr w:type="spellEnd"/>
      <w:r w:rsidRPr="008220FE">
        <w:rPr>
          <w:rFonts w:ascii="Garamond" w:hAnsi="Garamond"/>
        </w:rPr>
        <w:t xml:space="preserve"> </w:t>
      </w:r>
      <w:proofErr w:type="spellStart"/>
      <w:r>
        <w:rPr>
          <w:rFonts w:ascii="Garamond" w:hAnsi="Garamond"/>
        </w:rPr>
        <w:t>Glavnog</w:t>
      </w:r>
      <w:proofErr w:type="spellEnd"/>
      <w:r>
        <w:rPr>
          <w:rFonts w:ascii="Garamond" w:hAnsi="Garamond"/>
        </w:rPr>
        <w:t xml:space="preserve"> </w:t>
      </w:r>
      <w:proofErr w:type="spellStart"/>
      <w:r>
        <w:rPr>
          <w:rFonts w:ascii="Garamond" w:hAnsi="Garamond"/>
        </w:rPr>
        <w:t>grada</w:t>
      </w:r>
      <w:proofErr w:type="spellEnd"/>
      <w:r>
        <w:rPr>
          <w:rFonts w:ascii="Garamond" w:hAnsi="Garamond"/>
        </w:rPr>
        <w:t xml:space="preserve"> - </w:t>
      </w:r>
      <w:proofErr w:type="spellStart"/>
      <w:r>
        <w:rPr>
          <w:rFonts w:ascii="Garamond" w:hAnsi="Garamond"/>
        </w:rPr>
        <w:t>Podgorice</w:t>
      </w:r>
      <w:proofErr w:type="spellEnd"/>
      <w:r>
        <w:rPr>
          <w:rFonts w:ascii="Garamond" w:hAnsi="Garamond"/>
        </w:rPr>
        <w:t xml:space="preserve">, </w:t>
      </w:r>
      <w:proofErr w:type="spellStart"/>
      <w:r>
        <w:rPr>
          <w:rFonts w:ascii="Garamond" w:hAnsi="Garamond"/>
        </w:rPr>
        <w:t>na</w:t>
      </w:r>
      <w:proofErr w:type="spellEnd"/>
      <w:r>
        <w:rPr>
          <w:rFonts w:ascii="Garamond" w:hAnsi="Garamond"/>
        </w:rPr>
        <w:t xml:space="preserve"> </w:t>
      </w:r>
      <w:proofErr w:type="spellStart"/>
      <w:r>
        <w:rPr>
          <w:rFonts w:ascii="Garamond" w:hAnsi="Garamond"/>
        </w:rPr>
        <w:t>ś</w:t>
      </w:r>
      <w:r w:rsidRPr="008220FE">
        <w:rPr>
          <w:rFonts w:ascii="Garamond" w:hAnsi="Garamond"/>
        </w:rPr>
        <w:t>ednici</w:t>
      </w:r>
      <w:proofErr w:type="spellEnd"/>
      <w:r w:rsidRPr="008220FE">
        <w:rPr>
          <w:rFonts w:ascii="Garamond" w:hAnsi="Garamond"/>
        </w:rPr>
        <w:t xml:space="preserve"> </w:t>
      </w:r>
      <w:proofErr w:type="spellStart"/>
      <w:r w:rsidRPr="008220FE">
        <w:rPr>
          <w:rFonts w:ascii="Garamond" w:hAnsi="Garamond"/>
        </w:rPr>
        <w:t>o</w:t>
      </w:r>
      <w:r>
        <w:rPr>
          <w:rFonts w:ascii="Garamond" w:hAnsi="Garamond"/>
        </w:rPr>
        <w:t>držanoj</w:t>
      </w:r>
      <w:proofErr w:type="spellEnd"/>
      <w:r>
        <w:rPr>
          <w:rFonts w:ascii="Garamond" w:hAnsi="Garamond"/>
        </w:rPr>
        <w:t xml:space="preserve"> __________ </w:t>
      </w:r>
      <w:proofErr w:type="spellStart"/>
      <w:r>
        <w:rPr>
          <w:rFonts w:ascii="Garamond" w:hAnsi="Garamond"/>
        </w:rPr>
        <w:t>decembra</w:t>
      </w:r>
      <w:proofErr w:type="spellEnd"/>
      <w:r>
        <w:rPr>
          <w:rFonts w:ascii="Garamond" w:hAnsi="Garamond"/>
        </w:rPr>
        <w:t xml:space="preserve"> 2019</w:t>
      </w:r>
      <w:r w:rsidRPr="008220FE">
        <w:rPr>
          <w:rFonts w:ascii="Garamond" w:hAnsi="Garamond"/>
        </w:rPr>
        <w:t xml:space="preserve">. </w:t>
      </w:r>
      <w:proofErr w:type="spellStart"/>
      <w:proofErr w:type="gramStart"/>
      <w:r w:rsidRPr="008220FE">
        <w:rPr>
          <w:rFonts w:ascii="Garamond" w:hAnsi="Garamond"/>
        </w:rPr>
        <w:t>godine</w:t>
      </w:r>
      <w:proofErr w:type="spellEnd"/>
      <w:proofErr w:type="gramEnd"/>
      <w:r w:rsidRPr="008220FE">
        <w:rPr>
          <w:rFonts w:ascii="Garamond" w:hAnsi="Garamond"/>
        </w:rPr>
        <w:t xml:space="preserve">, </w:t>
      </w:r>
      <w:proofErr w:type="spellStart"/>
      <w:r w:rsidRPr="008220FE">
        <w:rPr>
          <w:rFonts w:ascii="Garamond" w:hAnsi="Garamond"/>
        </w:rPr>
        <w:t>donijela</w:t>
      </w:r>
      <w:proofErr w:type="spellEnd"/>
      <w:r w:rsidRPr="008220FE">
        <w:rPr>
          <w:rFonts w:ascii="Garamond" w:hAnsi="Garamond"/>
        </w:rPr>
        <w:t xml:space="preserve"> je -  </w:t>
      </w:r>
    </w:p>
    <w:p w:rsidR="00BF31E2" w:rsidRDefault="00BF31E2" w:rsidP="00BF31E2">
      <w:pPr>
        <w:ind w:firstLine="720"/>
        <w:jc w:val="both"/>
        <w:rPr>
          <w:rFonts w:ascii="Garamond" w:hAnsi="Garamond"/>
        </w:rPr>
      </w:pPr>
    </w:p>
    <w:p w:rsidR="00BF31E2" w:rsidRPr="008220FE" w:rsidRDefault="00BF31E2" w:rsidP="00BF31E2">
      <w:pPr>
        <w:ind w:firstLine="720"/>
        <w:jc w:val="both"/>
        <w:rPr>
          <w:rFonts w:ascii="Garamond" w:hAnsi="Garamond"/>
        </w:rPr>
      </w:pPr>
    </w:p>
    <w:p w:rsidR="00BF31E2" w:rsidRPr="008220FE" w:rsidRDefault="00BF31E2" w:rsidP="00BF31E2">
      <w:pPr>
        <w:jc w:val="both"/>
        <w:rPr>
          <w:rFonts w:ascii="Garamond" w:hAnsi="Garamond"/>
          <w:lang w:val="hr-HR"/>
        </w:rPr>
      </w:pPr>
    </w:p>
    <w:p w:rsidR="00BF31E2" w:rsidRPr="005F13E4" w:rsidRDefault="00BF31E2" w:rsidP="00BF31E2">
      <w:pPr>
        <w:pStyle w:val="Heading1"/>
        <w:jc w:val="center"/>
        <w:rPr>
          <w:rFonts w:ascii="Garamond" w:hAnsi="Garamond"/>
          <w:b w:val="0"/>
          <w:bCs w:val="0"/>
          <w:sz w:val="24"/>
          <w:szCs w:val="24"/>
        </w:rPr>
      </w:pPr>
      <w:r w:rsidRPr="005F13E4">
        <w:rPr>
          <w:rFonts w:ascii="Garamond" w:hAnsi="Garamond"/>
          <w:sz w:val="24"/>
          <w:szCs w:val="24"/>
        </w:rPr>
        <w:t>O D L U K U</w:t>
      </w:r>
    </w:p>
    <w:p w:rsidR="00BF31E2" w:rsidRPr="005F13E4" w:rsidRDefault="00BF31E2" w:rsidP="00BF31E2">
      <w:pPr>
        <w:pStyle w:val="Heading1"/>
        <w:jc w:val="center"/>
        <w:rPr>
          <w:rFonts w:ascii="Garamond" w:hAnsi="Garamond"/>
          <w:b w:val="0"/>
          <w:sz w:val="24"/>
          <w:szCs w:val="24"/>
        </w:rPr>
      </w:pPr>
      <w:r w:rsidRPr="005F13E4">
        <w:rPr>
          <w:rFonts w:ascii="Garamond" w:hAnsi="Garamond"/>
          <w:sz w:val="24"/>
          <w:szCs w:val="24"/>
        </w:rPr>
        <w:t>O DAVANJU SAGLASNOSTI NA PROGRAM RADA</w:t>
      </w:r>
    </w:p>
    <w:p w:rsidR="00BF31E2" w:rsidRPr="005F13E4" w:rsidRDefault="00BF31E2" w:rsidP="00BF31E2">
      <w:pPr>
        <w:jc w:val="center"/>
        <w:rPr>
          <w:rFonts w:ascii="Garamond" w:hAnsi="Garamond"/>
          <w:b/>
          <w:lang w:val="hr-HR"/>
        </w:rPr>
      </w:pPr>
      <w:r w:rsidRPr="005F13E4">
        <w:rPr>
          <w:rFonts w:ascii="Garamond" w:hAnsi="Garamond"/>
          <w:b/>
          <w:lang w:val="hr-HR"/>
        </w:rPr>
        <w:t>JAVNE USTANOVE GRADSKO POZORIŠTE PODGORICA</w:t>
      </w:r>
    </w:p>
    <w:p w:rsidR="00BF31E2" w:rsidRPr="005F13E4" w:rsidRDefault="00BF31E2" w:rsidP="00BF31E2">
      <w:pPr>
        <w:jc w:val="center"/>
        <w:rPr>
          <w:rFonts w:ascii="Garamond" w:hAnsi="Garamond"/>
          <w:b/>
          <w:lang w:val="hr-HR"/>
        </w:rPr>
      </w:pPr>
      <w:proofErr w:type="gramStart"/>
      <w:r w:rsidRPr="005F13E4">
        <w:rPr>
          <w:rFonts w:ascii="Garamond" w:hAnsi="Garamond"/>
          <w:b/>
        </w:rPr>
        <w:t>ZA 2020.</w:t>
      </w:r>
      <w:proofErr w:type="gramEnd"/>
      <w:r w:rsidRPr="005F13E4">
        <w:rPr>
          <w:rFonts w:ascii="Garamond" w:hAnsi="Garamond"/>
          <w:b/>
        </w:rPr>
        <w:t xml:space="preserve"> GODINU</w:t>
      </w:r>
    </w:p>
    <w:p w:rsidR="00BF31E2" w:rsidRPr="008220FE" w:rsidRDefault="00BF31E2" w:rsidP="00BF31E2">
      <w:pPr>
        <w:rPr>
          <w:rFonts w:ascii="Garamond" w:hAnsi="Garamond"/>
          <w:lang w:val="hr-HR"/>
        </w:rPr>
      </w:pPr>
    </w:p>
    <w:p w:rsidR="00BF31E2" w:rsidRPr="008220FE" w:rsidRDefault="00BF31E2" w:rsidP="00BF31E2">
      <w:pPr>
        <w:rPr>
          <w:rFonts w:ascii="Garamond" w:hAnsi="Garamond"/>
          <w:lang w:val="hr-HR"/>
        </w:rPr>
      </w:pPr>
    </w:p>
    <w:p w:rsidR="00BF31E2" w:rsidRPr="008220FE" w:rsidRDefault="00BF31E2" w:rsidP="00BF31E2">
      <w:pPr>
        <w:rPr>
          <w:rFonts w:ascii="Garamond" w:hAnsi="Garamond"/>
          <w:lang w:val="hr-HR"/>
        </w:rPr>
      </w:pPr>
    </w:p>
    <w:p w:rsidR="00BF31E2" w:rsidRPr="008220FE" w:rsidRDefault="00BF31E2" w:rsidP="00BF31E2">
      <w:pPr>
        <w:rPr>
          <w:rFonts w:ascii="Garamond" w:hAnsi="Garamond"/>
          <w:lang w:val="hr-HR"/>
        </w:rPr>
      </w:pPr>
    </w:p>
    <w:p w:rsidR="00BF31E2" w:rsidRDefault="00BF31E2" w:rsidP="00BF31E2">
      <w:pPr>
        <w:pStyle w:val="BodyText"/>
        <w:jc w:val="both"/>
        <w:rPr>
          <w:rFonts w:ascii="Garamond" w:hAnsi="Garamond"/>
        </w:rPr>
      </w:pPr>
      <w:r w:rsidRPr="008220FE">
        <w:rPr>
          <w:rFonts w:ascii="Garamond" w:hAnsi="Garamond"/>
        </w:rPr>
        <w:tab/>
      </w:r>
      <w:proofErr w:type="spellStart"/>
      <w:r w:rsidRPr="008220FE">
        <w:rPr>
          <w:rFonts w:ascii="Garamond" w:hAnsi="Garamond"/>
        </w:rPr>
        <w:t>Daje</w:t>
      </w:r>
      <w:proofErr w:type="spellEnd"/>
      <w:r w:rsidRPr="008220FE">
        <w:rPr>
          <w:rFonts w:ascii="Garamond" w:hAnsi="Garamond"/>
        </w:rPr>
        <w:t xml:space="preserve"> se </w:t>
      </w:r>
      <w:proofErr w:type="spellStart"/>
      <w:r w:rsidRPr="008220FE">
        <w:rPr>
          <w:rFonts w:ascii="Garamond" w:hAnsi="Garamond"/>
        </w:rPr>
        <w:t>saglasnost</w:t>
      </w:r>
      <w:proofErr w:type="spellEnd"/>
      <w:r w:rsidRPr="008220FE">
        <w:rPr>
          <w:rFonts w:ascii="Garamond" w:hAnsi="Garamond"/>
        </w:rPr>
        <w:t xml:space="preserve"> </w:t>
      </w:r>
      <w:proofErr w:type="spellStart"/>
      <w:proofErr w:type="gramStart"/>
      <w:r w:rsidRPr="008220FE">
        <w:rPr>
          <w:rFonts w:ascii="Garamond" w:hAnsi="Garamond"/>
        </w:rPr>
        <w:t>na</w:t>
      </w:r>
      <w:proofErr w:type="spellEnd"/>
      <w:proofErr w:type="gramEnd"/>
      <w:r w:rsidRPr="008220FE">
        <w:rPr>
          <w:rFonts w:ascii="Garamond" w:hAnsi="Garamond"/>
        </w:rPr>
        <w:t xml:space="preserve"> Program </w:t>
      </w:r>
      <w:proofErr w:type="spellStart"/>
      <w:r w:rsidRPr="008220FE">
        <w:rPr>
          <w:rFonts w:ascii="Garamond" w:hAnsi="Garamond"/>
        </w:rPr>
        <w:t>rada</w:t>
      </w:r>
      <w:proofErr w:type="spellEnd"/>
      <w:r w:rsidRPr="008220FE">
        <w:rPr>
          <w:rFonts w:ascii="Garamond" w:hAnsi="Garamond"/>
        </w:rPr>
        <w:t xml:space="preserve"> </w:t>
      </w:r>
      <w:proofErr w:type="spellStart"/>
      <w:r w:rsidRPr="008220FE">
        <w:rPr>
          <w:rFonts w:ascii="Garamond" w:hAnsi="Garamond"/>
        </w:rPr>
        <w:t>Javne</w:t>
      </w:r>
      <w:proofErr w:type="spellEnd"/>
      <w:r w:rsidRPr="008220FE">
        <w:rPr>
          <w:rFonts w:ascii="Garamond" w:hAnsi="Garamond"/>
        </w:rPr>
        <w:t xml:space="preserve"> </w:t>
      </w:r>
      <w:proofErr w:type="spellStart"/>
      <w:r w:rsidRPr="008220FE">
        <w:rPr>
          <w:rFonts w:ascii="Garamond" w:hAnsi="Garamond"/>
        </w:rPr>
        <w:t>ustanove</w:t>
      </w:r>
      <w:proofErr w:type="spellEnd"/>
      <w:r w:rsidRPr="008220FE">
        <w:rPr>
          <w:rFonts w:ascii="Garamond" w:hAnsi="Garamond"/>
        </w:rPr>
        <w:t xml:space="preserve"> </w:t>
      </w:r>
      <w:proofErr w:type="spellStart"/>
      <w:r w:rsidRPr="008220FE">
        <w:rPr>
          <w:rFonts w:ascii="Garamond" w:hAnsi="Garamond"/>
        </w:rPr>
        <w:t>Gradsko</w:t>
      </w:r>
      <w:proofErr w:type="spellEnd"/>
      <w:r w:rsidRPr="008220FE">
        <w:rPr>
          <w:rFonts w:ascii="Garamond" w:hAnsi="Garamond"/>
        </w:rPr>
        <w:t xml:space="preserve"> </w:t>
      </w:r>
      <w:proofErr w:type="spellStart"/>
      <w:r w:rsidRPr="008220FE">
        <w:rPr>
          <w:rFonts w:ascii="Garamond" w:hAnsi="Garamond"/>
        </w:rPr>
        <w:t>pozorište</w:t>
      </w:r>
      <w:proofErr w:type="spellEnd"/>
      <w:r>
        <w:rPr>
          <w:rFonts w:ascii="Garamond" w:hAnsi="Garamond"/>
        </w:rPr>
        <w:t xml:space="preserve"> </w:t>
      </w:r>
      <w:proofErr w:type="spellStart"/>
      <w:r>
        <w:rPr>
          <w:rFonts w:ascii="Garamond" w:hAnsi="Garamond"/>
        </w:rPr>
        <w:t>Podgorica</w:t>
      </w:r>
      <w:proofErr w:type="spellEnd"/>
      <w:r>
        <w:rPr>
          <w:rFonts w:ascii="Garamond" w:hAnsi="Garamond"/>
        </w:rPr>
        <w:t xml:space="preserve"> za 2020</w:t>
      </w:r>
      <w:r w:rsidRPr="008220FE">
        <w:rPr>
          <w:rFonts w:ascii="Garamond" w:hAnsi="Garamond"/>
        </w:rPr>
        <w:t xml:space="preserve">. </w:t>
      </w:r>
      <w:proofErr w:type="spellStart"/>
      <w:proofErr w:type="gramStart"/>
      <w:r w:rsidRPr="008220FE">
        <w:rPr>
          <w:rFonts w:ascii="Garamond" w:hAnsi="Garamond"/>
        </w:rPr>
        <w:t>godinu</w:t>
      </w:r>
      <w:proofErr w:type="spellEnd"/>
      <w:proofErr w:type="gramEnd"/>
      <w:r w:rsidRPr="008220FE">
        <w:rPr>
          <w:rFonts w:ascii="Garamond" w:hAnsi="Garamond"/>
        </w:rPr>
        <w:t xml:space="preserve">, </w:t>
      </w:r>
      <w:proofErr w:type="spellStart"/>
      <w:r w:rsidRPr="008220FE">
        <w:rPr>
          <w:rFonts w:ascii="Garamond" w:hAnsi="Garamond"/>
        </w:rPr>
        <w:t>koji</w:t>
      </w:r>
      <w:proofErr w:type="spellEnd"/>
      <w:r w:rsidRPr="008220FE">
        <w:rPr>
          <w:rFonts w:ascii="Garamond" w:hAnsi="Garamond"/>
        </w:rPr>
        <w:t xml:space="preserve"> je </w:t>
      </w:r>
      <w:proofErr w:type="spellStart"/>
      <w:r w:rsidRPr="008220FE">
        <w:rPr>
          <w:rFonts w:ascii="Garamond" w:hAnsi="Garamond"/>
        </w:rPr>
        <w:t>donio</w:t>
      </w:r>
      <w:proofErr w:type="spellEnd"/>
      <w:r>
        <w:rPr>
          <w:rFonts w:ascii="Garamond" w:hAnsi="Garamond"/>
        </w:rPr>
        <w:t xml:space="preserve"> </w:t>
      </w:r>
      <w:proofErr w:type="spellStart"/>
      <w:r>
        <w:rPr>
          <w:rFonts w:ascii="Garamond" w:hAnsi="Garamond"/>
        </w:rPr>
        <w:t>Pozorišni</w:t>
      </w:r>
      <w:proofErr w:type="spellEnd"/>
      <w:r>
        <w:rPr>
          <w:rFonts w:ascii="Garamond" w:hAnsi="Garamond"/>
        </w:rPr>
        <w:t xml:space="preserve"> </w:t>
      </w:r>
      <w:proofErr w:type="spellStart"/>
      <w:r>
        <w:rPr>
          <w:rFonts w:ascii="Garamond" w:hAnsi="Garamond"/>
        </w:rPr>
        <w:t>savjet</w:t>
      </w:r>
      <w:proofErr w:type="spellEnd"/>
      <w:r>
        <w:rPr>
          <w:rFonts w:ascii="Garamond" w:hAnsi="Garamond"/>
        </w:rPr>
        <w:t xml:space="preserve"> </w:t>
      </w:r>
      <w:proofErr w:type="spellStart"/>
      <w:r>
        <w:rPr>
          <w:rFonts w:ascii="Garamond" w:hAnsi="Garamond"/>
        </w:rPr>
        <w:t>Ustanove</w:t>
      </w:r>
      <w:proofErr w:type="spellEnd"/>
      <w:r>
        <w:rPr>
          <w:rFonts w:ascii="Garamond" w:hAnsi="Garamond"/>
        </w:rPr>
        <w:t xml:space="preserve"> </w:t>
      </w:r>
      <w:proofErr w:type="spellStart"/>
      <w:r>
        <w:rPr>
          <w:rFonts w:ascii="Garamond" w:hAnsi="Garamond"/>
        </w:rPr>
        <w:t>na</w:t>
      </w:r>
      <w:proofErr w:type="spellEnd"/>
      <w:r>
        <w:rPr>
          <w:rFonts w:ascii="Garamond" w:hAnsi="Garamond"/>
        </w:rPr>
        <w:t xml:space="preserve"> </w:t>
      </w:r>
      <w:proofErr w:type="spellStart"/>
      <w:r>
        <w:rPr>
          <w:rFonts w:ascii="Garamond" w:hAnsi="Garamond"/>
        </w:rPr>
        <w:t>ś</w:t>
      </w:r>
      <w:r w:rsidRPr="008220FE">
        <w:rPr>
          <w:rFonts w:ascii="Garamond" w:hAnsi="Garamond"/>
        </w:rPr>
        <w:t>ednici</w:t>
      </w:r>
      <w:proofErr w:type="spellEnd"/>
      <w:r w:rsidRPr="008220FE">
        <w:rPr>
          <w:rFonts w:ascii="Garamond" w:hAnsi="Garamond"/>
        </w:rPr>
        <w:t xml:space="preserve"> </w:t>
      </w:r>
      <w:proofErr w:type="spellStart"/>
      <w:r w:rsidRPr="008220FE">
        <w:rPr>
          <w:rFonts w:ascii="Garamond" w:hAnsi="Garamond"/>
        </w:rPr>
        <w:t>održanoj</w:t>
      </w:r>
      <w:proofErr w:type="spellEnd"/>
      <w:r w:rsidRPr="008220FE">
        <w:rPr>
          <w:rFonts w:ascii="Garamond" w:hAnsi="Garamond"/>
        </w:rPr>
        <w:t xml:space="preserve"> </w:t>
      </w:r>
      <w:r>
        <w:rPr>
          <w:rFonts w:ascii="Garamond" w:hAnsi="Garamond"/>
        </w:rPr>
        <w:t xml:space="preserve">03. </w:t>
      </w:r>
      <w:proofErr w:type="spellStart"/>
      <w:proofErr w:type="gramStart"/>
      <w:r>
        <w:rPr>
          <w:rFonts w:ascii="Garamond" w:hAnsi="Garamond"/>
        </w:rPr>
        <w:t>decembra</w:t>
      </w:r>
      <w:proofErr w:type="spellEnd"/>
      <w:proofErr w:type="gramEnd"/>
      <w:r>
        <w:rPr>
          <w:rFonts w:ascii="Garamond" w:hAnsi="Garamond"/>
        </w:rPr>
        <w:t xml:space="preserve"> 2019. </w:t>
      </w:r>
      <w:proofErr w:type="spellStart"/>
      <w:proofErr w:type="gramStart"/>
      <w:r>
        <w:rPr>
          <w:rFonts w:ascii="Garamond" w:hAnsi="Garamond"/>
        </w:rPr>
        <w:t>godine</w:t>
      </w:r>
      <w:proofErr w:type="spellEnd"/>
      <w:proofErr w:type="gramEnd"/>
      <w:r>
        <w:rPr>
          <w:rFonts w:ascii="Garamond" w:hAnsi="Garamond"/>
        </w:rPr>
        <w:t>.</w:t>
      </w:r>
    </w:p>
    <w:p w:rsidR="00BF31E2" w:rsidRDefault="00BF31E2" w:rsidP="00BF31E2">
      <w:pPr>
        <w:pStyle w:val="BodyText"/>
        <w:jc w:val="both"/>
        <w:rPr>
          <w:rFonts w:ascii="Garamond" w:hAnsi="Garamond"/>
        </w:rPr>
      </w:pPr>
    </w:p>
    <w:p w:rsidR="00BF31E2" w:rsidRPr="008220FE" w:rsidRDefault="00BF31E2" w:rsidP="00BF31E2">
      <w:pPr>
        <w:pStyle w:val="BodyText"/>
        <w:jc w:val="both"/>
        <w:rPr>
          <w:rFonts w:ascii="Garamond" w:hAnsi="Garamond"/>
        </w:rPr>
      </w:pPr>
    </w:p>
    <w:p w:rsidR="00BF31E2" w:rsidRPr="008220FE" w:rsidRDefault="00BF31E2" w:rsidP="00BF31E2">
      <w:pPr>
        <w:pStyle w:val="BodyText"/>
        <w:jc w:val="both"/>
        <w:rPr>
          <w:rFonts w:ascii="Garamond" w:hAnsi="Garamond"/>
        </w:rPr>
      </w:pPr>
    </w:p>
    <w:p w:rsidR="00BF31E2" w:rsidRPr="00BF31E2" w:rsidRDefault="00BF31E2" w:rsidP="00BF31E2">
      <w:pPr>
        <w:pStyle w:val="Heading2"/>
        <w:rPr>
          <w:rFonts w:ascii="Garamond" w:hAnsi="Garamond"/>
          <w:b w:val="0"/>
          <w:i w:val="0"/>
          <w:sz w:val="24"/>
          <w:szCs w:val="24"/>
          <w:lang w:val="hr-HR"/>
        </w:rPr>
      </w:pPr>
      <w:r w:rsidRPr="00BF31E2">
        <w:rPr>
          <w:rFonts w:ascii="Garamond" w:hAnsi="Garamond"/>
          <w:b w:val="0"/>
          <w:i w:val="0"/>
          <w:sz w:val="24"/>
          <w:szCs w:val="24"/>
          <w:lang w:val="it-IT"/>
        </w:rPr>
        <w:t>Broj</w:t>
      </w:r>
      <w:r w:rsidRPr="00BF31E2">
        <w:rPr>
          <w:rFonts w:ascii="Garamond" w:hAnsi="Garamond"/>
          <w:b w:val="0"/>
          <w:i w:val="0"/>
          <w:sz w:val="24"/>
          <w:szCs w:val="24"/>
          <w:lang w:val="hr-HR"/>
        </w:rPr>
        <w:t xml:space="preserve">:01-030/19- </w:t>
      </w:r>
    </w:p>
    <w:p w:rsidR="00BF31E2" w:rsidRPr="008220FE" w:rsidRDefault="00BF31E2" w:rsidP="00BF31E2">
      <w:pPr>
        <w:rPr>
          <w:rFonts w:ascii="Garamond" w:hAnsi="Garamond"/>
          <w:lang w:val="hr-HR"/>
        </w:rPr>
      </w:pPr>
      <w:r w:rsidRPr="008220FE">
        <w:rPr>
          <w:rFonts w:ascii="Garamond" w:hAnsi="Garamond"/>
          <w:lang w:val="it-IT"/>
        </w:rPr>
        <w:t>Podgorica</w:t>
      </w:r>
      <w:r w:rsidRPr="008220FE">
        <w:rPr>
          <w:rFonts w:ascii="Garamond" w:hAnsi="Garamond"/>
          <w:lang w:val="hr-HR"/>
        </w:rPr>
        <w:t xml:space="preserve">, ___________ </w:t>
      </w:r>
      <w:r w:rsidRPr="008220FE">
        <w:rPr>
          <w:rFonts w:ascii="Garamond" w:hAnsi="Garamond"/>
          <w:lang w:val="it-IT"/>
        </w:rPr>
        <w:t>godine</w:t>
      </w:r>
    </w:p>
    <w:p w:rsidR="00BF31E2" w:rsidRPr="008220FE" w:rsidRDefault="00BF31E2" w:rsidP="00BF31E2">
      <w:pPr>
        <w:pStyle w:val="Heading1"/>
        <w:rPr>
          <w:rFonts w:ascii="Garamond" w:hAnsi="Garamond"/>
          <w:sz w:val="24"/>
          <w:szCs w:val="24"/>
        </w:rPr>
      </w:pPr>
    </w:p>
    <w:p w:rsidR="00BF31E2" w:rsidRDefault="00BF31E2" w:rsidP="00BF31E2">
      <w:pPr>
        <w:pStyle w:val="Heading1"/>
        <w:rPr>
          <w:rFonts w:ascii="Garamond" w:hAnsi="Garamond"/>
          <w:sz w:val="24"/>
          <w:szCs w:val="24"/>
        </w:rPr>
      </w:pPr>
      <w:r w:rsidRPr="008220FE">
        <w:rPr>
          <w:rFonts w:ascii="Garamond" w:hAnsi="Garamond"/>
          <w:sz w:val="24"/>
          <w:szCs w:val="24"/>
        </w:rPr>
        <w:t xml:space="preserve">                      </w:t>
      </w:r>
      <w:r>
        <w:rPr>
          <w:rFonts w:ascii="Garamond" w:hAnsi="Garamond"/>
          <w:sz w:val="24"/>
          <w:szCs w:val="24"/>
        </w:rPr>
        <w:t xml:space="preserve">                  </w:t>
      </w:r>
      <w:r w:rsidRPr="008220FE">
        <w:rPr>
          <w:rFonts w:ascii="Garamond" w:hAnsi="Garamond"/>
          <w:sz w:val="24"/>
          <w:szCs w:val="24"/>
        </w:rPr>
        <w:t xml:space="preserve">  </w:t>
      </w:r>
    </w:p>
    <w:p w:rsidR="00BF31E2" w:rsidRDefault="00BF31E2" w:rsidP="00BF31E2">
      <w:pPr>
        <w:pStyle w:val="Heading1"/>
        <w:rPr>
          <w:rFonts w:ascii="Garamond" w:hAnsi="Garamond"/>
          <w:sz w:val="24"/>
          <w:szCs w:val="24"/>
        </w:rPr>
      </w:pPr>
    </w:p>
    <w:p w:rsidR="00BF31E2" w:rsidRDefault="00BF31E2" w:rsidP="00BF31E2">
      <w:pPr>
        <w:pStyle w:val="Heading1"/>
        <w:rPr>
          <w:rFonts w:ascii="Garamond" w:hAnsi="Garamond"/>
          <w:sz w:val="24"/>
          <w:szCs w:val="24"/>
        </w:rPr>
      </w:pPr>
    </w:p>
    <w:p w:rsidR="00BF31E2" w:rsidRPr="00BF31E2" w:rsidRDefault="00BF31E2" w:rsidP="00BF31E2">
      <w:pPr>
        <w:pStyle w:val="Heading1"/>
        <w:jc w:val="right"/>
        <w:rPr>
          <w:rFonts w:ascii="Garamond" w:hAnsi="Garamond"/>
          <w:b w:val="0"/>
          <w:sz w:val="24"/>
          <w:szCs w:val="24"/>
        </w:rPr>
      </w:pPr>
      <w:r w:rsidRPr="00BF31E2">
        <w:rPr>
          <w:rFonts w:ascii="Garamond" w:hAnsi="Garamond"/>
          <w:sz w:val="24"/>
          <w:szCs w:val="24"/>
        </w:rPr>
        <w:t>SKUPŠTINA GLAVNOG GRADA - PODGORICE</w:t>
      </w:r>
    </w:p>
    <w:p w:rsidR="00BF31E2" w:rsidRPr="00BF31E2" w:rsidRDefault="00BF31E2" w:rsidP="00BF31E2">
      <w:pPr>
        <w:jc w:val="right"/>
        <w:rPr>
          <w:rFonts w:ascii="Garamond" w:hAnsi="Garamond"/>
          <w:b/>
          <w:lang w:val="hr-HR"/>
        </w:rPr>
      </w:pPr>
    </w:p>
    <w:p w:rsidR="00BF31E2" w:rsidRPr="00BF31E2" w:rsidRDefault="00BF31E2" w:rsidP="00BF31E2">
      <w:pPr>
        <w:pStyle w:val="Heading3"/>
        <w:jc w:val="both"/>
        <w:rPr>
          <w:rFonts w:ascii="Garamond" w:hAnsi="Garamond"/>
          <w:b w:val="0"/>
          <w:bCs w:val="0"/>
          <w:i w:val="0"/>
          <w:sz w:val="24"/>
        </w:rPr>
      </w:pPr>
      <w:r w:rsidRPr="00BF31E2">
        <w:rPr>
          <w:rFonts w:ascii="Garamond" w:hAnsi="Garamond"/>
          <w:i w:val="0"/>
          <w:sz w:val="24"/>
        </w:rPr>
        <w:t xml:space="preserve">                                               </w:t>
      </w:r>
      <w:r>
        <w:rPr>
          <w:rFonts w:ascii="Garamond" w:hAnsi="Garamond"/>
          <w:i w:val="0"/>
          <w:sz w:val="24"/>
        </w:rPr>
        <w:t xml:space="preserve">                              </w:t>
      </w:r>
      <w:r w:rsidRPr="00BF31E2">
        <w:rPr>
          <w:rFonts w:ascii="Garamond" w:hAnsi="Garamond"/>
          <w:i w:val="0"/>
          <w:sz w:val="24"/>
        </w:rPr>
        <w:t xml:space="preserve"> PREDŚEDNIK SKUPŠTINE</w:t>
      </w:r>
    </w:p>
    <w:p w:rsidR="00BF31E2" w:rsidRPr="00BF31E2" w:rsidRDefault="00BF31E2" w:rsidP="00BF31E2">
      <w:pPr>
        <w:jc w:val="both"/>
        <w:rPr>
          <w:rFonts w:ascii="Garamond" w:hAnsi="Garamond"/>
          <w:b/>
          <w:bCs/>
        </w:rPr>
      </w:pPr>
      <w:r>
        <w:rPr>
          <w:rFonts w:ascii="Garamond" w:hAnsi="Garamond"/>
          <w:b/>
          <w:bCs/>
        </w:rPr>
        <w:t xml:space="preserve">                                                                                        </w:t>
      </w:r>
      <w:r w:rsidRPr="00BF31E2">
        <w:rPr>
          <w:rFonts w:ascii="Garamond" w:hAnsi="Garamond"/>
          <w:b/>
          <w:bCs/>
        </w:rPr>
        <w:t xml:space="preserve">Dr </w:t>
      </w:r>
      <w:proofErr w:type="spellStart"/>
      <w:r w:rsidRPr="00BF31E2">
        <w:rPr>
          <w:rFonts w:ascii="Garamond" w:hAnsi="Garamond"/>
          <w:b/>
          <w:bCs/>
        </w:rPr>
        <w:t>Đorđe</w:t>
      </w:r>
      <w:proofErr w:type="spellEnd"/>
      <w:r w:rsidRPr="00BF31E2">
        <w:rPr>
          <w:rFonts w:ascii="Garamond" w:hAnsi="Garamond"/>
          <w:b/>
          <w:bCs/>
        </w:rPr>
        <w:t xml:space="preserve"> SUHIH</w:t>
      </w:r>
    </w:p>
    <w:p w:rsidR="00BF31E2" w:rsidRPr="005F13E4" w:rsidRDefault="00BF31E2" w:rsidP="00BF31E2">
      <w:pPr>
        <w:jc w:val="both"/>
        <w:rPr>
          <w:rFonts w:ascii="Garamond" w:hAnsi="Garamond"/>
          <w:b/>
          <w:lang w:val="sr-Latn-CS"/>
        </w:rPr>
      </w:pPr>
    </w:p>
    <w:p w:rsidR="00BF31E2" w:rsidRPr="005F13E4" w:rsidRDefault="00BF31E2" w:rsidP="00BF31E2"/>
    <w:p w:rsidR="00BF31E2" w:rsidRPr="005F13E4" w:rsidRDefault="00BF31E2" w:rsidP="00BF31E2">
      <w:pPr>
        <w:spacing w:line="276" w:lineRule="auto"/>
        <w:rPr>
          <w:b/>
          <w:sz w:val="22"/>
          <w:szCs w:val="22"/>
        </w:rPr>
      </w:pPr>
    </w:p>
    <w:p w:rsidR="00BF31E2" w:rsidRPr="005F13E4" w:rsidRDefault="00BF31E2" w:rsidP="00BF31E2">
      <w:pPr>
        <w:spacing w:line="276" w:lineRule="auto"/>
        <w:jc w:val="center"/>
        <w:rPr>
          <w:b/>
          <w:sz w:val="22"/>
          <w:szCs w:val="22"/>
        </w:rPr>
      </w:pPr>
    </w:p>
    <w:p w:rsidR="00BF31E2" w:rsidRPr="00084C5E" w:rsidRDefault="00BF31E2" w:rsidP="00BF31E2">
      <w:pPr>
        <w:ind w:firstLine="720"/>
        <w:jc w:val="both"/>
        <w:rPr>
          <w:b/>
        </w:rPr>
      </w:pPr>
    </w:p>
    <w:sectPr w:rsidR="00BF31E2" w:rsidRPr="00084C5E" w:rsidSect="00256532">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AA0" w:rsidRDefault="00BC7AA0" w:rsidP="00084C5E">
      <w:r>
        <w:separator/>
      </w:r>
    </w:p>
  </w:endnote>
  <w:endnote w:type="continuationSeparator" w:id="0">
    <w:p w:rsidR="00BC7AA0" w:rsidRDefault="00BC7AA0" w:rsidP="00084C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836657"/>
      <w:docPartObj>
        <w:docPartGallery w:val="Page Numbers (Bottom of Page)"/>
        <w:docPartUnique/>
      </w:docPartObj>
    </w:sdtPr>
    <w:sdtContent>
      <w:p w:rsidR="00362F8A" w:rsidRDefault="00C35C88">
        <w:pPr>
          <w:pStyle w:val="Footer"/>
          <w:jc w:val="right"/>
        </w:pPr>
        <w:fldSimple w:instr=" PAGE   \* MERGEFORMAT ">
          <w:r w:rsidR="00502EBA">
            <w:rPr>
              <w:noProof/>
            </w:rPr>
            <w:t>26</w:t>
          </w:r>
        </w:fldSimple>
      </w:p>
    </w:sdtContent>
  </w:sdt>
  <w:p w:rsidR="00362F8A" w:rsidRDefault="00362F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AA0" w:rsidRDefault="00BC7AA0" w:rsidP="00084C5E">
      <w:r>
        <w:separator/>
      </w:r>
    </w:p>
  </w:footnote>
  <w:footnote w:type="continuationSeparator" w:id="0">
    <w:p w:rsidR="00BC7AA0" w:rsidRDefault="00BC7AA0" w:rsidP="00084C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65D9A"/>
    <w:multiLevelType w:val="hybridMultilevel"/>
    <w:tmpl w:val="71343FC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8A76EF4"/>
    <w:multiLevelType w:val="hybridMultilevel"/>
    <w:tmpl w:val="AD262852"/>
    <w:lvl w:ilvl="0" w:tplc="B78052CE">
      <w:numFmt w:val="bullet"/>
      <w:lvlText w:val="-"/>
      <w:lvlJc w:val="left"/>
      <w:pPr>
        <w:ind w:left="720" w:hanging="360"/>
      </w:pPr>
    </w:lvl>
    <w:lvl w:ilvl="1" w:tplc="2C1A0003">
      <w:start w:val="1"/>
      <w:numFmt w:val="decimal"/>
      <w:lvlText w:val="%2."/>
      <w:lvlJc w:val="left"/>
      <w:pPr>
        <w:tabs>
          <w:tab w:val="num" w:pos="1440"/>
        </w:tabs>
        <w:ind w:left="1440" w:hanging="360"/>
      </w:p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2">
    <w:nsid w:val="418B4579"/>
    <w:multiLevelType w:val="hybridMultilevel"/>
    <w:tmpl w:val="5E30EB26"/>
    <w:lvl w:ilvl="0" w:tplc="B78052CE">
      <w:numFmt w:val="bullet"/>
      <w:lvlText w:val="-"/>
      <w:lvlJc w:val="left"/>
      <w:pPr>
        <w:ind w:left="10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C616B42"/>
    <w:multiLevelType w:val="hybridMultilevel"/>
    <w:tmpl w:val="0EBC942A"/>
    <w:lvl w:ilvl="0" w:tplc="D44C226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4D1E35EA"/>
    <w:multiLevelType w:val="hybridMultilevel"/>
    <w:tmpl w:val="D0525136"/>
    <w:lvl w:ilvl="0" w:tplc="B78052CE">
      <w:numFmt w:val="bullet"/>
      <w:lvlText w:val="-"/>
      <w:lvlJc w:val="left"/>
      <w:pPr>
        <w:tabs>
          <w:tab w:val="num" w:pos="1080"/>
        </w:tabs>
        <w:ind w:left="1080" w:hanging="360"/>
      </w:pPr>
    </w:lvl>
    <w:lvl w:ilvl="1" w:tplc="04090001">
      <w:start w:val="1"/>
      <w:numFmt w:val="bullet"/>
      <w:lvlText w:val=""/>
      <w:lvlJc w:val="left"/>
      <w:pPr>
        <w:tabs>
          <w:tab w:val="num" w:pos="2160"/>
        </w:tabs>
        <w:ind w:left="2160" w:hanging="360"/>
      </w:pPr>
      <w:rPr>
        <w:rFonts w:ascii="Symbol" w:hAnsi="Symbol" w:cs="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5060174"/>
    <w:multiLevelType w:val="hybridMultilevel"/>
    <w:tmpl w:val="64EE59C2"/>
    <w:lvl w:ilvl="0" w:tplc="B78052CE">
      <w:numFmt w:val="bullet"/>
      <w:lvlText w:val="-"/>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EDB466C"/>
    <w:multiLevelType w:val="hybridMultilevel"/>
    <w:tmpl w:val="A17CBDF2"/>
    <w:lvl w:ilvl="0" w:tplc="B78052CE">
      <w:numFmt w:val="bullet"/>
      <w:lvlText w:val="-"/>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03E3BE1"/>
    <w:multiLevelType w:val="hybridMultilevel"/>
    <w:tmpl w:val="0BC28904"/>
    <w:lvl w:ilvl="0" w:tplc="79BE029A">
      <w:start w:val="76"/>
      <w:numFmt w:val="bullet"/>
      <w:lvlText w:val="-"/>
      <w:lvlJc w:val="left"/>
      <w:pPr>
        <w:ind w:left="720" w:hanging="360"/>
      </w:pPr>
      <w:rPr>
        <w:rFonts w:ascii="Calibri" w:eastAsiaTheme="minorEastAsia" w:hAnsi="Calibri" w:cs="Calibri"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2C705D5"/>
    <w:multiLevelType w:val="hybridMultilevel"/>
    <w:tmpl w:val="ACEC9030"/>
    <w:lvl w:ilvl="0" w:tplc="75083DEE">
      <w:start w:val="1"/>
      <w:numFmt w:val="decimal"/>
      <w:lvlText w:val="%1."/>
      <w:lvlJc w:val="left"/>
      <w:pPr>
        <w:ind w:left="720" w:hanging="360"/>
      </w:pPr>
      <w:rPr>
        <w:rFonts w:cs="Calibri"/>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753E286E"/>
    <w:multiLevelType w:val="hybridMultilevel"/>
    <w:tmpl w:val="7242E490"/>
    <w:lvl w:ilvl="0" w:tplc="B78052CE">
      <w:numFmt w:val="bullet"/>
      <w:lvlText w:val="-"/>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20"/>
  <w:characterSpacingControl w:val="doNotCompress"/>
  <w:footnotePr>
    <w:footnote w:id="-1"/>
    <w:footnote w:id="0"/>
  </w:footnotePr>
  <w:endnotePr>
    <w:endnote w:id="-1"/>
    <w:endnote w:id="0"/>
  </w:endnotePr>
  <w:compat/>
  <w:rsids>
    <w:rsidRoot w:val="00084C5E"/>
    <w:rsid w:val="00042D19"/>
    <w:rsid w:val="00084C5E"/>
    <w:rsid w:val="0009529E"/>
    <w:rsid w:val="000B0EE6"/>
    <w:rsid w:val="000D5E21"/>
    <w:rsid w:val="001113F0"/>
    <w:rsid w:val="00132FB3"/>
    <w:rsid w:val="001D5EC8"/>
    <w:rsid w:val="0020079B"/>
    <w:rsid w:val="00256532"/>
    <w:rsid w:val="002F46F4"/>
    <w:rsid w:val="003040A4"/>
    <w:rsid w:val="00362F8A"/>
    <w:rsid w:val="003800BE"/>
    <w:rsid w:val="00423D9E"/>
    <w:rsid w:val="0046552A"/>
    <w:rsid w:val="00474DDC"/>
    <w:rsid w:val="0048283D"/>
    <w:rsid w:val="00490858"/>
    <w:rsid w:val="004935B8"/>
    <w:rsid w:val="004D3628"/>
    <w:rsid w:val="00502EBA"/>
    <w:rsid w:val="00503E04"/>
    <w:rsid w:val="005220C3"/>
    <w:rsid w:val="00535B4B"/>
    <w:rsid w:val="00552A30"/>
    <w:rsid w:val="005B2EBB"/>
    <w:rsid w:val="006029B3"/>
    <w:rsid w:val="006268F8"/>
    <w:rsid w:val="006F3B9C"/>
    <w:rsid w:val="006F5FA5"/>
    <w:rsid w:val="007476D6"/>
    <w:rsid w:val="007A6D1E"/>
    <w:rsid w:val="007B656F"/>
    <w:rsid w:val="007B6A1F"/>
    <w:rsid w:val="00810544"/>
    <w:rsid w:val="00860DE0"/>
    <w:rsid w:val="0088346D"/>
    <w:rsid w:val="00894878"/>
    <w:rsid w:val="009605EE"/>
    <w:rsid w:val="00966521"/>
    <w:rsid w:val="00985058"/>
    <w:rsid w:val="00987804"/>
    <w:rsid w:val="009F679A"/>
    <w:rsid w:val="00A247E6"/>
    <w:rsid w:val="00A40E9F"/>
    <w:rsid w:val="00AA4566"/>
    <w:rsid w:val="00AA5A23"/>
    <w:rsid w:val="00B861F4"/>
    <w:rsid w:val="00BC7AA0"/>
    <w:rsid w:val="00BD0D2E"/>
    <w:rsid w:val="00BF31E2"/>
    <w:rsid w:val="00C1050C"/>
    <w:rsid w:val="00C35C88"/>
    <w:rsid w:val="00C55FA4"/>
    <w:rsid w:val="00C6282A"/>
    <w:rsid w:val="00D4160C"/>
    <w:rsid w:val="00D50A00"/>
    <w:rsid w:val="00D80BC2"/>
    <w:rsid w:val="00D94925"/>
    <w:rsid w:val="00DC3B23"/>
    <w:rsid w:val="00DD3C37"/>
    <w:rsid w:val="00ED3408"/>
    <w:rsid w:val="00ED7259"/>
    <w:rsid w:val="00F24B6F"/>
    <w:rsid w:val="00F50277"/>
    <w:rsid w:val="00FA078B"/>
    <w:rsid w:val="00FE16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C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084C5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semiHidden/>
    <w:unhideWhenUsed/>
    <w:qFormat/>
    <w:rsid w:val="00084C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semiHidden/>
    <w:unhideWhenUsed/>
    <w:qFormat/>
    <w:rsid w:val="00084C5E"/>
    <w:pPr>
      <w:keepNext/>
      <w:outlineLvl w:val="2"/>
    </w:pPr>
    <w:rPr>
      <w:b/>
      <w:bCs/>
      <w:i/>
      <w:iCs/>
      <w:sz w:val="28"/>
      <w:szCs w:val="28"/>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4C5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semiHidden/>
    <w:rsid w:val="00084C5E"/>
    <w:rPr>
      <w:rFonts w:ascii="Arial" w:eastAsia="Times New Roman" w:hAnsi="Arial" w:cs="Arial"/>
      <w:b/>
      <w:bCs/>
      <w:i/>
      <w:iCs/>
      <w:sz w:val="28"/>
      <w:szCs w:val="28"/>
    </w:rPr>
  </w:style>
  <w:style w:type="character" w:customStyle="1" w:styleId="Heading3Char">
    <w:name w:val="Heading 3 Char"/>
    <w:basedOn w:val="DefaultParagraphFont"/>
    <w:link w:val="Heading3"/>
    <w:uiPriority w:val="99"/>
    <w:semiHidden/>
    <w:rsid w:val="00084C5E"/>
    <w:rPr>
      <w:rFonts w:ascii="Times New Roman" w:eastAsia="Times New Roman" w:hAnsi="Times New Roman" w:cs="Times New Roman"/>
      <w:b/>
      <w:bCs/>
      <w:i/>
      <w:iCs/>
      <w:sz w:val="28"/>
      <w:szCs w:val="28"/>
      <w:lang w:val="hr-HR"/>
    </w:rPr>
  </w:style>
  <w:style w:type="character" w:styleId="Hyperlink">
    <w:name w:val="Hyperlink"/>
    <w:basedOn w:val="DefaultParagraphFont"/>
    <w:uiPriority w:val="99"/>
    <w:semiHidden/>
    <w:unhideWhenUsed/>
    <w:rsid w:val="00084C5E"/>
    <w:rPr>
      <w:color w:val="0000FF"/>
      <w:u w:val="single"/>
    </w:rPr>
  </w:style>
  <w:style w:type="character" w:styleId="FollowedHyperlink">
    <w:name w:val="FollowedHyperlink"/>
    <w:basedOn w:val="DefaultParagraphFont"/>
    <w:uiPriority w:val="99"/>
    <w:semiHidden/>
    <w:unhideWhenUsed/>
    <w:rsid w:val="00084C5E"/>
    <w:rPr>
      <w:color w:val="800080" w:themeColor="followedHyperlink"/>
      <w:u w:val="single"/>
    </w:rPr>
  </w:style>
  <w:style w:type="paragraph" w:styleId="NormalWeb">
    <w:name w:val="Normal (Web)"/>
    <w:basedOn w:val="Normal"/>
    <w:uiPriority w:val="99"/>
    <w:unhideWhenUsed/>
    <w:rsid w:val="00084C5E"/>
    <w:pPr>
      <w:spacing w:before="100" w:beforeAutospacing="1" w:after="100" w:afterAutospacing="1"/>
    </w:pPr>
  </w:style>
  <w:style w:type="paragraph" w:styleId="Header">
    <w:name w:val="header"/>
    <w:basedOn w:val="Normal"/>
    <w:link w:val="HeaderChar"/>
    <w:uiPriority w:val="99"/>
    <w:semiHidden/>
    <w:unhideWhenUsed/>
    <w:rsid w:val="00084C5E"/>
    <w:pPr>
      <w:tabs>
        <w:tab w:val="center" w:pos="4320"/>
        <w:tab w:val="right" w:pos="8640"/>
      </w:tabs>
    </w:pPr>
  </w:style>
  <w:style w:type="character" w:customStyle="1" w:styleId="HeaderChar">
    <w:name w:val="Header Char"/>
    <w:basedOn w:val="DefaultParagraphFont"/>
    <w:link w:val="Header"/>
    <w:uiPriority w:val="99"/>
    <w:semiHidden/>
    <w:rsid w:val="00084C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84C5E"/>
    <w:pPr>
      <w:tabs>
        <w:tab w:val="center" w:pos="4320"/>
        <w:tab w:val="right" w:pos="8640"/>
      </w:tabs>
    </w:pPr>
  </w:style>
  <w:style w:type="character" w:customStyle="1" w:styleId="FooterChar">
    <w:name w:val="Footer Char"/>
    <w:basedOn w:val="DefaultParagraphFont"/>
    <w:link w:val="Footer"/>
    <w:uiPriority w:val="99"/>
    <w:rsid w:val="00084C5E"/>
    <w:rPr>
      <w:rFonts w:ascii="Times New Roman" w:eastAsia="Times New Roman" w:hAnsi="Times New Roman" w:cs="Times New Roman"/>
      <w:sz w:val="24"/>
      <w:szCs w:val="24"/>
    </w:rPr>
  </w:style>
  <w:style w:type="paragraph" w:styleId="Caption">
    <w:name w:val="caption"/>
    <w:basedOn w:val="Normal"/>
    <w:next w:val="Normal"/>
    <w:uiPriority w:val="99"/>
    <w:semiHidden/>
    <w:unhideWhenUsed/>
    <w:qFormat/>
    <w:rsid w:val="00084C5E"/>
    <w:rPr>
      <w:b/>
      <w:bCs/>
      <w:sz w:val="20"/>
      <w:szCs w:val="20"/>
    </w:rPr>
  </w:style>
  <w:style w:type="paragraph" w:styleId="Title">
    <w:name w:val="Title"/>
    <w:basedOn w:val="Normal"/>
    <w:next w:val="Normal"/>
    <w:link w:val="TitleChar"/>
    <w:uiPriority w:val="99"/>
    <w:qFormat/>
    <w:rsid w:val="00084C5E"/>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rsid w:val="00084C5E"/>
    <w:rPr>
      <w:rFonts w:ascii="Cambria" w:eastAsia="Times New Roman" w:hAnsi="Cambria" w:cs="Cambria"/>
      <w:b/>
      <w:bCs/>
      <w:kern w:val="28"/>
      <w:sz w:val="32"/>
      <w:szCs w:val="32"/>
    </w:rPr>
  </w:style>
  <w:style w:type="paragraph" w:styleId="BodyText">
    <w:name w:val="Body Text"/>
    <w:basedOn w:val="Normal"/>
    <w:link w:val="BodyTextChar"/>
    <w:unhideWhenUsed/>
    <w:rsid w:val="00084C5E"/>
    <w:pPr>
      <w:spacing w:after="120"/>
    </w:pPr>
    <w:rPr>
      <w:lang w:val="en-GB"/>
    </w:rPr>
  </w:style>
  <w:style w:type="character" w:customStyle="1" w:styleId="BodyTextChar">
    <w:name w:val="Body Text Char"/>
    <w:basedOn w:val="DefaultParagraphFont"/>
    <w:link w:val="BodyText"/>
    <w:rsid w:val="00084C5E"/>
    <w:rPr>
      <w:rFonts w:ascii="Times New Roman" w:eastAsia="Times New Roman" w:hAnsi="Times New Roman" w:cs="Times New Roman"/>
      <w:sz w:val="24"/>
      <w:szCs w:val="24"/>
      <w:lang w:val="en-GB"/>
    </w:rPr>
  </w:style>
  <w:style w:type="paragraph" w:styleId="Subtitle">
    <w:name w:val="Subtitle"/>
    <w:basedOn w:val="Normal"/>
    <w:next w:val="Normal"/>
    <w:link w:val="SubtitleChar"/>
    <w:uiPriority w:val="99"/>
    <w:qFormat/>
    <w:rsid w:val="00084C5E"/>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084C5E"/>
    <w:rPr>
      <w:rFonts w:ascii="Cambria" w:eastAsia="Times New Roman" w:hAnsi="Cambria" w:cs="Cambria"/>
      <w:sz w:val="24"/>
      <w:szCs w:val="24"/>
    </w:rPr>
  </w:style>
  <w:style w:type="paragraph" w:styleId="BodyText2">
    <w:name w:val="Body Text 2"/>
    <w:basedOn w:val="Normal"/>
    <w:link w:val="BodyText2Char"/>
    <w:uiPriority w:val="99"/>
    <w:semiHidden/>
    <w:unhideWhenUsed/>
    <w:rsid w:val="00084C5E"/>
    <w:pPr>
      <w:spacing w:after="120" w:line="480" w:lineRule="auto"/>
    </w:pPr>
  </w:style>
  <w:style w:type="character" w:customStyle="1" w:styleId="BodyText2Char">
    <w:name w:val="Body Text 2 Char"/>
    <w:basedOn w:val="DefaultParagraphFont"/>
    <w:link w:val="BodyText2"/>
    <w:uiPriority w:val="99"/>
    <w:semiHidden/>
    <w:rsid w:val="00084C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4C5E"/>
    <w:rPr>
      <w:rFonts w:ascii="Tahoma" w:hAnsi="Tahoma" w:cs="Tahoma"/>
      <w:sz w:val="16"/>
      <w:szCs w:val="16"/>
    </w:rPr>
  </w:style>
  <w:style w:type="character" w:customStyle="1" w:styleId="BalloonTextChar">
    <w:name w:val="Balloon Text Char"/>
    <w:basedOn w:val="DefaultParagraphFont"/>
    <w:link w:val="BalloonText"/>
    <w:uiPriority w:val="99"/>
    <w:semiHidden/>
    <w:rsid w:val="00084C5E"/>
    <w:rPr>
      <w:rFonts w:ascii="Tahoma" w:eastAsia="Times New Roman" w:hAnsi="Tahoma" w:cs="Tahoma"/>
      <w:sz w:val="16"/>
      <w:szCs w:val="16"/>
    </w:rPr>
  </w:style>
  <w:style w:type="paragraph" w:styleId="NoSpacing">
    <w:name w:val="No Spacing"/>
    <w:uiPriority w:val="1"/>
    <w:qFormat/>
    <w:rsid w:val="00084C5E"/>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84C5E"/>
    <w:pPr>
      <w:spacing w:after="200" w:line="276" w:lineRule="auto"/>
      <w:ind w:left="720"/>
    </w:pPr>
    <w:rPr>
      <w:rFonts w:ascii="Calibri" w:hAnsi="Calibri" w:cs="Calibri"/>
      <w:sz w:val="22"/>
      <w:szCs w:val="22"/>
    </w:rPr>
  </w:style>
  <w:style w:type="paragraph" w:customStyle="1" w:styleId="Char">
    <w:name w:val="Char"/>
    <w:basedOn w:val="Normal"/>
    <w:uiPriority w:val="99"/>
    <w:rsid w:val="00084C5E"/>
    <w:pPr>
      <w:spacing w:after="160" w:line="240" w:lineRule="exact"/>
    </w:pPr>
    <w:rPr>
      <w:rFonts w:ascii="Tahoma" w:hAnsi="Tahoma" w:cs="Tahoma"/>
      <w:sz w:val="20"/>
      <w:szCs w:val="20"/>
    </w:rPr>
  </w:style>
  <w:style w:type="paragraph" w:customStyle="1" w:styleId="m-1210266267612313762m7721350453902551512m-5518942652572021345gmail-paragraph">
    <w:name w:val="m_-1210266267612313762m_7721350453902551512m_-5518942652572021345gmail-paragraph"/>
    <w:basedOn w:val="Normal"/>
    <w:uiPriority w:val="99"/>
    <w:rsid w:val="00084C5E"/>
    <w:pPr>
      <w:spacing w:before="100" w:beforeAutospacing="1" w:after="100" w:afterAutospacing="1"/>
    </w:pPr>
  </w:style>
  <w:style w:type="paragraph" w:customStyle="1" w:styleId="m-3540474212948233153s69">
    <w:name w:val="m_-3540474212948233153s69"/>
    <w:basedOn w:val="Normal"/>
    <w:uiPriority w:val="99"/>
    <w:rsid w:val="00084C5E"/>
    <w:pPr>
      <w:spacing w:before="100" w:beforeAutospacing="1" w:after="100" w:afterAutospacing="1"/>
    </w:pPr>
    <w:rPr>
      <w:lang w:val="en-GB" w:eastAsia="en-GB"/>
    </w:rPr>
  </w:style>
  <w:style w:type="character" w:customStyle="1" w:styleId="hps">
    <w:name w:val="hps"/>
    <w:basedOn w:val="DefaultParagraphFont"/>
    <w:uiPriority w:val="99"/>
    <w:rsid w:val="00084C5E"/>
  </w:style>
  <w:style w:type="character" w:customStyle="1" w:styleId="rvts10">
    <w:name w:val="rvts10"/>
    <w:basedOn w:val="DefaultParagraphFont"/>
    <w:uiPriority w:val="99"/>
    <w:rsid w:val="00084C5E"/>
  </w:style>
  <w:style w:type="character" w:customStyle="1" w:styleId="apple-converted-space">
    <w:name w:val="apple-converted-space"/>
    <w:basedOn w:val="DefaultParagraphFont"/>
    <w:uiPriority w:val="99"/>
    <w:rsid w:val="00084C5E"/>
  </w:style>
  <w:style w:type="character" w:customStyle="1" w:styleId="mw-headline">
    <w:name w:val="mw-headline"/>
    <w:basedOn w:val="DefaultParagraphFont"/>
    <w:uiPriority w:val="99"/>
    <w:rsid w:val="00084C5E"/>
  </w:style>
  <w:style w:type="character" w:customStyle="1" w:styleId="caps">
    <w:name w:val="caps"/>
    <w:basedOn w:val="DefaultParagraphFont"/>
    <w:uiPriority w:val="99"/>
    <w:rsid w:val="00084C5E"/>
  </w:style>
  <w:style w:type="character" w:customStyle="1" w:styleId="nebold">
    <w:name w:val="ne_bold"/>
    <w:basedOn w:val="DefaultParagraphFont"/>
    <w:uiPriority w:val="99"/>
    <w:rsid w:val="00084C5E"/>
  </w:style>
  <w:style w:type="character" w:customStyle="1" w:styleId="m-1210266267612313762m7721350453902551512m-5518942652572021345gmail-normaltextrun">
    <w:name w:val="m_-1210266267612313762m_7721350453902551512m_-5518942652572021345gmail-normaltextrun"/>
    <w:basedOn w:val="DefaultParagraphFont"/>
    <w:uiPriority w:val="99"/>
    <w:rsid w:val="00084C5E"/>
  </w:style>
  <w:style w:type="character" w:customStyle="1" w:styleId="m-1210266267612313762m7721350453902551512m-5518942652572021345gmail-spellingerror">
    <w:name w:val="m_-1210266267612313762m_7721350453902551512m_-5518942652572021345gmail-spellingerror"/>
    <w:basedOn w:val="DefaultParagraphFont"/>
    <w:uiPriority w:val="99"/>
    <w:rsid w:val="00084C5E"/>
  </w:style>
  <w:style w:type="character" w:customStyle="1" w:styleId="m-1210266267612313762m7721350453902551512m-5518942652572021345gmail-contextualspellingandgrammarerror">
    <w:name w:val="m_-1210266267612313762m_7721350453902551512m_-5518942652572021345gmail-contextualspellingandgrammarerror"/>
    <w:basedOn w:val="DefaultParagraphFont"/>
    <w:uiPriority w:val="99"/>
    <w:rsid w:val="00084C5E"/>
  </w:style>
  <w:style w:type="character" w:customStyle="1" w:styleId="m-1210266267612313762m7721350453902551512m-5518942652572021345gmail-eop">
    <w:name w:val="m_-1210266267612313762m_7721350453902551512m_-5518942652572021345gmail-eop"/>
    <w:basedOn w:val="DefaultParagraphFont"/>
    <w:uiPriority w:val="99"/>
    <w:rsid w:val="00084C5E"/>
  </w:style>
  <w:style w:type="character" w:customStyle="1" w:styleId="m-1210266267612313762m7721350453902551512m-5518942652572021345gmail-scxw222150772">
    <w:name w:val="m_-1210266267612313762m_7721350453902551512m_-5518942652572021345gmail-scxw222150772"/>
    <w:basedOn w:val="DefaultParagraphFont"/>
    <w:uiPriority w:val="99"/>
    <w:rsid w:val="00084C5E"/>
  </w:style>
  <w:style w:type="character" w:customStyle="1" w:styleId="m-3540474212948233153s16">
    <w:name w:val="m_-3540474212948233153s16"/>
    <w:basedOn w:val="DefaultParagraphFont"/>
    <w:rsid w:val="00084C5E"/>
  </w:style>
  <w:style w:type="table" w:styleId="TableElegant">
    <w:name w:val="Table Elegant"/>
    <w:basedOn w:val="TableNormal"/>
    <w:uiPriority w:val="99"/>
    <w:semiHidden/>
    <w:unhideWhenUsed/>
    <w:rsid w:val="00084C5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84C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A078B"/>
    <w:rPr>
      <w:b/>
      <w:bCs/>
    </w:rPr>
  </w:style>
</w:styles>
</file>

<file path=word/webSettings.xml><?xml version="1.0" encoding="utf-8"?>
<w:webSettings xmlns:r="http://schemas.openxmlformats.org/officeDocument/2006/relationships" xmlns:w="http://schemas.openxmlformats.org/wordprocessingml/2006/main">
  <w:divs>
    <w:div w:id="229510055">
      <w:bodyDiv w:val="1"/>
      <w:marLeft w:val="0"/>
      <w:marRight w:val="0"/>
      <w:marTop w:val="0"/>
      <w:marBottom w:val="0"/>
      <w:divBdr>
        <w:top w:val="none" w:sz="0" w:space="0" w:color="auto"/>
        <w:left w:val="none" w:sz="0" w:space="0" w:color="auto"/>
        <w:bottom w:val="none" w:sz="0" w:space="0" w:color="auto"/>
        <w:right w:val="none" w:sz="0" w:space="0" w:color="auto"/>
      </w:divBdr>
    </w:div>
    <w:div w:id="146624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s.wikipedia.org/wiki/Film" TargetMode="External"/><Relationship Id="rId18" Type="http://schemas.openxmlformats.org/officeDocument/2006/relationships/hyperlink" Target="https://sr.wikipedia.org/wiki/13._%D0%B0%D0%BF%D1%80%D0%B8%D0%BB" TargetMode="External"/><Relationship Id="rId26" Type="http://schemas.openxmlformats.org/officeDocument/2006/relationships/hyperlink" Target="https://sr.wikipedia.org/wiki/%D0%A1%D1%86%D0%B5%D0%BD%D0%B0%D1%80%D0%B8%D0%BE" TargetMode="External"/><Relationship Id="rId39" Type="http://schemas.openxmlformats.org/officeDocument/2006/relationships/hyperlink" Target="https://sr.wikipedia.org/wiki/%D0%A4%D1%80%D0%B0%D0%BD%D1%86%D1%83%D1%81%D0%BA%D0%B8_%D1%98%D0%B5%D0%B7%D0%B8%D0%BA" TargetMode="External"/><Relationship Id="rId21" Type="http://schemas.openxmlformats.org/officeDocument/2006/relationships/hyperlink" Target="https://sr.wikipedia.org/wiki/1972" TargetMode="External"/><Relationship Id="rId34" Type="http://schemas.openxmlformats.org/officeDocument/2006/relationships/hyperlink" Target="https://sr.wikipedia.org/wiki/1989" TargetMode="External"/><Relationship Id="rId42" Type="http://schemas.openxmlformats.org/officeDocument/2006/relationships/hyperlink" Target="https://sr.wikipedia.org/wiki/%D0%9F%D0%BE%D1%99%D1%81%D0%BA%D0%B8_%D1%98%D0%B5%D0%B7%D0%B8%D0%BA" TargetMode="External"/><Relationship Id="rId47" Type="http://schemas.openxmlformats.org/officeDocument/2006/relationships/hyperlink" Target="https://sr.wikipedia.org/wiki/%D0%A8%D0%B2%D0%B5%D0%B4%D1%81%D0%BA%D0%B8_%D1%98%D0%B5%D0%B7%D0%B8%D0%BA" TargetMode="External"/><Relationship Id="rId50" Type="http://schemas.openxmlformats.org/officeDocument/2006/relationships/hyperlink" Target="https://www.biografija.info/moamer-kasumovic/" TargetMode="External"/><Relationship Id="rId55" Type="http://schemas.openxmlformats.org/officeDocument/2006/relationships/hyperlink" Target="https://sh.wikipedia.org/wiki/1955" TargetMode="External"/><Relationship Id="rId63" Type="http://schemas.openxmlformats.org/officeDocument/2006/relationships/hyperlink" Target="https://sh.wikipedia.org/w/index.php?title=United_States_Army_Air_Corps&amp;action=edit&amp;redlink=1" TargetMode="External"/><Relationship Id="rId68"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r.wikipedia.org/wiki/%D0%A7%D0%B5%D0%B4%D0%BE_%D0%9A%D0%B0%D0%BF%D0%BE%D1%80" TargetMode="External"/><Relationship Id="rId29" Type="http://schemas.openxmlformats.org/officeDocument/2006/relationships/hyperlink" Target="https://sr.wikipedia.org/wiki/%D0%91%D0%B0%D0%BD%D0%BA%D0%B5%D1%82_(%D1%84%D0%B8%D0%BB%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wikipedia.org/wiki/1805" TargetMode="External"/><Relationship Id="rId24" Type="http://schemas.openxmlformats.org/officeDocument/2006/relationships/hyperlink" Target="https://sr.wikipedia.org/wiki/%D0%A0%D0%BE%D0%BC%D0%B0%D0%BD" TargetMode="External"/><Relationship Id="rId32" Type="http://schemas.openxmlformats.org/officeDocument/2006/relationships/hyperlink" Target="https://sr.wikipedia.org/wiki/%D0%9A%D1%80%D0%B0%D1%98_%D0%B2%D0%B8%D0%BA%D0%B5%D0%BD%D0%B4%D0%B0" TargetMode="External"/><Relationship Id="rId37" Type="http://schemas.openxmlformats.org/officeDocument/2006/relationships/hyperlink" Target="https://sr.wikipedia.org/wiki/1995" TargetMode="External"/><Relationship Id="rId40" Type="http://schemas.openxmlformats.org/officeDocument/2006/relationships/hyperlink" Target="https://sr.wikipedia.org/wiki/%D0%A0%D1%83%D1%81%D0%BA%D0%B8_%D1%98%D0%B5%D0%B7%D0%B8%D0%BA" TargetMode="External"/><Relationship Id="rId45" Type="http://schemas.openxmlformats.org/officeDocument/2006/relationships/hyperlink" Target="https://sr.wikipedia.org/wiki/%D0%9C%D0%B0%D1%92%D0%B0%D1%80%D1%81%D0%BA%D0%B8_%D1%98%D0%B5%D0%B7%D0%B8%D0%BA" TargetMode="External"/><Relationship Id="rId53" Type="http://schemas.openxmlformats.org/officeDocument/2006/relationships/hyperlink" Target="https://sh.wikipedia.org/wiki/1897" TargetMode="External"/><Relationship Id="rId58" Type="http://schemas.openxmlformats.org/officeDocument/2006/relationships/hyperlink" Target="https://sh.wikipedia.org/wiki/1935" TargetMode="External"/><Relationship Id="rId66" Type="http://schemas.openxmlformats.org/officeDocument/2006/relationships/hyperlink" Target="https://sh.wikipedia.org/wiki/Beverly_Hills" TargetMode="External"/><Relationship Id="rId5" Type="http://schemas.openxmlformats.org/officeDocument/2006/relationships/webSettings" Target="webSettings.xml"/><Relationship Id="rId15" Type="http://schemas.openxmlformats.org/officeDocument/2006/relationships/hyperlink" Target="https://sr.wikipedia.org/wiki/1937" TargetMode="External"/><Relationship Id="rId23" Type="http://schemas.openxmlformats.org/officeDocument/2006/relationships/hyperlink" Target="https://sr.wikipedia.org/wiki/%D0%A3%D0%BD%D0%B0:_%D1%99%D1%83%D0%B1%D0%B0%D0%B2%D0%BD%D0%B8_%D1%80%D0%BE%D0%BC%D0%B0%D0%BD" TargetMode="External"/><Relationship Id="rId28" Type="http://schemas.openxmlformats.org/officeDocument/2006/relationships/hyperlink" Target="https://sr.wikipedia.org/wiki/%D0%91%D0%B0%D0%B4%D0%B5%D0%BC%D0%B8_%D1%81_%D0%BE%D0%BD%D1%83_%D1%81%D1%82%D1%80%D0%B0%D0%BD%D1%83_%D1%81%D0%BC%D1%80%D1%82%D0%B8" TargetMode="External"/><Relationship Id="rId36" Type="http://schemas.openxmlformats.org/officeDocument/2006/relationships/hyperlink" Target="https://sr.wikipedia.org/wiki/1992" TargetMode="External"/><Relationship Id="rId49" Type="http://schemas.openxmlformats.org/officeDocument/2006/relationships/hyperlink" Target="https://www.biografija.info/senad-basic/" TargetMode="External"/><Relationship Id="rId57" Type="http://schemas.openxmlformats.org/officeDocument/2006/relationships/hyperlink" Target="https://sh.wikipedia.org/w/index.php?title=They_Shoot_Horses,_Don%27t_They%3F_(novel)&amp;action=edit&amp;redlink=1" TargetMode="External"/><Relationship Id="rId61" Type="http://schemas.openxmlformats.org/officeDocument/2006/relationships/hyperlink" Target="https://sh.wikipedia.org/wiki/Tennessee" TargetMode="External"/><Relationship Id="rId10" Type="http://schemas.openxmlformats.org/officeDocument/2006/relationships/hyperlink" Target="https://bs.wikipedia.org/wiki/2._april" TargetMode="External"/><Relationship Id="rId19" Type="http://schemas.openxmlformats.org/officeDocument/2006/relationships/hyperlink" Target="https://sr.wikipedia.org/wiki/1941" TargetMode="External"/><Relationship Id="rId31" Type="http://schemas.openxmlformats.org/officeDocument/2006/relationships/hyperlink" Target="https://sr.wikipedia.org/wiki/%D0%8F%D0%BE%D0%BB%D0%B8_%D1%9F%D0%BE%D0%BA%D0%B5%D1%98" TargetMode="External"/><Relationship Id="rId44" Type="http://schemas.openxmlformats.org/officeDocument/2006/relationships/hyperlink" Target="https://sr.wikipedia.org/wiki/%D0%91%D1%83%D0%B3%D0%B0%D1%80%D1%81%D0%BA%D0%B8_%D1%98%D0%B5%D0%B7%D0%B8%D0%BA" TargetMode="External"/><Relationship Id="rId52" Type="http://schemas.openxmlformats.org/officeDocument/2006/relationships/hyperlink" Target="https://sh.wikipedia.org/wiki/14.4." TargetMode="External"/><Relationship Id="rId60" Type="http://schemas.openxmlformats.org/officeDocument/2006/relationships/hyperlink" Target="https://sh.wikipedia.org/wiki/Pegram_(Tennessee)" TargetMode="External"/><Relationship Id="rId65" Type="http://schemas.openxmlformats.org/officeDocument/2006/relationships/hyperlink" Target="https://sh.wikipedia.org/wiki/King_Kong" TargetMode="External"/><Relationship Id="rId4" Type="http://schemas.openxmlformats.org/officeDocument/2006/relationships/settings" Target="settings.xml"/><Relationship Id="rId9" Type="http://schemas.openxmlformats.org/officeDocument/2006/relationships/hyperlink" Target="https://bs.wikipedia.org/wiki/Danska" TargetMode="External"/><Relationship Id="rId14" Type="http://schemas.openxmlformats.org/officeDocument/2006/relationships/hyperlink" Target="https://sr.wikipedia.org/wiki/%D0%A1%D0%B0%D1%80%D0%B0%D1%98%D0%B5%D0%B2%D0%BE" TargetMode="External"/><Relationship Id="rId22" Type="http://schemas.openxmlformats.org/officeDocument/2006/relationships/hyperlink" Target="https://sr.wikipedia.org/wiki/Zlatko_Crnkovi%C4%87_(prevodilac)" TargetMode="External"/><Relationship Id="rId27" Type="http://schemas.openxmlformats.org/officeDocument/2006/relationships/hyperlink" Target="https://sr.wikipedia.org/wiki/%D0%A4%D0%B8%D0%BB%D0%BC" TargetMode="External"/><Relationship Id="rId30" Type="http://schemas.openxmlformats.org/officeDocument/2006/relationships/hyperlink" Target="https://sr.wikipedia.org/wiki/%D0%92%D0%B0%D0%BB%D1%82%D0%B5%D1%80_%D0%B1%D1%80%D0%B0%D0%BD%D0%B8_%D0%A1%D0%B0%D1%80%D0%B0%D1%98%D0%B5%D0%B2%D0%BE" TargetMode="External"/><Relationship Id="rId35" Type="http://schemas.openxmlformats.org/officeDocument/2006/relationships/hyperlink" Target="https://sr.wikipedia.org/wiki/1991" TargetMode="External"/><Relationship Id="rId43" Type="http://schemas.openxmlformats.org/officeDocument/2006/relationships/hyperlink" Target="https://sr.wikipedia.org/wiki/%D0%A7%D0%B5%D1%88%D0%BA%D0%B8_%D1%98%D0%B5%D0%B7%D0%B8%D0%BA" TargetMode="External"/><Relationship Id="rId48" Type="http://schemas.openxmlformats.org/officeDocument/2006/relationships/hyperlink" Target="https://www.biografija.info/mustafa-nadarevic/" TargetMode="External"/><Relationship Id="rId56" Type="http://schemas.openxmlformats.org/officeDocument/2006/relationships/hyperlink" Target="https://sh.wikipedia.org/wiki/Velika_depresija" TargetMode="External"/><Relationship Id="rId64" Type="http://schemas.openxmlformats.org/officeDocument/2006/relationships/hyperlink" Target="https://sh.wikipedia.org/w/index.php?title=Croix_de_Guerre&amp;action=edit&amp;redlink=1" TargetMode="External"/><Relationship Id="rId69" Type="http://schemas.openxmlformats.org/officeDocument/2006/relationships/image" Target="media/image3.emf"/><Relationship Id="rId8" Type="http://schemas.openxmlformats.org/officeDocument/2006/relationships/image" Target="media/image1.emf"/><Relationship Id="rId51" Type="http://schemas.openxmlformats.org/officeDocument/2006/relationships/hyperlink" Target="https://www.biografija.info/emir-hadzihafizbegovi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s.wikipedia.org/wiki/Balet" TargetMode="External"/><Relationship Id="rId17" Type="http://schemas.openxmlformats.org/officeDocument/2006/relationships/hyperlink" Target="https://sr.wikipedia.org/wiki/%D0%9D%D0%B8%D1%80%D0%BD%D0%B1%D0%B5%D1%80%D0%B3" TargetMode="External"/><Relationship Id="rId25" Type="http://schemas.openxmlformats.org/officeDocument/2006/relationships/hyperlink" Target="https://sr.wikipedia.org/wiki/%D0%94%D0%BE%D0%BA%D1%83%D0%BC%D0%B5%D0%BD%D1%82%D0%B0%D1%80%D0%BD%D0%B8_%D1%84%D0%B8%D0%BB%D0%BC" TargetMode="External"/><Relationship Id="rId33" Type="http://schemas.openxmlformats.org/officeDocument/2006/relationships/hyperlink" Target="https://sr.wikipedia.org/wiki/1982" TargetMode="External"/><Relationship Id="rId38" Type="http://schemas.openxmlformats.org/officeDocument/2006/relationships/hyperlink" Target="https://sr.wikipedia.org/wiki/2010" TargetMode="External"/><Relationship Id="rId46" Type="http://schemas.openxmlformats.org/officeDocument/2006/relationships/hyperlink" Target="https://sr.wikipedia.org/wiki/%D0%A1%D0%BB%D0%BE%D0%B2%D0%B5%D0%BD%D0%B0%D1%87%D0%BA%D0%B8_%D1%98%D0%B5%D0%B7%D0%B8%D0%BA" TargetMode="External"/><Relationship Id="rId59" Type="http://schemas.openxmlformats.org/officeDocument/2006/relationships/hyperlink" Target="https://sh.wikipedia.org/w/index.php?title=They_Shoot_Horses,_Don%27t_They%3F&amp;action=edit&amp;redlink=1" TargetMode="External"/><Relationship Id="rId67" Type="http://schemas.openxmlformats.org/officeDocument/2006/relationships/hyperlink" Target="https://sh.wikipedia.org/wiki/Sr%C4%8Dani_udar" TargetMode="External"/><Relationship Id="rId20" Type="http://schemas.openxmlformats.org/officeDocument/2006/relationships/hyperlink" Target="https://sr.wikipedia.org/wiki/%D0%91%D0%B5%D0%BE%D0%B3%D1%80%D0%B0%D0%B4" TargetMode="External"/><Relationship Id="rId41" Type="http://schemas.openxmlformats.org/officeDocument/2006/relationships/hyperlink" Target="https://sr.wikipedia.org/wiki/%D0%9D%D0%B5%D0%BC%D0%B0%D1%87%D0%BA%D0%B8_%D1%98%D0%B5%D0%B7%D0%B8%D0%BA" TargetMode="External"/><Relationship Id="rId54" Type="http://schemas.openxmlformats.org/officeDocument/2006/relationships/hyperlink" Target="https://sh.wikipedia.org/wiki/15.12." TargetMode="External"/><Relationship Id="rId62" Type="http://schemas.openxmlformats.org/officeDocument/2006/relationships/hyperlink" Target="https://sh.wikipedia.org/wiki/Prvi_svjetski_rat"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6CED1-696C-469E-B4A0-78AE7B89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11889</Words>
  <Characters>67771</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svlahovic</cp:lastModifiedBy>
  <cp:revision>5</cp:revision>
  <cp:lastPrinted>2019-12-06T13:34:00Z</cp:lastPrinted>
  <dcterms:created xsi:type="dcterms:W3CDTF">2019-12-09T13:26:00Z</dcterms:created>
  <dcterms:modified xsi:type="dcterms:W3CDTF">2019-12-12T12:19:00Z</dcterms:modified>
</cp:coreProperties>
</file>