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3B0" w:rsidRDefault="005353B0">
      <w:pPr>
        <w:rPr>
          <w:rFonts w:ascii="Arial" w:hAnsi="Arial" w:cs="Arial"/>
          <w:lang w:val="sr-Latn-CS"/>
        </w:rPr>
      </w:pPr>
    </w:p>
    <w:p w:rsidR="00EA7D34" w:rsidRPr="00EA7D34" w:rsidRDefault="00EA7D34" w:rsidP="00057B75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lang w:val="sr-Latn-CS"/>
        </w:rPr>
      </w:pPr>
      <w:r w:rsidRPr="00EA7D34">
        <w:rPr>
          <w:rFonts w:ascii="Arial" w:hAnsi="Arial" w:cs="Arial"/>
          <w:lang w:val="sr-Latn-CS"/>
        </w:rPr>
        <w:t>Nа оsnоvu člаnа 27 stav 1 tačka 8 i člana 38 stav 1 tačka 2 Zаkоnа о lоkаlnој sаmоuprаvi („Službeni list CG“, br. 2/18 i 34/19), a u vezi sa članom 34 stav 3 Zakona o zaštiti prirode ("Službeni list CG", br. 54/16 i 18/19) i člаnа 54 stav 1 tač</w:t>
      </w:r>
      <w:r>
        <w:rPr>
          <w:rFonts w:ascii="Arial" w:hAnsi="Arial" w:cs="Arial"/>
          <w:lang w:val="sr-Latn-CS"/>
        </w:rPr>
        <w:t>ka</w:t>
      </w:r>
      <w:r w:rsidRPr="00EA7D34">
        <w:rPr>
          <w:rFonts w:ascii="Arial" w:hAnsi="Arial" w:cs="Arial"/>
          <w:lang w:val="sr-Latn-CS"/>
        </w:rPr>
        <w:t xml:space="preserve"> 2 i 10 Stаtutа Glavnog grada („Službeni list CG </w:t>
      </w:r>
      <w:r w:rsidR="00BB4854">
        <w:rPr>
          <w:rFonts w:ascii="Arial" w:hAnsi="Arial" w:cs="Arial"/>
          <w:lang w:val="sr-Latn-CS"/>
        </w:rPr>
        <w:t>-</w:t>
      </w:r>
      <w:r w:rsidRPr="00EA7D34">
        <w:rPr>
          <w:rFonts w:ascii="Arial" w:hAnsi="Arial" w:cs="Arial"/>
          <w:lang w:val="sr-Latn-CS"/>
        </w:rPr>
        <w:t xml:space="preserve"> O</w:t>
      </w:r>
      <w:r w:rsidR="00BB4854">
        <w:rPr>
          <w:rFonts w:ascii="Arial" w:hAnsi="Arial" w:cs="Arial"/>
          <w:lang w:val="sr-Latn-CS"/>
        </w:rPr>
        <w:t xml:space="preserve">pštinski propisi“, broj 8/19), Skupština Glavnog grada </w:t>
      </w:r>
      <w:r w:rsidR="00057B75">
        <w:rPr>
          <w:rFonts w:ascii="Arial" w:hAnsi="Arial" w:cs="Arial"/>
          <w:lang w:val="sr-Latn-CS"/>
        </w:rPr>
        <w:t xml:space="preserve">- </w:t>
      </w:r>
      <w:r w:rsidRPr="00EA7D34">
        <w:rPr>
          <w:rFonts w:ascii="Arial" w:hAnsi="Arial" w:cs="Arial"/>
          <w:lang w:val="sr-Latn-CS"/>
        </w:rPr>
        <w:t xml:space="preserve">Podgorice, nа sјеdnici оdržаnој </w:t>
      </w:r>
      <w:r w:rsidR="00057B75">
        <w:rPr>
          <w:rFonts w:ascii="Arial" w:hAnsi="Arial" w:cs="Arial"/>
          <w:lang w:val="sr-Latn-CS"/>
        </w:rPr>
        <w:t xml:space="preserve">23. </w:t>
      </w:r>
      <w:r w:rsidR="00A203F7">
        <w:rPr>
          <w:rFonts w:ascii="Arial" w:hAnsi="Arial" w:cs="Arial"/>
          <w:lang w:val="sr-Latn-CS"/>
        </w:rPr>
        <w:t xml:space="preserve">i 27. </w:t>
      </w:r>
      <w:r w:rsidR="00057B75">
        <w:rPr>
          <w:rFonts w:ascii="Arial" w:hAnsi="Arial" w:cs="Arial"/>
          <w:lang w:val="sr-Latn-CS"/>
        </w:rPr>
        <w:t>decembra</w:t>
      </w:r>
      <w:r w:rsidRPr="00EA7D34">
        <w:rPr>
          <w:rFonts w:ascii="Arial" w:hAnsi="Arial" w:cs="Arial"/>
          <w:lang w:val="sr-Latn-CS"/>
        </w:rPr>
        <w:t xml:space="preserve"> 2019. gоdinе, dоniјеlа je</w:t>
      </w:r>
    </w:p>
    <w:p w:rsidR="00420C00" w:rsidRPr="00EA7D34" w:rsidRDefault="00420C00" w:rsidP="00AC1F47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color w:val="000000"/>
        </w:rPr>
      </w:pPr>
    </w:p>
    <w:p w:rsidR="00420C00" w:rsidRPr="00EA7D34" w:rsidRDefault="00420C00" w:rsidP="009E7EF1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color w:val="000000"/>
        </w:rPr>
      </w:pPr>
      <w:r w:rsidRPr="00EA7D34">
        <w:rPr>
          <w:rFonts w:ascii="Arial" w:hAnsi="Arial" w:cs="Arial"/>
          <w:b/>
          <w:bCs/>
          <w:color w:val="000000"/>
        </w:rPr>
        <w:t>O D L U K U</w:t>
      </w:r>
    </w:p>
    <w:p w:rsidR="00420C00" w:rsidRPr="00EA7D34" w:rsidRDefault="00420C00" w:rsidP="00E44460">
      <w:pPr>
        <w:widowControl w:val="0"/>
        <w:autoSpaceDE w:val="0"/>
        <w:autoSpaceDN w:val="0"/>
        <w:adjustRightInd w:val="0"/>
        <w:spacing w:before="40"/>
        <w:jc w:val="center"/>
        <w:rPr>
          <w:rFonts w:ascii="Arial" w:hAnsi="Arial" w:cs="Arial"/>
          <w:b/>
          <w:color w:val="000000"/>
        </w:rPr>
      </w:pPr>
      <w:r w:rsidRPr="00EA7D34">
        <w:rPr>
          <w:rFonts w:ascii="Arial" w:hAnsi="Arial" w:cs="Arial"/>
          <w:b/>
          <w:bCs/>
          <w:color w:val="000000"/>
        </w:rPr>
        <w:t xml:space="preserve">o izmjenama Odluke o </w:t>
      </w:r>
      <w:r w:rsidR="00301E1D" w:rsidRPr="00EA7D34">
        <w:rPr>
          <w:rFonts w:ascii="Arial" w:hAnsi="Arial" w:cs="Arial"/>
          <w:b/>
          <w:bCs/>
          <w:color w:val="000000"/>
        </w:rPr>
        <w:t>proglašenju Regionalnog parka ‘’Komovi’’ za teritoriju Glavnog grada Podgorica</w:t>
      </w:r>
      <w:r w:rsidRPr="00EA7D34">
        <w:rPr>
          <w:rFonts w:ascii="Arial" w:hAnsi="Arial" w:cs="Arial"/>
          <w:b/>
          <w:bCs/>
          <w:color w:val="000000"/>
        </w:rPr>
        <w:t xml:space="preserve"> </w:t>
      </w:r>
    </w:p>
    <w:p w:rsidR="00420C00" w:rsidRDefault="00420C00" w:rsidP="00AC1F47">
      <w:pPr>
        <w:widowControl w:val="0"/>
        <w:autoSpaceDE w:val="0"/>
        <w:autoSpaceDN w:val="0"/>
        <w:adjustRightInd w:val="0"/>
        <w:spacing w:before="40"/>
        <w:jc w:val="center"/>
        <w:rPr>
          <w:rFonts w:ascii="Arial" w:hAnsi="Arial" w:cs="Arial"/>
          <w:b/>
          <w:bCs/>
          <w:color w:val="000000"/>
        </w:rPr>
      </w:pPr>
    </w:p>
    <w:p w:rsidR="00057B75" w:rsidRPr="00EA7D34" w:rsidRDefault="00057B75" w:rsidP="00AC1F47">
      <w:pPr>
        <w:widowControl w:val="0"/>
        <w:autoSpaceDE w:val="0"/>
        <w:autoSpaceDN w:val="0"/>
        <w:adjustRightInd w:val="0"/>
        <w:spacing w:before="40"/>
        <w:jc w:val="center"/>
        <w:rPr>
          <w:rFonts w:ascii="Arial" w:hAnsi="Arial" w:cs="Arial"/>
          <w:b/>
          <w:bCs/>
          <w:color w:val="000000"/>
        </w:rPr>
      </w:pPr>
    </w:p>
    <w:p w:rsidR="00464BFB" w:rsidRDefault="00420C00" w:rsidP="00464BFB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bCs/>
          <w:color w:val="000000"/>
        </w:rPr>
      </w:pPr>
      <w:r w:rsidRPr="00EA7D34">
        <w:rPr>
          <w:rFonts w:ascii="Arial" w:hAnsi="Arial" w:cs="Arial"/>
          <w:b/>
          <w:bCs/>
          <w:color w:val="000000"/>
        </w:rPr>
        <w:t>Član 1</w:t>
      </w:r>
    </w:p>
    <w:p w:rsidR="00EA7D34" w:rsidRPr="00057B75" w:rsidRDefault="00EA7D34" w:rsidP="00464BFB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color w:val="000000"/>
          <w:sz w:val="16"/>
          <w:szCs w:val="16"/>
        </w:rPr>
      </w:pPr>
    </w:p>
    <w:p w:rsidR="00EA7D34" w:rsidRPr="00EA7D34" w:rsidRDefault="00EA7D34" w:rsidP="00EA7D34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  <w:r w:rsidRPr="00EA7D34">
        <w:rPr>
          <w:rFonts w:ascii="Arial" w:hAnsi="Arial" w:cs="Arial"/>
        </w:rPr>
        <w:t xml:space="preserve">U Odluci </w:t>
      </w:r>
      <w:r w:rsidRPr="00EA7D34">
        <w:rPr>
          <w:rFonts w:ascii="Arial" w:hAnsi="Arial" w:cs="Arial"/>
          <w:bCs/>
        </w:rPr>
        <w:t xml:space="preserve">o </w:t>
      </w:r>
      <w:r w:rsidRPr="00EA7D34">
        <w:rPr>
          <w:rFonts w:ascii="Arial" w:hAnsi="Arial" w:cs="Arial"/>
          <w:bCs/>
          <w:lang w:val="sr-Latn-CS"/>
        </w:rPr>
        <w:t>proglašenju Regionalnog parka „Komovi“</w:t>
      </w:r>
      <w:r w:rsidRPr="00EA7D34">
        <w:rPr>
          <w:rFonts w:ascii="Arial" w:hAnsi="Arial" w:cs="Arial"/>
          <w:b/>
          <w:bCs/>
          <w:lang w:val="sr-Latn-CS"/>
        </w:rPr>
        <w:t xml:space="preserve"> </w:t>
      </w:r>
      <w:r w:rsidRPr="00EA7D34">
        <w:rPr>
          <w:rFonts w:ascii="Arial" w:hAnsi="Arial" w:cs="Arial"/>
          <w:bCs/>
          <w:lang w:val="sr-Latn-CS"/>
        </w:rPr>
        <w:t>za teritoriju Glavnog grada Podgorica</w:t>
      </w:r>
      <w:r w:rsidRPr="00EA7D34">
        <w:rPr>
          <w:rFonts w:ascii="Arial" w:hAnsi="Arial" w:cs="Arial"/>
          <w:bCs/>
        </w:rPr>
        <w:t xml:space="preserve"> ("Službeni list CG - Opštinski propisi", br. 6/15 i 23/19),  č</w:t>
      </w:r>
      <w:r w:rsidRPr="00EA7D34">
        <w:rPr>
          <w:rFonts w:ascii="Arial" w:hAnsi="Arial" w:cs="Arial"/>
        </w:rPr>
        <w:t xml:space="preserve">lanovi 11, 12 i 13 brišu se. </w:t>
      </w:r>
    </w:p>
    <w:p w:rsidR="00C1274C" w:rsidRPr="00EA7D34" w:rsidRDefault="00C1274C" w:rsidP="00C1274C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04592C" w:rsidRDefault="0004592C" w:rsidP="0004592C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bCs/>
          <w:color w:val="000000"/>
        </w:rPr>
      </w:pPr>
      <w:r w:rsidRPr="00EA7D34">
        <w:rPr>
          <w:rFonts w:ascii="Arial" w:hAnsi="Arial" w:cs="Arial"/>
          <w:b/>
          <w:bCs/>
          <w:color w:val="000000"/>
        </w:rPr>
        <w:t xml:space="preserve">Član </w:t>
      </w:r>
      <w:r w:rsidR="00301E1D" w:rsidRPr="00EA7D34">
        <w:rPr>
          <w:rFonts w:ascii="Arial" w:hAnsi="Arial" w:cs="Arial"/>
          <w:b/>
          <w:bCs/>
          <w:color w:val="000000"/>
        </w:rPr>
        <w:t>2</w:t>
      </w:r>
    </w:p>
    <w:p w:rsidR="00EA7D34" w:rsidRPr="00057B75" w:rsidRDefault="00EA7D34" w:rsidP="0004592C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20C00" w:rsidRPr="00EA7D34" w:rsidRDefault="00420C00" w:rsidP="00C3508B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  <w:color w:val="000000"/>
        </w:rPr>
      </w:pPr>
      <w:r w:rsidRPr="00EA7D34">
        <w:rPr>
          <w:rFonts w:ascii="Arial" w:hAnsi="Arial" w:cs="Arial"/>
          <w:color w:val="000000"/>
        </w:rPr>
        <w:t>Ova odluka stupa na snagu dan</w:t>
      </w:r>
      <w:r w:rsidR="00EA7D34">
        <w:rPr>
          <w:rFonts w:ascii="Arial" w:hAnsi="Arial" w:cs="Arial"/>
          <w:color w:val="000000"/>
        </w:rPr>
        <w:t>om</w:t>
      </w:r>
      <w:r w:rsidRPr="00EA7D34">
        <w:rPr>
          <w:rFonts w:ascii="Arial" w:hAnsi="Arial" w:cs="Arial"/>
          <w:color w:val="000000"/>
        </w:rPr>
        <w:t xml:space="preserve"> </w:t>
      </w:r>
      <w:r w:rsidR="008B54DD" w:rsidRPr="00EA7D34">
        <w:rPr>
          <w:rFonts w:ascii="Arial" w:hAnsi="Arial" w:cs="Arial"/>
          <w:color w:val="000000"/>
        </w:rPr>
        <w:t>o</w:t>
      </w:r>
      <w:r w:rsidRPr="00EA7D34">
        <w:rPr>
          <w:rFonts w:ascii="Arial" w:hAnsi="Arial" w:cs="Arial"/>
          <w:color w:val="000000"/>
        </w:rPr>
        <w:t>bjavljivanja u "Službenom listu Crne Gore - Opštinski propisi".</w:t>
      </w:r>
    </w:p>
    <w:p w:rsidR="00420C00" w:rsidRPr="00EA7D34" w:rsidRDefault="00420C00" w:rsidP="00AC1F47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color w:val="000000"/>
        </w:rPr>
      </w:pPr>
    </w:p>
    <w:p w:rsidR="000F7F6B" w:rsidRPr="00EA7D34" w:rsidRDefault="000F7F6B" w:rsidP="009E7EF1">
      <w:pPr>
        <w:widowControl w:val="0"/>
        <w:autoSpaceDE w:val="0"/>
        <w:autoSpaceDN w:val="0"/>
        <w:adjustRightInd w:val="0"/>
        <w:spacing w:before="40"/>
        <w:outlineLvl w:val="0"/>
        <w:rPr>
          <w:rFonts w:ascii="Arial" w:hAnsi="Arial" w:cs="Arial"/>
          <w:color w:val="000000"/>
        </w:rPr>
      </w:pPr>
    </w:p>
    <w:p w:rsidR="000F7F6B" w:rsidRPr="00EA7D34" w:rsidRDefault="00420C00" w:rsidP="000F7F6B">
      <w:pPr>
        <w:widowControl w:val="0"/>
        <w:autoSpaceDE w:val="0"/>
        <w:autoSpaceDN w:val="0"/>
        <w:adjustRightInd w:val="0"/>
        <w:spacing w:before="40"/>
        <w:outlineLvl w:val="0"/>
        <w:rPr>
          <w:rFonts w:ascii="Arial" w:hAnsi="Arial" w:cs="Arial"/>
          <w:color w:val="000000"/>
        </w:rPr>
      </w:pPr>
      <w:r w:rsidRPr="00EA7D34">
        <w:rPr>
          <w:rFonts w:ascii="Arial" w:hAnsi="Arial" w:cs="Arial"/>
          <w:color w:val="000000"/>
        </w:rPr>
        <w:t>Broj: 0</w:t>
      </w:r>
      <w:r w:rsidR="00057B75">
        <w:rPr>
          <w:rFonts w:ascii="Arial" w:hAnsi="Arial" w:cs="Arial"/>
          <w:color w:val="000000"/>
        </w:rPr>
        <w:t>2</w:t>
      </w:r>
      <w:r w:rsidRPr="00EA7D34">
        <w:rPr>
          <w:rFonts w:ascii="Arial" w:hAnsi="Arial" w:cs="Arial"/>
          <w:color w:val="000000"/>
        </w:rPr>
        <w:t>-</w:t>
      </w:r>
      <w:r w:rsidR="00057B75">
        <w:rPr>
          <w:rFonts w:ascii="Arial" w:hAnsi="Arial" w:cs="Arial"/>
          <w:color w:val="000000"/>
        </w:rPr>
        <w:t>030/19-</w:t>
      </w:r>
      <w:r w:rsidR="00A203F7">
        <w:rPr>
          <w:rFonts w:ascii="Arial" w:hAnsi="Arial" w:cs="Arial"/>
          <w:color w:val="000000"/>
        </w:rPr>
        <w:t>2921</w:t>
      </w:r>
    </w:p>
    <w:p w:rsidR="00420C00" w:rsidRPr="00EA7D34" w:rsidRDefault="00420C00" w:rsidP="000F7F6B">
      <w:pPr>
        <w:widowControl w:val="0"/>
        <w:autoSpaceDE w:val="0"/>
        <w:autoSpaceDN w:val="0"/>
        <w:adjustRightInd w:val="0"/>
        <w:spacing w:before="40"/>
        <w:outlineLvl w:val="0"/>
        <w:rPr>
          <w:rFonts w:ascii="Arial" w:hAnsi="Arial" w:cs="Arial"/>
          <w:color w:val="000000"/>
        </w:rPr>
      </w:pPr>
      <w:r w:rsidRPr="00EA7D34">
        <w:rPr>
          <w:rFonts w:ascii="Arial" w:hAnsi="Arial" w:cs="Arial"/>
          <w:color w:val="000000"/>
        </w:rPr>
        <w:t xml:space="preserve">Podgorica, </w:t>
      </w:r>
      <w:r w:rsidR="00057B75">
        <w:rPr>
          <w:rFonts w:ascii="Arial" w:hAnsi="Arial" w:cs="Arial"/>
          <w:color w:val="000000"/>
        </w:rPr>
        <w:t xml:space="preserve"> 2</w:t>
      </w:r>
      <w:r w:rsidR="00CC491F">
        <w:rPr>
          <w:rFonts w:ascii="Arial" w:hAnsi="Arial" w:cs="Arial"/>
          <w:color w:val="000000"/>
        </w:rPr>
        <w:t>7</w:t>
      </w:r>
      <w:r w:rsidR="00057B75">
        <w:rPr>
          <w:rFonts w:ascii="Arial" w:hAnsi="Arial" w:cs="Arial"/>
          <w:color w:val="000000"/>
        </w:rPr>
        <w:t xml:space="preserve">. decembra </w:t>
      </w:r>
      <w:r w:rsidRPr="00EA7D34">
        <w:rPr>
          <w:rFonts w:ascii="Arial" w:hAnsi="Arial" w:cs="Arial"/>
          <w:color w:val="000000"/>
        </w:rPr>
        <w:t>201</w:t>
      </w:r>
      <w:r w:rsidR="000F7F6B" w:rsidRPr="00EA7D34">
        <w:rPr>
          <w:rFonts w:ascii="Arial" w:hAnsi="Arial" w:cs="Arial"/>
          <w:color w:val="000000"/>
        </w:rPr>
        <w:t>9</w:t>
      </w:r>
      <w:r w:rsidRPr="00EA7D34">
        <w:rPr>
          <w:rFonts w:ascii="Arial" w:hAnsi="Arial" w:cs="Arial"/>
          <w:color w:val="000000"/>
        </w:rPr>
        <w:t>. godine</w:t>
      </w:r>
    </w:p>
    <w:p w:rsidR="00420C00" w:rsidRPr="00EA7D34" w:rsidRDefault="00420C00" w:rsidP="00E52001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color w:val="000000"/>
        </w:rPr>
      </w:pPr>
    </w:p>
    <w:p w:rsidR="00420C00" w:rsidRPr="00EA7D34" w:rsidRDefault="00420C00" w:rsidP="00E52001">
      <w:pPr>
        <w:widowControl w:val="0"/>
        <w:autoSpaceDE w:val="0"/>
        <w:autoSpaceDN w:val="0"/>
        <w:adjustRightInd w:val="0"/>
        <w:spacing w:before="40"/>
        <w:rPr>
          <w:rFonts w:ascii="Arial" w:hAnsi="Arial" w:cs="Arial"/>
          <w:color w:val="000000"/>
        </w:rPr>
      </w:pPr>
    </w:p>
    <w:p w:rsidR="00420C00" w:rsidRDefault="00420C00" w:rsidP="009E7EF1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bCs/>
          <w:color w:val="000000"/>
        </w:rPr>
      </w:pPr>
      <w:r w:rsidRPr="00EA7D34">
        <w:rPr>
          <w:rFonts w:ascii="Arial" w:hAnsi="Arial" w:cs="Arial"/>
          <w:b/>
          <w:bCs/>
          <w:color w:val="000000"/>
        </w:rPr>
        <w:t xml:space="preserve">    SKUPŠTINA GLAVNOG GRADA</w:t>
      </w:r>
      <w:r w:rsidR="00057B75">
        <w:rPr>
          <w:rFonts w:ascii="Arial" w:hAnsi="Arial" w:cs="Arial"/>
          <w:b/>
          <w:bCs/>
          <w:color w:val="000000"/>
        </w:rPr>
        <w:t xml:space="preserve"> - PODGORICE</w:t>
      </w:r>
    </w:p>
    <w:p w:rsidR="00057B75" w:rsidRPr="00EA7D34" w:rsidRDefault="00057B75" w:rsidP="009E7EF1">
      <w:pPr>
        <w:widowControl w:val="0"/>
        <w:autoSpaceDE w:val="0"/>
        <w:autoSpaceDN w:val="0"/>
        <w:adjustRightInd w:val="0"/>
        <w:spacing w:before="40"/>
        <w:jc w:val="center"/>
        <w:outlineLvl w:val="0"/>
        <w:rPr>
          <w:rFonts w:ascii="Arial" w:hAnsi="Arial" w:cs="Arial"/>
          <w:b/>
          <w:bCs/>
          <w:color w:val="000000"/>
        </w:rPr>
      </w:pPr>
    </w:p>
    <w:p w:rsidR="00420C00" w:rsidRPr="00EA7D34" w:rsidRDefault="000F7F6B" w:rsidP="00E52001">
      <w:pPr>
        <w:widowControl w:val="0"/>
        <w:autoSpaceDE w:val="0"/>
        <w:autoSpaceDN w:val="0"/>
        <w:adjustRightInd w:val="0"/>
        <w:spacing w:before="40"/>
        <w:jc w:val="center"/>
        <w:rPr>
          <w:rFonts w:ascii="Arial" w:hAnsi="Arial" w:cs="Arial"/>
          <w:b/>
          <w:bCs/>
          <w:color w:val="000000"/>
        </w:rPr>
      </w:pPr>
      <w:r w:rsidRPr="00EA7D34">
        <w:rPr>
          <w:rFonts w:ascii="Arial" w:hAnsi="Arial" w:cs="Arial"/>
          <w:b/>
          <w:bCs/>
          <w:color w:val="000000"/>
        </w:rPr>
        <w:t xml:space="preserve"> </w:t>
      </w:r>
      <w:r w:rsidR="00057B75"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</w:t>
      </w:r>
      <w:r w:rsidRPr="00EA7D34">
        <w:rPr>
          <w:rFonts w:ascii="Arial" w:hAnsi="Arial" w:cs="Arial"/>
          <w:b/>
          <w:bCs/>
          <w:color w:val="000000"/>
        </w:rPr>
        <w:t>PREDSJEDNIK SKUPŠTINE</w:t>
      </w:r>
      <w:r w:rsidR="00420C00" w:rsidRPr="00EA7D34">
        <w:rPr>
          <w:rFonts w:ascii="Arial" w:hAnsi="Arial" w:cs="Arial"/>
          <w:b/>
          <w:bCs/>
          <w:color w:val="000000"/>
        </w:rPr>
        <w:t>,</w:t>
      </w:r>
    </w:p>
    <w:p w:rsidR="00420C00" w:rsidRPr="00EA7D34" w:rsidRDefault="00057B75" w:rsidP="00EB3775">
      <w:pPr>
        <w:widowControl w:val="0"/>
        <w:autoSpaceDE w:val="0"/>
        <w:autoSpaceDN w:val="0"/>
        <w:adjustRightInd w:val="0"/>
        <w:spacing w:before="40"/>
        <w:ind w:left="435" w:hanging="24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                                </w:t>
      </w:r>
      <w:r w:rsidR="00420C00" w:rsidRPr="00EA7D34">
        <w:rPr>
          <w:rFonts w:ascii="Arial" w:hAnsi="Arial" w:cs="Arial"/>
          <w:b/>
          <w:bCs/>
          <w:color w:val="000000"/>
        </w:rPr>
        <w:t>dr Đorđe Suhih</w:t>
      </w:r>
    </w:p>
    <w:p w:rsidR="00420C00" w:rsidRPr="00EA7D34" w:rsidRDefault="00420C00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420C00" w:rsidRPr="00EA7D34" w:rsidRDefault="00420C00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8B54DD" w:rsidRPr="00EA7D34" w:rsidRDefault="008B54DD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8B54DD" w:rsidRPr="00EA7D34" w:rsidRDefault="008B54DD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464BFB" w:rsidRPr="00EA7D34" w:rsidRDefault="00464BFB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780EA9" w:rsidRPr="00EA7D34" w:rsidRDefault="00780EA9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C1274C" w:rsidRPr="00EA7D34" w:rsidRDefault="00C1274C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</w:p>
    <w:p w:rsidR="005353B0" w:rsidRPr="00EA7D34" w:rsidRDefault="005353B0" w:rsidP="00E52001">
      <w:pPr>
        <w:widowControl w:val="0"/>
        <w:autoSpaceDE w:val="0"/>
        <w:autoSpaceDN w:val="0"/>
        <w:adjustRightInd w:val="0"/>
        <w:spacing w:before="4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9395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4507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973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7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7963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7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46142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4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92882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9729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7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3755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9376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9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5920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8747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8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0915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7334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86600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6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7794261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9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86400" cy="809424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3B0">
        <w:rPr>
          <w:rFonts w:ascii="Arial" w:hAnsi="Arial" w:cs="Arial"/>
        </w:rPr>
        <w:lastRenderedPageBreak/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5486400" cy="7701856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3B0" w:rsidRPr="00EA7D34" w:rsidSect="004C4CA0">
      <w:pgSz w:w="12240" w:h="15840"/>
      <w:pgMar w:top="1438" w:right="1800" w:bottom="1438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E1585"/>
    <w:multiLevelType w:val="hybridMultilevel"/>
    <w:tmpl w:val="9858DF34"/>
    <w:lvl w:ilvl="0" w:tplc="A8B0D25C">
      <w:start w:val="3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ahoma" w:eastAsia="Times New Roman" w:hAnsi="Tahoma" w:hint="default"/>
      </w:rPr>
    </w:lvl>
    <w:lvl w:ilvl="1" w:tplc="040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">
    <w:nsid w:val="08206639"/>
    <w:multiLevelType w:val="hybridMultilevel"/>
    <w:tmpl w:val="EA382288"/>
    <w:lvl w:ilvl="0" w:tplc="4754E59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entury Gothic" w:eastAsia="Times New Roman" w:hAnsi="Century Gothic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71B02E28"/>
    <w:multiLevelType w:val="hybridMultilevel"/>
    <w:tmpl w:val="63A88456"/>
    <w:lvl w:ilvl="0" w:tplc="18501E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20"/>
  <w:hyphenationZone w:val="425"/>
  <w:characterSpacingControl w:val="doNotCompress"/>
  <w:compat/>
  <w:rsids>
    <w:rsidRoot w:val="00AC1F47"/>
    <w:rsid w:val="00027118"/>
    <w:rsid w:val="00030B7B"/>
    <w:rsid w:val="0004592C"/>
    <w:rsid w:val="00050039"/>
    <w:rsid w:val="00057B75"/>
    <w:rsid w:val="0006019B"/>
    <w:rsid w:val="000847D6"/>
    <w:rsid w:val="00090F0F"/>
    <w:rsid w:val="00093848"/>
    <w:rsid w:val="000A57A8"/>
    <w:rsid w:val="000E48A2"/>
    <w:rsid w:val="000E5909"/>
    <w:rsid w:val="000F0119"/>
    <w:rsid w:val="000F7F6B"/>
    <w:rsid w:val="001112C1"/>
    <w:rsid w:val="00111602"/>
    <w:rsid w:val="00112A6E"/>
    <w:rsid w:val="00116C0B"/>
    <w:rsid w:val="0013143B"/>
    <w:rsid w:val="00153F2A"/>
    <w:rsid w:val="001746F2"/>
    <w:rsid w:val="00184439"/>
    <w:rsid w:val="00196992"/>
    <w:rsid w:val="00196BDF"/>
    <w:rsid w:val="001A1C9A"/>
    <w:rsid w:val="001B7051"/>
    <w:rsid w:val="001C69CF"/>
    <w:rsid w:val="001D1285"/>
    <w:rsid w:val="001D261D"/>
    <w:rsid w:val="001D6D69"/>
    <w:rsid w:val="001E77E3"/>
    <w:rsid w:val="001F3A11"/>
    <w:rsid w:val="001F6F15"/>
    <w:rsid w:val="002116A6"/>
    <w:rsid w:val="00216F1B"/>
    <w:rsid w:val="00227C13"/>
    <w:rsid w:val="00280487"/>
    <w:rsid w:val="002B3C2D"/>
    <w:rsid w:val="002B5627"/>
    <w:rsid w:val="002C6C82"/>
    <w:rsid w:val="002E1C87"/>
    <w:rsid w:val="00301E1D"/>
    <w:rsid w:val="0030692E"/>
    <w:rsid w:val="003148E7"/>
    <w:rsid w:val="003156B1"/>
    <w:rsid w:val="00326BC6"/>
    <w:rsid w:val="00334FA3"/>
    <w:rsid w:val="00340AAF"/>
    <w:rsid w:val="0037021A"/>
    <w:rsid w:val="003935AA"/>
    <w:rsid w:val="003A5348"/>
    <w:rsid w:val="003B3C1A"/>
    <w:rsid w:val="003B3F39"/>
    <w:rsid w:val="003B4C01"/>
    <w:rsid w:val="003B6617"/>
    <w:rsid w:val="003B7ABD"/>
    <w:rsid w:val="003D41C9"/>
    <w:rsid w:val="003F4A82"/>
    <w:rsid w:val="003F6D8C"/>
    <w:rsid w:val="00401BF9"/>
    <w:rsid w:val="00401C3D"/>
    <w:rsid w:val="00401DFA"/>
    <w:rsid w:val="00405658"/>
    <w:rsid w:val="00420C00"/>
    <w:rsid w:val="00424721"/>
    <w:rsid w:val="004313E4"/>
    <w:rsid w:val="004317D1"/>
    <w:rsid w:val="00431F49"/>
    <w:rsid w:val="0044721A"/>
    <w:rsid w:val="004473FD"/>
    <w:rsid w:val="00461455"/>
    <w:rsid w:val="00462257"/>
    <w:rsid w:val="00463C6D"/>
    <w:rsid w:val="00464BFB"/>
    <w:rsid w:val="00470571"/>
    <w:rsid w:val="0047330E"/>
    <w:rsid w:val="004C4CA0"/>
    <w:rsid w:val="004D03FB"/>
    <w:rsid w:val="004E6EFE"/>
    <w:rsid w:val="00515A72"/>
    <w:rsid w:val="005224B2"/>
    <w:rsid w:val="00526FF1"/>
    <w:rsid w:val="0053326C"/>
    <w:rsid w:val="00533800"/>
    <w:rsid w:val="00533B13"/>
    <w:rsid w:val="005353B0"/>
    <w:rsid w:val="00567DA2"/>
    <w:rsid w:val="0057100C"/>
    <w:rsid w:val="00572F2C"/>
    <w:rsid w:val="005732D1"/>
    <w:rsid w:val="00595F33"/>
    <w:rsid w:val="005B01EC"/>
    <w:rsid w:val="005B2AFD"/>
    <w:rsid w:val="005B3EC4"/>
    <w:rsid w:val="005C2D59"/>
    <w:rsid w:val="005D1E8C"/>
    <w:rsid w:val="005E7B5B"/>
    <w:rsid w:val="00600B44"/>
    <w:rsid w:val="006066B3"/>
    <w:rsid w:val="00616FE6"/>
    <w:rsid w:val="00621A65"/>
    <w:rsid w:val="00622A13"/>
    <w:rsid w:val="006266EB"/>
    <w:rsid w:val="00630C33"/>
    <w:rsid w:val="0064284C"/>
    <w:rsid w:val="006708FC"/>
    <w:rsid w:val="006948DB"/>
    <w:rsid w:val="006A2940"/>
    <w:rsid w:val="006D0752"/>
    <w:rsid w:val="006F28E0"/>
    <w:rsid w:val="00737185"/>
    <w:rsid w:val="00742A22"/>
    <w:rsid w:val="00752AE8"/>
    <w:rsid w:val="007544FD"/>
    <w:rsid w:val="00755558"/>
    <w:rsid w:val="00771FE9"/>
    <w:rsid w:val="00773412"/>
    <w:rsid w:val="00774D2B"/>
    <w:rsid w:val="00780159"/>
    <w:rsid w:val="00780EA9"/>
    <w:rsid w:val="007818C3"/>
    <w:rsid w:val="007A26CD"/>
    <w:rsid w:val="007A38BA"/>
    <w:rsid w:val="007A6646"/>
    <w:rsid w:val="007D0BA8"/>
    <w:rsid w:val="007D3FC4"/>
    <w:rsid w:val="00803CD7"/>
    <w:rsid w:val="008263E6"/>
    <w:rsid w:val="008474E2"/>
    <w:rsid w:val="008701AA"/>
    <w:rsid w:val="00872C0B"/>
    <w:rsid w:val="0088238B"/>
    <w:rsid w:val="00892CE4"/>
    <w:rsid w:val="008A1E5B"/>
    <w:rsid w:val="008B54DD"/>
    <w:rsid w:val="008C4852"/>
    <w:rsid w:val="008C4E52"/>
    <w:rsid w:val="008E0786"/>
    <w:rsid w:val="00904714"/>
    <w:rsid w:val="00921C94"/>
    <w:rsid w:val="00945DBD"/>
    <w:rsid w:val="00966696"/>
    <w:rsid w:val="0098255F"/>
    <w:rsid w:val="00982ECE"/>
    <w:rsid w:val="00993E8E"/>
    <w:rsid w:val="009A15ED"/>
    <w:rsid w:val="009A2194"/>
    <w:rsid w:val="009A5A51"/>
    <w:rsid w:val="009D6F9C"/>
    <w:rsid w:val="009E1425"/>
    <w:rsid w:val="009E7EF1"/>
    <w:rsid w:val="00A03556"/>
    <w:rsid w:val="00A203F7"/>
    <w:rsid w:val="00A62795"/>
    <w:rsid w:val="00A87EE9"/>
    <w:rsid w:val="00A87EEA"/>
    <w:rsid w:val="00A942BB"/>
    <w:rsid w:val="00A97EDB"/>
    <w:rsid w:val="00AB4BF8"/>
    <w:rsid w:val="00AC1F47"/>
    <w:rsid w:val="00AD4EBA"/>
    <w:rsid w:val="00AE4327"/>
    <w:rsid w:val="00AE46B8"/>
    <w:rsid w:val="00AE7504"/>
    <w:rsid w:val="00AF06B9"/>
    <w:rsid w:val="00AF5082"/>
    <w:rsid w:val="00B03578"/>
    <w:rsid w:val="00B11A7F"/>
    <w:rsid w:val="00B16BA0"/>
    <w:rsid w:val="00B34121"/>
    <w:rsid w:val="00B613DB"/>
    <w:rsid w:val="00B7057A"/>
    <w:rsid w:val="00B85079"/>
    <w:rsid w:val="00B87761"/>
    <w:rsid w:val="00B900F4"/>
    <w:rsid w:val="00BB19B5"/>
    <w:rsid w:val="00BB4854"/>
    <w:rsid w:val="00BB5298"/>
    <w:rsid w:val="00BC78E8"/>
    <w:rsid w:val="00BD30CE"/>
    <w:rsid w:val="00BD6C44"/>
    <w:rsid w:val="00BE1B74"/>
    <w:rsid w:val="00BE4E7C"/>
    <w:rsid w:val="00BF60F2"/>
    <w:rsid w:val="00C11BF5"/>
    <w:rsid w:val="00C1274C"/>
    <w:rsid w:val="00C132D4"/>
    <w:rsid w:val="00C202DF"/>
    <w:rsid w:val="00C265CB"/>
    <w:rsid w:val="00C3508B"/>
    <w:rsid w:val="00C82C4E"/>
    <w:rsid w:val="00CA346E"/>
    <w:rsid w:val="00CB26C3"/>
    <w:rsid w:val="00CC491F"/>
    <w:rsid w:val="00CD755E"/>
    <w:rsid w:val="00CE0F0F"/>
    <w:rsid w:val="00D017E7"/>
    <w:rsid w:val="00D151EF"/>
    <w:rsid w:val="00D300FB"/>
    <w:rsid w:val="00D30534"/>
    <w:rsid w:val="00D3513D"/>
    <w:rsid w:val="00D40F01"/>
    <w:rsid w:val="00D413A9"/>
    <w:rsid w:val="00D478A0"/>
    <w:rsid w:val="00D51BFD"/>
    <w:rsid w:val="00D81778"/>
    <w:rsid w:val="00D854B9"/>
    <w:rsid w:val="00DB16D3"/>
    <w:rsid w:val="00DE1088"/>
    <w:rsid w:val="00DE6651"/>
    <w:rsid w:val="00DF44E5"/>
    <w:rsid w:val="00DF5B95"/>
    <w:rsid w:val="00E02CD3"/>
    <w:rsid w:val="00E12F90"/>
    <w:rsid w:val="00E44460"/>
    <w:rsid w:val="00E50EF2"/>
    <w:rsid w:val="00E513F3"/>
    <w:rsid w:val="00E52001"/>
    <w:rsid w:val="00E53DBE"/>
    <w:rsid w:val="00E8490F"/>
    <w:rsid w:val="00E87799"/>
    <w:rsid w:val="00EA310D"/>
    <w:rsid w:val="00EA3C73"/>
    <w:rsid w:val="00EA7D34"/>
    <w:rsid w:val="00EB3775"/>
    <w:rsid w:val="00EC4AEF"/>
    <w:rsid w:val="00EC604A"/>
    <w:rsid w:val="00ED217F"/>
    <w:rsid w:val="00F06F08"/>
    <w:rsid w:val="00F2455D"/>
    <w:rsid w:val="00F248FA"/>
    <w:rsid w:val="00F3255E"/>
    <w:rsid w:val="00F34F25"/>
    <w:rsid w:val="00F444DE"/>
    <w:rsid w:val="00F45633"/>
    <w:rsid w:val="00F47780"/>
    <w:rsid w:val="00F533E1"/>
    <w:rsid w:val="00F57FA5"/>
    <w:rsid w:val="00F61EEA"/>
    <w:rsid w:val="00F62EBC"/>
    <w:rsid w:val="00F664B2"/>
    <w:rsid w:val="00F74D54"/>
    <w:rsid w:val="00F80EA6"/>
    <w:rsid w:val="00F82989"/>
    <w:rsid w:val="00F9240C"/>
    <w:rsid w:val="00F946DB"/>
    <w:rsid w:val="00F95CE5"/>
    <w:rsid w:val="00FB0550"/>
    <w:rsid w:val="00FC3127"/>
    <w:rsid w:val="00FD007B"/>
    <w:rsid w:val="00FD2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A5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D261D"/>
    <w:pPr>
      <w:spacing w:line="276" w:lineRule="auto"/>
      <w:ind w:left="720"/>
      <w:jc w:val="both"/>
    </w:pPr>
  </w:style>
  <w:style w:type="paragraph" w:customStyle="1" w:styleId="clan">
    <w:name w:val="clan"/>
    <w:basedOn w:val="Normal"/>
    <w:uiPriority w:val="99"/>
    <w:rsid w:val="001D261D"/>
    <w:pPr>
      <w:spacing w:before="240" w:after="120"/>
      <w:jc w:val="center"/>
    </w:pPr>
    <w:rPr>
      <w:rFonts w:ascii="Arial" w:hAnsi="Arial" w:cs="Arial"/>
      <w:b/>
      <w:bCs/>
    </w:rPr>
  </w:style>
  <w:style w:type="paragraph" w:customStyle="1" w:styleId="6naslov">
    <w:name w:val="6naslov"/>
    <w:basedOn w:val="Normal"/>
    <w:uiPriority w:val="99"/>
    <w:rsid w:val="001D261D"/>
    <w:pPr>
      <w:spacing w:before="60" w:after="30"/>
      <w:ind w:left="225" w:right="225"/>
      <w:jc w:val="center"/>
    </w:pPr>
    <w:rPr>
      <w:rFonts w:ascii="Arial" w:hAnsi="Arial" w:cs="Arial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rsid w:val="00315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41C"/>
    <w:rPr>
      <w:sz w:val="0"/>
      <w:szCs w:val="0"/>
    </w:rPr>
  </w:style>
  <w:style w:type="paragraph" w:styleId="DocumentMap">
    <w:name w:val="Document Map"/>
    <w:basedOn w:val="Normal"/>
    <w:link w:val="DocumentMapChar"/>
    <w:uiPriority w:val="99"/>
    <w:semiHidden/>
    <w:rsid w:val="009E7EF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1741C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D981B-ADF7-4F7A-9955-FB4E9BDF0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117 stav 1 tačka 2 i stava 2  i 3 Zakona o uređenju prostora i izgradnji objekata ("Sl</vt:lpstr>
    </vt:vector>
  </TitlesOfParts>
  <Company>v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117 stav 1 tačka 2 i stava 2  i 3 Zakona o uređenju prostora i izgradnji objekata ("Sl</dc:title>
  <dc:creator>vbasanovic</dc:creator>
  <cp:lastModifiedBy>sjelic</cp:lastModifiedBy>
  <cp:revision>8</cp:revision>
  <cp:lastPrinted>2019-06-07T12:04:00Z</cp:lastPrinted>
  <dcterms:created xsi:type="dcterms:W3CDTF">2019-12-13T14:43:00Z</dcterms:created>
  <dcterms:modified xsi:type="dcterms:W3CDTF">2019-12-24T13:04:00Z</dcterms:modified>
</cp:coreProperties>
</file>