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B0" w:rsidRDefault="00AB4BF8" w:rsidP="00EA7D34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7824289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B0" w:rsidRDefault="005353B0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br w:type="page"/>
      </w:r>
    </w:p>
    <w:p w:rsidR="00EA7D34" w:rsidRPr="00EA7D34" w:rsidRDefault="00EA7D34" w:rsidP="00EA7D34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lang w:val="sr-Latn-CS"/>
        </w:rPr>
      </w:pPr>
      <w:r w:rsidRPr="00EA7D34">
        <w:rPr>
          <w:rFonts w:ascii="Arial" w:hAnsi="Arial" w:cs="Arial"/>
          <w:lang w:val="sr-Latn-CS"/>
        </w:rPr>
        <w:lastRenderedPageBreak/>
        <w:t>Nа оsnоvu člаnа 27 stav 1 tačka 8 i člana 38 stav 1 tačka 2 Zаkоnа о lоkаlnој sаmоuprаvi („Službeni list CG“, br. 2/18 i 34/19), a u vezi sa članom 34 stav 3 Zakona o zaštiti prirode ("Službeni list CG", br. 54/16 i 18/19) i člаnа 54 stav 1 tač</w:t>
      </w:r>
      <w:r>
        <w:rPr>
          <w:rFonts w:ascii="Arial" w:hAnsi="Arial" w:cs="Arial"/>
          <w:lang w:val="sr-Latn-CS"/>
        </w:rPr>
        <w:t>ka</w:t>
      </w:r>
      <w:r w:rsidRPr="00EA7D34">
        <w:rPr>
          <w:rFonts w:ascii="Arial" w:hAnsi="Arial" w:cs="Arial"/>
          <w:lang w:val="sr-Latn-CS"/>
        </w:rPr>
        <w:t xml:space="preserve"> 2 i 10 Stаtutа Glavnog grada („Službeni list CG – Opštinski propisi“, broj 8/19),  Skupština Glavnog grada Podgorice, nа sјеdnici оdržаnој ___________ 2019. gоdinе, dоniјеlа je</w:t>
      </w:r>
    </w:p>
    <w:p w:rsidR="00420C00" w:rsidRPr="00EA7D34" w:rsidRDefault="00420C00" w:rsidP="00AC1F47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Pr="00EA7D34" w:rsidRDefault="00420C00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>O D L U K U</w:t>
      </w:r>
    </w:p>
    <w:p w:rsidR="00420C00" w:rsidRPr="00EA7D34" w:rsidRDefault="00420C00" w:rsidP="00E44460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color w:val="000000"/>
        </w:rPr>
      </w:pPr>
      <w:proofErr w:type="gramStart"/>
      <w:r w:rsidRPr="00EA7D34">
        <w:rPr>
          <w:rFonts w:ascii="Arial" w:hAnsi="Arial" w:cs="Arial"/>
          <w:b/>
          <w:bCs/>
          <w:color w:val="000000"/>
        </w:rPr>
        <w:t>o</w:t>
      </w:r>
      <w:proofErr w:type="gramEnd"/>
      <w:r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</w:rPr>
        <w:t>izmjenama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</w:rPr>
        <w:t>Odluke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o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proglašenju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Regionalnog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 parka ‘’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Komovi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’’ za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teritoriju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Glavnog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grada</w:t>
      </w:r>
      <w:proofErr w:type="spellEnd"/>
      <w:r w:rsidR="00301E1D"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301E1D" w:rsidRPr="00EA7D34">
        <w:rPr>
          <w:rFonts w:ascii="Arial" w:hAnsi="Arial" w:cs="Arial"/>
          <w:b/>
          <w:bCs/>
          <w:color w:val="000000"/>
        </w:rPr>
        <w:t>Podgorica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</w:t>
      </w:r>
    </w:p>
    <w:p w:rsidR="00420C00" w:rsidRPr="00EA7D34" w:rsidRDefault="00420C00" w:rsidP="00AC1F47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bCs/>
          <w:color w:val="000000"/>
        </w:rPr>
      </w:pPr>
    </w:p>
    <w:p w:rsidR="00464BFB" w:rsidRDefault="00420C00" w:rsidP="00464BFB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proofErr w:type="spellStart"/>
      <w:r w:rsidRPr="00EA7D34">
        <w:rPr>
          <w:rFonts w:ascii="Arial" w:hAnsi="Arial" w:cs="Arial"/>
          <w:b/>
          <w:bCs/>
          <w:color w:val="000000"/>
        </w:rPr>
        <w:t>Član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1</w:t>
      </w:r>
    </w:p>
    <w:p w:rsidR="00EA7D34" w:rsidRPr="00EA7D34" w:rsidRDefault="00EA7D34" w:rsidP="00464BFB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color w:val="000000"/>
        </w:rPr>
      </w:pPr>
    </w:p>
    <w:p w:rsidR="00EA7D34" w:rsidRPr="00EA7D34" w:rsidRDefault="00EA7D34" w:rsidP="00EA7D34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  <w:r w:rsidRPr="00EA7D34">
        <w:rPr>
          <w:rFonts w:ascii="Arial" w:hAnsi="Arial" w:cs="Arial"/>
        </w:rPr>
        <w:t xml:space="preserve">U </w:t>
      </w:r>
      <w:proofErr w:type="spellStart"/>
      <w:r w:rsidRPr="00EA7D34">
        <w:rPr>
          <w:rFonts w:ascii="Arial" w:hAnsi="Arial" w:cs="Arial"/>
        </w:rPr>
        <w:t>Odluci</w:t>
      </w:r>
      <w:proofErr w:type="spellEnd"/>
      <w:r w:rsidRPr="00EA7D34">
        <w:rPr>
          <w:rFonts w:ascii="Arial" w:hAnsi="Arial" w:cs="Arial"/>
        </w:rPr>
        <w:t xml:space="preserve"> </w:t>
      </w:r>
      <w:r w:rsidRPr="00EA7D34">
        <w:rPr>
          <w:rFonts w:ascii="Arial" w:hAnsi="Arial" w:cs="Arial"/>
          <w:bCs/>
        </w:rPr>
        <w:t xml:space="preserve">o </w:t>
      </w:r>
      <w:r w:rsidRPr="00EA7D34">
        <w:rPr>
          <w:rFonts w:ascii="Arial" w:hAnsi="Arial" w:cs="Arial"/>
          <w:bCs/>
          <w:lang w:val="sr-Latn-CS"/>
        </w:rPr>
        <w:t>proglašenju Regionalnog parka „Komovi</w:t>
      </w:r>
      <w:proofErr w:type="gramStart"/>
      <w:r w:rsidRPr="00EA7D34">
        <w:rPr>
          <w:rFonts w:ascii="Arial" w:hAnsi="Arial" w:cs="Arial"/>
          <w:bCs/>
          <w:lang w:val="sr-Latn-CS"/>
        </w:rPr>
        <w:t>“</w:t>
      </w:r>
      <w:r w:rsidRPr="00EA7D34">
        <w:rPr>
          <w:rFonts w:ascii="Arial" w:hAnsi="Arial" w:cs="Arial"/>
          <w:b/>
          <w:bCs/>
          <w:lang w:val="sr-Latn-CS"/>
        </w:rPr>
        <w:t xml:space="preserve"> </w:t>
      </w:r>
      <w:r w:rsidRPr="00EA7D34">
        <w:rPr>
          <w:rFonts w:ascii="Arial" w:hAnsi="Arial" w:cs="Arial"/>
          <w:bCs/>
          <w:lang w:val="sr-Latn-CS"/>
        </w:rPr>
        <w:t>za</w:t>
      </w:r>
      <w:proofErr w:type="gramEnd"/>
      <w:r w:rsidRPr="00EA7D34">
        <w:rPr>
          <w:rFonts w:ascii="Arial" w:hAnsi="Arial" w:cs="Arial"/>
          <w:bCs/>
          <w:lang w:val="sr-Latn-CS"/>
        </w:rPr>
        <w:t xml:space="preserve"> teritoriju Glavnog grada Podgorica</w:t>
      </w:r>
      <w:r w:rsidRPr="00EA7D34">
        <w:rPr>
          <w:rFonts w:ascii="Arial" w:hAnsi="Arial" w:cs="Arial"/>
          <w:bCs/>
        </w:rPr>
        <w:t xml:space="preserve"> ("</w:t>
      </w:r>
      <w:proofErr w:type="spellStart"/>
      <w:r w:rsidRPr="00EA7D34">
        <w:rPr>
          <w:rFonts w:ascii="Arial" w:hAnsi="Arial" w:cs="Arial"/>
          <w:bCs/>
        </w:rPr>
        <w:t>Službeni</w:t>
      </w:r>
      <w:proofErr w:type="spellEnd"/>
      <w:r w:rsidRPr="00EA7D34">
        <w:rPr>
          <w:rFonts w:ascii="Arial" w:hAnsi="Arial" w:cs="Arial"/>
          <w:bCs/>
        </w:rPr>
        <w:t xml:space="preserve"> list CG - </w:t>
      </w:r>
      <w:proofErr w:type="spellStart"/>
      <w:r w:rsidRPr="00EA7D34">
        <w:rPr>
          <w:rFonts w:ascii="Arial" w:hAnsi="Arial" w:cs="Arial"/>
          <w:bCs/>
        </w:rPr>
        <w:t>Opštinski</w:t>
      </w:r>
      <w:proofErr w:type="spellEnd"/>
      <w:r w:rsidRPr="00EA7D34">
        <w:rPr>
          <w:rFonts w:ascii="Arial" w:hAnsi="Arial" w:cs="Arial"/>
          <w:bCs/>
        </w:rPr>
        <w:t xml:space="preserve"> </w:t>
      </w:r>
      <w:proofErr w:type="spellStart"/>
      <w:r w:rsidRPr="00EA7D34">
        <w:rPr>
          <w:rFonts w:ascii="Arial" w:hAnsi="Arial" w:cs="Arial"/>
          <w:bCs/>
        </w:rPr>
        <w:t>propisi</w:t>
      </w:r>
      <w:proofErr w:type="spellEnd"/>
      <w:r w:rsidRPr="00EA7D34">
        <w:rPr>
          <w:rFonts w:ascii="Arial" w:hAnsi="Arial" w:cs="Arial"/>
          <w:bCs/>
        </w:rPr>
        <w:t xml:space="preserve">", br. 6/15 </w:t>
      </w:r>
      <w:proofErr w:type="spellStart"/>
      <w:r w:rsidRPr="00EA7D34">
        <w:rPr>
          <w:rFonts w:ascii="Arial" w:hAnsi="Arial" w:cs="Arial"/>
          <w:bCs/>
        </w:rPr>
        <w:t>i</w:t>
      </w:r>
      <w:proofErr w:type="spellEnd"/>
      <w:r w:rsidRPr="00EA7D34">
        <w:rPr>
          <w:rFonts w:ascii="Arial" w:hAnsi="Arial" w:cs="Arial"/>
          <w:bCs/>
        </w:rPr>
        <w:t xml:space="preserve"> 23/19),  </w:t>
      </w:r>
      <w:proofErr w:type="spellStart"/>
      <w:r w:rsidRPr="00EA7D34">
        <w:rPr>
          <w:rFonts w:ascii="Arial" w:hAnsi="Arial" w:cs="Arial"/>
          <w:bCs/>
        </w:rPr>
        <w:t>č</w:t>
      </w:r>
      <w:r w:rsidRPr="00EA7D34">
        <w:rPr>
          <w:rFonts w:ascii="Arial" w:hAnsi="Arial" w:cs="Arial"/>
        </w:rPr>
        <w:t>lanovi</w:t>
      </w:r>
      <w:proofErr w:type="spellEnd"/>
      <w:r w:rsidRPr="00EA7D34">
        <w:rPr>
          <w:rFonts w:ascii="Arial" w:hAnsi="Arial" w:cs="Arial"/>
        </w:rPr>
        <w:t xml:space="preserve"> 11, 12 </w:t>
      </w:r>
      <w:proofErr w:type="spellStart"/>
      <w:r w:rsidRPr="00EA7D34">
        <w:rPr>
          <w:rFonts w:ascii="Arial" w:hAnsi="Arial" w:cs="Arial"/>
        </w:rPr>
        <w:t>i</w:t>
      </w:r>
      <w:proofErr w:type="spellEnd"/>
      <w:r w:rsidRPr="00EA7D34">
        <w:rPr>
          <w:rFonts w:ascii="Arial" w:hAnsi="Arial" w:cs="Arial"/>
        </w:rPr>
        <w:t xml:space="preserve"> 13 </w:t>
      </w:r>
      <w:proofErr w:type="spellStart"/>
      <w:r w:rsidRPr="00EA7D34">
        <w:rPr>
          <w:rFonts w:ascii="Arial" w:hAnsi="Arial" w:cs="Arial"/>
        </w:rPr>
        <w:t>brišu</w:t>
      </w:r>
      <w:proofErr w:type="spellEnd"/>
      <w:r w:rsidRPr="00EA7D34">
        <w:rPr>
          <w:rFonts w:ascii="Arial" w:hAnsi="Arial" w:cs="Arial"/>
        </w:rPr>
        <w:t xml:space="preserve"> se. </w:t>
      </w:r>
    </w:p>
    <w:p w:rsidR="00C1274C" w:rsidRPr="00EA7D34" w:rsidRDefault="00C1274C" w:rsidP="00C1274C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04592C" w:rsidRDefault="0004592C" w:rsidP="0004592C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proofErr w:type="spellStart"/>
      <w:r w:rsidRPr="00EA7D34">
        <w:rPr>
          <w:rFonts w:ascii="Arial" w:hAnsi="Arial" w:cs="Arial"/>
          <w:b/>
          <w:bCs/>
          <w:color w:val="000000"/>
        </w:rPr>
        <w:t>Član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</w:t>
      </w:r>
      <w:r w:rsidR="00301E1D" w:rsidRPr="00EA7D34">
        <w:rPr>
          <w:rFonts w:ascii="Arial" w:hAnsi="Arial" w:cs="Arial"/>
          <w:b/>
          <w:bCs/>
          <w:color w:val="000000"/>
        </w:rPr>
        <w:t>2</w:t>
      </w:r>
    </w:p>
    <w:p w:rsidR="00EA7D34" w:rsidRPr="00EA7D34" w:rsidRDefault="00EA7D34" w:rsidP="0004592C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</w:p>
    <w:p w:rsidR="00420C00" w:rsidRPr="00EA7D34" w:rsidRDefault="00420C00" w:rsidP="00C3508B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</w:rPr>
        <w:t xml:space="preserve">Ova </w:t>
      </w:r>
      <w:proofErr w:type="spellStart"/>
      <w:r w:rsidRPr="00EA7D34">
        <w:rPr>
          <w:rFonts w:ascii="Arial" w:hAnsi="Arial" w:cs="Arial"/>
          <w:color w:val="000000"/>
        </w:rPr>
        <w:t>odluka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stupa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EA7D34">
        <w:rPr>
          <w:rFonts w:ascii="Arial" w:hAnsi="Arial" w:cs="Arial"/>
          <w:color w:val="000000"/>
        </w:rPr>
        <w:t>na</w:t>
      </w:r>
      <w:proofErr w:type="spellEnd"/>
      <w:proofErr w:type="gram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snagu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dan</w:t>
      </w:r>
      <w:r w:rsidR="00EA7D34">
        <w:rPr>
          <w:rFonts w:ascii="Arial" w:hAnsi="Arial" w:cs="Arial"/>
          <w:color w:val="000000"/>
        </w:rPr>
        <w:t>om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="008B54DD" w:rsidRPr="00EA7D34">
        <w:rPr>
          <w:rFonts w:ascii="Arial" w:hAnsi="Arial" w:cs="Arial"/>
          <w:color w:val="000000"/>
        </w:rPr>
        <w:t>o</w:t>
      </w:r>
      <w:r w:rsidRPr="00EA7D34">
        <w:rPr>
          <w:rFonts w:ascii="Arial" w:hAnsi="Arial" w:cs="Arial"/>
          <w:color w:val="000000"/>
        </w:rPr>
        <w:t>bjavljivanja</w:t>
      </w:r>
      <w:proofErr w:type="spellEnd"/>
      <w:r w:rsidRPr="00EA7D34">
        <w:rPr>
          <w:rFonts w:ascii="Arial" w:hAnsi="Arial" w:cs="Arial"/>
          <w:color w:val="000000"/>
        </w:rPr>
        <w:t xml:space="preserve"> u "</w:t>
      </w:r>
      <w:proofErr w:type="spellStart"/>
      <w:r w:rsidRPr="00EA7D34">
        <w:rPr>
          <w:rFonts w:ascii="Arial" w:hAnsi="Arial" w:cs="Arial"/>
          <w:color w:val="000000"/>
        </w:rPr>
        <w:t>Službenom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listu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Crne</w:t>
      </w:r>
      <w:proofErr w:type="spellEnd"/>
      <w:r w:rsidRPr="00EA7D34">
        <w:rPr>
          <w:rFonts w:ascii="Arial" w:hAnsi="Arial" w:cs="Arial"/>
          <w:color w:val="000000"/>
        </w:rPr>
        <w:t xml:space="preserve"> Gore - </w:t>
      </w:r>
      <w:proofErr w:type="spellStart"/>
      <w:r w:rsidRPr="00EA7D34">
        <w:rPr>
          <w:rFonts w:ascii="Arial" w:hAnsi="Arial" w:cs="Arial"/>
          <w:color w:val="000000"/>
        </w:rPr>
        <w:t>Opštinski</w:t>
      </w:r>
      <w:proofErr w:type="spellEnd"/>
      <w:r w:rsidRPr="00EA7D34">
        <w:rPr>
          <w:rFonts w:ascii="Arial" w:hAnsi="Arial" w:cs="Arial"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color w:val="000000"/>
        </w:rPr>
        <w:t>propisi</w:t>
      </w:r>
      <w:proofErr w:type="spellEnd"/>
      <w:r w:rsidRPr="00EA7D34">
        <w:rPr>
          <w:rFonts w:ascii="Arial" w:hAnsi="Arial" w:cs="Arial"/>
          <w:color w:val="000000"/>
        </w:rPr>
        <w:t>".</w:t>
      </w:r>
    </w:p>
    <w:p w:rsidR="00420C00" w:rsidRPr="00EA7D34" w:rsidRDefault="00420C00" w:rsidP="00AC1F47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0F7F6B" w:rsidRPr="00EA7D34" w:rsidRDefault="000F7F6B" w:rsidP="009E7EF1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</w:p>
    <w:p w:rsidR="000F7F6B" w:rsidRPr="00EA7D34" w:rsidRDefault="00420C00" w:rsidP="000F7F6B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  <w:proofErr w:type="spellStart"/>
      <w:r w:rsidRPr="00EA7D34">
        <w:rPr>
          <w:rFonts w:ascii="Arial" w:hAnsi="Arial" w:cs="Arial"/>
          <w:color w:val="000000"/>
        </w:rPr>
        <w:t>Broj</w:t>
      </w:r>
      <w:proofErr w:type="spellEnd"/>
      <w:r w:rsidRPr="00EA7D34">
        <w:rPr>
          <w:rFonts w:ascii="Arial" w:hAnsi="Arial" w:cs="Arial"/>
          <w:color w:val="000000"/>
        </w:rPr>
        <w:t>: 01-______________</w:t>
      </w:r>
    </w:p>
    <w:p w:rsidR="00420C00" w:rsidRPr="00EA7D34" w:rsidRDefault="00420C00" w:rsidP="000F7F6B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</w:rPr>
        <w:t>Podgorica, ___________201</w:t>
      </w:r>
      <w:r w:rsidR="000F7F6B" w:rsidRPr="00EA7D34">
        <w:rPr>
          <w:rFonts w:ascii="Arial" w:hAnsi="Arial" w:cs="Arial"/>
          <w:color w:val="000000"/>
        </w:rPr>
        <w:t>9</w:t>
      </w:r>
      <w:r w:rsidRPr="00EA7D34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Pr="00EA7D34">
        <w:rPr>
          <w:rFonts w:ascii="Arial" w:hAnsi="Arial" w:cs="Arial"/>
          <w:color w:val="000000"/>
        </w:rPr>
        <w:t>godine</w:t>
      </w:r>
      <w:proofErr w:type="spellEnd"/>
      <w:proofErr w:type="gramEnd"/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Pr="00EA7D34" w:rsidRDefault="00420C00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    SKUPŠTINA GLAVNOG GRADA</w:t>
      </w:r>
    </w:p>
    <w:p w:rsidR="00420C00" w:rsidRPr="00EA7D34" w:rsidRDefault="000F7F6B" w:rsidP="00E52001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 PREDSJEDNIK SKUPŠTINE</w:t>
      </w:r>
      <w:r w:rsidR="00420C00" w:rsidRPr="00EA7D34">
        <w:rPr>
          <w:rFonts w:ascii="Arial" w:hAnsi="Arial" w:cs="Arial"/>
          <w:b/>
          <w:bCs/>
          <w:color w:val="000000"/>
        </w:rPr>
        <w:t>,</w:t>
      </w:r>
    </w:p>
    <w:p w:rsidR="00420C00" w:rsidRPr="00EA7D34" w:rsidRDefault="00420C00" w:rsidP="00EB3775">
      <w:pPr>
        <w:widowControl w:val="0"/>
        <w:autoSpaceDE w:val="0"/>
        <w:autoSpaceDN w:val="0"/>
        <w:adjustRightInd w:val="0"/>
        <w:spacing w:before="40"/>
        <w:ind w:left="435" w:hanging="240"/>
        <w:jc w:val="center"/>
        <w:rPr>
          <w:rFonts w:ascii="Arial" w:hAnsi="Arial" w:cs="Arial"/>
          <w:b/>
          <w:bCs/>
          <w:color w:val="000000"/>
        </w:rPr>
      </w:pPr>
      <w:proofErr w:type="spellStart"/>
      <w:proofErr w:type="gramStart"/>
      <w:r w:rsidRPr="00EA7D34">
        <w:rPr>
          <w:rFonts w:ascii="Arial" w:hAnsi="Arial" w:cs="Arial"/>
          <w:b/>
          <w:bCs/>
          <w:color w:val="000000"/>
        </w:rPr>
        <w:t>dr</w:t>
      </w:r>
      <w:proofErr w:type="spellEnd"/>
      <w:proofErr w:type="gramEnd"/>
      <w:r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</w:rPr>
        <w:t>Đorđe</w:t>
      </w:r>
      <w:proofErr w:type="spellEnd"/>
      <w:r w:rsidRPr="00EA7D34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</w:rPr>
        <w:t>Suhih</w:t>
      </w:r>
      <w:proofErr w:type="spellEnd"/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8B54DD" w:rsidRPr="00EA7D34" w:rsidRDefault="008B54DD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8B54DD" w:rsidRPr="00EA7D34" w:rsidRDefault="008B54DD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64BFB" w:rsidRPr="00EA7D34" w:rsidRDefault="00464BFB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780EA9" w:rsidRPr="00EA7D34" w:rsidRDefault="00780EA9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20C00" w:rsidRPr="00EA7D34" w:rsidRDefault="00420C00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</w:rPr>
      </w:pPr>
      <w:r w:rsidRPr="00EA7D34">
        <w:rPr>
          <w:rFonts w:ascii="Arial" w:hAnsi="Arial" w:cs="Arial"/>
          <w:b/>
        </w:rPr>
        <w:lastRenderedPageBreak/>
        <w:t xml:space="preserve">O b r a z l o ž e </w:t>
      </w:r>
      <w:proofErr w:type="spellStart"/>
      <w:proofErr w:type="gramStart"/>
      <w:r w:rsidRPr="00EA7D34">
        <w:rPr>
          <w:rFonts w:ascii="Arial" w:hAnsi="Arial" w:cs="Arial"/>
          <w:b/>
        </w:rPr>
        <w:t>nj</w:t>
      </w:r>
      <w:proofErr w:type="spellEnd"/>
      <w:proofErr w:type="gramEnd"/>
      <w:r w:rsidRPr="00EA7D34">
        <w:rPr>
          <w:rFonts w:ascii="Arial" w:hAnsi="Arial" w:cs="Arial"/>
          <w:b/>
        </w:rPr>
        <w:t xml:space="preserve"> e</w:t>
      </w: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01DFA" w:rsidRPr="00EA7D34" w:rsidRDefault="00093848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  <w:lang w:val="sr-Latn-CS"/>
        </w:rPr>
        <w:t xml:space="preserve">Pravni osnov za donošenje Odluke o </w:t>
      </w:r>
      <w:r w:rsidR="00301E1D" w:rsidRPr="00EA7D34">
        <w:rPr>
          <w:rFonts w:ascii="Arial" w:hAnsi="Arial" w:cs="Arial"/>
          <w:color w:val="000000"/>
          <w:lang w:val="sr-Latn-CS"/>
        </w:rPr>
        <w:t xml:space="preserve">izmjenama odluke o </w:t>
      </w:r>
      <w:r w:rsidRPr="00EA7D34">
        <w:rPr>
          <w:rFonts w:ascii="Arial" w:hAnsi="Arial" w:cs="Arial"/>
          <w:color w:val="000000"/>
          <w:lang w:val="sr-Latn-CS"/>
        </w:rPr>
        <w:t>proglašenju Regionalnog parka „Komovi“ za teritoriju Glavnog grada Podgorica</w:t>
      </w:r>
      <w:r w:rsidR="00301E1D" w:rsidRPr="00EA7D34">
        <w:rPr>
          <w:rFonts w:ascii="Arial" w:hAnsi="Arial" w:cs="Arial"/>
          <w:color w:val="000000"/>
          <w:lang w:val="sr-Latn-CS"/>
        </w:rPr>
        <w:t>,</w:t>
      </w:r>
      <w:r w:rsidRPr="00EA7D34">
        <w:rPr>
          <w:rFonts w:ascii="Arial" w:hAnsi="Arial" w:cs="Arial"/>
          <w:color w:val="000000"/>
          <w:lang w:val="sr-Latn-CS"/>
        </w:rPr>
        <w:t xml:space="preserve"> sadržan je u članu </w:t>
      </w:r>
      <w:r w:rsidR="00301E1D" w:rsidRPr="00EA7D34">
        <w:rPr>
          <w:rFonts w:ascii="Arial" w:hAnsi="Arial" w:cs="Arial"/>
          <w:color w:val="000000"/>
          <w:lang w:val="sr-Latn-CS"/>
        </w:rPr>
        <w:t>34 stav 3 Zakona o zaštiti prirode ("Sl</w:t>
      </w:r>
      <w:r w:rsidR="00EA7D34">
        <w:rPr>
          <w:rFonts w:ascii="Arial" w:hAnsi="Arial" w:cs="Arial"/>
          <w:color w:val="000000"/>
          <w:lang w:val="sr-Latn-CS"/>
        </w:rPr>
        <w:t>užbeni</w:t>
      </w:r>
      <w:r w:rsidR="00301E1D" w:rsidRPr="00EA7D34">
        <w:rPr>
          <w:rFonts w:ascii="Arial" w:hAnsi="Arial" w:cs="Arial"/>
          <w:color w:val="000000"/>
          <w:lang w:val="sr-Latn-CS"/>
        </w:rPr>
        <w:t xml:space="preserve"> list CG", br</w:t>
      </w:r>
      <w:r w:rsidR="00EA7D34">
        <w:rPr>
          <w:rFonts w:ascii="Arial" w:hAnsi="Arial" w:cs="Arial"/>
          <w:color w:val="000000"/>
          <w:lang w:val="sr-Latn-CS"/>
        </w:rPr>
        <w:t>.</w:t>
      </w:r>
      <w:r w:rsidR="00301E1D" w:rsidRPr="00EA7D34">
        <w:rPr>
          <w:rFonts w:ascii="Arial" w:hAnsi="Arial" w:cs="Arial"/>
          <w:color w:val="000000"/>
          <w:lang w:val="sr-Latn-CS"/>
        </w:rPr>
        <w:t xml:space="preserve"> 54/16 i 18/19 )</w:t>
      </w:r>
      <w:r w:rsidR="00401DFA" w:rsidRPr="00EA7D34">
        <w:rPr>
          <w:rFonts w:ascii="Arial" w:hAnsi="Arial" w:cs="Arial"/>
          <w:color w:val="000000"/>
        </w:rPr>
        <w:t xml:space="preserve"> </w:t>
      </w:r>
      <w:r w:rsidR="00401DFA" w:rsidRPr="00EA7D34">
        <w:rPr>
          <w:rFonts w:ascii="Arial" w:hAnsi="Arial" w:cs="Arial"/>
          <w:color w:val="000000"/>
          <w:lang w:val="sr-Latn-CS"/>
        </w:rPr>
        <w:t>i člаn</w:t>
      </w:r>
      <w:r w:rsidR="00301E1D" w:rsidRPr="00EA7D34">
        <w:rPr>
          <w:rFonts w:ascii="Arial" w:hAnsi="Arial" w:cs="Arial"/>
          <w:color w:val="000000"/>
          <w:lang w:val="sr-Latn-CS"/>
        </w:rPr>
        <w:t>u</w:t>
      </w:r>
      <w:r w:rsidR="00401DFA" w:rsidRPr="00EA7D34">
        <w:rPr>
          <w:rFonts w:ascii="Arial" w:hAnsi="Arial" w:cs="Arial"/>
          <w:color w:val="000000"/>
          <w:lang w:val="sr-Latn-CS"/>
        </w:rPr>
        <w:t xml:space="preserve"> 54 stav 1 tačka 2 Stаtutа Glavnog grada („Službeni list CG – </w:t>
      </w:r>
      <w:r w:rsidR="00EA7D34">
        <w:rPr>
          <w:rFonts w:ascii="Arial" w:hAnsi="Arial" w:cs="Arial"/>
          <w:color w:val="000000"/>
          <w:lang w:val="sr-Latn-CS"/>
        </w:rPr>
        <w:t>O</w:t>
      </w:r>
      <w:r w:rsidR="00401DFA" w:rsidRPr="00EA7D34">
        <w:rPr>
          <w:rFonts w:ascii="Arial" w:hAnsi="Arial" w:cs="Arial"/>
          <w:color w:val="000000"/>
          <w:lang w:val="sr-Latn-CS"/>
        </w:rPr>
        <w:t xml:space="preserve">pštinski propisi“, broj </w:t>
      </w:r>
      <w:bookmarkStart w:id="0" w:name="_GoBack"/>
      <w:bookmarkEnd w:id="0"/>
      <w:r w:rsidR="00401DFA" w:rsidRPr="00EA7D34">
        <w:rPr>
          <w:rFonts w:ascii="Arial" w:hAnsi="Arial" w:cs="Arial"/>
          <w:color w:val="000000"/>
          <w:lang w:val="sr-Latn-CS"/>
        </w:rPr>
        <w:t>8/19),</w:t>
      </w:r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kojim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je </w:t>
      </w:r>
      <w:proofErr w:type="spellStart"/>
      <w:r w:rsidR="00401DFA" w:rsidRPr="00EA7D34">
        <w:rPr>
          <w:rFonts w:ascii="Arial" w:hAnsi="Arial" w:cs="Arial"/>
          <w:color w:val="000000"/>
        </w:rPr>
        <w:t>propisano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da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Skupština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donosi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propise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i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druge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opšte</w:t>
      </w:r>
      <w:proofErr w:type="spellEnd"/>
      <w:r w:rsidR="00401DFA" w:rsidRPr="00EA7D34">
        <w:rPr>
          <w:rFonts w:ascii="Arial" w:hAnsi="Arial" w:cs="Arial"/>
          <w:color w:val="000000"/>
        </w:rPr>
        <w:t xml:space="preserve"> </w:t>
      </w:r>
      <w:proofErr w:type="spellStart"/>
      <w:r w:rsidR="00401DFA" w:rsidRPr="00EA7D34">
        <w:rPr>
          <w:rFonts w:ascii="Arial" w:hAnsi="Arial" w:cs="Arial"/>
          <w:color w:val="000000"/>
        </w:rPr>
        <w:t>akte</w:t>
      </w:r>
      <w:proofErr w:type="spellEnd"/>
      <w:r w:rsidR="00401DFA" w:rsidRPr="00EA7D34">
        <w:rPr>
          <w:rFonts w:ascii="Arial" w:hAnsi="Arial" w:cs="Arial"/>
          <w:color w:val="000000"/>
        </w:rPr>
        <w:t>.</w:t>
      </w:r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color w:val="000000"/>
        </w:rPr>
      </w:pPr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/>
          <w:color w:val="000000"/>
          <w:u w:val="single"/>
        </w:rPr>
      </w:pPr>
      <w:proofErr w:type="spellStart"/>
      <w:r w:rsidRPr="00EA7D34">
        <w:rPr>
          <w:rFonts w:ascii="Arial" w:hAnsi="Arial" w:cs="Arial"/>
          <w:b/>
          <w:color w:val="000000"/>
          <w:u w:val="single"/>
        </w:rPr>
        <w:t>Razlozi</w:t>
      </w:r>
      <w:proofErr w:type="spellEnd"/>
      <w:r w:rsidRPr="00EA7D34">
        <w:rPr>
          <w:rFonts w:ascii="Arial" w:hAnsi="Arial" w:cs="Arial"/>
          <w:b/>
          <w:color w:val="000000"/>
          <w:u w:val="single"/>
        </w:rPr>
        <w:t xml:space="preserve"> za </w:t>
      </w:r>
      <w:proofErr w:type="spellStart"/>
      <w:r w:rsidRPr="00EA7D34">
        <w:rPr>
          <w:rFonts w:ascii="Arial" w:hAnsi="Arial" w:cs="Arial"/>
          <w:b/>
          <w:color w:val="000000"/>
          <w:u w:val="single"/>
        </w:rPr>
        <w:t>donošenje</w:t>
      </w:r>
      <w:proofErr w:type="spellEnd"/>
      <w:r w:rsidRPr="00EA7D34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EA7D34">
        <w:rPr>
          <w:rFonts w:ascii="Arial" w:hAnsi="Arial" w:cs="Arial"/>
          <w:b/>
          <w:color w:val="000000"/>
          <w:u w:val="single"/>
        </w:rPr>
        <w:t>odluke</w:t>
      </w:r>
      <w:proofErr w:type="spellEnd"/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color w:val="000000"/>
        </w:rPr>
      </w:pPr>
    </w:p>
    <w:p w:rsidR="00301E1D" w:rsidRPr="00EA7D34" w:rsidRDefault="00301E1D" w:rsidP="00301E1D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  <w:lang w:val="sr-Latn-CS"/>
        </w:rPr>
      </w:pPr>
      <w:r w:rsidRPr="00EA7D34">
        <w:rPr>
          <w:rFonts w:ascii="Arial" w:hAnsi="Arial" w:cs="Arial"/>
          <w:bCs/>
          <w:color w:val="000000"/>
          <w:lang w:val="sr-Latn-CS"/>
        </w:rPr>
        <w:t>Odlukom o proglašenju Regionalnog parka „Komovi“ za teritoriju Glavnog grada Podgorica, o</w:t>
      </w:r>
      <w:r w:rsidR="00B11A7F" w:rsidRPr="00EA7D34">
        <w:rPr>
          <w:rFonts w:ascii="Arial" w:hAnsi="Arial" w:cs="Arial"/>
          <w:bCs/>
          <w:color w:val="000000"/>
          <w:lang w:val="sr-Latn-CS"/>
        </w:rPr>
        <w:t xml:space="preserve">sniva se </w:t>
      </w:r>
      <w:r w:rsidRPr="00EA7D34">
        <w:rPr>
          <w:rFonts w:ascii="Arial" w:hAnsi="Arial" w:cs="Arial"/>
          <w:bCs/>
          <w:color w:val="000000"/>
          <w:lang w:val="sr-Latn-CS"/>
        </w:rPr>
        <w:t>Savjet Regionalnog parka ''Komovi'', radi uključivanja relevantnih subjekata i davanja prijedloga i mišljenja u procesu donošenja odluka (članovi 11, 12 i 13). Navedenom odlukom propisano je da savjet osniva nadležni organ</w:t>
      </w:r>
      <w:r w:rsidR="00C1274C" w:rsidRPr="00EA7D34">
        <w:rPr>
          <w:rFonts w:ascii="Arial" w:hAnsi="Arial" w:cs="Arial"/>
          <w:bCs/>
          <w:color w:val="000000"/>
          <w:lang w:val="sr-Latn-CS"/>
        </w:rPr>
        <w:t xml:space="preserve"> lokalne samouprave</w:t>
      </w:r>
      <w:r w:rsidRPr="00EA7D34">
        <w:rPr>
          <w:rFonts w:ascii="Arial" w:hAnsi="Arial" w:cs="Arial"/>
          <w:bCs/>
          <w:color w:val="000000"/>
          <w:lang w:val="sr-Latn-CS"/>
        </w:rPr>
        <w:t xml:space="preserve">. Predmetnim izmjenama </w:t>
      </w:r>
      <w:r w:rsidR="00C1274C" w:rsidRPr="00EA7D34">
        <w:rPr>
          <w:rFonts w:ascii="Arial" w:hAnsi="Arial" w:cs="Arial"/>
          <w:bCs/>
          <w:color w:val="000000"/>
          <w:lang w:val="sr-Latn-CS"/>
        </w:rPr>
        <w:t>brišu se navedeni članovi, imajući u vidu da Zakonom o zaštiti prirode savjet nije obavezan organ</w:t>
      </w:r>
      <w:r w:rsidRPr="00EA7D34">
        <w:rPr>
          <w:rFonts w:ascii="Arial" w:hAnsi="Arial" w:cs="Arial"/>
          <w:bCs/>
          <w:color w:val="000000"/>
          <w:lang w:val="sr-Latn-CS"/>
        </w:rPr>
        <w:t>.</w:t>
      </w:r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  <w:proofErr w:type="spellStart"/>
      <w:r w:rsidRPr="00EA7D34">
        <w:rPr>
          <w:rFonts w:ascii="Arial" w:hAnsi="Arial" w:cs="Arial"/>
          <w:b/>
          <w:bCs/>
          <w:color w:val="000000"/>
          <w:u w:val="single"/>
        </w:rPr>
        <w:t>Obrazloženje</w:t>
      </w:r>
      <w:proofErr w:type="spellEnd"/>
      <w:r w:rsidRPr="00EA7D34">
        <w:rPr>
          <w:rFonts w:ascii="Arial" w:hAnsi="Arial" w:cs="Arial"/>
          <w:b/>
          <w:bCs/>
          <w:color w:val="000000"/>
          <w:u w:val="single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  <w:u w:val="single"/>
        </w:rPr>
        <w:t>pojedinih</w:t>
      </w:r>
      <w:proofErr w:type="spellEnd"/>
      <w:r w:rsidRPr="00EA7D34">
        <w:rPr>
          <w:rFonts w:ascii="Arial" w:hAnsi="Arial" w:cs="Arial"/>
          <w:b/>
          <w:bCs/>
          <w:color w:val="000000"/>
          <w:u w:val="single"/>
        </w:rPr>
        <w:t xml:space="preserve"> </w:t>
      </w:r>
      <w:proofErr w:type="spellStart"/>
      <w:r w:rsidRPr="00EA7D34">
        <w:rPr>
          <w:rFonts w:ascii="Arial" w:hAnsi="Arial" w:cs="Arial"/>
          <w:b/>
          <w:bCs/>
          <w:color w:val="000000"/>
          <w:u w:val="single"/>
        </w:rPr>
        <w:t>odredbi</w:t>
      </w:r>
      <w:proofErr w:type="spellEnd"/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  <w:r w:rsidRPr="00EA7D34">
        <w:rPr>
          <w:rFonts w:ascii="Arial" w:hAnsi="Arial" w:cs="Arial"/>
          <w:bCs/>
          <w:color w:val="000000"/>
        </w:rPr>
        <w:t xml:space="preserve">      </w:t>
      </w:r>
    </w:p>
    <w:p w:rsidR="00401DFA" w:rsidRPr="00EA7D34" w:rsidRDefault="00401DFA" w:rsidP="00301E1D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  <w:proofErr w:type="spellStart"/>
      <w:r w:rsidRPr="00EA7D34">
        <w:rPr>
          <w:rFonts w:ascii="Arial" w:hAnsi="Arial" w:cs="Arial"/>
          <w:bCs/>
          <w:color w:val="000000"/>
        </w:rPr>
        <w:t>Predloženom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 </w:t>
      </w:r>
      <w:proofErr w:type="spellStart"/>
      <w:r w:rsidRPr="00EA7D34">
        <w:rPr>
          <w:rFonts w:ascii="Arial" w:hAnsi="Arial" w:cs="Arial"/>
          <w:bCs/>
          <w:color w:val="000000"/>
        </w:rPr>
        <w:t>odlukom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, </w:t>
      </w:r>
      <w:proofErr w:type="spellStart"/>
      <w:r w:rsidRPr="00EA7D34">
        <w:rPr>
          <w:rFonts w:ascii="Arial" w:hAnsi="Arial" w:cs="Arial"/>
          <w:bCs/>
          <w:color w:val="000000"/>
        </w:rPr>
        <w:t>članom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 1 </w:t>
      </w:r>
      <w:proofErr w:type="spellStart"/>
      <w:r w:rsidR="00301E1D" w:rsidRPr="00EA7D34">
        <w:rPr>
          <w:rFonts w:ascii="Arial" w:hAnsi="Arial" w:cs="Arial"/>
          <w:bCs/>
          <w:color w:val="000000"/>
        </w:rPr>
        <w:t>član</w:t>
      </w:r>
      <w:r w:rsidR="008263E6" w:rsidRPr="00EA7D34">
        <w:rPr>
          <w:rFonts w:ascii="Arial" w:hAnsi="Arial" w:cs="Arial"/>
          <w:bCs/>
          <w:color w:val="000000"/>
        </w:rPr>
        <w:t>ovi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 </w:t>
      </w:r>
      <w:r w:rsidR="008263E6" w:rsidRPr="00EA7D34">
        <w:rPr>
          <w:rFonts w:ascii="Arial" w:hAnsi="Arial" w:cs="Arial"/>
          <w:bCs/>
          <w:color w:val="000000"/>
        </w:rPr>
        <w:t xml:space="preserve">11, </w:t>
      </w:r>
      <w:r w:rsidR="00301E1D" w:rsidRPr="00EA7D34">
        <w:rPr>
          <w:rFonts w:ascii="Arial" w:hAnsi="Arial" w:cs="Arial"/>
          <w:bCs/>
          <w:color w:val="000000"/>
        </w:rPr>
        <w:t>12</w:t>
      </w:r>
      <w:r w:rsidR="008263E6" w:rsidRPr="00EA7D34">
        <w:rPr>
          <w:rFonts w:ascii="Arial" w:hAnsi="Arial" w:cs="Arial"/>
          <w:bCs/>
          <w:color w:val="000000"/>
        </w:rPr>
        <w:t xml:space="preserve"> </w:t>
      </w:r>
      <w:proofErr w:type="spellStart"/>
      <w:r w:rsidR="008263E6" w:rsidRPr="00EA7D34">
        <w:rPr>
          <w:rFonts w:ascii="Arial" w:hAnsi="Arial" w:cs="Arial"/>
          <w:bCs/>
          <w:color w:val="000000"/>
        </w:rPr>
        <w:t>i</w:t>
      </w:r>
      <w:proofErr w:type="spellEnd"/>
      <w:r w:rsidR="008263E6" w:rsidRPr="00EA7D34">
        <w:rPr>
          <w:rFonts w:ascii="Arial" w:hAnsi="Arial" w:cs="Arial"/>
          <w:bCs/>
          <w:color w:val="000000"/>
        </w:rPr>
        <w:t xml:space="preserve"> 13</w:t>
      </w:r>
      <w:r w:rsidR="008263E6" w:rsidRPr="00EA7D34">
        <w:rPr>
          <w:rFonts w:ascii="Arial" w:hAnsi="Arial" w:cs="Arial"/>
          <w:bCs/>
          <w:color w:val="000000"/>
          <w:lang w:val="sr-Latn-CS"/>
        </w:rPr>
        <w:t xml:space="preserve"> Odluke o proglašenju Regionalnog parka „Komovi“ za teritoriju Glavnog grada Podgorica,</w:t>
      </w:r>
      <w:r w:rsidR="008263E6" w:rsidRPr="00EA7D34">
        <w:rPr>
          <w:rFonts w:ascii="Arial" w:hAnsi="Arial" w:cs="Arial"/>
          <w:bCs/>
          <w:color w:val="000000"/>
        </w:rPr>
        <w:t xml:space="preserve"> </w:t>
      </w:r>
      <w:proofErr w:type="spellStart"/>
      <w:r w:rsidR="008263E6" w:rsidRPr="00EA7D34">
        <w:rPr>
          <w:rFonts w:ascii="Arial" w:hAnsi="Arial" w:cs="Arial"/>
          <w:bCs/>
          <w:color w:val="000000"/>
        </w:rPr>
        <w:t>brišu</w:t>
      </w:r>
      <w:proofErr w:type="spellEnd"/>
      <w:r w:rsidR="008263E6" w:rsidRPr="00EA7D34">
        <w:rPr>
          <w:rFonts w:ascii="Arial" w:hAnsi="Arial" w:cs="Arial"/>
          <w:bCs/>
          <w:color w:val="000000"/>
        </w:rPr>
        <w:t xml:space="preserve"> se.</w:t>
      </w:r>
    </w:p>
    <w:p w:rsidR="00401DFA" w:rsidRPr="00EA7D34" w:rsidRDefault="00401DFA" w:rsidP="00401DFA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  <w:r w:rsidRPr="00EA7D34">
        <w:rPr>
          <w:rFonts w:ascii="Arial" w:hAnsi="Arial" w:cs="Arial"/>
          <w:bCs/>
          <w:color w:val="000000"/>
        </w:rPr>
        <w:t xml:space="preserve"> </w:t>
      </w:r>
    </w:p>
    <w:p w:rsidR="00420C00" w:rsidRDefault="00401DFA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bCs/>
          <w:color w:val="000000"/>
        </w:rPr>
      </w:pPr>
      <w:r w:rsidRPr="00EA7D34">
        <w:rPr>
          <w:rFonts w:ascii="Arial" w:hAnsi="Arial" w:cs="Arial"/>
          <w:color w:val="000000"/>
          <w:lang w:val="hr-HR"/>
        </w:rPr>
        <w:t>Polazeći od navedenog, predlaže se Skupštini Glavnog grada da donese O</w:t>
      </w:r>
      <w:proofErr w:type="spellStart"/>
      <w:r w:rsidRPr="00EA7D34">
        <w:rPr>
          <w:rFonts w:ascii="Arial" w:hAnsi="Arial" w:cs="Arial"/>
          <w:color w:val="000000"/>
        </w:rPr>
        <w:t>dluku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 o </w:t>
      </w:r>
      <w:proofErr w:type="spellStart"/>
      <w:r w:rsidRPr="00EA7D34">
        <w:rPr>
          <w:rFonts w:ascii="Arial" w:hAnsi="Arial" w:cs="Arial"/>
          <w:bCs/>
          <w:color w:val="000000"/>
        </w:rPr>
        <w:t>izmjenama</w:t>
      </w:r>
      <w:proofErr w:type="spellEnd"/>
      <w:r w:rsidRPr="00EA7D34">
        <w:rPr>
          <w:rFonts w:ascii="Arial" w:hAnsi="Arial" w:cs="Arial"/>
          <w:bCs/>
          <w:color w:val="000000"/>
        </w:rPr>
        <w:t xml:space="preserve"> </w:t>
      </w:r>
      <w:r w:rsidR="00301E1D" w:rsidRPr="00EA7D34">
        <w:rPr>
          <w:rFonts w:ascii="Arial" w:hAnsi="Arial" w:cs="Arial"/>
          <w:bCs/>
          <w:color w:val="000000"/>
          <w:lang w:val="sr-Latn-CS"/>
        </w:rPr>
        <w:t>Odluke o proglašenju Regionalnog parka „Komovi“ za teritoriju Glavnog grada Podgorica</w:t>
      </w:r>
      <w:r w:rsidR="00111602" w:rsidRPr="00EA7D34">
        <w:rPr>
          <w:rFonts w:ascii="Arial" w:hAnsi="Arial" w:cs="Arial"/>
          <w:bCs/>
          <w:color w:val="000000"/>
        </w:rPr>
        <w:t>.</w:t>
      </w:r>
    </w:p>
    <w:p w:rsidR="005353B0" w:rsidRPr="00EA7D34" w:rsidRDefault="005353B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395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4507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73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796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4614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288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729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3755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9376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592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8747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0915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7334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6600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9426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809424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486400" cy="770185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3B0" w:rsidRPr="00EA7D34" w:rsidSect="004C4CA0">
      <w:pgSz w:w="12240" w:h="15840"/>
      <w:pgMar w:top="1438" w:right="1800" w:bottom="1438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1585"/>
    <w:multiLevelType w:val="hybridMultilevel"/>
    <w:tmpl w:val="9858DF34"/>
    <w:lvl w:ilvl="0" w:tplc="A8B0D25C">
      <w:start w:val="3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>
    <w:nsid w:val="08206639"/>
    <w:multiLevelType w:val="hybridMultilevel"/>
    <w:tmpl w:val="EA382288"/>
    <w:lvl w:ilvl="0" w:tplc="4754E59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entury Gothic" w:eastAsia="Times New Roman" w:hAnsi="Century Gothic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1B02E28"/>
    <w:multiLevelType w:val="hybridMultilevel"/>
    <w:tmpl w:val="63A88456"/>
    <w:lvl w:ilvl="0" w:tplc="18501E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characterSpacingControl w:val="doNotCompress"/>
  <w:compat/>
  <w:rsids>
    <w:rsidRoot w:val="00AC1F47"/>
    <w:rsid w:val="00027118"/>
    <w:rsid w:val="00030B7B"/>
    <w:rsid w:val="0004592C"/>
    <w:rsid w:val="00050039"/>
    <w:rsid w:val="0006019B"/>
    <w:rsid w:val="000847D6"/>
    <w:rsid w:val="00090F0F"/>
    <w:rsid w:val="00093848"/>
    <w:rsid w:val="000A57A8"/>
    <w:rsid w:val="000E48A2"/>
    <w:rsid w:val="000E5909"/>
    <w:rsid w:val="000F0119"/>
    <w:rsid w:val="000F7F6B"/>
    <w:rsid w:val="001112C1"/>
    <w:rsid w:val="00111602"/>
    <w:rsid w:val="00112A6E"/>
    <w:rsid w:val="00116C0B"/>
    <w:rsid w:val="0013143B"/>
    <w:rsid w:val="00153F2A"/>
    <w:rsid w:val="001746F2"/>
    <w:rsid w:val="00184439"/>
    <w:rsid w:val="00196992"/>
    <w:rsid w:val="00196BDF"/>
    <w:rsid w:val="001A1C9A"/>
    <w:rsid w:val="001B7051"/>
    <w:rsid w:val="001C69CF"/>
    <w:rsid w:val="001D1285"/>
    <w:rsid w:val="001D261D"/>
    <w:rsid w:val="001D6D69"/>
    <w:rsid w:val="001E77E3"/>
    <w:rsid w:val="001F3A11"/>
    <w:rsid w:val="001F6F15"/>
    <w:rsid w:val="002116A6"/>
    <w:rsid w:val="00216F1B"/>
    <w:rsid w:val="00227C13"/>
    <w:rsid w:val="00280487"/>
    <w:rsid w:val="002B3C2D"/>
    <w:rsid w:val="002B5627"/>
    <w:rsid w:val="002C6C82"/>
    <w:rsid w:val="002E1C87"/>
    <w:rsid w:val="00301E1D"/>
    <w:rsid w:val="0030692E"/>
    <w:rsid w:val="003148E7"/>
    <w:rsid w:val="003156B1"/>
    <w:rsid w:val="00326BC6"/>
    <w:rsid w:val="00334FA3"/>
    <w:rsid w:val="00340AAF"/>
    <w:rsid w:val="0037021A"/>
    <w:rsid w:val="003935AA"/>
    <w:rsid w:val="003A5348"/>
    <w:rsid w:val="003B3C1A"/>
    <w:rsid w:val="003B3F39"/>
    <w:rsid w:val="003B4C01"/>
    <w:rsid w:val="003B6617"/>
    <w:rsid w:val="003B7ABD"/>
    <w:rsid w:val="003D41C9"/>
    <w:rsid w:val="003F4A82"/>
    <w:rsid w:val="003F6D8C"/>
    <w:rsid w:val="00401BF9"/>
    <w:rsid w:val="00401C3D"/>
    <w:rsid w:val="00401DFA"/>
    <w:rsid w:val="00405658"/>
    <w:rsid w:val="00420C00"/>
    <w:rsid w:val="00424721"/>
    <w:rsid w:val="004313E4"/>
    <w:rsid w:val="004317D1"/>
    <w:rsid w:val="00431F49"/>
    <w:rsid w:val="0044721A"/>
    <w:rsid w:val="004473FD"/>
    <w:rsid w:val="00461455"/>
    <w:rsid w:val="00462257"/>
    <w:rsid w:val="00463C6D"/>
    <w:rsid w:val="00464BFB"/>
    <w:rsid w:val="00470571"/>
    <w:rsid w:val="004C4CA0"/>
    <w:rsid w:val="004D03FB"/>
    <w:rsid w:val="004E6EFE"/>
    <w:rsid w:val="00515A72"/>
    <w:rsid w:val="005224B2"/>
    <w:rsid w:val="00526FF1"/>
    <w:rsid w:val="0053326C"/>
    <w:rsid w:val="00533800"/>
    <w:rsid w:val="00533B13"/>
    <w:rsid w:val="005353B0"/>
    <w:rsid w:val="00567DA2"/>
    <w:rsid w:val="0057100C"/>
    <w:rsid w:val="00572F2C"/>
    <w:rsid w:val="005732D1"/>
    <w:rsid w:val="00595F33"/>
    <w:rsid w:val="005B01EC"/>
    <w:rsid w:val="005B2AFD"/>
    <w:rsid w:val="005B3EC4"/>
    <w:rsid w:val="005C2D59"/>
    <w:rsid w:val="005D1E8C"/>
    <w:rsid w:val="005E7B5B"/>
    <w:rsid w:val="00600B44"/>
    <w:rsid w:val="006066B3"/>
    <w:rsid w:val="00616FE6"/>
    <w:rsid w:val="00621A65"/>
    <w:rsid w:val="00622A13"/>
    <w:rsid w:val="006266EB"/>
    <w:rsid w:val="00630C33"/>
    <w:rsid w:val="0064284C"/>
    <w:rsid w:val="006708FC"/>
    <w:rsid w:val="006948DB"/>
    <w:rsid w:val="006A2940"/>
    <w:rsid w:val="006D0752"/>
    <w:rsid w:val="006F28E0"/>
    <w:rsid w:val="00737185"/>
    <w:rsid w:val="00742A22"/>
    <w:rsid w:val="00752AE8"/>
    <w:rsid w:val="007544FD"/>
    <w:rsid w:val="00755558"/>
    <w:rsid w:val="00771FE9"/>
    <w:rsid w:val="00773412"/>
    <w:rsid w:val="00774D2B"/>
    <w:rsid w:val="00780159"/>
    <w:rsid w:val="00780EA9"/>
    <w:rsid w:val="007818C3"/>
    <w:rsid w:val="007A26CD"/>
    <w:rsid w:val="007A38BA"/>
    <w:rsid w:val="007A6646"/>
    <w:rsid w:val="007D0BA8"/>
    <w:rsid w:val="007D3FC4"/>
    <w:rsid w:val="00803CD7"/>
    <w:rsid w:val="008263E6"/>
    <w:rsid w:val="008474E2"/>
    <w:rsid w:val="008701AA"/>
    <w:rsid w:val="00872C0B"/>
    <w:rsid w:val="0088238B"/>
    <w:rsid w:val="00892CE4"/>
    <w:rsid w:val="008A1E5B"/>
    <w:rsid w:val="008B54DD"/>
    <w:rsid w:val="008C4852"/>
    <w:rsid w:val="008C4E52"/>
    <w:rsid w:val="008E0786"/>
    <w:rsid w:val="00904714"/>
    <w:rsid w:val="00921C94"/>
    <w:rsid w:val="00945DBD"/>
    <w:rsid w:val="00966696"/>
    <w:rsid w:val="0098255F"/>
    <w:rsid w:val="00982ECE"/>
    <w:rsid w:val="00993E8E"/>
    <w:rsid w:val="009A15ED"/>
    <w:rsid w:val="009A2194"/>
    <w:rsid w:val="009A5A51"/>
    <w:rsid w:val="009D6F9C"/>
    <w:rsid w:val="009E1425"/>
    <w:rsid w:val="009E7EF1"/>
    <w:rsid w:val="00A03556"/>
    <w:rsid w:val="00A62795"/>
    <w:rsid w:val="00A87EE9"/>
    <w:rsid w:val="00A87EEA"/>
    <w:rsid w:val="00A942BB"/>
    <w:rsid w:val="00A97EDB"/>
    <w:rsid w:val="00AB4BF8"/>
    <w:rsid w:val="00AC1F47"/>
    <w:rsid w:val="00AD4EBA"/>
    <w:rsid w:val="00AE4327"/>
    <w:rsid w:val="00AE46B8"/>
    <w:rsid w:val="00AE7504"/>
    <w:rsid w:val="00AF06B9"/>
    <w:rsid w:val="00AF5082"/>
    <w:rsid w:val="00B03578"/>
    <w:rsid w:val="00B11A7F"/>
    <w:rsid w:val="00B16BA0"/>
    <w:rsid w:val="00B34121"/>
    <w:rsid w:val="00B613DB"/>
    <w:rsid w:val="00B7057A"/>
    <w:rsid w:val="00B85079"/>
    <w:rsid w:val="00B900F4"/>
    <w:rsid w:val="00BB19B5"/>
    <w:rsid w:val="00BB5298"/>
    <w:rsid w:val="00BC78E8"/>
    <w:rsid w:val="00BD30CE"/>
    <w:rsid w:val="00BD6C44"/>
    <w:rsid w:val="00BE1B74"/>
    <w:rsid w:val="00BE4E7C"/>
    <w:rsid w:val="00BF60F2"/>
    <w:rsid w:val="00C11BF5"/>
    <w:rsid w:val="00C1274C"/>
    <w:rsid w:val="00C132D4"/>
    <w:rsid w:val="00C202DF"/>
    <w:rsid w:val="00C265CB"/>
    <w:rsid w:val="00C3508B"/>
    <w:rsid w:val="00C82C4E"/>
    <w:rsid w:val="00CA346E"/>
    <w:rsid w:val="00CB26C3"/>
    <w:rsid w:val="00CD755E"/>
    <w:rsid w:val="00CE0F0F"/>
    <w:rsid w:val="00D017E7"/>
    <w:rsid w:val="00D151EF"/>
    <w:rsid w:val="00D300FB"/>
    <w:rsid w:val="00D30534"/>
    <w:rsid w:val="00D3513D"/>
    <w:rsid w:val="00D40F01"/>
    <w:rsid w:val="00D413A9"/>
    <w:rsid w:val="00D478A0"/>
    <w:rsid w:val="00D51BFD"/>
    <w:rsid w:val="00D81778"/>
    <w:rsid w:val="00D854B9"/>
    <w:rsid w:val="00DB16D3"/>
    <w:rsid w:val="00DE1088"/>
    <w:rsid w:val="00DE6651"/>
    <w:rsid w:val="00DF44E5"/>
    <w:rsid w:val="00DF5B95"/>
    <w:rsid w:val="00E02CD3"/>
    <w:rsid w:val="00E12F90"/>
    <w:rsid w:val="00E44460"/>
    <w:rsid w:val="00E50EF2"/>
    <w:rsid w:val="00E513F3"/>
    <w:rsid w:val="00E52001"/>
    <w:rsid w:val="00E53DBE"/>
    <w:rsid w:val="00E8490F"/>
    <w:rsid w:val="00E87799"/>
    <w:rsid w:val="00EA310D"/>
    <w:rsid w:val="00EA3C73"/>
    <w:rsid w:val="00EA7D34"/>
    <w:rsid w:val="00EB3775"/>
    <w:rsid w:val="00EC604A"/>
    <w:rsid w:val="00ED217F"/>
    <w:rsid w:val="00F06F08"/>
    <w:rsid w:val="00F2455D"/>
    <w:rsid w:val="00F248FA"/>
    <w:rsid w:val="00F3255E"/>
    <w:rsid w:val="00F34F25"/>
    <w:rsid w:val="00F444DE"/>
    <w:rsid w:val="00F45633"/>
    <w:rsid w:val="00F47780"/>
    <w:rsid w:val="00F533E1"/>
    <w:rsid w:val="00F57FA5"/>
    <w:rsid w:val="00F61EEA"/>
    <w:rsid w:val="00F62EBC"/>
    <w:rsid w:val="00F664B2"/>
    <w:rsid w:val="00F74D54"/>
    <w:rsid w:val="00F80EA6"/>
    <w:rsid w:val="00F82989"/>
    <w:rsid w:val="00F9240C"/>
    <w:rsid w:val="00F946DB"/>
    <w:rsid w:val="00F95CE5"/>
    <w:rsid w:val="00FB0550"/>
    <w:rsid w:val="00FC3127"/>
    <w:rsid w:val="00FD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A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261D"/>
    <w:pPr>
      <w:spacing w:line="276" w:lineRule="auto"/>
      <w:ind w:left="720"/>
      <w:jc w:val="both"/>
    </w:pPr>
  </w:style>
  <w:style w:type="paragraph" w:customStyle="1" w:styleId="clan">
    <w:name w:val="clan"/>
    <w:basedOn w:val="Normal"/>
    <w:uiPriority w:val="99"/>
    <w:rsid w:val="001D261D"/>
    <w:pPr>
      <w:spacing w:before="240" w:after="120"/>
      <w:jc w:val="center"/>
    </w:pPr>
    <w:rPr>
      <w:rFonts w:ascii="Arial" w:hAnsi="Arial" w:cs="Arial"/>
      <w:b/>
      <w:bCs/>
    </w:rPr>
  </w:style>
  <w:style w:type="paragraph" w:customStyle="1" w:styleId="6naslov">
    <w:name w:val="6naslov"/>
    <w:basedOn w:val="Normal"/>
    <w:uiPriority w:val="99"/>
    <w:rsid w:val="001D261D"/>
    <w:pPr>
      <w:spacing w:before="60" w:after="30"/>
      <w:ind w:left="225" w:right="225"/>
      <w:jc w:val="center"/>
    </w:pPr>
    <w:rPr>
      <w:rFonts w:ascii="Arial" w:hAnsi="Arial" w:cs="Arial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315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1C"/>
    <w:rPr>
      <w:sz w:val="0"/>
      <w:szCs w:val="0"/>
    </w:rPr>
  </w:style>
  <w:style w:type="paragraph" w:styleId="DocumentMap">
    <w:name w:val="Document Map"/>
    <w:basedOn w:val="Normal"/>
    <w:link w:val="DocumentMapChar"/>
    <w:uiPriority w:val="99"/>
    <w:semiHidden/>
    <w:rsid w:val="009E7E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741C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3C5A4-AADF-400B-9483-9366E5A6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117 stav 1 tačka 2 i stava 2  i 3 Zakona o uređenju prostora i izgradnji objekata ("Sl</vt:lpstr>
    </vt:vector>
  </TitlesOfParts>
  <Company>v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117 stav 1 tačka 2 i stava 2  i 3 Zakona o uređenju prostora i izgradnji objekata ("Sl</dc:title>
  <dc:creator>vbasanovic</dc:creator>
  <cp:lastModifiedBy>svlahovic</cp:lastModifiedBy>
  <cp:revision>2</cp:revision>
  <cp:lastPrinted>2019-06-07T12:04:00Z</cp:lastPrinted>
  <dcterms:created xsi:type="dcterms:W3CDTF">2019-12-13T14:43:00Z</dcterms:created>
  <dcterms:modified xsi:type="dcterms:W3CDTF">2019-12-13T14:43:00Z</dcterms:modified>
</cp:coreProperties>
</file>