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2B1" w:rsidRPr="00DE3073" w:rsidRDefault="00F042B1">
      <w:pPr>
        <w:rPr>
          <w:rFonts w:ascii="Garamond" w:hAnsi="Garamond"/>
          <w:b/>
          <w:color w:val="0D0D0D"/>
          <w:sz w:val="24"/>
          <w:szCs w:val="24"/>
        </w:rPr>
      </w:pPr>
    </w:p>
    <w:p w:rsidR="000D6FD3" w:rsidRPr="00DE3073" w:rsidRDefault="004622D8" w:rsidP="00D937E5">
      <w:pPr>
        <w:pStyle w:val="Normal1"/>
        <w:pBdr>
          <w:top w:val="none" w:sz="0" w:space="0" w:color="auto"/>
          <w:left w:val="none" w:sz="0" w:space="0" w:color="auto"/>
          <w:bottom w:val="none" w:sz="0" w:space="0" w:color="auto"/>
          <w:right w:val="none" w:sz="0" w:space="0" w:color="auto"/>
          <w:between w:val="none" w:sz="0" w:space="0" w:color="auto"/>
        </w:pBdr>
        <w:jc w:val="center"/>
        <w:rPr>
          <w:rFonts w:ascii="Garamond" w:hAnsi="Garamond"/>
          <w:color w:val="0D0D0D"/>
          <w:sz w:val="24"/>
          <w:szCs w:val="24"/>
        </w:rPr>
      </w:pPr>
      <w:r w:rsidRPr="00DE3073">
        <w:rPr>
          <w:rFonts w:ascii="Garamond" w:hAnsi="Garamond"/>
          <w:b/>
          <w:color w:val="0D0D0D"/>
          <w:sz w:val="24"/>
          <w:szCs w:val="24"/>
        </w:rPr>
        <w:t>JU MUZEJI I GALERIJE PODGORICE</w:t>
      </w:r>
    </w:p>
    <w:p w:rsidR="000D6FD3" w:rsidRPr="00DE3073" w:rsidRDefault="000D6FD3" w:rsidP="00D937E5">
      <w:pPr>
        <w:pStyle w:val="Normal1"/>
        <w:pBdr>
          <w:top w:val="none" w:sz="0" w:space="0" w:color="auto"/>
          <w:left w:val="none" w:sz="0" w:space="0" w:color="auto"/>
          <w:bottom w:val="none" w:sz="0" w:space="0" w:color="auto"/>
          <w:right w:val="none" w:sz="0" w:space="0" w:color="auto"/>
          <w:between w:val="none" w:sz="0" w:space="0" w:color="auto"/>
        </w:pBdr>
        <w:jc w:val="center"/>
        <w:rPr>
          <w:rFonts w:ascii="Garamond" w:hAnsi="Garamond"/>
          <w:color w:val="0D0D0D"/>
          <w:sz w:val="24"/>
          <w:szCs w:val="24"/>
        </w:rPr>
      </w:pPr>
    </w:p>
    <w:p w:rsidR="000D6FD3" w:rsidRPr="00DE3073" w:rsidRDefault="000D6FD3" w:rsidP="00D937E5">
      <w:pPr>
        <w:pStyle w:val="Normal1"/>
        <w:pBdr>
          <w:top w:val="none" w:sz="0" w:space="0" w:color="auto"/>
          <w:left w:val="none" w:sz="0" w:space="0" w:color="auto"/>
          <w:bottom w:val="none" w:sz="0" w:space="0" w:color="auto"/>
          <w:right w:val="none" w:sz="0" w:space="0" w:color="auto"/>
          <w:between w:val="none" w:sz="0" w:space="0" w:color="auto"/>
        </w:pBdr>
        <w:jc w:val="center"/>
        <w:rPr>
          <w:rFonts w:ascii="Garamond" w:hAnsi="Garamond"/>
          <w:color w:val="0D0D0D"/>
          <w:sz w:val="24"/>
          <w:szCs w:val="24"/>
        </w:rPr>
      </w:pPr>
    </w:p>
    <w:p w:rsidR="000D6FD3" w:rsidRPr="00DE3073" w:rsidRDefault="000D6FD3" w:rsidP="00D937E5">
      <w:pPr>
        <w:pStyle w:val="Normal1"/>
        <w:pBdr>
          <w:top w:val="none" w:sz="0" w:space="0" w:color="auto"/>
          <w:left w:val="none" w:sz="0" w:space="0" w:color="auto"/>
          <w:bottom w:val="none" w:sz="0" w:space="0" w:color="auto"/>
          <w:right w:val="none" w:sz="0" w:space="0" w:color="auto"/>
          <w:between w:val="none" w:sz="0" w:space="0" w:color="auto"/>
        </w:pBdr>
        <w:jc w:val="center"/>
        <w:rPr>
          <w:rFonts w:ascii="Garamond" w:hAnsi="Garamond"/>
          <w:color w:val="0D0D0D"/>
          <w:sz w:val="24"/>
          <w:szCs w:val="24"/>
        </w:rPr>
      </w:pPr>
    </w:p>
    <w:p w:rsidR="000D6FD3" w:rsidRPr="00DE3073" w:rsidRDefault="000D6FD3" w:rsidP="00D937E5">
      <w:pPr>
        <w:pStyle w:val="Normal1"/>
        <w:pBdr>
          <w:top w:val="none" w:sz="0" w:space="0" w:color="auto"/>
          <w:left w:val="none" w:sz="0" w:space="0" w:color="auto"/>
          <w:bottom w:val="none" w:sz="0" w:space="0" w:color="auto"/>
          <w:right w:val="none" w:sz="0" w:space="0" w:color="auto"/>
          <w:between w:val="none" w:sz="0" w:space="0" w:color="auto"/>
        </w:pBdr>
        <w:jc w:val="center"/>
        <w:rPr>
          <w:rFonts w:ascii="Garamond" w:hAnsi="Garamond"/>
          <w:color w:val="0D0D0D"/>
          <w:sz w:val="24"/>
          <w:szCs w:val="24"/>
        </w:rPr>
      </w:pPr>
    </w:p>
    <w:p w:rsidR="000D6FD3" w:rsidRPr="00DE3073" w:rsidRDefault="000D6FD3" w:rsidP="00D937E5">
      <w:pPr>
        <w:pStyle w:val="Normal1"/>
        <w:pBdr>
          <w:top w:val="none" w:sz="0" w:space="0" w:color="auto"/>
          <w:left w:val="none" w:sz="0" w:space="0" w:color="auto"/>
          <w:bottom w:val="none" w:sz="0" w:space="0" w:color="auto"/>
          <w:right w:val="none" w:sz="0" w:space="0" w:color="auto"/>
          <w:between w:val="none" w:sz="0" w:space="0" w:color="auto"/>
        </w:pBdr>
        <w:jc w:val="center"/>
        <w:rPr>
          <w:rFonts w:ascii="Garamond" w:hAnsi="Garamond"/>
          <w:color w:val="0D0D0D"/>
          <w:sz w:val="24"/>
          <w:szCs w:val="24"/>
        </w:rPr>
      </w:pPr>
    </w:p>
    <w:p w:rsidR="000D6FD3" w:rsidRPr="00DE3073" w:rsidRDefault="000D6FD3" w:rsidP="00D937E5">
      <w:pPr>
        <w:pStyle w:val="Normal1"/>
        <w:pBdr>
          <w:top w:val="none" w:sz="0" w:space="0" w:color="auto"/>
          <w:left w:val="none" w:sz="0" w:space="0" w:color="auto"/>
          <w:bottom w:val="none" w:sz="0" w:space="0" w:color="auto"/>
          <w:right w:val="none" w:sz="0" w:space="0" w:color="auto"/>
          <w:between w:val="none" w:sz="0" w:space="0" w:color="auto"/>
        </w:pBdr>
        <w:jc w:val="center"/>
        <w:rPr>
          <w:rFonts w:ascii="Garamond" w:hAnsi="Garamond"/>
          <w:color w:val="0D0D0D"/>
          <w:sz w:val="24"/>
          <w:szCs w:val="24"/>
        </w:rPr>
      </w:pPr>
    </w:p>
    <w:p w:rsidR="00D937E5" w:rsidRPr="00DE3073" w:rsidRDefault="00D937E5" w:rsidP="00D937E5">
      <w:pPr>
        <w:pStyle w:val="Normal1"/>
        <w:pBdr>
          <w:top w:val="none" w:sz="0" w:space="0" w:color="auto"/>
          <w:left w:val="none" w:sz="0" w:space="0" w:color="auto"/>
          <w:bottom w:val="none" w:sz="0" w:space="0" w:color="auto"/>
          <w:right w:val="none" w:sz="0" w:space="0" w:color="auto"/>
          <w:between w:val="none" w:sz="0" w:space="0" w:color="auto"/>
        </w:pBdr>
        <w:jc w:val="center"/>
        <w:rPr>
          <w:rFonts w:ascii="Garamond" w:hAnsi="Garamond"/>
          <w:color w:val="0D0D0D"/>
          <w:sz w:val="24"/>
          <w:szCs w:val="24"/>
        </w:rPr>
      </w:pPr>
    </w:p>
    <w:p w:rsidR="00D937E5" w:rsidRPr="00DE3073" w:rsidRDefault="00D937E5" w:rsidP="00D937E5">
      <w:pPr>
        <w:pStyle w:val="Normal1"/>
        <w:pBdr>
          <w:top w:val="none" w:sz="0" w:space="0" w:color="auto"/>
          <w:left w:val="none" w:sz="0" w:space="0" w:color="auto"/>
          <w:bottom w:val="none" w:sz="0" w:space="0" w:color="auto"/>
          <w:right w:val="none" w:sz="0" w:space="0" w:color="auto"/>
          <w:between w:val="none" w:sz="0" w:space="0" w:color="auto"/>
        </w:pBdr>
        <w:jc w:val="center"/>
        <w:rPr>
          <w:rFonts w:ascii="Garamond" w:hAnsi="Garamond"/>
          <w:color w:val="0D0D0D"/>
          <w:sz w:val="24"/>
          <w:szCs w:val="24"/>
        </w:rPr>
      </w:pPr>
    </w:p>
    <w:p w:rsidR="00D937E5" w:rsidRPr="00DE3073" w:rsidRDefault="00D937E5" w:rsidP="00D937E5">
      <w:pPr>
        <w:pStyle w:val="Normal1"/>
        <w:pBdr>
          <w:top w:val="none" w:sz="0" w:space="0" w:color="auto"/>
          <w:left w:val="none" w:sz="0" w:space="0" w:color="auto"/>
          <w:bottom w:val="none" w:sz="0" w:space="0" w:color="auto"/>
          <w:right w:val="none" w:sz="0" w:space="0" w:color="auto"/>
          <w:between w:val="none" w:sz="0" w:space="0" w:color="auto"/>
        </w:pBdr>
        <w:jc w:val="center"/>
        <w:rPr>
          <w:rFonts w:ascii="Garamond" w:hAnsi="Garamond"/>
          <w:color w:val="0D0D0D"/>
          <w:sz w:val="24"/>
          <w:szCs w:val="24"/>
        </w:rPr>
      </w:pPr>
    </w:p>
    <w:p w:rsidR="00D937E5" w:rsidRPr="00DE3073" w:rsidRDefault="00D937E5" w:rsidP="00D937E5">
      <w:pPr>
        <w:pStyle w:val="Normal1"/>
        <w:pBdr>
          <w:top w:val="none" w:sz="0" w:space="0" w:color="auto"/>
          <w:left w:val="none" w:sz="0" w:space="0" w:color="auto"/>
          <w:bottom w:val="none" w:sz="0" w:space="0" w:color="auto"/>
          <w:right w:val="none" w:sz="0" w:space="0" w:color="auto"/>
          <w:between w:val="none" w:sz="0" w:space="0" w:color="auto"/>
        </w:pBdr>
        <w:jc w:val="center"/>
        <w:rPr>
          <w:rFonts w:ascii="Garamond" w:hAnsi="Garamond"/>
          <w:color w:val="0D0D0D"/>
          <w:sz w:val="24"/>
          <w:szCs w:val="24"/>
        </w:rPr>
      </w:pPr>
    </w:p>
    <w:p w:rsidR="00D937E5" w:rsidRPr="00DE3073" w:rsidRDefault="00D937E5" w:rsidP="00D937E5">
      <w:pPr>
        <w:pStyle w:val="Normal1"/>
        <w:pBdr>
          <w:top w:val="none" w:sz="0" w:space="0" w:color="auto"/>
          <w:left w:val="none" w:sz="0" w:space="0" w:color="auto"/>
          <w:bottom w:val="none" w:sz="0" w:space="0" w:color="auto"/>
          <w:right w:val="none" w:sz="0" w:space="0" w:color="auto"/>
          <w:between w:val="none" w:sz="0" w:space="0" w:color="auto"/>
        </w:pBdr>
        <w:jc w:val="center"/>
        <w:rPr>
          <w:rFonts w:ascii="Garamond" w:hAnsi="Garamond"/>
          <w:color w:val="0D0D0D"/>
          <w:sz w:val="24"/>
          <w:szCs w:val="24"/>
        </w:rPr>
      </w:pPr>
    </w:p>
    <w:p w:rsidR="00D937E5" w:rsidRPr="00DE3073" w:rsidRDefault="00D937E5" w:rsidP="00D937E5">
      <w:pPr>
        <w:pStyle w:val="Normal1"/>
        <w:pBdr>
          <w:top w:val="none" w:sz="0" w:space="0" w:color="auto"/>
          <w:left w:val="none" w:sz="0" w:space="0" w:color="auto"/>
          <w:bottom w:val="none" w:sz="0" w:space="0" w:color="auto"/>
          <w:right w:val="none" w:sz="0" w:space="0" w:color="auto"/>
          <w:between w:val="none" w:sz="0" w:space="0" w:color="auto"/>
        </w:pBdr>
        <w:jc w:val="center"/>
        <w:rPr>
          <w:rFonts w:ascii="Garamond" w:hAnsi="Garamond"/>
          <w:color w:val="0D0D0D"/>
          <w:sz w:val="24"/>
          <w:szCs w:val="24"/>
        </w:rPr>
      </w:pPr>
    </w:p>
    <w:p w:rsidR="000D6FD3" w:rsidRPr="00DE3073" w:rsidRDefault="000D6FD3" w:rsidP="00D937E5">
      <w:pPr>
        <w:pStyle w:val="Normal1"/>
        <w:pBdr>
          <w:top w:val="none" w:sz="0" w:space="0" w:color="auto"/>
          <w:left w:val="none" w:sz="0" w:space="0" w:color="auto"/>
          <w:bottom w:val="none" w:sz="0" w:space="0" w:color="auto"/>
          <w:right w:val="none" w:sz="0" w:space="0" w:color="auto"/>
          <w:between w:val="none" w:sz="0" w:space="0" w:color="auto"/>
        </w:pBdr>
        <w:jc w:val="center"/>
        <w:rPr>
          <w:rFonts w:ascii="Garamond" w:hAnsi="Garamond"/>
          <w:color w:val="0D0D0D"/>
          <w:sz w:val="24"/>
          <w:szCs w:val="24"/>
        </w:rPr>
      </w:pPr>
    </w:p>
    <w:p w:rsidR="000D6FD3" w:rsidRPr="00DE3073" w:rsidRDefault="000D6FD3" w:rsidP="00D937E5">
      <w:pPr>
        <w:pStyle w:val="Normal1"/>
        <w:pBdr>
          <w:top w:val="none" w:sz="0" w:space="0" w:color="auto"/>
          <w:left w:val="none" w:sz="0" w:space="0" w:color="auto"/>
          <w:bottom w:val="none" w:sz="0" w:space="0" w:color="auto"/>
          <w:right w:val="none" w:sz="0" w:space="0" w:color="auto"/>
          <w:between w:val="none" w:sz="0" w:space="0" w:color="auto"/>
        </w:pBdr>
        <w:jc w:val="center"/>
        <w:rPr>
          <w:rFonts w:ascii="Garamond" w:hAnsi="Garamond"/>
          <w:color w:val="0D0D0D"/>
          <w:sz w:val="24"/>
          <w:szCs w:val="24"/>
        </w:rPr>
      </w:pPr>
    </w:p>
    <w:p w:rsidR="000D6FD3" w:rsidRPr="00DE3073" w:rsidRDefault="000D6FD3" w:rsidP="00D937E5">
      <w:pPr>
        <w:pStyle w:val="Normal1"/>
        <w:pBdr>
          <w:top w:val="none" w:sz="0" w:space="0" w:color="auto"/>
          <w:left w:val="none" w:sz="0" w:space="0" w:color="auto"/>
          <w:bottom w:val="none" w:sz="0" w:space="0" w:color="auto"/>
          <w:right w:val="none" w:sz="0" w:space="0" w:color="auto"/>
          <w:between w:val="none" w:sz="0" w:space="0" w:color="auto"/>
        </w:pBdr>
        <w:jc w:val="center"/>
        <w:rPr>
          <w:rFonts w:ascii="Garamond" w:hAnsi="Garamond"/>
          <w:color w:val="0D0D0D"/>
          <w:sz w:val="24"/>
          <w:szCs w:val="24"/>
        </w:rPr>
      </w:pPr>
    </w:p>
    <w:p w:rsidR="000D6FD3" w:rsidRPr="00DE3073" w:rsidRDefault="0065748C" w:rsidP="00D937E5">
      <w:pPr>
        <w:pStyle w:val="Normal1"/>
        <w:pBdr>
          <w:top w:val="none" w:sz="0" w:space="0" w:color="auto"/>
          <w:left w:val="none" w:sz="0" w:space="0" w:color="auto"/>
          <w:bottom w:val="none" w:sz="0" w:space="0" w:color="auto"/>
          <w:right w:val="none" w:sz="0" w:space="0" w:color="auto"/>
          <w:between w:val="none" w:sz="0" w:space="0" w:color="auto"/>
        </w:pBdr>
        <w:jc w:val="center"/>
        <w:rPr>
          <w:rFonts w:ascii="Garamond" w:hAnsi="Garamond"/>
          <w:color w:val="0D0D0D"/>
          <w:sz w:val="24"/>
          <w:szCs w:val="24"/>
        </w:rPr>
      </w:pPr>
      <w:r w:rsidRPr="00DE3073">
        <w:rPr>
          <w:rFonts w:ascii="Garamond" w:hAnsi="Garamond"/>
          <w:b/>
          <w:color w:val="0D0D0D"/>
          <w:sz w:val="24"/>
          <w:szCs w:val="24"/>
        </w:rPr>
        <w:t>IZVJEŠTAJ O RADU ZA 2019</w:t>
      </w:r>
      <w:r w:rsidR="004622D8" w:rsidRPr="00DE3073">
        <w:rPr>
          <w:rFonts w:ascii="Garamond" w:hAnsi="Garamond"/>
          <w:b/>
          <w:color w:val="0D0D0D"/>
          <w:sz w:val="24"/>
          <w:szCs w:val="24"/>
        </w:rPr>
        <w:t>. GODINU</w:t>
      </w:r>
    </w:p>
    <w:p w:rsidR="000D6FD3" w:rsidRPr="00DE3073" w:rsidRDefault="000D6FD3" w:rsidP="00D937E5">
      <w:pPr>
        <w:pStyle w:val="Normal1"/>
        <w:pBdr>
          <w:top w:val="none" w:sz="0" w:space="0" w:color="auto"/>
          <w:left w:val="none" w:sz="0" w:space="0" w:color="auto"/>
          <w:bottom w:val="none" w:sz="0" w:space="0" w:color="auto"/>
          <w:right w:val="none" w:sz="0" w:space="0" w:color="auto"/>
          <w:between w:val="none" w:sz="0" w:space="0" w:color="auto"/>
        </w:pBdr>
        <w:jc w:val="center"/>
        <w:rPr>
          <w:rFonts w:ascii="Garamond" w:hAnsi="Garamond"/>
          <w:color w:val="0D0D0D"/>
          <w:sz w:val="24"/>
          <w:szCs w:val="24"/>
        </w:rPr>
      </w:pPr>
    </w:p>
    <w:p w:rsidR="000D6FD3" w:rsidRPr="00DE3073" w:rsidRDefault="000D6FD3" w:rsidP="00D937E5">
      <w:pPr>
        <w:pStyle w:val="Normal1"/>
        <w:pBdr>
          <w:top w:val="none" w:sz="0" w:space="0" w:color="auto"/>
          <w:left w:val="none" w:sz="0" w:space="0" w:color="auto"/>
          <w:bottom w:val="none" w:sz="0" w:space="0" w:color="auto"/>
          <w:right w:val="none" w:sz="0" w:space="0" w:color="auto"/>
          <w:between w:val="none" w:sz="0" w:space="0" w:color="auto"/>
        </w:pBdr>
        <w:jc w:val="center"/>
        <w:rPr>
          <w:rFonts w:ascii="Garamond" w:hAnsi="Garamond"/>
          <w:color w:val="0D0D0D"/>
          <w:sz w:val="24"/>
          <w:szCs w:val="24"/>
        </w:rPr>
      </w:pPr>
    </w:p>
    <w:p w:rsidR="000D6FD3" w:rsidRPr="00DE3073" w:rsidRDefault="000D6FD3" w:rsidP="00D937E5">
      <w:pPr>
        <w:pStyle w:val="Normal1"/>
        <w:pBdr>
          <w:top w:val="none" w:sz="0" w:space="0" w:color="auto"/>
          <w:left w:val="none" w:sz="0" w:space="0" w:color="auto"/>
          <w:bottom w:val="none" w:sz="0" w:space="0" w:color="auto"/>
          <w:right w:val="none" w:sz="0" w:space="0" w:color="auto"/>
          <w:between w:val="none" w:sz="0" w:space="0" w:color="auto"/>
        </w:pBdr>
        <w:jc w:val="center"/>
        <w:rPr>
          <w:rFonts w:ascii="Garamond" w:hAnsi="Garamond"/>
          <w:color w:val="0D0D0D"/>
          <w:sz w:val="24"/>
          <w:szCs w:val="24"/>
        </w:rPr>
      </w:pPr>
    </w:p>
    <w:p w:rsidR="000D6FD3" w:rsidRPr="00DE3073" w:rsidRDefault="000D6FD3" w:rsidP="00D937E5">
      <w:pPr>
        <w:pStyle w:val="Normal1"/>
        <w:pBdr>
          <w:top w:val="none" w:sz="0" w:space="0" w:color="auto"/>
          <w:left w:val="none" w:sz="0" w:space="0" w:color="auto"/>
          <w:bottom w:val="none" w:sz="0" w:space="0" w:color="auto"/>
          <w:right w:val="none" w:sz="0" w:space="0" w:color="auto"/>
          <w:between w:val="none" w:sz="0" w:space="0" w:color="auto"/>
        </w:pBdr>
        <w:jc w:val="center"/>
        <w:rPr>
          <w:rFonts w:ascii="Garamond" w:hAnsi="Garamond"/>
          <w:color w:val="0D0D0D"/>
          <w:sz w:val="24"/>
          <w:szCs w:val="24"/>
        </w:rPr>
      </w:pPr>
    </w:p>
    <w:p w:rsidR="000D6FD3" w:rsidRPr="00DE3073" w:rsidRDefault="000D6FD3" w:rsidP="00D937E5">
      <w:pPr>
        <w:pStyle w:val="Normal1"/>
        <w:pBdr>
          <w:top w:val="none" w:sz="0" w:space="0" w:color="auto"/>
          <w:left w:val="none" w:sz="0" w:space="0" w:color="auto"/>
          <w:bottom w:val="none" w:sz="0" w:space="0" w:color="auto"/>
          <w:right w:val="none" w:sz="0" w:space="0" w:color="auto"/>
          <w:between w:val="none" w:sz="0" w:space="0" w:color="auto"/>
        </w:pBdr>
        <w:jc w:val="center"/>
        <w:rPr>
          <w:rFonts w:ascii="Garamond" w:hAnsi="Garamond"/>
          <w:color w:val="0D0D0D"/>
          <w:sz w:val="24"/>
          <w:szCs w:val="24"/>
        </w:rPr>
      </w:pPr>
    </w:p>
    <w:p w:rsidR="000D6FD3" w:rsidRPr="00DE3073" w:rsidRDefault="000D6FD3" w:rsidP="00D937E5">
      <w:pPr>
        <w:pStyle w:val="Normal1"/>
        <w:pBdr>
          <w:top w:val="none" w:sz="0" w:space="0" w:color="auto"/>
          <w:left w:val="none" w:sz="0" w:space="0" w:color="auto"/>
          <w:bottom w:val="none" w:sz="0" w:space="0" w:color="auto"/>
          <w:right w:val="none" w:sz="0" w:space="0" w:color="auto"/>
          <w:between w:val="none" w:sz="0" w:space="0" w:color="auto"/>
        </w:pBdr>
        <w:jc w:val="center"/>
        <w:rPr>
          <w:rFonts w:ascii="Garamond" w:hAnsi="Garamond"/>
          <w:color w:val="0D0D0D"/>
          <w:sz w:val="24"/>
          <w:szCs w:val="24"/>
        </w:rPr>
      </w:pPr>
    </w:p>
    <w:p w:rsidR="000D6FD3" w:rsidRPr="00DE3073" w:rsidRDefault="000D6FD3" w:rsidP="00D937E5">
      <w:pPr>
        <w:pStyle w:val="Normal1"/>
        <w:pBdr>
          <w:top w:val="none" w:sz="0" w:space="0" w:color="auto"/>
          <w:left w:val="none" w:sz="0" w:space="0" w:color="auto"/>
          <w:bottom w:val="none" w:sz="0" w:space="0" w:color="auto"/>
          <w:right w:val="none" w:sz="0" w:space="0" w:color="auto"/>
          <w:between w:val="none" w:sz="0" w:space="0" w:color="auto"/>
        </w:pBdr>
        <w:jc w:val="center"/>
        <w:rPr>
          <w:rFonts w:ascii="Garamond" w:hAnsi="Garamond"/>
          <w:color w:val="0D0D0D"/>
          <w:sz w:val="24"/>
          <w:szCs w:val="24"/>
        </w:rPr>
      </w:pPr>
    </w:p>
    <w:p w:rsidR="000D6FD3" w:rsidRPr="00DE3073" w:rsidRDefault="000D6FD3" w:rsidP="00D937E5">
      <w:pPr>
        <w:pStyle w:val="Normal1"/>
        <w:pBdr>
          <w:top w:val="none" w:sz="0" w:space="0" w:color="auto"/>
          <w:left w:val="none" w:sz="0" w:space="0" w:color="auto"/>
          <w:bottom w:val="none" w:sz="0" w:space="0" w:color="auto"/>
          <w:right w:val="none" w:sz="0" w:space="0" w:color="auto"/>
          <w:between w:val="none" w:sz="0" w:space="0" w:color="auto"/>
        </w:pBdr>
        <w:jc w:val="center"/>
        <w:rPr>
          <w:rFonts w:ascii="Garamond" w:hAnsi="Garamond"/>
          <w:color w:val="0D0D0D"/>
          <w:sz w:val="24"/>
          <w:szCs w:val="24"/>
        </w:rPr>
      </w:pPr>
    </w:p>
    <w:p w:rsidR="000D6FD3" w:rsidRPr="00DE3073" w:rsidRDefault="000D6FD3" w:rsidP="00D937E5">
      <w:pPr>
        <w:pStyle w:val="Normal1"/>
        <w:pBdr>
          <w:top w:val="none" w:sz="0" w:space="0" w:color="auto"/>
          <w:left w:val="none" w:sz="0" w:space="0" w:color="auto"/>
          <w:bottom w:val="none" w:sz="0" w:space="0" w:color="auto"/>
          <w:right w:val="none" w:sz="0" w:space="0" w:color="auto"/>
          <w:between w:val="none" w:sz="0" w:space="0" w:color="auto"/>
        </w:pBdr>
        <w:jc w:val="center"/>
        <w:rPr>
          <w:rFonts w:ascii="Garamond" w:hAnsi="Garamond"/>
          <w:color w:val="0D0D0D"/>
          <w:sz w:val="24"/>
          <w:szCs w:val="24"/>
        </w:rPr>
      </w:pPr>
    </w:p>
    <w:p w:rsidR="000D6FD3" w:rsidRPr="00DE3073" w:rsidRDefault="000D6FD3" w:rsidP="00D937E5">
      <w:pPr>
        <w:pStyle w:val="Normal1"/>
        <w:pBdr>
          <w:top w:val="none" w:sz="0" w:space="0" w:color="auto"/>
          <w:left w:val="none" w:sz="0" w:space="0" w:color="auto"/>
          <w:bottom w:val="none" w:sz="0" w:space="0" w:color="auto"/>
          <w:right w:val="none" w:sz="0" w:space="0" w:color="auto"/>
          <w:between w:val="none" w:sz="0" w:space="0" w:color="auto"/>
        </w:pBdr>
        <w:jc w:val="center"/>
        <w:rPr>
          <w:rFonts w:ascii="Garamond" w:hAnsi="Garamond"/>
          <w:color w:val="0D0D0D"/>
          <w:sz w:val="24"/>
          <w:szCs w:val="24"/>
        </w:rPr>
      </w:pPr>
    </w:p>
    <w:p w:rsidR="000D6FD3" w:rsidRPr="00DE3073" w:rsidRDefault="000D6FD3" w:rsidP="00D937E5">
      <w:pPr>
        <w:pStyle w:val="Normal1"/>
        <w:pBdr>
          <w:top w:val="none" w:sz="0" w:space="0" w:color="auto"/>
          <w:left w:val="none" w:sz="0" w:space="0" w:color="auto"/>
          <w:bottom w:val="none" w:sz="0" w:space="0" w:color="auto"/>
          <w:right w:val="none" w:sz="0" w:space="0" w:color="auto"/>
          <w:between w:val="none" w:sz="0" w:space="0" w:color="auto"/>
        </w:pBdr>
        <w:jc w:val="center"/>
        <w:rPr>
          <w:rFonts w:ascii="Garamond" w:hAnsi="Garamond"/>
          <w:color w:val="0D0D0D"/>
          <w:sz w:val="24"/>
          <w:szCs w:val="24"/>
        </w:rPr>
      </w:pPr>
    </w:p>
    <w:p w:rsidR="000D6FD3" w:rsidRPr="00DE3073" w:rsidRDefault="000D6FD3" w:rsidP="00D937E5">
      <w:pPr>
        <w:pStyle w:val="Normal1"/>
        <w:pBdr>
          <w:top w:val="none" w:sz="0" w:space="0" w:color="auto"/>
          <w:left w:val="none" w:sz="0" w:space="0" w:color="auto"/>
          <w:bottom w:val="none" w:sz="0" w:space="0" w:color="auto"/>
          <w:right w:val="none" w:sz="0" w:space="0" w:color="auto"/>
          <w:between w:val="none" w:sz="0" w:space="0" w:color="auto"/>
        </w:pBdr>
        <w:jc w:val="center"/>
        <w:rPr>
          <w:rFonts w:ascii="Garamond" w:hAnsi="Garamond"/>
          <w:color w:val="0D0D0D"/>
          <w:sz w:val="24"/>
          <w:szCs w:val="24"/>
        </w:rPr>
      </w:pPr>
    </w:p>
    <w:p w:rsidR="000D6FD3" w:rsidRPr="00DE3073" w:rsidRDefault="000D6FD3" w:rsidP="00D937E5">
      <w:pPr>
        <w:pStyle w:val="Normal1"/>
        <w:pBdr>
          <w:top w:val="none" w:sz="0" w:space="0" w:color="auto"/>
          <w:left w:val="none" w:sz="0" w:space="0" w:color="auto"/>
          <w:bottom w:val="none" w:sz="0" w:space="0" w:color="auto"/>
          <w:right w:val="none" w:sz="0" w:space="0" w:color="auto"/>
          <w:between w:val="none" w:sz="0" w:space="0" w:color="auto"/>
        </w:pBdr>
        <w:jc w:val="center"/>
        <w:rPr>
          <w:rFonts w:ascii="Garamond" w:hAnsi="Garamond"/>
          <w:color w:val="0D0D0D"/>
          <w:sz w:val="24"/>
          <w:szCs w:val="24"/>
        </w:rPr>
      </w:pPr>
    </w:p>
    <w:p w:rsidR="000D6FD3" w:rsidRPr="00DE3073" w:rsidRDefault="000D6FD3" w:rsidP="00D937E5">
      <w:pPr>
        <w:pStyle w:val="Normal1"/>
        <w:pBdr>
          <w:top w:val="none" w:sz="0" w:space="0" w:color="auto"/>
          <w:left w:val="none" w:sz="0" w:space="0" w:color="auto"/>
          <w:bottom w:val="none" w:sz="0" w:space="0" w:color="auto"/>
          <w:right w:val="none" w:sz="0" w:space="0" w:color="auto"/>
          <w:between w:val="none" w:sz="0" w:space="0" w:color="auto"/>
        </w:pBdr>
        <w:jc w:val="center"/>
        <w:rPr>
          <w:rFonts w:ascii="Garamond" w:hAnsi="Garamond"/>
          <w:b/>
          <w:color w:val="0D0D0D"/>
          <w:sz w:val="24"/>
          <w:szCs w:val="24"/>
        </w:rPr>
      </w:pPr>
    </w:p>
    <w:p w:rsidR="000D6FD3" w:rsidRPr="00DE3073" w:rsidRDefault="000D6FD3" w:rsidP="00D937E5">
      <w:pPr>
        <w:pStyle w:val="Normal1"/>
        <w:pBdr>
          <w:top w:val="none" w:sz="0" w:space="0" w:color="auto"/>
          <w:left w:val="none" w:sz="0" w:space="0" w:color="auto"/>
          <w:bottom w:val="none" w:sz="0" w:space="0" w:color="auto"/>
          <w:right w:val="none" w:sz="0" w:space="0" w:color="auto"/>
          <w:between w:val="none" w:sz="0" w:space="0" w:color="auto"/>
        </w:pBdr>
        <w:jc w:val="center"/>
        <w:rPr>
          <w:rFonts w:ascii="Garamond" w:hAnsi="Garamond"/>
          <w:b/>
          <w:color w:val="0D0D0D"/>
          <w:sz w:val="24"/>
          <w:szCs w:val="24"/>
        </w:rPr>
      </w:pPr>
    </w:p>
    <w:p w:rsidR="000D6FD3" w:rsidRPr="00DE3073" w:rsidRDefault="000D6FD3" w:rsidP="00D937E5">
      <w:pPr>
        <w:pStyle w:val="Normal1"/>
        <w:pBdr>
          <w:top w:val="none" w:sz="0" w:space="0" w:color="auto"/>
          <w:left w:val="none" w:sz="0" w:space="0" w:color="auto"/>
          <w:bottom w:val="none" w:sz="0" w:space="0" w:color="auto"/>
          <w:right w:val="none" w:sz="0" w:space="0" w:color="auto"/>
          <w:between w:val="none" w:sz="0" w:space="0" w:color="auto"/>
        </w:pBdr>
        <w:jc w:val="center"/>
        <w:rPr>
          <w:rFonts w:ascii="Garamond" w:hAnsi="Garamond"/>
          <w:b/>
          <w:color w:val="0D0D0D"/>
          <w:sz w:val="24"/>
          <w:szCs w:val="24"/>
        </w:rPr>
      </w:pPr>
    </w:p>
    <w:p w:rsidR="000D6FD3" w:rsidRPr="00DE3073" w:rsidRDefault="000D6FD3" w:rsidP="00D937E5">
      <w:pPr>
        <w:pStyle w:val="Normal1"/>
        <w:pBdr>
          <w:top w:val="none" w:sz="0" w:space="0" w:color="auto"/>
          <w:left w:val="none" w:sz="0" w:space="0" w:color="auto"/>
          <w:bottom w:val="none" w:sz="0" w:space="0" w:color="auto"/>
          <w:right w:val="none" w:sz="0" w:space="0" w:color="auto"/>
          <w:between w:val="none" w:sz="0" w:space="0" w:color="auto"/>
        </w:pBdr>
        <w:jc w:val="center"/>
        <w:rPr>
          <w:rFonts w:ascii="Garamond" w:hAnsi="Garamond"/>
          <w:b/>
          <w:color w:val="0D0D0D"/>
          <w:sz w:val="24"/>
          <w:szCs w:val="24"/>
        </w:rPr>
      </w:pPr>
    </w:p>
    <w:p w:rsidR="000D6FD3" w:rsidRDefault="000D6FD3" w:rsidP="00D937E5">
      <w:pPr>
        <w:pStyle w:val="Normal1"/>
        <w:pBdr>
          <w:top w:val="none" w:sz="0" w:space="0" w:color="auto"/>
          <w:left w:val="none" w:sz="0" w:space="0" w:color="auto"/>
          <w:bottom w:val="none" w:sz="0" w:space="0" w:color="auto"/>
          <w:right w:val="none" w:sz="0" w:space="0" w:color="auto"/>
          <w:between w:val="none" w:sz="0" w:space="0" w:color="auto"/>
        </w:pBdr>
        <w:jc w:val="center"/>
        <w:rPr>
          <w:rFonts w:ascii="Garamond" w:hAnsi="Garamond"/>
          <w:b/>
          <w:color w:val="0D0D0D"/>
          <w:sz w:val="24"/>
          <w:szCs w:val="24"/>
        </w:rPr>
      </w:pPr>
    </w:p>
    <w:p w:rsidR="004C108E" w:rsidRDefault="004C108E" w:rsidP="00D937E5">
      <w:pPr>
        <w:pStyle w:val="Normal1"/>
        <w:pBdr>
          <w:top w:val="none" w:sz="0" w:space="0" w:color="auto"/>
          <w:left w:val="none" w:sz="0" w:space="0" w:color="auto"/>
          <w:bottom w:val="none" w:sz="0" w:space="0" w:color="auto"/>
          <w:right w:val="none" w:sz="0" w:space="0" w:color="auto"/>
          <w:between w:val="none" w:sz="0" w:space="0" w:color="auto"/>
        </w:pBdr>
        <w:jc w:val="center"/>
        <w:rPr>
          <w:rFonts w:ascii="Garamond" w:hAnsi="Garamond"/>
          <w:b/>
          <w:color w:val="0D0D0D"/>
          <w:sz w:val="24"/>
          <w:szCs w:val="24"/>
        </w:rPr>
      </w:pPr>
    </w:p>
    <w:p w:rsidR="004C108E" w:rsidRDefault="004C108E" w:rsidP="00D937E5">
      <w:pPr>
        <w:pStyle w:val="Normal1"/>
        <w:pBdr>
          <w:top w:val="none" w:sz="0" w:space="0" w:color="auto"/>
          <w:left w:val="none" w:sz="0" w:space="0" w:color="auto"/>
          <w:bottom w:val="none" w:sz="0" w:space="0" w:color="auto"/>
          <w:right w:val="none" w:sz="0" w:space="0" w:color="auto"/>
          <w:between w:val="none" w:sz="0" w:space="0" w:color="auto"/>
        </w:pBdr>
        <w:jc w:val="center"/>
        <w:rPr>
          <w:rFonts w:ascii="Garamond" w:hAnsi="Garamond"/>
          <w:b/>
          <w:color w:val="0D0D0D"/>
          <w:sz w:val="24"/>
          <w:szCs w:val="24"/>
        </w:rPr>
      </w:pPr>
    </w:p>
    <w:p w:rsidR="004C108E" w:rsidRDefault="004C108E" w:rsidP="00D937E5">
      <w:pPr>
        <w:pStyle w:val="Normal1"/>
        <w:pBdr>
          <w:top w:val="none" w:sz="0" w:space="0" w:color="auto"/>
          <w:left w:val="none" w:sz="0" w:space="0" w:color="auto"/>
          <w:bottom w:val="none" w:sz="0" w:space="0" w:color="auto"/>
          <w:right w:val="none" w:sz="0" w:space="0" w:color="auto"/>
          <w:between w:val="none" w:sz="0" w:space="0" w:color="auto"/>
        </w:pBdr>
        <w:jc w:val="center"/>
        <w:rPr>
          <w:rFonts w:ascii="Garamond" w:hAnsi="Garamond"/>
          <w:b/>
          <w:color w:val="0D0D0D"/>
          <w:sz w:val="24"/>
          <w:szCs w:val="24"/>
        </w:rPr>
      </w:pPr>
    </w:p>
    <w:p w:rsidR="004C108E" w:rsidRPr="00DE3073" w:rsidRDefault="004C108E" w:rsidP="00D937E5">
      <w:pPr>
        <w:pStyle w:val="Normal1"/>
        <w:pBdr>
          <w:top w:val="none" w:sz="0" w:space="0" w:color="auto"/>
          <w:left w:val="none" w:sz="0" w:space="0" w:color="auto"/>
          <w:bottom w:val="none" w:sz="0" w:space="0" w:color="auto"/>
          <w:right w:val="none" w:sz="0" w:space="0" w:color="auto"/>
          <w:between w:val="none" w:sz="0" w:space="0" w:color="auto"/>
        </w:pBdr>
        <w:jc w:val="center"/>
        <w:rPr>
          <w:rFonts w:ascii="Garamond" w:hAnsi="Garamond"/>
          <w:b/>
          <w:color w:val="0D0D0D"/>
          <w:sz w:val="24"/>
          <w:szCs w:val="24"/>
        </w:rPr>
      </w:pPr>
    </w:p>
    <w:p w:rsidR="00D937E5" w:rsidRPr="00DE3073" w:rsidRDefault="0065748C" w:rsidP="004C108E">
      <w:pPr>
        <w:pStyle w:val="Normal1"/>
        <w:pBdr>
          <w:top w:val="none" w:sz="0" w:space="0" w:color="auto"/>
          <w:left w:val="none" w:sz="0" w:space="0" w:color="auto"/>
          <w:bottom w:val="none" w:sz="0" w:space="0" w:color="auto"/>
          <w:right w:val="none" w:sz="0" w:space="0" w:color="auto"/>
          <w:between w:val="none" w:sz="0" w:space="0" w:color="auto"/>
        </w:pBdr>
        <w:jc w:val="center"/>
        <w:rPr>
          <w:rFonts w:ascii="Garamond" w:hAnsi="Garamond"/>
          <w:color w:val="0D0D0D"/>
          <w:sz w:val="24"/>
          <w:szCs w:val="24"/>
        </w:rPr>
      </w:pPr>
      <w:r w:rsidRPr="00DE3073">
        <w:rPr>
          <w:rFonts w:ascii="Garamond" w:hAnsi="Garamond"/>
          <w:b/>
          <w:color w:val="0D0D0D"/>
          <w:sz w:val="24"/>
          <w:szCs w:val="24"/>
        </w:rPr>
        <w:t>Podgorica,</w:t>
      </w:r>
      <w:r w:rsidR="002305AE">
        <w:rPr>
          <w:rFonts w:ascii="Garamond" w:hAnsi="Garamond"/>
          <w:b/>
          <w:color w:val="0D0D0D"/>
          <w:sz w:val="24"/>
          <w:szCs w:val="24"/>
        </w:rPr>
        <w:t xml:space="preserve"> </w:t>
      </w:r>
      <w:r w:rsidRPr="00DE3073">
        <w:rPr>
          <w:rFonts w:ascii="Garamond" w:hAnsi="Garamond"/>
          <w:b/>
          <w:color w:val="0D0D0D"/>
          <w:sz w:val="24"/>
          <w:szCs w:val="24"/>
        </w:rPr>
        <w:t>mart 2020</w:t>
      </w:r>
      <w:r w:rsidR="004622D8" w:rsidRPr="00DE3073">
        <w:rPr>
          <w:rFonts w:ascii="Garamond" w:hAnsi="Garamond"/>
          <w:b/>
          <w:color w:val="0D0D0D"/>
          <w:sz w:val="24"/>
          <w:szCs w:val="24"/>
        </w:rPr>
        <w:t>.</w:t>
      </w:r>
      <w:r w:rsidR="001B506E" w:rsidRPr="00DE3073">
        <w:rPr>
          <w:rFonts w:ascii="Garamond" w:hAnsi="Garamond"/>
          <w:b/>
          <w:color w:val="0D0D0D"/>
          <w:sz w:val="24"/>
          <w:szCs w:val="24"/>
        </w:rPr>
        <w:t xml:space="preserve"> </w:t>
      </w:r>
      <w:r w:rsidR="004622D8" w:rsidRPr="00DE3073">
        <w:rPr>
          <w:rFonts w:ascii="Garamond" w:hAnsi="Garamond"/>
          <w:b/>
          <w:color w:val="0D0D0D"/>
          <w:sz w:val="24"/>
          <w:szCs w:val="24"/>
        </w:rPr>
        <w:t>godine</w:t>
      </w:r>
    </w:p>
    <w:p w:rsidR="00D937E5" w:rsidRPr="00DE3073" w:rsidRDefault="00D937E5">
      <w:pPr>
        <w:pStyle w:val="Normal1"/>
        <w:pBdr>
          <w:top w:val="none" w:sz="0" w:space="0" w:color="auto"/>
          <w:left w:val="none" w:sz="0" w:space="0" w:color="auto"/>
          <w:bottom w:val="none" w:sz="0" w:space="0" w:color="auto"/>
          <w:right w:val="none" w:sz="0" w:space="0" w:color="auto"/>
          <w:between w:val="none" w:sz="0" w:space="0" w:color="auto"/>
        </w:pBdr>
        <w:rPr>
          <w:rFonts w:ascii="Garamond" w:hAnsi="Garamond"/>
          <w:color w:val="0D0D0D"/>
          <w:sz w:val="24"/>
          <w:szCs w:val="24"/>
        </w:rPr>
      </w:pPr>
    </w:p>
    <w:p w:rsidR="000D6FD3" w:rsidRPr="00DE3073" w:rsidRDefault="004622D8">
      <w:pPr>
        <w:pStyle w:val="Normal1"/>
        <w:pBdr>
          <w:top w:val="none" w:sz="0" w:space="0" w:color="auto"/>
          <w:left w:val="none" w:sz="0" w:space="0" w:color="auto"/>
          <w:bottom w:val="none" w:sz="0" w:space="0" w:color="auto"/>
          <w:right w:val="none" w:sz="0" w:space="0" w:color="auto"/>
          <w:between w:val="none" w:sz="0" w:space="0" w:color="auto"/>
        </w:pBdr>
        <w:rPr>
          <w:rFonts w:ascii="Garamond" w:hAnsi="Garamond"/>
          <w:color w:val="0D0D0D"/>
          <w:sz w:val="24"/>
          <w:szCs w:val="24"/>
        </w:rPr>
      </w:pPr>
      <w:r w:rsidRPr="00DE3073">
        <w:rPr>
          <w:rFonts w:ascii="Garamond" w:hAnsi="Garamond"/>
          <w:color w:val="0D0D0D"/>
          <w:sz w:val="24"/>
          <w:szCs w:val="24"/>
        </w:rPr>
        <w:t xml:space="preserve">  </w:t>
      </w:r>
      <w:r w:rsidRPr="00DE3073">
        <w:rPr>
          <w:rFonts w:ascii="Garamond" w:hAnsi="Garamond"/>
          <w:b/>
          <w:color w:val="0D0D0D"/>
          <w:sz w:val="24"/>
          <w:szCs w:val="24"/>
        </w:rPr>
        <w:t>UVOD</w:t>
      </w:r>
      <w:r w:rsidRPr="00DE3073">
        <w:rPr>
          <w:rFonts w:ascii="Garamond" w:hAnsi="Garamond"/>
          <w:color w:val="0D0D0D"/>
          <w:sz w:val="24"/>
          <w:szCs w:val="24"/>
        </w:rPr>
        <w:t xml:space="preserve"> </w:t>
      </w:r>
    </w:p>
    <w:p w:rsidR="000D6FD3" w:rsidRPr="00DE3073" w:rsidRDefault="004622D8">
      <w:pPr>
        <w:pStyle w:val="Normal1"/>
        <w:pBdr>
          <w:top w:val="none" w:sz="0" w:space="0" w:color="auto"/>
          <w:left w:val="none" w:sz="0" w:space="0" w:color="auto"/>
          <w:bottom w:val="none" w:sz="0" w:space="0" w:color="auto"/>
          <w:right w:val="none" w:sz="0" w:space="0" w:color="auto"/>
          <w:between w:val="none" w:sz="0" w:space="0" w:color="auto"/>
        </w:pBdr>
        <w:jc w:val="both"/>
        <w:rPr>
          <w:rFonts w:ascii="Garamond" w:hAnsi="Garamond"/>
          <w:color w:val="0D0D0D"/>
          <w:sz w:val="24"/>
          <w:szCs w:val="24"/>
        </w:rPr>
      </w:pPr>
      <w:r w:rsidRPr="00DE3073">
        <w:rPr>
          <w:rFonts w:ascii="Garamond" w:hAnsi="Garamond"/>
          <w:b/>
          <w:color w:val="0D0D0D"/>
          <w:sz w:val="24"/>
          <w:szCs w:val="24"/>
        </w:rPr>
        <w:t xml:space="preserve"> </w:t>
      </w:r>
      <w:r w:rsidRPr="00DE3073">
        <w:rPr>
          <w:rFonts w:ascii="Garamond" w:hAnsi="Garamond"/>
          <w:color w:val="0D0D0D"/>
          <w:sz w:val="24"/>
          <w:szCs w:val="24"/>
        </w:rPr>
        <w:t xml:space="preserve"> </w:t>
      </w:r>
    </w:p>
    <w:p w:rsidR="000D6FD3" w:rsidRPr="00DE3073" w:rsidRDefault="004622D8" w:rsidP="009B352D">
      <w:pPr>
        <w:pStyle w:val="Normal1"/>
        <w:pBdr>
          <w:top w:val="none" w:sz="0" w:space="0" w:color="auto"/>
          <w:left w:val="none" w:sz="0" w:space="0" w:color="auto"/>
          <w:bottom w:val="none" w:sz="0" w:space="0" w:color="auto"/>
          <w:right w:val="none" w:sz="0" w:space="0" w:color="auto"/>
          <w:between w:val="none" w:sz="0" w:space="0" w:color="auto"/>
        </w:pBdr>
        <w:spacing w:line="240" w:lineRule="auto"/>
        <w:ind w:firstLine="720"/>
        <w:jc w:val="both"/>
        <w:rPr>
          <w:rFonts w:ascii="Garamond" w:hAnsi="Garamond"/>
          <w:color w:val="0D0D0D"/>
          <w:sz w:val="24"/>
          <w:szCs w:val="24"/>
        </w:rPr>
      </w:pPr>
      <w:r w:rsidRPr="00DE3073">
        <w:rPr>
          <w:rFonts w:ascii="Garamond" w:hAnsi="Garamond"/>
          <w:color w:val="0D0D0D"/>
          <w:sz w:val="24"/>
          <w:szCs w:val="24"/>
        </w:rPr>
        <w:t>Javna ustanova Mu</w:t>
      </w:r>
      <w:r w:rsidR="008957A1" w:rsidRPr="00DE3073">
        <w:rPr>
          <w:rFonts w:ascii="Garamond" w:hAnsi="Garamond"/>
          <w:color w:val="0D0D0D"/>
          <w:sz w:val="24"/>
          <w:szCs w:val="24"/>
        </w:rPr>
        <w:t>zeji i galerije Podgorice u 2019</w:t>
      </w:r>
      <w:r w:rsidRPr="00DE3073">
        <w:rPr>
          <w:rFonts w:ascii="Garamond" w:hAnsi="Garamond"/>
          <w:color w:val="0D0D0D"/>
          <w:sz w:val="24"/>
          <w:szCs w:val="24"/>
        </w:rPr>
        <w:t xml:space="preserve">. godini </w:t>
      </w:r>
      <w:r w:rsidR="00281768" w:rsidRPr="00DE3073">
        <w:rPr>
          <w:rFonts w:ascii="Garamond" w:hAnsi="Garamond"/>
          <w:color w:val="0D0D0D"/>
          <w:sz w:val="24"/>
          <w:szCs w:val="24"/>
        </w:rPr>
        <w:t>realizovala je programom predviđene aktivnosti.</w:t>
      </w:r>
      <w:r w:rsidRPr="00DE3073">
        <w:rPr>
          <w:rFonts w:ascii="Garamond" w:hAnsi="Garamond"/>
          <w:color w:val="0D0D0D"/>
          <w:sz w:val="24"/>
          <w:szCs w:val="24"/>
        </w:rPr>
        <w:t xml:space="preserve"> Osnov za podnošenje Izvještaja sadržan je u članu 32 Zakona o kulturi („Sl. list CG“, br. 49/08</w:t>
      </w:r>
      <w:r w:rsidR="00440E1C" w:rsidRPr="00DE3073">
        <w:rPr>
          <w:rFonts w:ascii="Garamond" w:hAnsi="Garamond"/>
          <w:color w:val="0D0D0D"/>
          <w:sz w:val="24"/>
          <w:szCs w:val="24"/>
        </w:rPr>
        <w:t xml:space="preserve">, 16/11, 40/11 i 38/12)  </w:t>
      </w:r>
      <w:r w:rsidRPr="00DE3073">
        <w:rPr>
          <w:rFonts w:ascii="Garamond" w:hAnsi="Garamond"/>
          <w:color w:val="0D0D0D"/>
          <w:sz w:val="24"/>
          <w:szCs w:val="24"/>
        </w:rPr>
        <w:t xml:space="preserve">). </w:t>
      </w:r>
      <w:r w:rsidR="00281768" w:rsidRPr="00DE3073">
        <w:rPr>
          <w:rFonts w:ascii="Garamond" w:hAnsi="Garamond"/>
          <w:color w:val="0D0D0D"/>
          <w:sz w:val="24"/>
          <w:szCs w:val="24"/>
        </w:rPr>
        <w:t xml:space="preserve"> </w:t>
      </w:r>
      <w:r w:rsidRPr="00DE3073">
        <w:rPr>
          <w:rFonts w:ascii="Garamond" w:hAnsi="Garamond"/>
          <w:color w:val="0D0D0D"/>
          <w:sz w:val="24"/>
          <w:szCs w:val="24"/>
        </w:rPr>
        <w:t>Izvještaj o radu je urađen shodno Uputstvu za izradu godišnjeg programa rada i izvještaja o radu i ostvarivanju funkcija lokalne samou</w:t>
      </w:r>
      <w:r w:rsidR="00657752" w:rsidRPr="00DE3073">
        <w:rPr>
          <w:rFonts w:ascii="Garamond" w:hAnsi="Garamond"/>
          <w:color w:val="0D0D0D"/>
          <w:sz w:val="24"/>
          <w:szCs w:val="24"/>
        </w:rPr>
        <w:t>prave br. 01-033/07-4</w:t>
      </w:r>
      <w:r w:rsidR="001B506E" w:rsidRPr="00DE3073">
        <w:rPr>
          <w:rFonts w:ascii="Garamond" w:hAnsi="Garamond"/>
          <w:color w:val="0D0D0D"/>
          <w:sz w:val="24"/>
          <w:szCs w:val="24"/>
        </w:rPr>
        <w:t xml:space="preserve"> od 09. 01. </w:t>
      </w:r>
      <w:r w:rsidRPr="00DE3073">
        <w:rPr>
          <w:rFonts w:ascii="Garamond" w:hAnsi="Garamond"/>
          <w:color w:val="0D0D0D"/>
          <w:sz w:val="24"/>
          <w:szCs w:val="24"/>
        </w:rPr>
        <w:t xml:space="preserve">2007. godine. </w:t>
      </w:r>
    </w:p>
    <w:p w:rsidR="00DE3073" w:rsidRPr="00DE3073" w:rsidRDefault="00DE3073" w:rsidP="009B352D">
      <w:pPr>
        <w:pStyle w:val="Normal1"/>
        <w:pBdr>
          <w:top w:val="none" w:sz="0" w:space="0" w:color="auto"/>
          <w:left w:val="none" w:sz="0" w:space="0" w:color="auto"/>
          <w:bottom w:val="none" w:sz="0" w:space="0" w:color="auto"/>
          <w:right w:val="none" w:sz="0" w:space="0" w:color="auto"/>
          <w:between w:val="none" w:sz="0" w:space="0" w:color="auto"/>
        </w:pBdr>
        <w:spacing w:line="240" w:lineRule="auto"/>
        <w:ind w:firstLine="720"/>
        <w:jc w:val="both"/>
        <w:rPr>
          <w:rFonts w:ascii="Garamond" w:hAnsi="Garamond"/>
          <w:color w:val="0D0D0D"/>
          <w:sz w:val="24"/>
          <w:szCs w:val="24"/>
        </w:rPr>
      </w:pPr>
    </w:p>
    <w:p w:rsidR="000D6FD3" w:rsidRPr="00DE3073" w:rsidRDefault="004622D8" w:rsidP="009B352D">
      <w:pPr>
        <w:pStyle w:val="Normal1"/>
        <w:pBdr>
          <w:top w:val="none" w:sz="0" w:space="0" w:color="auto"/>
          <w:left w:val="none" w:sz="0" w:space="0" w:color="auto"/>
          <w:bottom w:val="none" w:sz="0" w:space="0" w:color="auto"/>
          <w:right w:val="none" w:sz="0" w:space="0" w:color="auto"/>
          <w:between w:val="none" w:sz="0" w:space="0" w:color="auto"/>
        </w:pBdr>
        <w:spacing w:line="240" w:lineRule="auto"/>
        <w:ind w:firstLine="720"/>
        <w:jc w:val="both"/>
        <w:rPr>
          <w:rFonts w:ascii="Garamond" w:hAnsi="Garamond"/>
          <w:color w:val="0D0D0D"/>
          <w:sz w:val="24"/>
          <w:szCs w:val="24"/>
        </w:rPr>
      </w:pPr>
      <w:r w:rsidRPr="00DE3073">
        <w:rPr>
          <w:rFonts w:ascii="Garamond" w:hAnsi="Garamond"/>
          <w:color w:val="0D0D0D"/>
          <w:sz w:val="24"/>
          <w:szCs w:val="24"/>
        </w:rPr>
        <w:t>Cilj podnošenja Izvještaja je informisanje Skupštine Glavnog grada</w:t>
      </w:r>
      <w:r w:rsidR="00D937E5" w:rsidRPr="00DE3073">
        <w:rPr>
          <w:rFonts w:ascii="Garamond" w:hAnsi="Garamond"/>
          <w:color w:val="0D0D0D"/>
          <w:sz w:val="24"/>
          <w:szCs w:val="24"/>
        </w:rPr>
        <w:t xml:space="preserve"> </w:t>
      </w:r>
      <w:r w:rsidR="00281768" w:rsidRPr="00DE3073">
        <w:rPr>
          <w:rFonts w:ascii="Garamond" w:hAnsi="Garamond"/>
          <w:color w:val="0D0D0D"/>
          <w:sz w:val="24"/>
          <w:szCs w:val="24"/>
        </w:rPr>
        <w:t>Podgorice</w:t>
      </w:r>
      <w:r w:rsidRPr="00DE3073">
        <w:rPr>
          <w:rFonts w:ascii="Garamond" w:hAnsi="Garamond"/>
          <w:color w:val="0D0D0D"/>
          <w:sz w:val="24"/>
          <w:szCs w:val="24"/>
        </w:rPr>
        <w:t xml:space="preserve"> o stepenu realizacije programskih sadržaja po utvrđenim rokovima, namjensk</w:t>
      </w:r>
      <w:r w:rsidR="00281768" w:rsidRPr="00DE3073">
        <w:rPr>
          <w:rFonts w:ascii="Garamond" w:hAnsi="Garamond"/>
          <w:color w:val="0D0D0D"/>
          <w:sz w:val="24"/>
          <w:szCs w:val="24"/>
        </w:rPr>
        <w:t>om korišćenju sredstava, davanje</w:t>
      </w:r>
      <w:r w:rsidRPr="00DE3073">
        <w:rPr>
          <w:rFonts w:ascii="Garamond" w:hAnsi="Garamond"/>
          <w:color w:val="0D0D0D"/>
          <w:sz w:val="24"/>
          <w:szCs w:val="24"/>
        </w:rPr>
        <w:t xml:space="preserve"> ocjene stanja u Ustanovi i predlaganje mjera odnosno programske orjentacije za naredni period. </w:t>
      </w:r>
    </w:p>
    <w:p w:rsidR="000D6FD3" w:rsidRPr="00DE3073" w:rsidRDefault="004622D8" w:rsidP="009B352D">
      <w:pPr>
        <w:pStyle w:val="Normal1"/>
        <w:pBdr>
          <w:top w:val="none" w:sz="0" w:space="0" w:color="auto"/>
          <w:left w:val="none" w:sz="0" w:space="0" w:color="auto"/>
          <w:bottom w:val="none" w:sz="0" w:space="0" w:color="auto"/>
          <w:right w:val="none" w:sz="0" w:space="0" w:color="auto"/>
          <w:between w:val="none" w:sz="0" w:space="0" w:color="auto"/>
        </w:pBdr>
        <w:spacing w:line="240" w:lineRule="auto"/>
        <w:jc w:val="both"/>
        <w:rPr>
          <w:rFonts w:ascii="Garamond" w:hAnsi="Garamond"/>
          <w:color w:val="0D0D0D"/>
          <w:sz w:val="24"/>
          <w:szCs w:val="24"/>
        </w:rPr>
      </w:pPr>
      <w:r w:rsidRPr="00DE3073">
        <w:rPr>
          <w:rFonts w:ascii="Garamond" w:hAnsi="Garamond"/>
          <w:color w:val="0D0D0D"/>
          <w:sz w:val="24"/>
          <w:szCs w:val="24"/>
        </w:rPr>
        <w:t xml:space="preserve">  </w:t>
      </w:r>
    </w:p>
    <w:p w:rsidR="000D6FD3" w:rsidRPr="00DE3073" w:rsidRDefault="004622D8" w:rsidP="009B352D">
      <w:pPr>
        <w:pStyle w:val="Normal1"/>
        <w:pBdr>
          <w:top w:val="none" w:sz="0" w:space="0" w:color="auto"/>
          <w:left w:val="none" w:sz="0" w:space="0" w:color="auto"/>
          <w:bottom w:val="none" w:sz="0" w:space="0" w:color="auto"/>
          <w:right w:val="none" w:sz="0" w:space="0" w:color="auto"/>
          <w:between w:val="none" w:sz="0" w:space="0" w:color="auto"/>
        </w:pBdr>
        <w:spacing w:line="240" w:lineRule="auto"/>
        <w:ind w:firstLine="720"/>
        <w:jc w:val="both"/>
        <w:rPr>
          <w:rFonts w:ascii="Garamond" w:hAnsi="Garamond"/>
          <w:color w:val="0D0D0D"/>
          <w:sz w:val="24"/>
          <w:szCs w:val="24"/>
        </w:rPr>
      </w:pPr>
      <w:r w:rsidRPr="00DE3073">
        <w:rPr>
          <w:rFonts w:ascii="Garamond" w:hAnsi="Garamond"/>
          <w:color w:val="0D0D0D"/>
          <w:sz w:val="24"/>
          <w:szCs w:val="24"/>
        </w:rPr>
        <w:t xml:space="preserve">Program rada Ustanove ostvaren je preko sljedećih djelatnosti: muzejske, galerijske, zaštite kulturnih dobara i investicionog održavanja, izdavačke i kulturno-edukativne djelatnosti. </w:t>
      </w:r>
    </w:p>
    <w:p w:rsidR="000D6FD3" w:rsidRPr="00DE3073" w:rsidRDefault="004622D8" w:rsidP="009B352D">
      <w:pPr>
        <w:pStyle w:val="Normal1"/>
        <w:pBdr>
          <w:top w:val="none" w:sz="0" w:space="0" w:color="auto"/>
          <w:left w:val="none" w:sz="0" w:space="0" w:color="auto"/>
          <w:bottom w:val="none" w:sz="0" w:space="0" w:color="auto"/>
          <w:right w:val="none" w:sz="0" w:space="0" w:color="auto"/>
          <w:between w:val="none" w:sz="0" w:space="0" w:color="auto"/>
        </w:pBdr>
        <w:spacing w:line="240" w:lineRule="auto"/>
        <w:jc w:val="both"/>
        <w:rPr>
          <w:rFonts w:ascii="Garamond" w:hAnsi="Garamond"/>
          <w:color w:val="0D0D0D"/>
          <w:sz w:val="24"/>
          <w:szCs w:val="24"/>
        </w:rPr>
      </w:pPr>
      <w:r w:rsidRPr="00DE3073">
        <w:rPr>
          <w:rFonts w:ascii="Garamond" w:hAnsi="Garamond"/>
          <w:color w:val="0D0D0D"/>
          <w:sz w:val="24"/>
          <w:szCs w:val="24"/>
        </w:rPr>
        <w:t xml:space="preserve"> </w:t>
      </w:r>
    </w:p>
    <w:p w:rsidR="00D937E5" w:rsidRPr="00DE3073" w:rsidRDefault="004622D8" w:rsidP="009B352D">
      <w:pPr>
        <w:pStyle w:val="Normal1"/>
        <w:pBdr>
          <w:top w:val="none" w:sz="0" w:space="0" w:color="auto"/>
          <w:left w:val="none" w:sz="0" w:space="0" w:color="auto"/>
          <w:bottom w:val="none" w:sz="0" w:space="0" w:color="auto"/>
          <w:right w:val="none" w:sz="0" w:space="0" w:color="auto"/>
          <w:between w:val="none" w:sz="0" w:space="0" w:color="auto"/>
        </w:pBdr>
        <w:spacing w:line="240" w:lineRule="auto"/>
        <w:jc w:val="center"/>
        <w:rPr>
          <w:rFonts w:ascii="Garamond" w:hAnsi="Garamond"/>
          <w:color w:val="0D0D0D"/>
          <w:sz w:val="24"/>
          <w:szCs w:val="24"/>
        </w:rPr>
      </w:pPr>
      <w:r w:rsidRPr="00DE3073">
        <w:rPr>
          <w:rFonts w:ascii="Garamond" w:hAnsi="Garamond"/>
          <w:color w:val="0D0D0D"/>
          <w:sz w:val="24"/>
          <w:szCs w:val="24"/>
        </w:rPr>
        <w:t xml:space="preserve"> </w:t>
      </w:r>
    </w:p>
    <w:p w:rsidR="000D6FD3" w:rsidRPr="00DE3073" w:rsidRDefault="004622D8" w:rsidP="009B352D">
      <w:pPr>
        <w:pStyle w:val="Normal1"/>
        <w:pBdr>
          <w:top w:val="none" w:sz="0" w:space="0" w:color="auto"/>
          <w:left w:val="none" w:sz="0" w:space="0" w:color="auto"/>
          <w:bottom w:val="none" w:sz="0" w:space="0" w:color="auto"/>
          <w:right w:val="none" w:sz="0" w:space="0" w:color="auto"/>
          <w:between w:val="none" w:sz="0" w:space="0" w:color="auto"/>
        </w:pBdr>
        <w:spacing w:line="240" w:lineRule="auto"/>
        <w:rPr>
          <w:rFonts w:ascii="Garamond" w:hAnsi="Garamond"/>
          <w:color w:val="0D0D0D"/>
          <w:sz w:val="24"/>
          <w:szCs w:val="24"/>
        </w:rPr>
      </w:pPr>
      <w:r w:rsidRPr="00DE3073">
        <w:rPr>
          <w:rFonts w:ascii="Garamond" w:hAnsi="Garamond"/>
          <w:color w:val="0D0D0D"/>
          <w:sz w:val="24"/>
          <w:szCs w:val="24"/>
        </w:rPr>
        <w:t xml:space="preserve"> </w:t>
      </w:r>
      <w:r w:rsidRPr="00DE3073">
        <w:rPr>
          <w:rFonts w:ascii="Garamond" w:hAnsi="Garamond"/>
          <w:b/>
          <w:color w:val="0D0D0D"/>
          <w:sz w:val="24"/>
          <w:szCs w:val="24"/>
        </w:rPr>
        <w:t>OSTVARIVANJE OSNOVNE FUNKCIJE USTANOVE</w:t>
      </w:r>
      <w:r w:rsidRPr="00DE3073">
        <w:rPr>
          <w:rFonts w:ascii="Garamond" w:hAnsi="Garamond"/>
          <w:color w:val="0D0D0D"/>
          <w:sz w:val="24"/>
          <w:szCs w:val="24"/>
        </w:rPr>
        <w:t xml:space="preserve">      </w:t>
      </w:r>
    </w:p>
    <w:p w:rsidR="000D6FD3" w:rsidRPr="00DE3073" w:rsidRDefault="004622D8" w:rsidP="009B352D">
      <w:pPr>
        <w:pStyle w:val="Normal1"/>
        <w:pBdr>
          <w:top w:val="none" w:sz="0" w:space="0" w:color="auto"/>
          <w:left w:val="none" w:sz="0" w:space="0" w:color="auto"/>
          <w:bottom w:val="none" w:sz="0" w:space="0" w:color="auto"/>
          <w:right w:val="none" w:sz="0" w:space="0" w:color="auto"/>
          <w:between w:val="none" w:sz="0" w:space="0" w:color="auto"/>
        </w:pBdr>
        <w:spacing w:line="240" w:lineRule="auto"/>
        <w:rPr>
          <w:rFonts w:ascii="Garamond" w:hAnsi="Garamond"/>
          <w:color w:val="0D0D0D"/>
          <w:sz w:val="24"/>
          <w:szCs w:val="24"/>
        </w:rPr>
      </w:pPr>
      <w:r w:rsidRPr="00DE3073">
        <w:rPr>
          <w:rFonts w:ascii="Garamond" w:hAnsi="Garamond"/>
          <w:color w:val="0D0D0D"/>
          <w:sz w:val="24"/>
          <w:szCs w:val="24"/>
        </w:rPr>
        <w:t xml:space="preserve">          </w:t>
      </w:r>
    </w:p>
    <w:p w:rsidR="000D6FD3" w:rsidRPr="00DE3073" w:rsidRDefault="004622D8" w:rsidP="009B352D">
      <w:pPr>
        <w:pStyle w:val="Normal1"/>
        <w:pBdr>
          <w:top w:val="none" w:sz="0" w:space="0" w:color="auto"/>
          <w:left w:val="none" w:sz="0" w:space="0" w:color="auto"/>
          <w:bottom w:val="none" w:sz="0" w:space="0" w:color="auto"/>
          <w:right w:val="none" w:sz="0" w:space="0" w:color="auto"/>
          <w:between w:val="none" w:sz="0" w:space="0" w:color="auto"/>
        </w:pBdr>
        <w:spacing w:line="240" w:lineRule="auto"/>
        <w:jc w:val="both"/>
        <w:rPr>
          <w:rFonts w:ascii="Garamond" w:hAnsi="Garamond"/>
          <w:color w:val="0D0D0D"/>
          <w:sz w:val="24"/>
          <w:szCs w:val="24"/>
        </w:rPr>
      </w:pPr>
      <w:r w:rsidRPr="00DE3073">
        <w:rPr>
          <w:rFonts w:ascii="Garamond" w:hAnsi="Garamond"/>
          <w:color w:val="0D0D0D"/>
          <w:sz w:val="24"/>
          <w:szCs w:val="24"/>
        </w:rPr>
        <w:t xml:space="preserve">   </w:t>
      </w:r>
      <w:r w:rsidR="00F96F25" w:rsidRPr="00DE3073">
        <w:rPr>
          <w:rFonts w:ascii="Garamond" w:hAnsi="Garamond"/>
          <w:color w:val="0D0D0D"/>
          <w:sz w:val="24"/>
          <w:szCs w:val="24"/>
        </w:rPr>
        <w:tab/>
      </w:r>
      <w:r w:rsidRPr="00DE3073">
        <w:rPr>
          <w:rFonts w:ascii="Garamond" w:hAnsi="Garamond"/>
          <w:color w:val="0D0D0D"/>
          <w:sz w:val="24"/>
          <w:szCs w:val="24"/>
        </w:rPr>
        <w:t>Os</w:t>
      </w:r>
      <w:r w:rsidR="00EC488E" w:rsidRPr="00DE3073">
        <w:rPr>
          <w:rFonts w:ascii="Garamond" w:hAnsi="Garamond"/>
          <w:color w:val="0D0D0D"/>
          <w:sz w:val="24"/>
          <w:szCs w:val="24"/>
        </w:rPr>
        <w:t>novna funkcija Ustanove u 2019</w:t>
      </w:r>
      <w:r w:rsidR="00BD5A85" w:rsidRPr="00DE3073">
        <w:rPr>
          <w:rFonts w:ascii="Garamond" w:hAnsi="Garamond"/>
          <w:color w:val="0D0D0D"/>
          <w:sz w:val="24"/>
          <w:szCs w:val="24"/>
        </w:rPr>
        <w:t>.</w:t>
      </w:r>
      <w:r w:rsidR="001A014C" w:rsidRPr="00DE3073">
        <w:rPr>
          <w:rFonts w:ascii="Garamond" w:hAnsi="Garamond"/>
          <w:color w:val="0D0D0D"/>
          <w:sz w:val="24"/>
          <w:szCs w:val="24"/>
        </w:rPr>
        <w:t xml:space="preserve"> </w:t>
      </w:r>
      <w:r w:rsidR="00BD5A85" w:rsidRPr="00DE3073">
        <w:rPr>
          <w:rFonts w:ascii="Garamond" w:hAnsi="Garamond"/>
          <w:color w:val="0D0D0D"/>
          <w:sz w:val="24"/>
          <w:szCs w:val="24"/>
        </w:rPr>
        <w:t xml:space="preserve">godini </w:t>
      </w:r>
      <w:r w:rsidR="001A014C" w:rsidRPr="00DE3073">
        <w:rPr>
          <w:rFonts w:ascii="Garamond" w:hAnsi="Garamond"/>
          <w:color w:val="0D0D0D"/>
          <w:sz w:val="24"/>
          <w:szCs w:val="24"/>
        </w:rPr>
        <w:t>ostvarena</w:t>
      </w:r>
      <w:r w:rsidRPr="00DE3073">
        <w:rPr>
          <w:rFonts w:ascii="Garamond" w:hAnsi="Garamond"/>
          <w:color w:val="0D0D0D"/>
          <w:sz w:val="24"/>
          <w:szCs w:val="24"/>
        </w:rPr>
        <w:t xml:space="preserve"> je kroz redovnu djelatnost,</w:t>
      </w:r>
      <w:r w:rsidR="0056768E" w:rsidRPr="00DE3073">
        <w:rPr>
          <w:rFonts w:ascii="Garamond" w:hAnsi="Garamond"/>
          <w:color w:val="0D0D0D"/>
          <w:sz w:val="24"/>
          <w:szCs w:val="24"/>
        </w:rPr>
        <w:t xml:space="preserve"> </w:t>
      </w:r>
      <w:r w:rsidRPr="00DE3073">
        <w:rPr>
          <w:rFonts w:ascii="Garamond" w:hAnsi="Garamond"/>
          <w:color w:val="0D0D0D"/>
          <w:sz w:val="24"/>
          <w:szCs w:val="24"/>
        </w:rPr>
        <w:t xml:space="preserve">utvrđenu zakonom i </w:t>
      </w:r>
      <w:r w:rsidR="001B506E" w:rsidRPr="00DE3073">
        <w:rPr>
          <w:rFonts w:ascii="Garamond" w:hAnsi="Garamond"/>
          <w:color w:val="0D0D0D"/>
          <w:sz w:val="24"/>
          <w:szCs w:val="24"/>
        </w:rPr>
        <w:t>kroz planiran</w:t>
      </w:r>
      <w:r w:rsidR="00281768" w:rsidRPr="00DE3073">
        <w:rPr>
          <w:rFonts w:ascii="Garamond" w:hAnsi="Garamond"/>
          <w:color w:val="0D0D0D"/>
          <w:sz w:val="24"/>
          <w:szCs w:val="24"/>
        </w:rPr>
        <w:t xml:space="preserve">e </w:t>
      </w:r>
      <w:r w:rsidRPr="00DE3073">
        <w:rPr>
          <w:rFonts w:ascii="Garamond" w:hAnsi="Garamond"/>
          <w:color w:val="0D0D0D"/>
          <w:sz w:val="24"/>
          <w:szCs w:val="24"/>
        </w:rPr>
        <w:t xml:space="preserve">programske sadržaje.  </w:t>
      </w:r>
    </w:p>
    <w:p w:rsidR="0096000E" w:rsidRPr="00DE3073" w:rsidRDefault="004622D8" w:rsidP="009B352D">
      <w:pPr>
        <w:pStyle w:val="Normal1"/>
        <w:pBdr>
          <w:top w:val="none" w:sz="0" w:space="0" w:color="auto"/>
          <w:left w:val="none" w:sz="0" w:space="0" w:color="auto"/>
          <w:bottom w:val="none" w:sz="0" w:space="0" w:color="auto"/>
          <w:right w:val="none" w:sz="0" w:space="0" w:color="auto"/>
          <w:between w:val="none" w:sz="0" w:space="0" w:color="auto"/>
        </w:pBdr>
        <w:spacing w:line="240" w:lineRule="auto"/>
        <w:jc w:val="both"/>
        <w:rPr>
          <w:rFonts w:ascii="Garamond" w:hAnsi="Garamond"/>
          <w:color w:val="0D0D0D"/>
          <w:sz w:val="24"/>
          <w:szCs w:val="24"/>
        </w:rPr>
      </w:pPr>
      <w:r w:rsidRPr="00DE3073">
        <w:rPr>
          <w:rFonts w:ascii="Garamond" w:hAnsi="Garamond"/>
          <w:color w:val="0D0D0D"/>
          <w:sz w:val="24"/>
          <w:szCs w:val="24"/>
        </w:rPr>
        <w:t xml:space="preserve">          </w:t>
      </w:r>
    </w:p>
    <w:p w:rsidR="000D6FD3" w:rsidRPr="00F27AA7" w:rsidRDefault="004622D8" w:rsidP="009B352D">
      <w:pPr>
        <w:pStyle w:val="Normal1"/>
        <w:pBdr>
          <w:top w:val="none" w:sz="0" w:space="0" w:color="auto"/>
          <w:left w:val="none" w:sz="0" w:space="0" w:color="auto"/>
          <w:bottom w:val="none" w:sz="0" w:space="0" w:color="auto"/>
          <w:right w:val="none" w:sz="0" w:space="0" w:color="auto"/>
          <w:between w:val="none" w:sz="0" w:space="0" w:color="auto"/>
        </w:pBdr>
        <w:spacing w:line="240" w:lineRule="auto"/>
        <w:ind w:firstLine="720"/>
        <w:jc w:val="both"/>
        <w:rPr>
          <w:rFonts w:ascii="Garamond" w:hAnsi="Garamond"/>
          <w:color w:val="auto"/>
          <w:sz w:val="24"/>
          <w:szCs w:val="24"/>
        </w:rPr>
      </w:pPr>
      <w:r w:rsidRPr="00DE3073">
        <w:rPr>
          <w:rFonts w:ascii="Garamond" w:hAnsi="Garamond"/>
          <w:color w:val="0D0D0D"/>
          <w:sz w:val="24"/>
          <w:szCs w:val="24"/>
        </w:rPr>
        <w:t>Realizacijom programskih aktivnosti ostv</w:t>
      </w:r>
      <w:r w:rsidR="00FA75DB" w:rsidRPr="00DE3073">
        <w:rPr>
          <w:rFonts w:ascii="Garamond" w:hAnsi="Garamond"/>
          <w:color w:val="0D0D0D"/>
          <w:sz w:val="24"/>
          <w:szCs w:val="24"/>
        </w:rPr>
        <w:t xml:space="preserve">aruju se muzejska i galerijska </w:t>
      </w:r>
      <w:r w:rsidRPr="00DE3073">
        <w:rPr>
          <w:rFonts w:ascii="Garamond" w:hAnsi="Garamond"/>
          <w:color w:val="0D0D0D"/>
          <w:sz w:val="24"/>
          <w:szCs w:val="24"/>
        </w:rPr>
        <w:t xml:space="preserve">djelatnost, </w:t>
      </w:r>
      <w:r w:rsidRPr="00D24053">
        <w:rPr>
          <w:rFonts w:ascii="Garamond" w:hAnsi="Garamond"/>
          <w:color w:val="auto"/>
          <w:sz w:val="24"/>
          <w:szCs w:val="24"/>
        </w:rPr>
        <w:t>k</w:t>
      </w:r>
      <w:r w:rsidR="00640819" w:rsidRPr="00D24053">
        <w:rPr>
          <w:rFonts w:ascii="Garamond" w:hAnsi="Garamond"/>
          <w:color w:val="auto"/>
          <w:sz w:val="24"/>
          <w:szCs w:val="24"/>
        </w:rPr>
        <w:t xml:space="preserve">ao </w:t>
      </w:r>
      <w:r w:rsidRPr="00F27AA7">
        <w:rPr>
          <w:rFonts w:ascii="Garamond" w:hAnsi="Garamond"/>
          <w:color w:val="auto"/>
          <w:sz w:val="24"/>
          <w:szCs w:val="24"/>
        </w:rPr>
        <w:t xml:space="preserve">specifična disciplina u službi </w:t>
      </w:r>
      <w:r w:rsidR="00281768" w:rsidRPr="00F27AA7">
        <w:rPr>
          <w:rFonts w:ascii="Garamond" w:hAnsi="Garamond"/>
          <w:color w:val="auto"/>
          <w:sz w:val="24"/>
          <w:szCs w:val="24"/>
        </w:rPr>
        <w:t>zaštite dijela kulturne baštine</w:t>
      </w:r>
      <w:r w:rsidRPr="00F27AA7">
        <w:rPr>
          <w:rFonts w:ascii="Garamond" w:hAnsi="Garamond"/>
          <w:color w:val="auto"/>
          <w:sz w:val="24"/>
          <w:szCs w:val="24"/>
        </w:rPr>
        <w:t xml:space="preserve"> i obuhvata </w:t>
      </w:r>
      <w:r w:rsidR="00281768" w:rsidRPr="00F27AA7">
        <w:rPr>
          <w:rFonts w:ascii="Garamond" w:hAnsi="Garamond"/>
          <w:color w:val="auto"/>
          <w:sz w:val="24"/>
          <w:szCs w:val="24"/>
        </w:rPr>
        <w:t xml:space="preserve">se </w:t>
      </w:r>
      <w:r w:rsidRPr="00F27AA7">
        <w:rPr>
          <w:rFonts w:ascii="Garamond" w:hAnsi="Garamond"/>
          <w:color w:val="auto"/>
          <w:sz w:val="24"/>
          <w:szCs w:val="24"/>
        </w:rPr>
        <w:t>čitav ni</w:t>
      </w:r>
      <w:r w:rsidR="00FA75DB" w:rsidRPr="00F27AA7">
        <w:rPr>
          <w:rFonts w:ascii="Garamond" w:hAnsi="Garamond"/>
          <w:color w:val="auto"/>
          <w:sz w:val="24"/>
          <w:szCs w:val="24"/>
        </w:rPr>
        <w:t xml:space="preserve">z specifičnih stručnih poslova </w:t>
      </w:r>
      <w:r w:rsidRPr="00F27AA7">
        <w:rPr>
          <w:rFonts w:ascii="Garamond" w:hAnsi="Garamond"/>
          <w:color w:val="auto"/>
          <w:sz w:val="24"/>
          <w:szCs w:val="24"/>
        </w:rPr>
        <w:t xml:space="preserve">u datom kontekstu. </w:t>
      </w:r>
    </w:p>
    <w:p w:rsidR="00DE3073" w:rsidRPr="00F27AA7" w:rsidRDefault="00DE3073" w:rsidP="009B352D">
      <w:pPr>
        <w:pStyle w:val="Normal1"/>
        <w:pBdr>
          <w:top w:val="none" w:sz="0" w:space="0" w:color="auto"/>
          <w:left w:val="none" w:sz="0" w:space="0" w:color="auto"/>
          <w:bottom w:val="none" w:sz="0" w:space="0" w:color="auto"/>
          <w:right w:val="none" w:sz="0" w:space="0" w:color="auto"/>
          <w:between w:val="none" w:sz="0" w:space="0" w:color="auto"/>
        </w:pBdr>
        <w:spacing w:line="240" w:lineRule="auto"/>
        <w:ind w:firstLine="720"/>
        <w:jc w:val="both"/>
        <w:rPr>
          <w:rFonts w:ascii="Garamond" w:hAnsi="Garamond"/>
          <w:color w:val="auto"/>
          <w:sz w:val="24"/>
          <w:szCs w:val="24"/>
        </w:rPr>
      </w:pPr>
    </w:p>
    <w:p w:rsidR="00DE3073" w:rsidRPr="00F27AA7" w:rsidRDefault="00DE3073" w:rsidP="00DE3073">
      <w:pPr>
        <w:ind w:firstLine="720"/>
        <w:jc w:val="both"/>
        <w:rPr>
          <w:rFonts w:ascii="Garamond" w:hAnsi="Garamond"/>
          <w:color w:val="auto"/>
          <w:sz w:val="24"/>
          <w:szCs w:val="24"/>
        </w:rPr>
      </w:pPr>
      <w:r w:rsidRPr="00F27AA7">
        <w:rPr>
          <w:rFonts w:ascii="Garamond" w:hAnsi="Garamond"/>
          <w:color w:val="auto"/>
          <w:sz w:val="24"/>
          <w:szCs w:val="24"/>
        </w:rPr>
        <w:t>Muzej se u okviru osnovne djelatnosti bavio sakupljanjem muzejskog materijala putem terenskih istraživanja, otkupom, poklonima, razmjenom i na drugi način; sprovođenjem preventivne i trajne zaštite muzejskih predmeta i muzejske dokumentacije; istraživanjem u muzejskoj djelatnosti, radi sakupljanja, valorizacije i prezentacije muzejskog materijala; vršenjem stručne obrade muzejskog materijala; vođenjem dokumentacije o muzejskom materijalu; vršenjem revizije muzejskog fonda; organizovanjem stalnih i povremenih izložbi.</w:t>
      </w:r>
    </w:p>
    <w:p w:rsidR="00DE3073" w:rsidRPr="00DE3073" w:rsidRDefault="00DE3073" w:rsidP="009B352D">
      <w:pPr>
        <w:pStyle w:val="Normal1"/>
        <w:pBdr>
          <w:top w:val="none" w:sz="0" w:space="0" w:color="auto"/>
          <w:left w:val="none" w:sz="0" w:space="0" w:color="auto"/>
          <w:bottom w:val="none" w:sz="0" w:space="0" w:color="auto"/>
          <w:right w:val="none" w:sz="0" w:space="0" w:color="auto"/>
          <w:between w:val="none" w:sz="0" w:space="0" w:color="auto"/>
        </w:pBdr>
        <w:spacing w:line="240" w:lineRule="auto"/>
        <w:ind w:firstLine="720"/>
        <w:jc w:val="both"/>
        <w:rPr>
          <w:rFonts w:ascii="Garamond" w:hAnsi="Garamond"/>
          <w:color w:val="FF0000"/>
          <w:sz w:val="24"/>
          <w:szCs w:val="24"/>
        </w:rPr>
      </w:pPr>
    </w:p>
    <w:p w:rsidR="004C108E" w:rsidRDefault="004C108E" w:rsidP="00494F26">
      <w:pPr>
        <w:pStyle w:val="Normal1"/>
        <w:pBdr>
          <w:top w:val="none" w:sz="0" w:space="0" w:color="auto"/>
          <w:left w:val="none" w:sz="0" w:space="0" w:color="auto"/>
          <w:bottom w:val="none" w:sz="0" w:space="0" w:color="auto"/>
          <w:right w:val="none" w:sz="0" w:space="0" w:color="auto"/>
          <w:between w:val="none" w:sz="0" w:space="0" w:color="auto"/>
        </w:pBdr>
        <w:rPr>
          <w:rFonts w:ascii="Garamond" w:hAnsi="Garamond"/>
          <w:b/>
          <w:color w:val="0D0D0D"/>
          <w:sz w:val="24"/>
          <w:szCs w:val="24"/>
        </w:rPr>
      </w:pPr>
    </w:p>
    <w:p w:rsidR="007354D7" w:rsidRPr="00DE3073" w:rsidRDefault="00DE3073" w:rsidP="00494F26">
      <w:pPr>
        <w:pStyle w:val="Normal1"/>
        <w:pBdr>
          <w:top w:val="none" w:sz="0" w:space="0" w:color="auto"/>
          <w:left w:val="none" w:sz="0" w:space="0" w:color="auto"/>
          <w:bottom w:val="none" w:sz="0" w:space="0" w:color="auto"/>
          <w:right w:val="none" w:sz="0" w:space="0" w:color="auto"/>
          <w:between w:val="none" w:sz="0" w:space="0" w:color="auto"/>
        </w:pBdr>
        <w:rPr>
          <w:rFonts w:ascii="Garamond" w:hAnsi="Garamond"/>
          <w:color w:val="0D0D0D"/>
          <w:sz w:val="24"/>
          <w:szCs w:val="24"/>
        </w:rPr>
      </w:pPr>
      <w:r w:rsidRPr="00DE3073">
        <w:rPr>
          <w:rFonts w:ascii="Garamond" w:hAnsi="Garamond"/>
          <w:b/>
          <w:color w:val="0D0D0D"/>
          <w:sz w:val="24"/>
          <w:szCs w:val="24"/>
        </w:rPr>
        <w:t>MUZEJSKA DJELATNOST</w:t>
      </w:r>
      <w:r w:rsidRPr="00DE3073">
        <w:rPr>
          <w:rFonts w:ascii="Garamond" w:hAnsi="Garamond"/>
          <w:color w:val="0D0D0D"/>
          <w:sz w:val="24"/>
          <w:szCs w:val="24"/>
        </w:rPr>
        <w:t xml:space="preserve">  </w:t>
      </w:r>
    </w:p>
    <w:p w:rsidR="0065748C" w:rsidRPr="00DE3073" w:rsidRDefault="007354D7" w:rsidP="0065748C">
      <w:pPr>
        <w:jc w:val="both"/>
        <w:rPr>
          <w:rFonts w:ascii="Garamond" w:hAnsi="Garamond"/>
          <w:b/>
          <w:sz w:val="24"/>
          <w:szCs w:val="24"/>
          <w:lang w:val="sr-Latn-CS"/>
        </w:rPr>
      </w:pPr>
      <w:r w:rsidRPr="00DE3073">
        <w:rPr>
          <w:rFonts w:ascii="Garamond" w:hAnsi="Garamond"/>
          <w:b/>
          <w:sz w:val="24"/>
          <w:szCs w:val="24"/>
          <w:lang w:val="sr-Latn-CS"/>
        </w:rPr>
        <w:t xml:space="preserve">            </w:t>
      </w:r>
    </w:p>
    <w:p w:rsidR="0065748C" w:rsidRPr="00DE3073" w:rsidRDefault="0065748C" w:rsidP="0065748C">
      <w:pPr>
        <w:jc w:val="both"/>
        <w:rPr>
          <w:rFonts w:ascii="Garamond" w:hAnsi="Garamond"/>
          <w:b/>
          <w:sz w:val="24"/>
          <w:szCs w:val="24"/>
          <w:lang w:val="sr-Latn-CS"/>
        </w:rPr>
      </w:pPr>
      <w:r w:rsidRPr="00DE3073">
        <w:rPr>
          <w:rFonts w:ascii="Garamond" w:hAnsi="Garamond"/>
          <w:b/>
          <w:sz w:val="24"/>
          <w:szCs w:val="24"/>
          <w:lang w:val="sr-Latn-CS"/>
        </w:rPr>
        <w:t>Promocij</w:t>
      </w:r>
      <w:r w:rsidR="00DE3073">
        <w:rPr>
          <w:rFonts w:ascii="Garamond" w:hAnsi="Garamond"/>
          <w:b/>
          <w:sz w:val="24"/>
          <w:szCs w:val="24"/>
          <w:lang w:val="sr-Latn-CS"/>
        </w:rPr>
        <w:t>a Zbornika Nova antička Duklja</w:t>
      </w:r>
    </w:p>
    <w:p w:rsidR="0065748C" w:rsidRPr="00DE3073" w:rsidRDefault="0065748C" w:rsidP="0065748C">
      <w:pPr>
        <w:jc w:val="both"/>
        <w:rPr>
          <w:rFonts w:ascii="Garamond" w:hAnsi="Garamond"/>
          <w:sz w:val="24"/>
          <w:szCs w:val="24"/>
          <w:lang w:val="sr-Latn-CS"/>
        </w:rPr>
      </w:pPr>
    </w:p>
    <w:p w:rsidR="0065748C" w:rsidRPr="00DE3073" w:rsidRDefault="0065748C" w:rsidP="00657752">
      <w:pPr>
        <w:ind w:firstLine="720"/>
        <w:jc w:val="both"/>
        <w:rPr>
          <w:rFonts w:ascii="Garamond" w:hAnsi="Garamond"/>
          <w:sz w:val="24"/>
          <w:szCs w:val="24"/>
          <w:lang w:val="sr-Latn-CS"/>
        </w:rPr>
      </w:pPr>
      <w:r w:rsidRPr="00DE3073">
        <w:rPr>
          <w:rFonts w:ascii="Garamond" w:hAnsi="Garamond"/>
          <w:sz w:val="24"/>
          <w:szCs w:val="24"/>
          <w:lang w:val="sr-Latn-CS"/>
        </w:rPr>
        <w:t xml:space="preserve">Na poziv kolega iz Muzeja hrvatskih arheoloških </w:t>
      </w:r>
      <w:r w:rsidR="00DE3073">
        <w:rPr>
          <w:rFonts w:ascii="Garamond" w:hAnsi="Garamond"/>
          <w:sz w:val="24"/>
          <w:szCs w:val="24"/>
          <w:lang w:val="sr-Latn-CS"/>
        </w:rPr>
        <w:t>spomenika</w:t>
      </w:r>
      <w:r w:rsidR="00F9211C">
        <w:rPr>
          <w:rFonts w:ascii="Garamond" w:hAnsi="Garamond"/>
          <w:sz w:val="24"/>
          <w:szCs w:val="24"/>
          <w:lang w:val="sr-Latn-CS"/>
        </w:rPr>
        <w:t xml:space="preserve"> u Splitu je 27. marta 2019. godine održana </w:t>
      </w:r>
      <w:r w:rsidR="00DE3073">
        <w:rPr>
          <w:rFonts w:ascii="Garamond" w:hAnsi="Garamond"/>
          <w:sz w:val="24"/>
          <w:szCs w:val="24"/>
          <w:lang w:val="sr-Latn-CS"/>
        </w:rPr>
        <w:t>promocija z</w:t>
      </w:r>
      <w:r w:rsidRPr="00DE3073">
        <w:rPr>
          <w:rFonts w:ascii="Garamond" w:hAnsi="Garamond"/>
          <w:sz w:val="24"/>
          <w:szCs w:val="24"/>
          <w:lang w:val="sr-Latn-CS"/>
        </w:rPr>
        <w:t xml:space="preserve">bornika </w:t>
      </w:r>
      <w:r w:rsidRPr="00DE3073">
        <w:rPr>
          <w:rFonts w:ascii="Garamond" w:hAnsi="Garamond"/>
          <w:i/>
          <w:sz w:val="24"/>
          <w:szCs w:val="24"/>
          <w:lang w:val="sr-Latn-CS"/>
        </w:rPr>
        <w:t>Nova antička Duklja</w:t>
      </w:r>
      <w:r w:rsidR="00DE3073">
        <w:rPr>
          <w:rFonts w:ascii="Garamond" w:hAnsi="Garamond"/>
          <w:sz w:val="24"/>
          <w:szCs w:val="24"/>
          <w:lang w:val="sr-Latn-CS"/>
        </w:rPr>
        <w:t xml:space="preserve"> na kojoj je</w:t>
      </w:r>
      <w:r w:rsidRPr="00DE3073">
        <w:rPr>
          <w:rFonts w:ascii="Garamond" w:hAnsi="Garamond"/>
          <w:sz w:val="24"/>
          <w:szCs w:val="24"/>
          <w:lang w:val="sr-Latn-CS"/>
        </w:rPr>
        <w:t xml:space="preserve"> arheolozima iz Splita prezentovano devet izdanja </w:t>
      </w:r>
      <w:r w:rsidR="00DE3073">
        <w:rPr>
          <w:rFonts w:ascii="Garamond" w:hAnsi="Garamond"/>
          <w:sz w:val="24"/>
          <w:szCs w:val="24"/>
          <w:lang w:val="sr-Latn-CS"/>
        </w:rPr>
        <w:t>z</w:t>
      </w:r>
      <w:r w:rsidRPr="00DE3073">
        <w:rPr>
          <w:rFonts w:ascii="Garamond" w:hAnsi="Garamond"/>
          <w:sz w:val="24"/>
          <w:szCs w:val="24"/>
          <w:lang w:val="sr-Latn-CS"/>
        </w:rPr>
        <w:t>bornika i teme ko</w:t>
      </w:r>
      <w:r w:rsidR="0050495D">
        <w:rPr>
          <w:rFonts w:ascii="Garamond" w:hAnsi="Garamond"/>
          <w:sz w:val="24"/>
          <w:szCs w:val="24"/>
          <w:lang w:val="sr-Latn-CS"/>
        </w:rPr>
        <w:t>je su u njima obrađene. Na promo</w:t>
      </w:r>
      <w:r w:rsidRPr="00DE3073">
        <w:rPr>
          <w:rFonts w:ascii="Garamond" w:hAnsi="Garamond"/>
          <w:sz w:val="24"/>
          <w:szCs w:val="24"/>
          <w:lang w:val="sr-Latn-CS"/>
        </w:rPr>
        <w:t>ciji su govorili dr Miroslav Katić, direktor Muzeja hrvatskih arheoloških pomenika, dr Helga Zglav Martinac</w:t>
      </w:r>
      <w:r w:rsidR="00DE3073">
        <w:rPr>
          <w:rFonts w:ascii="Garamond" w:hAnsi="Garamond"/>
          <w:sz w:val="24"/>
          <w:szCs w:val="24"/>
          <w:lang w:val="sr-Latn-CS"/>
        </w:rPr>
        <w:t>,</w:t>
      </w:r>
      <w:r w:rsidRPr="00DE3073">
        <w:rPr>
          <w:rFonts w:ascii="Garamond" w:hAnsi="Garamond"/>
          <w:sz w:val="24"/>
          <w:szCs w:val="24"/>
          <w:lang w:val="sr-Latn-CS"/>
        </w:rPr>
        <w:t xml:space="preserve"> arheolog iz Splita i Dragan Radović</w:t>
      </w:r>
      <w:r w:rsidR="00DE3073">
        <w:rPr>
          <w:rFonts w:ascii="Garamond" w:hAnsi="Garamond"/>
          <w:sz w:val="24"/>
          <w:szCs w:val="24"/>
          <w:lang w:val="sr-Latn-CS"/>
        </w:rPr>
        <w:t>, urednik z</w:t>
      </w:r>
      <w:r w:rsidRPr="00DE3073">
        <w:rPr>
          <w:rFonts w:ascii="Garamond" w:hAnsi="Garamond"/>
          <w:sz w:val="24"/>
          <w:szCs w:val="24"/>
          <w:lang w:val="sr-Latn-CS"/>
        </w:rPr>
        <w:t>bornika Nova antička Duklja.</w:t>
      </w:r>
    </w:p>
    <w:p w:rsidR="0065748C" w:rsidRDefault="0065748C" w:rsidP="0065748C">
      <w:pPr>
        <w:jc w:val="both"/>
        <w:rPr>
          <w:rFonts w:ascii="Garamond" w:hAnsi="Garamond"/>
          <w:b/>
          <w:sz w:val="24"/>
          <w:szCs w:val="24"/>
          <w:lang w:val="sr-Latn-CS"/>
        </w:rPr>
      </w:pPr>
    </w:p>
    <w:p w:rsidR="004C108E" w:rsidRPr="00DE3073" w:rsidRDefault="004C108E" w:rsidP="0065748C">
      <w:pPr>
        <w:jc w:val="both"/>
        <w:rPr>
          <w:rFonts w:ascii="Garamond" w:hAnsi="Garamond"/>
          <w:b/>
          <w:sz w:val="24"/>
          <w:szCs w:val="24"/>
          <w:lang w:val="sr-Latn-CS"/>
        </w:rPr>
      </w:pPr>
    </w:p>
    <w:p w:rsidR="0065748C" w:rsidRPr="00DE3073" w:rsidRDefault="00CB1DC7" w:rsidP="0065748C">
      <w:pPr>
        <w:pStyle w:val="NoSpacing1"/>
        <w:jc w:val="both"/>
        <w:rPr>
          <w:rFonts w:ascii="Garamond" w:hAnsi="Garamond" w:cs="Arial"/>
          <w:b/>
          <w:sz w:val="24"/>
          <w:szCs w:val="24"/>
        </w:rPr>
      </w:pPr>
      <w:r w:rsidRPr="00DE3073">
        <w:rPr>
          <w:rFonts w:ascii="Garamond" w:hAnsi="Garamond" w:cs="Arial"/>
          <w:b/>
          <w:sz w:val="24"/>
          <w:szCs w:val="24"/>
        </w:rPr>
        <w:lastRenderedPageBreak/>
        <w:t>Simpozijum ,,</w:t>
      </w:r>
      <w:r w:rsidR="0065748C" w:rsidRPr="00DE3073">
        <w:rPr>
          <w:rFonts w:ascii="Garamond" w:hAnsi="Garamond" w:cs="Arial"/>
          <w:b/>
          <w:sz w:val="24"/>
          <w:szCs w:val="24"/>
        </w:rPr>
        <w:t>Skadarski basen – veza između Mediteransk</w:t>
      </w:r>
      <w:r w:rsidR="00DE3073">
        <w:rPr>
          <w:rFonts w:ascii="Garamond" w:hAnsi="Garamond" w:cs="Arial"/>
          <w:b/>
          <w:sz w:val="24"/>
          <w:szCs w:val="24"/>
        </w:rPr>
        <w:t>e obale i kontinentalnog zaleđa</w:t>
      </w:r>
      <w:r w:rsidRPr="00DE3073">
        <w:rPr>
          <w:rFonts w:ascii="Garamond" w:hAnsi="Garamond" w:cs="Arial"/>
          <w:b/>
          <w:sz w:val="24"/>
          <w:szCs w:val="24"/>
        </w:rPr>
        <w:t>“</w:t>
      </w:r>
      <w:r w:rsidR="00F9211C">
        <w:rPr>
          <w:rFonts w:ascii="Garamond" w:hAnsi="Garamond" w:cs="Arial"/>
          <w:b/>
          <w:sz w:val="24"/>
          <w:szCs w:val="24"/>
        </w:rPr>
        <w:t xml:space="preserve"> </w:t>
      </w:r>
    </w:p>
    <w:p w:rsidR="0065748C" w:rsidRPr="00DE3073" w:rsidRDefault="0065748C" w:rsidP="0065748C">
      <w:pPr>
        <w:pStyle w:val="NoSpacing1"/>
        <w:jc w:val="both"/>
        <w:rPr>
          <w:rFonts w:ascii="Garamond" w:hAnsi="Garamond" w:cs="Arial"/>
          <w:b/>
          <w:color w:val="0D0D0D"/>
          <w:sz w:val="24"/>
          <w:szCs w:val="24"/>
        </w:rPr>
      </w:pPr>
    </w:p>
    <w:p w:rsidR="0065748C" w:rsidRPr="00DE3073" w:rsidRDefault="0065748C" w:rsidP="00CB1DC7">
      <w:pPr>
        <w:pStyle w:val="NoSpacing1"/>
        <w:ind w:firstLine="708"/>
        <w:jc w:val="both"/>
        <w:rPr>
          <w:rFonts w:ascii="Garamond" w:hAnsi="Garamond" w:cs="Arial"/>
          <w:b/>
          <w:color w:val="0D0D0D"/>
          <w:sz w:val="24"/>
          <w:szCs w:val="24"/>
        </w:rPr>
      </w:pPr>
      <w:r w:rsidRPr="00DE3073">
        <w:rPr>
          <w:rFonts w:ascii="Garamond" w:hAnsi="Garamond" w:cs="Arial"/>
          <w:sz w:val="24"/>
          <w:szCs w:val="24"/>
        </w:rPr>
        <w:t>U organizaciji JU Muzeji i galerije Podgorice</w:t>
      </w:r>
      <w:r w:rsidR="00F9211C">
        <w:rPr>
          <w:rFonts w:ascii="Garamond" w:hAnsi="Garamond" w:cs="Arial"/>
          <w:sz w:val="24"/>
          <w:szCs w:val="24"/>
        </w:rPr>
        <w:t>, u Podgoric</w:t>
      </w:r>
      <w:r w:rsidR="0050495D">
        <w:rPr>
          <w:rFonts w:ascii="Garamond" w:hAnsi="Garamond" w:cs="Arial"/>
          <w:sz w:val="24"/>
          <w:szCs w:val="24"/>
        </w:rPr>
        <w:t>i je 5. aprila 2019. godine odr</w:t>
      </w:r>
      <w:r w:rsidR="00F9211C">
        <w:rPr>
          <w:rFonts w:ascii="Garamond" w:hAnsi="Garamond" w:cs="Arial"/>
          <w:sz w:val="24"/>
          <w:szCs w:val="24"/>
        </w:rPr>
        <w:t>žan</w:t>
      </w:r>
      <w:r w:rsidRPr="00DE3073">
        <w:rPr>
          <w:rFonts w:ascii="Garamond" w:hAnsi="Garamond" w:cs="Arial"/>
          <w:sz w:val="24"/>
          <w:szCs w:val="24"/>
        </w:rPr>
        <w:t xml:space="preserve"> drugi po redu međunarodni arheološki Simpozijum pod nazivom „Skadarski basen – veza između maditeranske obale i kontinentalnog zaleđa“. Simpozijum je okupio eminentna imena arheo</w:t>
      </w:r>
      <w:r w:rsidR="00DE3073">
        <w:rPr>
          <w:rFonts w:ascii="Garamond" w:hAnsi="Garamond" w:cs="Arial"/>
          <w:sz w:val="24"/>
          <w:szCs w:val="24"/>
        </w:rPr>
        <w:t>lo</w:t>
      </w:r>
      <w:r w:rsidRPr="00DE3073">
        <w:rPr>
          <w:rFonts w:ascii="Garamond" w:hAnsi="Garamond" w:cs="Arial"/>
          <w:sz w:val="24"/>
          <w:szCs w:val="24"/>
        </w:rPr>
        <w:t>ške nauke iz Crne Gore, Albanije, Bosne i Hercegovine i Republike S</w:t>
      </w:r>
      <w:r w:rsidR="00DE3073">
        <w:rPr>
          <w:rFonts w:ascii="Garamond" w:hAnsi="Garamond" w:cs="Arial"/>
          <w:sz w:val="24"/>
          <w:szCs w:val="24"/>
        </w:rPr>
        <w:t>j</w:t>
      </w:r>
      <w:r w:rsidRPr="00DE3073">
        <w:rPr>
          <w:rFonts w:ascii="Garamond" w:hAnsi="Garamond" w:cs="Arial"/>
          <w:sz w:val="24"/>
          <w:szCs w:val="24"/>
        </w:rPr>
        <w:t>everne Makeodnije. Na Simpozijumu su predstavljene teme od značaja za arheološku nauku u regionu.</w:t>
      </w:r>
    </w:p>
    <w:p w:rsidR="0065748C" w:rsidRPr="00DE3073" w:rsidRDefault="00DE3073" w:rsidP="0065748C">
      <w:pPr>
        <w:spacing w:after="160" w:line="259" w:lineRule="auto"/>
        <w:ind w:firstLine="708"/>
        <w:jc w:val="both"/>
        <w:rPr>
          <w:rFonts w:ascii="Garamond" w:eastAsia="Calibri" w:hAnsi="Garamond"/>
          <w:sz w:val="24"/>
          <w:szCs w:val="24"/>
          <w:lang w:val="de-DE"/>
        </w:rPr>
      </w:pPr>
      <w:r>
        <w:rPr>
          <w:rFonts w:ascii="Garamond" w:eastAsia="Calibri" w:hAnsi="Garamond"/>
          <w:sz w:val="24"/>
          <w:szCs w:val="24"/>
          <w:lang w:val="de-DE"/>
        </w:rPr>
        <w:t>U okviru programa s</w:t>
      </w:r>
      <w:r w:rsidR="0065748C" w:rsidRPr="00DE3073">
        <w:rPr>
          <w:rFonts w:ascii="Garamond" w:eastAsia="Calibri" w:hAnsi="Garamond"/>
          <w:sz w:val="24"/>
          <w:szCs w:val="24"/>
          <w:lang w:val="de-DE"/>
        </w:rPr>
        <w:t xml:space="preserve">impozijuma </w:t>
      </w:r>
      <w:r w:rsidR="0065748C" w:rsidRPr="00DE3073">
        <w:rPr>
          <w:rFonts w:ascii="Garamond" w:eastAsia="Calibri" w:hAnsi="Garamond"/>
          <w:sz w:val="24"/>
          <w:szCs w:val="24"/>
        </w:rPr>
        <w:t>„Skadarski basen – veza između maditeranske obale i kon</w:t>
      </w:r>
      <w:r w:rsidR="00F9211C">
        <w:rPr>
          <w:rFonts w:ascii="Garamond" w:eastAsia="Calibri" w:hAnsi="Garamond"/>
          <w:sz w:val="24"/>
          <w:szCs w:val="24"/>
        </w:rPr>
        <w:t>tinentalnog zaleđa“ održana je p</w:t>
      </w:r>
      <w:r w:rsidR="0065748C" w:rsidRPr="00DE3073">
        <w:rPr>
          <w:rFonts w:ascii="Garamond" w:eastAsia="Calibri" w:hAnsi="Garamond"/>
          <w:sz w:val="24"/>
          <w:szCs w:val="24"/>
        </w:rPr>
        <w:t>romocija devetog broja arheološkog ča</w:t>
      </w:r>
      <w:r>
        <w:rPr>
          <w:rFonts w:ascii="Garamond" w:eastAsia="Calibri" w:hAnsi="Garamond"/>
          <w:sz w:val="24"/>
          <w:szCs w:val="24"/>
        </w:rPr>
        <w:t>sopisa Nova antička Duklja. Na p</w:t>
      </w:r>
      <w:r w:rsidR="0065748C" w:rsidRPr="00DE3073">
        <w:rPr>
          <w:rFonts w:ascii="Garamond" w:eastAsia="Calibri" w:hAnsi="Garamond"/>
          <w:sz w:val="24"/>
          <w:szCs w:val="24"/>
        </w:rPr>
        <w:t>romociji su govorili Sead Đokaj, direktor JU Muzeji i gale</w:t>
      </w:r>
      <w:r w:rsidR="0050495D">
        <w:rPr>
          <w:rFonts w:ascii="Garamond" w:eastAsia="Calibri" w:hAnsi="Garamond"/>
          <w:sz w:val="24"/>
          <w:szCs w:val="24"/>
        </w:rPr>
        <w:t>rije Podgorice, Ana Medigović, s</w:t>
      </w:r>
      <w:r w:rsidR="00CB1DC7" w:rsidRPr="00DE3073">
        <w:rPr>
          <w:rFonts w:ascii="Garamond" w:eastAsia="Calibri" w:hAnsi="Garamond"/>
          <w:sz w:val="24"/>
          <w:szCs w:val="24"/>
        </w:rPr>
        <w:t>e</w:t>
      </w:r>
      <w:r w:rsidR="0050495D">
        <w:rPr>
          <w:rFonts w:ascii="Garamond" w:eastAsia="Calibri" w:hAnsi="Garamond"/>
          <w:sz w:val="24"/>
          <w:szCs w:val="24"/>
        </w:rPr>
        <w:t>kre</w:t>
      </w:r>
      <w:r w:rsidR="0065748C" w:rsidRPr="00DE3073">
        <w:rPr>
          <w:rFonts w:ascii="Garamond" w:eastAsia="Calibri" w:hAnsi="Garamond"/>
          <w:sz w:val="24"/>
          <w:szCs w:val="24"/>
        </w:rPr>
        <w:t xml:space="preserve">tarka </w:t>
      </w:r>
      <w:r w:rsidR="0050495D">
        <w:rPr>
          <w:rFonts w:ascii="Garamond" w:eastAsia="Calibri" w:hAnsi="Garamond"/>
          <w:sz w:val="24"/>
          <w:szCs w:val="24"/>
        </w:rPr>
        <w:t xml:space="preserve">Sekretarijata </w:t>
      </w:r>
      <w:r w:rsidR="0065748C" w:rsidRPr="00DE3073">
        <w:rPr>
          <w:rFonts w:ascii="Garamond" w:eastAsia="Calibri" w:hAnsi="Garamond"/>
          <w:sz w:val="24"/>
          <w:szCs w:val="24"/>
        </w:rPr>
        <w:t>za</w:t>
      </w:r>
      <w:r w:rsidR="00CB1DC7" w:rsidRPr="00DE3073">
        <w:rPr>
          <w:rFonts w:ascii="Garamond" w:eastAsia="Calibri" w:hAnsi="Garamond"/>
          <w:sz w:val="24"/>
          <w:szCs w:val="24"/>
        </w:rPr>
        <w:t xml:space="preserve"> </w:t>
      </w:r>
      <w:r>
        <w:rPr>
          <w:rFonts w:ascii="Garamond" w:eastAsia="Calibri" w:hAnsi="Garamond"/>
          <w:sz w:val="24"/>
          <w:szCs w:val="24"/>
        </w:rPr>
        <w:t>kulturu</w:t>
      </w:r>
      <w:r w:rsidR="00CB1DC7" w:rsidRPr="00DE3073">
        <w:rPr>
          <w:rFonts w:ascii="Garamond" w:eastAsia="Calibri" w:hAnsi="Garamond"/>
          <w:sz w:val="24"/>
          <w:szCs w:val="24"/>
        </w:rPr>
        <w:t xml:space="preserve"> i sport </w:t>
      </w:r>
      <w:r w:rsidR="0065748C" w:rsidRPr="00DE3073">
        <w:rPr>
          <w:rFonts w:ascii="Garamond" w:eastAsia="Calibri" w:hAnsi="Garamond"/>
          <w:sz w:val="24"/>
          <w:szCs w:val="24"/>
        </w:rPr>
        <w:t>Glavnog grada Podgorica</w:t>
      </w:r>
      <w:r w:rsidR="00CB1DC7" w:rsidRPr="00DE3073">
        <w:rPr>
          <w:rFonts w:ascii="Garamond" w:eastAsia="Calibri" w:hAnsi="Garamond"/>
          <w:sz w:val="24"/>
          <w:szCs w:val="24"/>
        </w:rPr>
        <w:t>,</w:t>
      </w:r>
      <w:r>
        <w:rPr>
          <w:rFonts w:ascii="Garamond" w:eastAsia="Calibri" w:hAnsi="Garamond"/>
          <w:sz w:val="24"/>
          <w:szCs w:val="24"/>
        </w:rPr>
        <w:t xml:space="preserve"> </w:t>
      </w:r>
      <w:r w:rsidR="0050495D">
        <w:rPr>
          <w:rFonts w:ascii="Garamond" w:eastAsia="Calibri" w:hAnsi="Garamond"/>
          <w:sz w:val="24"/>
          <w:szCs w:val="24"/>
        </w:rPr>
        <w:t xml:space="preserve">prof. dr </w:t>
      </w:r>
      <w:r w:rsidR="0065748C" w:rsidRPr="00DE3073">
        <w:rPr>
          <w:rFonts w:ascii="Garamond" w:eastAsia="Calibri" w:hAnsi="Garamond"/>
          <w:sz w:val="24"/>
          <w:szCs w:val="24"/>
        </w:rPr>
        <w:t>Gezim Hožda iz Institu</w:t>
      </w:r>
      <w:r w:rsidR="00F9211C">
        <w:rPr>
          <w:rFonts w:ascii="Garamond" w:eastAsia="Calibri" w:hAnsi="Garamond"/>
          <w:sz w:val="24"/>
          <w:szCs w:val="24"/>
        </w:rPr>
        <w:t>ta za arheologiju Albanije. Na p</w:t>
      </w:r>
      <w:r w:rsidR="0065748C" w:rsidRPr="00DE3073">
        <w:rPr>
          <w:rFonts w:ascii="Garamond" w:eastAsia="Calibri" w:hAnsi="Garamond"/>
          <w:sz w:val="24"/>
          <w:szCs w:val="24"/>
        </w:rPr>
        <w:t>romociji je istaknut značaj časopisa koji je jedino arheološko naučno glasilo u Crnoj Gori, visok nivo naučnih tema koje se publikuju u časopisu kao i njegov značaj na međunarodnom planu i doprinos razmjeni postignutih nauč</w:t>
      </w:r>
      <w:r w:rsidR="0050495D">
        <w:rPr>
          <w:rFonts w:ascii="Garamond" w:eastAsia="Calibri" w:hAnsi="Garamond"/>
          <w:sz w:val="24"/>
          <w:szCs w:val="24"/>
        </w:rPr>
        <w:t>nih rezultata na prostoru r</w:t>
      </w:r>
      <w:r w:rsidR="0065748C" w:rsidRPr="00DE3073">
        <w:rPr>
          <w:rFonts w:ascii="Garamond" w:eastAsia="Calibri" w:hAnsi="Garamond"/>
          <w:sz w:val="24"/>
          <w:szCs w:val="24"/>
        </w:rPr>
        <w:t>egiona koje</w:t>
      </w:r>
      <w:r w:rsidR="00F9211C">
        <w:rPr>
          <w:rFonts w:ascii="Garamond" w:eastAsia="Calibri" w:hAnsi="Garamond"/>
          <w:sz w:val="24"/>
          <w:szCs w:val="24"/>
        </w:rPr>
        <w:t>m</w:t>
      </w:r>
      <w:r w:rsidR="0065748C" w:rsidRPr="00DE3073">
        <w:rPr>
          <w:rFonts w:ascii="Garamond" w:eastAsia="Calibri" w:hAnsi="Garamond"/>
          <w:sz w:val="24"/>
          <w:szCs w:val="24"/>
        </w:rPr>
        <w:t xml:space="preserve"> pripada Crna Gora. Časopis </w:t>
      </w:r>
      <w:r w:rsidR="0065748C" w:rsidRPr="0050495D">
        <w:rPr>
          <w:rFonts w:ascii="Garamond" w:eastAsia="Calibri" w:hAnsi="Garamond"/>
          <w:i/>
          <w:sz w:val="24"/>
          <w:szCs w:val="24"/>
        </w:rPr>
        <w:t>Nova antička Duklja</w:t>
      </w:r>
      <w:r w:rsidR="0065748C" w:rsidRPr="00DE3073">
        <w:rPr>
          <w:rFonts w:ascii="Garamond" w:eastAsia="Calibri" w:hAnsi="Garamond"/>
          <w:sz w:val="24"/>
          <w:szCs w:val="24"/>
        </w:rPr>
        <w:t xml:space="preserve"> je prepoznat u međunarodnim okvirima kao jedno od najznačajnijih arheoloških glasila i kao takv</w:t>
      </w:r>
      <w:r w:rsidR="00F9211C">
        <w:rPr>
          <w:rFonts w:ascii="Garamond" w:eastAsia="Calibri" w:hAnsi="Garamond"/>
          <w:sz w:val="24"/>
          <w:szCs w:val="24"/>
        </w:rPr>
        <w:t>o objavljuje naučne radove emine</w:t>
      </w:r>
      <w:r w:rsidR="0065748C" w:rsidRPr="00DE3073">
        <w:rPr>
          <w:rFonts w:ascii="Garamond" w:eastAsia="Calibri" w:hAnsi="Garamond"/>
          <w:sz w:val="24"/>
          <w:szCs w:val="24"/>
        </w:rPr>
        <w:t>ntnih arheologa. Do sada su objavljeni tekstovi arheologa iz Crne Gore, Srbije, Rusije, Hrvatske, Albanije, Republike S</w:t>
      </w:r>
      <w:r w:rsidR="00F9211C">
        <w:rPr>
          <w:rFonts w:ascii="Garamond" w:eastAsia="Calibri" w:hAnsi="Garamond"/>
          <w:sz w:val="24"/>
          <w:szCs w:val="24"/>
        </w:rPr>
        <w:t>j</w:t>
      </w:r>
      <w:r w:rsidR="0065748C" w:rsidRPr="00DE3073">
        <w:rPr>
          <w:rFonts w:ascii="Garamond" w:eastAsia="Calibri" w:hAnsi="Garamond"/>
          <w:sz w:val="24"/>
          <w:szCs w:val="24"/>
        </w:rPr>
        <w:t xml:space="preserve">everne Makedonije, Grčke, Velike Britanije, Bugarske, Italije i Slovenije. Zahvaljujući časopisu </w:t>
      </w:r>
      <w:r w:rsidR="0065748C" w:rsidRPr="0050495D">
        <w:rPr>
          <w:rFonts w:ascii="Garamond" w:eastAsia="Calibri" w:hAnsi="Garamond"/>
          <w:i/>
          <w:sz w:val="24"/>
          <w:szCs w:val="24"/>
        </w:rPr>
        <w:t>Nova antička Duklja</w:t>
      </w:r>
      <w:r w:rsidR="0065748C" w:rsidRPr="00DE3073">
        <w:rPr>
          <w:rFonts w:ascii="Garamond" w:eastAsia="Calibri" w:hAnsi="Garamond"/>
          <w:sz w:val="24"/>
          <w:szCs w:val="24"/>
        </w:rPr>
        <w:t>, JU Muzeji i ga</w:t>
      </w:r>
      <w:r w:rsidR="00CB1DC7" w:rsidRPr="00DE3073">
        <w:rPr>
          <w:rFonts w:ascii="Garamond" w:eastAsia="Calibri" w:hAnsi="Garamond"/>
          <w:sz w:val="24"/>
          <w:szCs w:val="24"/>
        </w:rPr>
        <w:t xml:space="preserve">lerije Podgorice je uspostavila </w:t>
      </w:r>
      <w:r w:rsidR="0065748C" w:rsidRPr="00DE3073">
        <w:rPr>
          <w:rFonts w:ascii="Garamond" w:eastAsia="Calibri" w:hAnsi="Garamond"/>
          <w:sz w:val="24"/>
          <w:szCs w:val="24"/>
        </w:rPr>
        <w:t>razmjenu štampanih izdanja sa svim relevantnim bibliotekama fakulteta, arheoloških muzeja i instituta u regionu.</w:t>
      </w:r>
    </w:p>
    <w:p w:rsidR="0065748C" w:rsidRPr="00DE3073" w:rsidRDefault="0065748C" w:rsidP="0065748C">
      <w:pPr>
        <w:pStyle w:val="NoSpacing1"/>
        <w:jc w:val="both"/>
        <w:rPr>
          <w:rFonts w:ascii="Garamond" w:hAnsi="Garamond" w:cs="Arial"/>
          <w:b/>
          <w:sz w:val="24"/>
          <w:szCs w:val="24"/>
        </w:rPr>
      </w:pPr>
    </w:p>
    <w:p w:rsidR="00B14ABE" w:rsidRPr="00DE3073" w:rsidRDefault="00F9211C" w:rsidP="00F9211C">
      <w:pPr>
        <w:pStyle w:val="NoSpacing1"/>
        <w:rPr>
          <w:rFonts w:ascii="Garamond" w:hAnsi="Garamond" w:cs="Arial"/>
          <w:b/>
          <w:sz w:val="24"/>
          <w:szCs w:val="24"/>
        </w:rPr>
      </w:pPr>
      <w:r>
        <w:rPr>
          <w:rFonts w:ascii="Garamond" w:hAnsi="Garamond" w:cs="Arial"/>
          <w:b/>
          <w:sz w:val="24"/>
          <w:szCs w:val="24"/>
        </w:rPr>
        <w:t xml:space="preserve">Dani Marka Miljanova </w:t>
      </w:r>
    </w:p>
    <w:p w:rsidR="00B14ABE" w:rsidRPr="00DE3073" w:rsidRDefault="00B14ABE" w:rsidP="00B14ABE">
      <w:pPr>
        <w:pStyle w:val="NoSpacing1"/>
        <w:jc w:val="center"/>
        <w:rPr>
          <w:rFonts w:ascii="Garamond" w:hAnsi="Garamond" w:cs="Arial"/>
          <w:b/>
          <w:sz w:val="24"/>
          <w:szCs w:val="24"/>
        </w:rPr>
      </w:pPr>
    </w:p>
    <w:p w:rsidR="00B14ABE" w:rsidRPr="00DE3073" w:rsidRDefault="00B14ABE" w:rsidP="00B14ABE">
      <w:pPr>
        <w:tabs>
          <w:tab w:val="left" w:pos="765"/>
        </w:tabs>
        <w:jc w:val="both"/>
        <w:rPr>
          <w:rFonts w:ascii="Garamond" w:hAnsi="Garamond"/>
          <w:sz w:val="24"/>
          <w:szCs w:val="24"/>
        </w:rPr>
      </w:pPr>
      <w:r w:rsidRPr="00DE3073">
        <w:rPr>
          <w:rFonts w:ascii="Garamond" w:hAnsi="Garamond"/>
          <w:sz w:val="24"/>
          <w:szCs w:val="24"/>
        </w:rPr>
        <w:tab/>
        <w:t xml:space="preserve">U saradnji sa Sekretarijatom za kulturu i sport Glavnog </w:t>
      </w:r>
      <w:r w:rsidR="00F9211C">
        <w:rPr>
          <w:rFonts w:ascii="Garamond" w:hAnsi="Garamond"/>
          <w:sz w:val="24"/>
          <w:szCs w:val="24"/>
        </w:rPr>
        <w:t>grada –</w:t>
      </w:r>
      <w:r w:rsidR="0050495D">
        <w:rPr>
          <w:rFonts w:ascii="Garamond" w:hAnsi="Garamond"/>
          <w:sz w:val="24"/>
          <w:szCs w:val="24"/>
        </w:rPr>
        <w:t xml:space="preserve"> </w:t>
      </w:r>
      <w:r w:rsidR="00F9211C">
        <w:rPr>
          <w:rFonts w:ascii="Garamond" w:hAnsi="Garamond"/>
          <w:sz w:val="24"/>
          <w:szCs w:val="24"/>
        </w:rPr>
        <w:t>Podgorica realizovana je</w:t>
      </w:r>
      <w:r w:rsidRPr="00DE3073">
        <w:rPr>
          <w:rFonts w:ascii="Garamond" w:hAnsi="Garamond"/>
          <w:sz w:val="24"/>
          <w:szCs w:val="24"/>
        </w:rPr>
        <w:t xml:space="preserve"> manifestacija ,,Dani </w:t>
      </w:r>
      <w:r w:rsidR="00F9211C">
        <w:rPr>
          <w:rFonts w:ascii="Garamond" w:hAnsi="Garamond"/>
          <w:sz w:val="24"/>
          <w:szCs w:val="24"/>
        </w:rPr>
        <w:t>Marka Miljanova” na Medunu u maju 2019. godine, u slavu imena i</w:t>
      </w:r>
      <w:r w:rsidRPr="00DE3073">
        <w:rPr>
          <w:rFonts w:ascii="Garamond" w:hAnsi="Garamond"/>
          <w:sz w:val="24"/>
          <w:szCs w:val="24"/>
        </w:rPr>
        <w:t xml:space="preserve"> djela ovog </w:t>
      </w:r>
      <w:r w:rsidR="00F9211C">
        <w:rPr>
          <w:rFonts w:ascii="Garamond" w:hAnsi="Garamond"/>
          <w:sz w:val="24"/>
          <w:szCs w:val="24"/>
        </w:rPr>
        <w:t>crnogorskog velikana sa bogatim</w:t>
      </w:r>
      <w:r w:rsidRPr="00DE3073">
        <w:rPr>
          <w:rFonts w:ascii="Garamond" w:hAnsi="Garamond"/>
          <w:sz w:val="24"/>
          <w:szCs w:val="24"/>
        </w:rPr>
        <w:t xml:space="preserve"> kulturno-umjetničkim </w:t>
      </w:r>
      <w:r w:rsidR="00F9211C">
        <w:rPr>
          <w:rFonts w:ascii="Garamond" w:hAnsi="Garamond"/>
          <w:sz w:val="24"/>
          <w:szCs w:val="24"/>
        </w:rPr>
        <w:t>sadržajem</w:t>
      </w:r>
      <w:r w:rsidRPr="00DE3073">
        <w:rPr>
          <w:rFonts w:ascii="Garamond" w:hAnsi="Garamond"/>
          <w:sz w:val="24"/>
          <w:szCs w:val="24"/>
        </w:rPr>
        <w:t>.</w:t>
      </w:r>
    </w:p>
    <w:p w:rsidR="00B14ABE" w:rsidRPr="00DE3073" w:rsidRDefault="00B14ABE" w:rsidP="0065748C">
      <w:pPr>
        <w:jc w:val="center"/>
        <w:rPr>
          <w:rFonts w:ascii="Garamond" w:hAnsi="Garamond"/>
          <w:b/>
          <w:sz w:val="24"/>
          <w:szCs w:val="24"/>
        </w:rPr>
      </w:pPr>
    </w:p>
    <w:p w:rsidR="0065748C" w:rsidRPr="00DE3073" w:rsidRDefault="00F9211C" w:rsidP="00F9211C">
      <w:pPr>
        <w:rPr>
          <w:rFonts w:ascii="Garamond" w:hAnsi="Garamond"/>
          <w:b/>
          <w:sz w:val="24"/>
          <w:szCs w:val="24"/>
        </w:rPr>
      </w:pPr>
      <w:r>
        <w:rPr>
          <w:rFonts w:ascii="Garamond" w:hAnsi="Garamond"/>
          <w:b/>
          <w:sz w:val="24"/>
          <w:szCs w:val="24"/>
        </w:rPr>
        <w:t>Noć muzeja</w:t>
      </w:r>
    </w:p>
    <w:p w:rsidR="0065748C" w:rsidRPr="00DE3073" w:rsidRDefault="0065748C" w:rsidP="0065748C">
      <w:pPr>
        <w:jc w:val="both"/>
        <w:rPr>
          <w:rFonts w:ascii="Garamond" w:hAnsi="Garamond"/>
          <w:b/>
          <w:sz w:val="24"/>
          <w:szCs w:val="24"/>
        </w:rPr>
      </w:pPr>
    </w:p>
    <w:p w:rsidR="0065748C" w:rsidRPr="00DE3073" w:rsidRDefault="0065748C" w:rsidP="0050495D">
      <w:pPr>
        <w:pStyle w:val="NoSpacing1"/>
        <w:jc w:val="both"/>
        <w:rPr>
          <w:rFonts w:ascii="Garamond" w:hAnsi="Garamond" w:cs="Arial"/>
          <w:sz w:val="24"/>
          <w:szCs w:val="24"/>
        </w:rPr>
      </w:pPr>
      <w:r w:rsidRPr="00DE3073">
        <w:rPr>
          <w:rFonts w:ascii="Garamond" w:hAnsi="Garamond" w:cs="Arial"/>
          <w:b/>
          <w:sz w:val="24"/>
          <w:szCs w:val="24"/>
        </w:rPr>
        <w:t xml:space="preserve">         </w:t>
      </w:r>
      <w:r w:rsidRPr="00DE3073">
        <w:rPr>
          <w:rFonts w:ascii="Garamond" w:hAnsi="Garamond" w:cs="Arial"/>
          <w:sz w:val="24"/>
          <w:szCs w:val="24"/>
        </w:rPr>
        <w:t>Cilj ove međunarodne manifestacije</w:t>
      </w:r>
      <w:r w:rsidR="00F9211C">
        <w:rPr>
          <w:rFonts w:ascii="Garamond" w:hAnsi="Garamond" w:cs="Arial"/>
          <w:sz w:val="24"/>
          <w:szCs w:val="24"/>
        </w:rPr>
        <w:t xml:space="preserve"> bio</w:t>
      </w:r>
      <w:r w:rsidRPr="00DE3073">
        <w:rPr>
          <w:rFonts w:ascii="Garamond" w:hAnsi="Garamond" w:cs="Arial"/>
          <w:sz w:val="24"/>
          <w:szCs w:val="24"/>
        </w:rPr>
        <w:t xml:space="preserve"> je da se u isto vrijeme, u centrima u kojima postoje značajne muzejske institucije, organizuje raznovrstan kulturno-umjetnički, zabavni i obrazovni program, i da tokom cijele noći publici budu dostupne različite muzejsko-galerijske izložbe. </w:t>
      </w:r>
    </w:p>
    <w:p w:rsidR="0065748C" w:rsidRPr="00DE3073" w:rsidRDefault="0065748C" w:rsidP="0050495D">
      <w:pPr>
        <w:pStyle w:val="NoSpacing1"/>
        <w:ind w:firstLine="720"/>
        <w:jc w:val="both"/>
        <w:rPr>
          <w:rFonts w:ascii="Garamond" w:hAnsi="Garamond" w:cs="Arial"/>
          <w:sz w:val="24"/>
          <w:szCs w:val="24"/>
        </w:rPr>
      </w:pPr>
      <w:r w:rsidRPr="00DE3073">
        <w:rPr>
          <w:rFonts w:ascii="Garamond" w:hAnsi="Garamond" w:cs="Arial"/>
          <w:sz w:val="24"/>
          <w:szCs w:val="24"/>
        </w:rPr>
        <w:t>U okviru Manifestacije “Noć Muzeja” realizovane su sledeći sadržaji</w:t>
      </w:r>
      <w:r w:rsidR="00CB1DC7" w:rsidRPr="00DE3073">
        <w:rPr>
          <w:rFonts w:ascii="Garamond" w:hAnsi="Garamond" w:cs="Arial"/>
          <w:sz w:val="24"/>
          <w:szCs w:val="24"/>
        </w:rPr>
        <w:t>:</w:t>
      </w:r>
    </w:p>
    <w:p w:rsidR="0065748C" w:rsidRPr="00DE3073" w:rsidRDefault="0065748C" w:rsidP="0065748C">
      <w:pPr>
        <w:pStyle w:val="NoSpacing1"/>
        <w:jc w:val="both"/>
        <w:rPr>
          <w:rFonts w:ascii="Garamond" w:hAnsi="Garamond" w:cs="Arial"/>
          <w:sz w:val="24"/>
          <w:szCs w:val="24"/>
        </w:rPr>
      </w:pPr>
    </w:p>
    <w:p w:rsidR="0065748C" w:rsidRPr="00DE3073" w:rsidRDefault="0065748C" w:rsidP="0065748C">
      <w:pPr>
        <w:spacing w:line="259" w:lineRule="auto"/>
        <w:rPr>
          <w:rFonts w:ascii="Garamond" w:eastAsia="Calibri" w:hAnsi="Garamond"/>
          <w:sz w:val="24"/>
          <w:szCs w:val="24"/>
        </w:rPr>
      </w:pPr>
      <w:r w:rsidRPr="00DE3073">
        <w:rPr>
          <w:rFonts w:ascii="Garamond" w:eastAsia="Calibri" w:hAnsi="Garamond"/>
          <w:sz w:val="24"/>
          <w:szCs w:val="24"/>
        </w:rPr>
        <w:t>Otvaranje izložbe i predavanje:</w:t>
      </w:r>
    </w:p>
    <w:p w:rsidR="0065748C" w:rsidRPr="00DE3073" w:rsidRDefault="00CB1DC7" w:rsidP="00CB1DC7">
      <w:pPr>
        <w:pBdr>
          <w:top w:val="none" w:sz="0" w:space="0" w:color="auto"/>
          <w:left w:val="none" w:sz="0" w:space="0" w:color="auto"/>
          <w:bottom w:val="none" w:sz="0" w:space="0" w:color="auto"/>
          <w:right w:val="none" w:sz="0" w:space="0" w:color="auto"/>
          <w:between w:val="none" w:sz="0" w:space="0" w:color="auto"/>
        </w:pBdr>
        <w:spacing w:line="259" w:lineRule="auto"/>
        <w:contextualSpacing/>
        <w:rPr>
          <w:rFonts w:ascii="Garamond" w:eastAsia="Calibri" w:hAnsi="Garamond"/>
          <w:sz w:val="24"/>
          <w:szCs w:val="24"/>
        </w:rPr>
      </w:pPr>
      <w:r w:rsidRPr="00DE3073">
        <w:rPr>
          <w:rFonts w:ascii="Garamond" w:eastAsia="Calibri" w:hAnsi="Garamond"/>
          <w:bCs/>
          <w:color w:val="222222"/>
          <w:sz w:val="24"/>
          <w:szCs w:val="24"/>
          <w:shd w:val="clear" w:color="auto" w:fill="FFFFFF"/>
        </w:rPr>
        <w:t>,,</w:t>
      </w:r>
      <w:r w:rsidR="0065748C" w:rsidRPr="00DE3073">
        <w:rPr>
          <w:rFonts w:ascii="Garamond" w:eastAsia="Calibri" w:hAnsi="Garamond"/>
          <w:bCs/>
          <w:color w:val="222222"/>
          <w:sz w:val="24"/>
          <w:szCs w:val="24"/>
          <w:shd w:val="clear" w:color="auto" w:fill="FFFFFF"/>
        </w:rPr>
        <w:t>Mjesta susretanja starijeg željeznog doba na obalama istočnog Jadrana</w:t>
      </w:r>
      <w:r w:rsidRPr="00DE3073">
        <w:rPr>
          <w:rFonts w:ascii="Garamond" w:eastAsia="Calibri" w:hAnsi="Garamond"/>
          <w:bCs/>
          <w:color w:val="222222"/>
          <w:sz w:val="24"/>
          <w:szCs w:val="24"/>
          <w:shd w:val="clear" w:color="auto" w:fill="FFFFFF"/>
        </w:rPr>
        <w:t>”</w:t>
      </w:r>
    </w:p>
    <w:p w:rsidR="0065748C" w:rsidRPr="00DE3073" w:rsidRDefault="0050495D" w:rsidP="0065748C">
      <w:pPr>
        <w:spacing w:line="259" w:lineRule="auto"/>
        <w:rPr>
          <w:rFonts w:ascii="Garamond" w:eastAsia="Calibri" w:hAnsi="Garamond"/>
          <w:sz w:val="24"/>
          <w:szCs w:val="24"/>
        </w:rPr>
      </w:pPr>
      <w:r>
        <w:rPr>
          <w:rFonts w:ascii="Garamond" w:eastAsia="Calibri" w:hAnsi="Garamond"/>
          <w:sz w:val="24"/>
          <w:szCs w:val="24"/>
        </w:rPr>
        <w:t>Autora dr</w:t>
      </w:r>
      <w:r w:rsidR="0065748C" w:rsidRPr="00DE3073">
        <w:rPr>
          <w:rFonts w:ascii="Garamond" w:eastAsia="Calibri" w:hAnsi="Garamond"/>
          <w:sz w:val="24"/>
          <w:szCs w:val="24"/>
        </w:rPr>
        <w:t xml:space="preserve"> Martine Kavur, Univerza na Primorskem Kopar</w:t>
      </w:r>
    </w:p>
    <w:p w:rsidR="0065748C" w:rsidRPr="00DE3073" w:rsidRDefault="0065748C" w:rsidP="0065748C">
      <w:pPr>
        <w:spacing w:line="259" w:lineRule="auto"/>
        <w:rPr>
          <w:rFonts w:ascii="Garamond" w:eastAsia="Calibri" w:hAnsi="Garamond"/>
          <w:sz w:val="24"/>
          <w:szCs w:val="24"/>
        </w:rPr>
      </w:pPr>
      <w:r w:rsidRPr="00DE3073">
        <w:rPr>
          <w:rFonts w:ascii="Garamond" w:eastAsia="Calibri" w:hAnsi="Garamond"/>
          <w:sz w:val="24"/>
          <w:szCs w:val="24"/>
        </w:rPr>
        <w:t>Galerija ART – Trg Nezavisnosti</w:t>
      </w:r>
    </w:p>
    <w:p w:rsidR="0065748C" w:rsidRPr="00DE3073" w:rsidRDefault="0065748C" w:rsidP="0065748C">
      <w:pPr>
        <w:spacing w:line="259" w:lineRule="auto"/>
        <w:rPr>
          <w:rFonts w:ascii="Garamond" w:eastAsia="Calibri" w:hAnsi="Garamond"/>
          <w:sz w:val="24"/>
          <w:szCs w:val="24"/>
        </w:rPr>
      </w:pPr>
    </w:p>
    <w:p w:rsidR="0065748C" w:rsidRPr="00DE3073" w:rsidRDefault="0065748C" w:rsidP="0065748C">
      <w:pPr>
        <w:spacing w:line="259" w:lineRule="auto"/>
        <w:rPr>
          <w:rFonts w:ascii="Garamond" w:eastAsia="Calibri" w:hAnsi="Garamond"/>
          <w:sz w:val="24"/>
          <w:szCs w:val="24"/>
        </w:rPr>
      </w:pPr>
      <w:r w:rsidRPr="00DE3073">
        <w:rPr>
          <w:rFonts w:ascii="Garamond" w:eastAsia="Calibri" w:hAnsi="Garamond"/>
          <w:sz w:val="24"/>
          <w:szCs w:val="24"/>
        </w:rPr>
        <w:t>Promocija knjige:</w:t>
      </w:r>
    </w:p>
    <w:p w:rsidR="0065748C" w:rsidRPr="00DE3073" w:rsidRDefault="00CB1DC7" w:rsidP="00CB1DC7">
      <w:pPr>
        <w:pBdr>
          <w:top w:val="none" w:sz="0" w:space="0" w:color="auto"/>
          <w:left w:val="none" w:sz="0" w:space="0" w:color="auto"/>
          <w:bottom w:val="none" w:sz="0" w:space="0" w:color="auto"/>
          <w:right w:val="none" w:sz="0" w:space="0" w:color="auto"/>
          <w:between w:val="none" w:sz="0" w:space="0" w:color="auto"/>
        </w:pBdr>
        <w:spacing w:line="259" w:lineRule="auto"/>
        <w:contextualSpacing/>
        <w:rPr>
          <w:rFonts w:ascii="Garamond" w:eastAsia="Calibri" w:hAnsi="Garamond"/>
          <w:sz w:val="24"/>
          <w:szCs w:val="24"/>
        </w:rPr>
      </w:pPr>
      <w:r w:rsidRPr="00DE3073">
        <w:rPr>
          <w:rFonts w:ascii="Garamond" w:eastAsia="Calibri" w:hAnsi="Garamond"/>
          <w:sz w:val="24"/>
          <w:szCs w:val="24"/>
        </w:rPr>
        <w:t>,,</w:t>
      </w:r>
      <w:r w:rsidR="0065748C" w:rsidRPr="00DE3073">
        <w:rPr>
          <w:rFonts w:ascii="Garamond" w:eastAsia="Calibri" w:hAnsi="Garamond"/>
          <w:sz w:val="24"/>
          <w:szCs w:val="24"/>
        </w:rPr>
        <w:t>Epske narodne pjesme – Iz stare crnog</w:t>
      </w:r>
      <w:r w:rsidR="00A2234C" w:rsidRPr="00DE3073">
        <w:rPr>
          <w:rFonts w:ascii="Garamond" w:eastAsia="Calibri" w:hAnsi="Garamond"/>
          <w:sz w:val="24"/>
          <w:szCs w:val="24"/>
        </w:rPr>
        <w:t>o</w:t>
      </w:r>
      <w:r w:rsidR="0065748C" w:rsidRPr="00DE3073">
        <w:rPr>
          <w:rFonts w:ascii="Garamond" w:eastAsia="Calibri" w:hAnsi="Garamond"/>
          <w:sz w:val="24"/>
          <w:szCs w:val="24"/>
        </w:rPr>
        <w:t>rske periodike</w:t>
      </w:r>
      <w:r w:rsidRPr="00DE3073">
        <w:rPr>
          <w:rFonts w:ascii="Garamond" w:eastAsia="Calibri" w:hAnsi="Garamond"/>
          <w:sz w:val="24"/>
          <w:szCs w:val="24"/>
        </w:rPr>
        <w:t>”</w:t>
      </w:r>
      <w:r w:rsidR="0065748C" w:rsidRPr="00DE3073">
        <w:rPr>
          <w:rFonts w:ascii="Garamond" w:eastAsia="Calibri" w:hAnsi="Garamond"/>
          <w:sz w:val="24"/>
          <w:szCs w:val="24"/>
        </w:rPr>
        <w:t xml:space="preserve"> (1871-1912)</w:t>
      </w:r>
    </w:p>
    <w:p w:rsidR="0065748C" w:rsidRPr="00DE3073" w:rsidRDefault="00E439F9" w:rsidP="0065748C">
      <w:pPr>
        <w:spacing w:line="259" w:lineRule="auto"/>
        <w:rPr>
          <w:rFonts w:ascii="Garamond" w:eastAsia="Calibri" w:hAnsi="Garamond"/>
          <w:sz w:val="24"/>
          <w:szCs w:val="24"/>
        </w:rPr>
      </w:pPr>
      <w:r>
        <w:rPr>
          <w:rFonts w:ascii="Garamond" w:eastAsia="Calibri" w:hAnsi="Garamond"/>
          <w:sz w:val="24"/>
          <w:szCs w:val="24"/>
        </w:rPr>
        <w:t>Priređivača</w:t>
      </w:r>
      <w:r w:rsidR="0050495D">
        <w:rPr>
          <w:rFonts w:ascii="Garamond" w:eastAsia="Calibri" w:hAnsi="Garamond"/>
          <w:sz w:val="24"/>
          <w:szCs w:val="24"/>
        </w:rPr>
        <w:t xml:space="preserve"> m</w:t>
      </w:r>
      <w:r w:rsidR="0065748C" w:rsidRPr="00DE3073">
        <w:rPr>
          <w:rFonts w:ascii="Garamond" w:eastAsia="Calibri" w:hAnsi="Garamond"/>
          <w:sz w:val="24"/>
          <w:szCs w:val="24"/>
        </w:rPr>
        <w:t>r Zorice Mrvaljević, JU Muzeji i galerije Podgorice</w:t>
      </w:r>
    </w:p>
    <w:p w:rsidR="0065748C" w:rsidRPr="00DE3073" w:rsidRDefault="0065748C" w:rsidP="0065748C">
      <w:pPr>
        <w:spacing w:line="259" w:lineRule="auto"/>
        <w:rPr>
          <w:rFonts w:ascii="Garamond" w:eastAsia="Calibri" w:hAnsi="Garamond"/>
          <w:sz w:val="24"/>
          <w:szCs w:val="24"/>
        </w:rPr>
      </w:pPr>
      <w:r w:rsidRPr="00DE3073">
        <w:rPr>
          <w:rFonts w:ascii="Garamond" w:eastAsia="Calibri" w:hAnsi="Garamond"/>
          <w:sz w:val="24"/>
          <w:szCs w:val="24"/>
        </w:rPr>
        <w:t xml:space="preserve"> JU Muzeji i galerije Podgorice - Marka Miljanova 4</w:t>
      </w:r>
    </w:p>
    <w:p w:rsidR="0065748C" w:rsidRPr="00DE3073" w:rsidRDefault="0065748C" w:rsidP="0065748C">
      <w:pPr>
        <w:spacing w:line="259" w:lineRule="auto"/>
        <w:rPr>
          <w:rFonts w:ascii="Garamond" w:eastAsia="Calibri" w:hAnsi="Garamond"/>
          <w:sz w:val="24"/>
          <w:szCs w:val="24"/>
        </w:rPr>
      </w:pPr>
    </w:p>
    <w:p w:rsidR="0065748C" w:rsidRPr="00DE3073" w:rsidRDefault="0065748C" w:rsidP="0065748C">
      <w:pPr>
        <w:spacing w:line="259" w:lineRule="auto"/>
        <w:rPr>
          <w:rFonts w:ascii="Garamond" w:eastAsia="Calibri" w:hAnsi="Garamond"/>
          <w:sz w:val="24"/>
          <w:szCs w:val="24"/>
        </w:rPr>
      </w:pPr>
      <w:r w:rsidRPr="00DE3073">
        <w:rPr>
          <w:rFonts w:ascii="Garamond" w:eastAsia="Calibri" w:hAnsi="Garamond"/>
          <w:sz w:val="24"/>
          <w:szCs w:val="24"/>
        </w:rPr>
        <w:t>Otvaranje izložbe:</w:t>
      </w:r>
    </w:p>
    <w:p w:rsidR="0065748C" w:rsidRPr="00DE3073" w:rsidRDefault="00CB1DC7" w:rsidP="00CB1DC7">
      <w:pPr>
        <w:pBdr>
          <w:top w:val="none" w:sz="0" w:space="0" w:color="auto"/>
          <w:left w:val="none" w:sz="0" w:space="0" w:color="auto"/>
          <w:bottom w:val="none" w:sz="0" w:space="0" w:color="auto"/>
          <w:right w:val="none" w:sz="0" w:space="0" w:color="auto"/>
          <w:between w:val="none" w:sz="0" w:space="0" w:color="auto"/>
        </w:pBdr>
        <w:spacing w:line="259" w:lineRule="auto"/>
        <w:contextualSpacing/>
        <w:rPr>
          <w:rFonts w:ascii="Garamond" w:eastAsia="Calibri" w:hAnsi="Garamond"/>
          <w:sz w:val="24"/>
          <w:szCs w:val="24"/>
        </w:rPr>
      </w:pPr>
      <w:r w:rsidRPr="00DE3073">
        <w:rPr>
          <w:rFonts w:ascii="Garamond" w:eastAsia="Calibri" w:hAnsi="Garamond"/>
          <w:sz w:val="24"/>
          <w:szCs w:val="24"/>
        </w:rPr>
        <w:t>,,</w:t>
      </w:r>
      <w:r w:rsidR="0065748C" w:rsidRPr="00DE3073">
        <w:rPr>
          <w:rFonts w:ascii="Garamond" w:eastAsia="Calibri" w:hAnsi="Garamond"/>
          <w:sz w:val="24"/>
          <w:szCs w:val="24"/>
        </w:rPr>
        <w:t xml:space="preserve">Štafeta mladosti  1945 </w:t>
      </w:r>
      <w:r w:rsidRPr="00DE3073">
        <w:rPr>
          <w:rFonts w:ascii="Garamond" w:eastAsia="Calibri" w:hAnsi="Garamond"/>
          <w:sz w:val="24"/>
          <w:szCs w:val="24"/>
        </w:rPr>
        <w:t>–</w:t>
      </w:r>
      <w:r w:rsidR="0065748C" w:rsidRPr="00DE3073">
        <w:rPr>
          <w:rFonts w:ascii="Garamond" w:eastAsia="Calibri" w:hAnsi="Garamond"/>
          <w:sz w:val="24"/>
          <w:szCs w:val="24"/>
        </w:rPr>
        <w:t xml:space="preserve"> 1988</w:t>
      </w:r>
      <w:r w:rsidRPr="00DE3073">
        <w:rPr>
          <w:rFonts w:ascii="Garamond" w:eastAsia="Calibri" w:hAnsi="Garamond"/>
          <w:sz w:val="24"/>
          <w:szCs w:val="24"/>
        </w:rPr>
        <w:t>”</w:t>
      </w:r>
    </w:p>
    <w:p w:rsidR="0065748C" w:rsidRPr="00DE3073" w:rsidRDefault="0065748C" w:rsidP="0065748C">
      <w:pPr>
        <w:spacing w:line="259" w:lineRule="auto"/>
        <w:rPr>
          <w:rFonts w:ascii="Garamond" w:eastAsia="Calibri" w:hAnsi="Garamond"/>
          <w:sz w:val="24"/>
          <w:szCs w:val="24"/>
        </w:rPr>
      </w:pPr>
      <w:r w:rsidRPr="00DE3073">
        <w:rPr>
          <w:rFonts w:ascii="Garamond" w:eastAsia="Calibri" w:hAnsi="Garamond"/>
          <w:sz w:val="24"/>
          <w:szCs w:val="24"/>
        </w:rPr>
        <w:t>Autora Mensuda Krpuljevića</w:t>
      </w:r>
    </w:p>
    <w:p w:rsidR="0065748C" w:rsidRPr="00DE3073" w:rsidRDefault="0065748C" w:rsidP="0065748C">
      <w:pPr>
        <w:spacing w:after="160" w:line="259" w:lineRule="auto"/>
        <w:rPr>
          <w:rFonts w:ascii="Garamond" w:eastAsia="Calibri" w:hAnsi="Garamond"/>
          <w:sz w:val="24"/>
          <w:szCs w:val="24"/>
        </w:rPr>
      </w:pPr>
      <w:r w:rsidRPr="00DE3073">
        <w:rPr>
          <w:rFonts w:ascii="Garamond" w:eastAsia="Calibri" w:hAnsi="Garamond"/>
          <w:sz w:val="24"/>
          <w:szCs w:val="24"/>
        </w:rPr>
        <w:t>JU Muzeji i galerije Podgorice - Marka Miljanova 4</w:t>
      </w:r>
    </w:p>
    <w:p w:rsidR="0065748C" w:rsidRPr="00DE3073" w:rsidRDefault="0065748C" w:rsidP="0065748C">
      <w:pPr>
        <w:pStyle w:val="NoSpacing1"/>
        <w:jc w:val="right"/>
        <w:rPr>
          <w:rFonts w:ascii="Garamond" w:hAnsi="Garamond" w:cs="Arial"/>
          <w:b/>
          <w:sz w:val="24"/>
          <w:szCs w:val="24"/>
        </w:rPr>
      </w:pPr>
      <w:r w:rsidRPr="00DE3073">
        <w:rPr>
          <w:rFonts w:ascii="Garamond" w:hAnsi="Garamond" w:cs="Arial"/>
          <w:b/>
          <w:sz w:val="24"/>
          <w:szCs w:val="24"/>
        </w:rPr>
        <w:t xml:space="preserve">                                                                                                                                        </w:t>
      </w:r>
    </w:p>
    <w:p w:rsidR="0065748C" w:rsidRPr="00DE3073" w:rsidRDefault="00CB1DC7" w:rsidP="007B3F2E">
      <w:pPr>
        <w:pStyle w:val="NoSpacing1"/>
        <w:rPr>
          <w:rFonts w:ascii="Garamond" w:hAnsi="Garamond" w:cs="Arial"/>
          <w:b/>
          <w:sz w:val="24"/>
          <w:szCs w:val="24"/>
        </w:rPr>
      </w:pPr>
      <w:r w:rsidRPr="00DE3073">
        <w:rPr>
          <w:rFonts w:ascii="Garamond" w:hAnsi="Garamond" w:cs="Arial"/>
          <w:b/>
          <w:sz w:val="24"/>
          <w:szCs w:val="24"/>
        </w:rPr>
        <w:t>Izložba ,,</w:t>
      </w:r>
      <w:r w:rsidR="0065748C" w:rsidRPr="00DE3073">
        <w:rPr>
          <w:rFonts w:ascii="Garamond" w:hAnsi="Garamond" w:cs="Arial"/>
          <w:b/>
          <w:sz w:val="24"/>
          <w:szCs w:val="24"/>
        </w:rPr>
        <w:t>Dodir vatre –</w:t>
      </w:r>
      <w:r w:rsidR="0050495D">
        <w:rPr>
          <w:rFonts w:ascii="Garamond" w:hAnsi="Garamond" w:cs="Arial"/>
          <w:b/>
          <w:sz w:val="24"/>
          <w:szCs w:val="24"/>
        </w:rPr>
        <w:t xml:space="preserve"> </w:t>
      </w:r>
      <w:r w:rsidR="0065748C" w:rsidRPr="00DE3073">
        <w:rPr>
          <w:rFonts w:ascii="Garamond" w:hAnsi="Garamond" w:cs="Arial"/>
          <w:b/>
          <w:sz w:val="24"/>
          <w:szCs w:val="24"/>
        </w:rPr>
        <w:t>Priča o staklu iz muzejskih zbirki C</w:t>
      </w:r>
      <w:r w:rsidR="0050495D">
        <w:rPr>
          <w:rFonts w:ascii="Garamond" w:hAnsi="Garamond" w:cs="Arial"/>
          <w:b/>
          <w:sz w:val="24"/>
          <w:szCs w:val="24"/>
        </w:rPr>
        <w:t xml:space="preserve">rne </w:t>
      </w:r>
      <w:r w:rsidR="0065748C" w:rsidRPr="00DE3073">
        <w:rPr>
          <w:rFonts w:ascii="Garamond" w:hAnsi="Garamond" w:cs="Arial"/>
          <w:b/>
          <w:sz w:val="24"/>
          <w:szCs w:val="24"/>
        </w:rPr>
        <w:t>G</w:t>
      </w:r>
      <w:r w:rsidR="0050495D">
        <w:rPr>
          <w:rFonts w:ascii="Garamond" w:hAnsi="Garamond" w:cs="Arial"/>
          <w:b/>
          <w:sz w:val="24"/>
          <w:szCs w:val="24"/>
        </w:rPr>
        <w:t>ore</w:t>
      </w:r>
      <w:r w:rsidR="0065748C" w:rsidRPr="00DE3073">
        <w:rPr>
          <w:rFonts w:ascii="Garamond" w:hAnsi="Garamond" w:cs="Arial"/>
          <w:b/>
          <w:sz w:val="24"/>
          <w:szCs w:val="24"/>
        </w:rPr>
        <w:t>”</w:t>
      </w:r>
      <w:r w:rsidR="007B3F2E">
        <w:rPr>
          <w:rFonts w:ascii="Garamond" w:hAnsi="Garamond" w:cs="Arial"/>
          <w:b/>
          <w:sz w:val="24"/>
          <w:szCs w:val="24"/>
        </w:rPr>
        <w:t xml:space="preserve"> </w:t>
      </w:r>
      <w:r w:rsidR="0065748C" w:rsidRPr="00DE3073">
        <w:rPr>
          <w:rFonts w:ascii="Garamond" w:hAnsi="Garamond" w:cs="Arial"/>
          <w:b/>
          <w:sz w:val="24"/>
          <w:szCs w:val="24"/>
        </w:rPr>
        <w:t>Sko</w:t>
      </w:r>
      <w:r w:rsidRPr="00DE3073">
        <w:rPr>
          <w:rFonts w:ascii="Garamond" w:hAnsi="Garamond" w:cs="Arial"/>
          <w:b/>
          <w:sz w:val="24"/>
          <w:szCs w:val="24"/>
        </w:rPr>
        <w:t>p</w:t>
      </w:r>
      <w:r w:rsidR="007B3F2E">
        <w:rPr>
          <w:rFonts w:ascii="Garamond" w:hAnsi="Garamond" w:cs="Arial"/>
          <w:b/>
          <w:sz w:val="24"/>
          <w:szCs w:val="24"/>
        </w:rPr>
        <w:t>lje</w:t>
      </w:r>
    </w:p>
    <w:p w:rsidR="0065748C" w:rsidRPr="00DE3073" w:rsidRDefault="0065748C" w:rsidP="0065748C">
      <w:pPr>
        <w:jc w:val="both"/>
        <w:rPr>
          <w:rFonts w:ascii="Garamond" w:hAnsi="Garamond"/>
          <w:b/>
          <w:sz w:val="24"/>
          <w:szCs w:val="24"/>
        </w:rPr>
      </w:pPr>
      <w:r w:rsidRPr="00DE3073">
        <w:rPr>
          <w:rFonts w:ascii="Garamond" w:hAnsi="Garamond"/>
          <w:b/>
          <w:sz w:val="24"/>
          <w:szCs w:val="24"/>
        </w:rPr>
        <w:t xml:space="preserve">                                     </w:t>
      </w:r>
    </w:p>
    <w:p w:rsidR="0065748C" w:rsidRPr="00DE3073" w:rsidRDefault="007B3F2E" w:rsidP="0065748C">
      <w:pPr>
        <w:spacing w:after="160" w:line="259" w:lineRule="auto"/>
        <w:ind w:firstLine="720"/>
        <w:jc w:val="both"/>
        <w:rPr>
          <w:rFonts w:ascii="Garamond" w:eastAsia="Calibri" w:hAnsi="Garamond"/>
          <w:sz w:val="24"/>
          <w:szCs w:val="24"/>
        </w:rPr>
      </w:pPr>
      <w:r>
        <w:rPr>
          <w:rFonts w:ascii="Garamond" w:eastAsia="Calibri" w:hAnsi="Garamond"/>
          <w:sz w:val="24"/>
          <w:szCs w:val="24"/>
        </w:rPr>
        <w:t>U Muzeju grada Skoplja,</w:t>
      </w:r>
      <w:r w:rsidRPr="00DE3073">
        <w:rPr>
          <w:rFonts w:ascii="Garamond" w:eastAsia="Calibri" w:hAnsi="Garamond"/>
          <w:sz w:val="24"/>
          <w:szCs w:val="24"/>
        </w:rPr>
        <w:t xml:space="preserve"> 16. septembra 2019. </w:t>
      </w:r>
      <w:r>
        <w:rPr>
          <w:rFonts w:ascii="Garamond" w:eastAsia="Calibri" w:hAnsi="Garamond"/>
          <w:sz w:val="24"/>
          <w:szCs w:val="24"/>
        </w:rPr>
        <w:t>g</w:t>
      </w:r>
      <w:r w:rsidRPr="00DE3073">
        <w:rPr>
          <w:rFonts w:ascii="Garamond" w:eastAsia="Calibri" w:hAnsi="Garamond"/>
          <w:sz w:val="24"/>
          <w:szCs w:val="24"/>
        </w:rPr>
        <w:t>odine</w:t>
      </w:r>
      <w:r>
        <w:rPr>
          <w:rFonts w:ascii="Garamond" w:eastAsia="Calibri" w:hAnsi="Garamond"/>
          <w:sz w:val="24"/>
          <w:szCs w:val="24"/>
        </w:rPr>
        <w:t>,</w:t>
      </w:r>
      <w:r w:rsidRPr="00DE3073">
        <w:rPr>
          <w:rFonts w:ascii="Garamond" w:eastAsia="Calibri" w:hAnsi="Garamond"/>
          <w:sz w:val="24"/>
          <w:szCs w:val="24"/>
        </w:rPr>
        <w:t xml:space="preserve"> </w:t>
      </w:r>
      <w:r w:rsidR="0065748C" w:rsidRPr="00DE3073">
        <w:rPr>
          <w:rFonts w:ascii="Garamond" w:eastAsia="Calibri" w:hAnsi="Garamond"/>
          <w:sz w:val="24"/>
          <w:szCs w:val="24"/>
        </w:rPr>
        <w:t>otvorena je izložba „Dodir vatre – priča o staklu iz muzejskih zbirki u Crnoj Gori“, autora Dragana Radovića i Miloša Živanovića. Izložbu je otvorila direk</w:t>
      </w:r>
      <w:r>
        <w:rPr>
          <w:rFonts w:ascii="Garamond" w:eastAsia="Calibri" w:hAnsi="Garamond"/>
          <w:sz w:val="24"/>
          <w:szCs w:val="24"/>
        </w:rPr>
        <w:t>torica Muzeja grada Skoplja</w:t>
      </w:r>
      <w:r w:rsidR="0065748C" w:rsidRPr="00DE3073">
        <w:rPr>
          <w:rFonts w:ascii="Garamond" w:eastAsia="Calibri" w:hAnsi="Garamond"/>
          <w:sz w:val="24"/>
          <w:szCs w:val="24"/>
        </w:rPr>
        <w:t xml:space="preserve"> Slavica Hristova</w:t>
      </w:r>
      <w:r>
        <w:rPr>
          <w:rFonts w:ascii="Garamond" w:eastAsia="Calibri" w:hAnsi="Garamond"/>
          <w:sz w:val="24"/>
          <w:szCs w:val="24"/>
        </w:rPr>
        <w:t>,</w:t>
      </w:r>
      <w:r w:rsidR="0065748C" w:rsidRPr="00DE3073">
        <w:rPr>
          <w:rFonts w:ascii="Garamond" w:eastAsia="Calibri" w:hAnsi="Garamond"/>
          <w:sz w:val="24"/>
          <w:szCs w:val="24"/>
        </w:rPr>
        <w:t xml:space="preserve"> a prisutnima su se obratili i autori izložbe. </w:t>
      </w:r>
    </w:p>
    <w:p w:rsidR="0065748C" w:rsidRPr="00DE3073" w:rsidRDefault="0065748C" w:rsidP="0065748C">
      <w:pPr>
        <w:spacing w:after="160" w:line="259" w:lineRule="auto"/>
        <w:ind w:firstLine="720"/>
        <w:jc w:val="both"/>
        <w:rPr>
          <w:rFonts w:ascii="Garamond" w:eastAsia="Calibri" w:hAnsi="Garamond"/>
          <w:sz w:val="24"/>
          <w:szCs w:val="24"/>
        </w:rPr>
      </w:pPr>
      <w:r w:rsidRPr="00DE3073">
        <w:rPr>
          <w:rFonts w:ascii="Garamond" w:eastAsia="Calibri" w:hAnsi="Garamond"/>
          <w:sz w:val="24"/>
          <w:szCs w:val="24"/>
        </w:rPr>
        <w:t xml:space="preserve">Izložba u Skoplju je nastavak uspješne dugogodišnje saradnje između JU Muzeji i galerije Podgorice i Muzeja grada Skoplja koja je do sada rezultirala nizom realizovanih izloži u Skoplju i Podgorici. </w:t>
      </w:r>
    </w:p>
    <w:p w:rsidR="0065748C" w:rsidRPr="00DE3073" w:rsidRDefault="0065748C" w:rsidP="0065748C">
      <w:pPr>
        <w:spacing w:after="160" w:line="259" w:lineRule="auto"/>
        <w:ind w:firstLine="720"/>
        <w:jc w:val="both"/>
        <w:rPr>
          <w:rFonts w:ascii="Garamond" w:eastAsia="Calibri" w:hAnsi="Garamond"/>
          <w:sz w:val="24"/>
          <w:szCs w:val="24"/>
        </w:rPr>
      </w:pPr>
      <w:r w:rsidRPr="00DE3073">
        <w:rPr>
          <w:rFonts w:ascii="Garamond" w:eastAsia="Calibri" w:hAnsi="Garamond"/>
          <w:sz w:val="24"/>
          <w:szCs w:val="24"/>
        </w:rPr>
        <w:t>Riječ je o eduktivnoj izložbi koja je ranije predstavljena u Podgorici, Kotoru, Budvi, Herceg Novom i Trebinju. Na izložbi su kroz panoe predst</w:t>
      </w:r>
      <w:r w:rsidR="00CB1DC7" w:rsidRPr="00DE3073">
        <w:rPr>
          <w:rFonts w:ascii="Garamond" w:eastAsia="Calibri" w:hAnsi="Garamond"/>
          <w:sz w:val="24"/>
          <w:szCs w:val="24"/>
        </w:rPr>
        <w:t>avljeni brojni stakleni artefak</w:t>
      </w:r>
      <w:r w:rsidRPr="00DE3073">
        <w:rPr>
          <w:rFonts w:ascii="Garamond" w:eastAsia="Calibri" w:hAnsi="Garamond"/>
          <w:sz w:val="24"/>
          <w:szCs w:val="24"/>
        </w:rPr>
        <w:t>ti otkriveni tokom arheoloških iskopavanja, koji se dijelom nalaze u ekspozicijama crnogorskih muzeja</w:t>
      </w:r>
      <w:r w:rsidR="007B3F2E">
        <w:rPr>
          <w:rFonts w:ascii="Garamond" w:eastAsia="Calibri" w:hAnsi="Garamond"/>
          <w:sz w:val="24"/>
          <w:szCs w:val="24"/>
        </w:rPr>
        <w:t>,</w:t>
      </w:r>
      <w:r w:rsidRPr="00DE3073">
        <w:rPr>
          <w:rFonts w:ascii="Garamond" w:eastAsia="Calibri" w:hAnsi="Garamond"/>
          <w:sz w:val="24"/>
          <w:szCs w:val="24"/>
        </w:rPr>
        <w:t xml:space="preserve"> a dijelom u depoima i privatnim kolekcijama. Izložbom je obuhvaćen velik vremenski period, od najranijih staklarskih ostvarenja iz 4. vijeka p.n.e. pa sve do onih iz prošlog vijeka. Tokom tog razdoblja stvorena su i neka od najvećih dostignuća umjetničke kreativnosti oblikovanja stakla koja se mogu svrstati i u svjetska. </w:t>
      </w:r>
    </w:p>
    <w:p w:rsidR="0065748C" w:rsidRPr="00DE3073" w:rsidRDefault="0065748C" w:rsidP="0065748C">
      <w:pPr>
        <w:jc w:val="both"/>
        <w:rPr>
          <w:rFonts w:ascii="Garamond" w:hAnsi="Garamond"/>
          <w:b/>
          <w:sz w:val="24"/>
          <w:szCs w:val="24"/>
        </w:rPr>
      </w:pPr>
    </w:p>
    <w:p w:rsidR="0065748C" w:rsidRPr="00DE3073" w:rsidRDefault="007B3F2E" w:rsidP="007B3F2E">
      <w:pPr>
        <w:pStyle w:val="NoSpacing1"/>
        <w:rPr>
          <w:rFonts w:ascii="Garamond" w:hAnsi="Garamond" w:cs="Arial"/>
          <w:sz w:val="24"/>
          <w:szCs w:val="24"/>
        </w:rPr>
      </w:pPr>
      <w:r>
        <w:rPr>
          <w:rFonts w:ascii="Garamond" w:hAnsi="Garamond" w:cs="Arial"/>
          <w:b/>
          <w:sz w:val="24"/>
          <w:szCs w:val="24"/>
        </w:rPr>
        <w:t>Izložba „</w:t>
      </w:r>
      <w:r w:rsidR="0065748C" w:rsidRPr="00DE3073">
        <w:rPr>
          <w:rFonts w:ascii="Garamond" w:hAnsi="Garamond" w:cs="Arial"/>
          <w:b/>
          <w:sz w:val="24"/>
          <w:szCs w:val="24"/>
        </w:rPr>
        <w:t xml:space="preserve">Jedna slika tamne strane istorije rimskog carstva “ Muzej grada Podgorice </w:t>
      </w:r>
    </w:p>
    <w:p w:rsidR="0065748C" w:rsidRPr="00DE3073" w:rsidRDefault="0065748C" w:rsidP="0065748C">
      <w:pPr>
        <w:pStyle w:val="NoSpacing1"/>
        <w:jc w:val="both"/>
        <w:rPr>
          <w:rFonts w:ascii="Garamond" w:hAnsi="Garamond" w:cs="Arial"/>
          <w:sz w:val="24"/>
          <w:szCs w:val="24"/>
        </w:rPr>
      </w:pPr>
    </w:p>
    <w:p w:rsidR="0065748C" w:rsidRPr="00DE3073" w:rsidRDefault="0065748C" w:rsidP="0065748C">
      <w:pPr>
        <w:jc w:val="both"/>
        <w:rPr>
          <w:rFonts w:ascii="Garamond" w:hAnsi="Garamond"/>
          <w:b/>
          <w:sz w:val="24"/>
          <w:szCs w:val="24"/>
        </w:rPr>
      </w:pPr>
      <w:r w:rsidRPr="00DE3073">
        <w:rPr>
          <w:rFonts w:ascii="Garamond" w:hAnsi="Garamond"/>
          <w:b/>
          <w:sz w:val="24"/>
          <w:szCs w:val="24"/>
        </w:rPr>
        <w:t xml:space="preserve">                                                                                                           </w:t>
      </w:r>
    </w:p>
    <w:p w:rsidR="0065748C" w:rsidRPr="00DE3073" w:rsidRDefault="0065748C" w:rsidP="0065748C">
      <w:pPr>
        <w:suppressAutoHyphens/>
        <w:ind w:firstLine="708"/>
        <w:jc w:val="both"/>
        <w:rPr>
          <w:rFonts w:ascii="Garamond" w:hAnsi="Garamond"/>
          <w:bCs/>
          <w:sz w:val="24"/>
          <w:szCs w:val="24"/>
          <w:lang w:eastAsia="zh-CN"/>
        </w:rPr>
      </w:pPr>
      <w:r w:rsidRPr="00DE3073">
        <w:rPr>
          <w:rFonts w:ascii="Garamond" w:hAnsi="Garamond"/>
          <w:sz w:val="24"/>
          <w:szCs w:val="24"/>
          <w:lang w:eastAsia="zh-CN"/>
        </w:rPr>
        <w:t>Na izložbi</w:t>
      </w:r>
      <w:r w:rsidR="007B3F2E">
        <w:rPr>
          <w:rFonts w:ascii="Garamond" w:hAnsi="Garamond"/>
          <w:sz w:val="24"/>
          <w:szCs w:val="24"/>
          <w:lang w:eastAsia="zh-CN"/>
        </w:rPr>
        <w:t xml:space="preserve"> u JU Muzeji i galerije Podgorice, koja je otvorena 28. oktobra 2019. godine</w:t>
      </w:r>
      <w:r w:rsidRPr="00DE3073">
        <w:rPr>
          <w:rFonts w:ascii="Garamond" w:hAnsi="Garamond"/>
          <w:sz w:val="24"/>
          <w:szCs w:val="24"/>
          <w:lang w:eastAsia="zh-CN"/>
        </w:rPr>
        <w:t xml:space="preserve"> su prezentovani rezultati istraživanja jednog izuzetnog i nesvakidašnjeg otkrića sa Jugoistočne nekropole rimske kolonije Skupi</w:t>
      </w:r>
      <w:r w:rsidRPr="00DE3073">
        <w:rPr>
          <w:rFonts w:ascii="Garamond" w:hAnsi="Garamond"/>
          <w:bCs/>
          <w:sz w:val="24"/>
          <w:szCs w:val="24"/>
          <w:lang w:val="mk-MK" w:eastAsia="zh-CN"/>
        </w:rPr>
        <w:t xml:space="preserve"> (</w:t>
      </w:r>
      <w:r w:rsidRPr="00DE3073">
        <w:rPr>
          <w:rFonts w:ascii="Garamond" w:hAnsi="Garamond"/>
          <w:bCs/>
          <w:i/>
          <w:sz w:val="24"/>
          <w:szCs w:val="24"/>
          <w:lang w:eastAsia="zh-CN"/>
        </w:rPr>
        <w:t>Colonia Flavia Scupinorum</w:t>
      </w:r>
      <w:r w:rsidRPr="00DE3073">
        <w:rPr>
          <w:rFonts w:ascii="Garamond" w:hAnsi="Garamond"/>
          <w:bCs/>
          <w:sz w:val="24"/>
          <w:szCs w:val="24"/>
          <w:lang w:eastAsia="zh-CN"/>
        </w:rPr>
        <w:t>), jednog od najvećih rimskih gradova na tlu savremene Makedonije. Riječ je o masovnoj grobnici u kojoj je bilo sahranjeno oko dvesta odraslih muškaraca, nekadašnjih hrabrih vojnika, pripadnika nepobjedive rimske vojne kamarile, od kojih je većina bila nasilno pogubljena, najčešće odrubljivanjem glave/dekapitacijom.</w:t>
      </w:r>
    </w:p>
    <w:p w:rsidR="0065748C" w:rsidRPr="00DE3073" w:rsidRDefault="0065748C" w:rsidP="0065748C">
      <w:pPr>
        <w:suppressAutoHyphens/>
        <w:ind w:firstLine="708"/>
        <w:jc w:val="both"/>
        <w:rPr>
          <w:rFonts w:ascii="Garamond" w:hAnsi="Garamond"/>
          <w:bCs/>
          <w:sz w:val="24"/>
          <w:szCs w:val="24"/>
          <w:lang w:eastAsia="zh-CN"/>
        </w:rPr>
      </w:pPr>
      <w:r w:rsidRPr="00DE3073">
        <w:rPr>
          <w:rFonts w:ascii="Garamond" w:hAnsi="Garamond"/>
          <w:bCs/>
          <w:sz w:val="24"/>
          <w:szCs w:val="24"/>
          <w:lang w:eastAsia="zh-CN"/>
        </w:rPr>
        <w:t xml:space="preserve">Izložba </w:t>
      </w:r>
      <w:r w:rsidR="007B3F2E">
        <w:rPr>
          <w:rFonts w:ascii="Garamond" w:hAnsi="Garamond"/>
          <w:bCs/>
          <w:sz w:val="24"/>
          <w:szCs w:val="24"/>
          <w:lang w:eastAsia="zh-CN"/>
        </w:rPr>
        <w:t xml:space="preserve">je </w:t>
      </w:r>
      <w:r w:rsidRPr="00DE3073">
        <w:rPr>
          <w:rFonts w:ascii="Garamond" w:hAnsi="Garamond"/>
          <w:bCs/>
          <w:sz w:val="24"/>
          <w:szCs w:val="24"/>
          <w:lang w:eastAsia="zh-CN"/>
        </w:rPr>
        <w:t>predstavlja</w:t>
      </w:r>
      <w:r w:rsidR="007B3F2E">
        <w:rPr>
          <w:rFonts w:ascii="Garamond" w:hAnsi="Garamond"/>
          <w:bCs/>
          <w:sz w:val="24"/>
          <w:szCs w:val="24"/>
          <w:lang w:eastAsia="zh-CN"/>
        </w:rPr>
        <w:t>la</w:t>
      </w:r>
      <w:r w:rsidRPr="00DE3073">
        <w:rPr>
          <w:rFonts w:ascii="Garamond" w:hAnsi="Garamond"/>
          <w:bCs/>
          <w:sz w:val="24"/>
          <w:szCs w:val="24"/>
          <w:lang w:eastAsia="zh-CN"/>
        </w:rPr>
        <w:t xml:space="preserve"> pionirski poduhvat kako u odnosu na multidisciplinarni pristup preko paralelne primjene arheologije, fizičke i forenzičke antropologije tako i zbog multimedijalnog načina prezentacije sa primjenom više klasičnih i savremenih umjetničkih disciplina (fotografija, video, dvodimenzionalne i trodimenzionalne rekonstrukcije).</w:t>
      </w:r>
      <w:r w:rsidR="005B2661">
        <w:rPr>
          <w:rFonts w:ascii="Garamond" w:hAnsi="Garamond"/>
          <w:bCs/>
          <w:sz w:val="24"/>
          <w:szCs w:val="24"/>
          <w:lang w:eastAsia="zh-CN"/>
        </w:rPr>
        <w:t xml:space="preserve"> </w:t>
      </w:r>
      <w:r w:rsidR="005B2661" w:rsidRPr="00DE3073">
        <w:rPr>
          <w:rFonts w:ascii="Garamond" w:eastAsia="Calibri" w:hAnsi="Garamond"/>
          <w:sz w:val="24"/>
          <w:szCs w:val="24"/>
        </w:rPr>
        <w:t xml:space="preserve">Izložbu </w:t>
      </w:r>
      <w:r w:rsidR="005B2661">
        <w:rPr>
          <w:rFonts w:ascii="Garamond" w:eastAsia="Calibri" w:hAnsi="Garamond"/>
          <w:sz w:val="24"/>
          <w:szCs w:val="24"/>
        </w:rPr>
        <w:t>su otvorili direktor JU Muzeji i galerije Podgorice Vučić Ćetković i</w:t>
      </w:r>
      <w:r w:rsidR="005B2661" w:rsidRPr="00DE3073">
        <w:rPr>
          <w:rFonts w:ascii="Garamond" w:eastAsia="Calibri" w:hAnsi="Garamond"/>
          <w:sz w:val="24"/>
          <w:szCs w:val="24"/>
        </w:rPr>
        <w:t xml:space="preserve"> direk</w:t>
      </w:r>
      <w:r w:rsidR="005B2661">
        <w:rPr>
          <w:rFonts w:ascii="Garamond" w:eastAsia="Calibri" w:hAnsi="Garamond"/>
          <w:sz w:val="24"/>
          <w:szCs w:val="24"/>
        </w:rPr>
        <w:t>torica Muzeja grada Skoplja</w:t>
      </w:r>
      <w:r w:rsidR="005B2661" w:rsidRPr="00DE3073">
        <w:rPr>
          <w:rFonts w:ascii="Garamond" w:eastAsia="Calibri" w:hAnsi="Garamond"/>
          <w:sz w:val="24"/>
          <w:szCs w:val="24"/>
        </w:rPr>
        <w:t xml:space="preserve"> Slavica Hristova</w:t>
      </w:r>
      <w:r w:rsidR="005B2661">
        <w:rPr>
          <w:rFonts w:ascii="Garamond" w:eastAsia="Calibri" w:hAnsi="Garamond"/>
          <w:sz w:val="24"/>
          <w:szCs w:val="24"/>
        </w:rPr>
        <w:t>.</w:t>
      </w:r>
    </w:p>
    <w:p w:rsidR="0065748C" w:rsidRPr="00DE3073" w:rsidRDefault="0065748C" w:rsidP="0065748C">
      <w:pPr>
        <w:pStyle w:val="NoSpacing1"/>
        <w:jc w:val="both"/>
        <w:rPr>
          <w:rFonts w:ascii="Garamond" w:hAnsi="Garamond" w:cs="Arial"/>
          <w:b/>
          <w:sz w:val="24"/>
          <w:szCs w:val="24"/>
        </w:rPr>
      </w:pPr>
    </w:p>
    <w:p w:rsidR="007354D7" w:rsidRDefault="007354D7" w:rsidP="0050495D">
      <w:pPr>
        <w:rPr>
          <w:rFonts w:ascii="Garamond" w:eastAsia="Cambria" w:hAnsi="Garamond"/>
          <w:color w:val="auto"/>
          <w:sz w:val="24"/>
          <w:szCs w:val="24"/>
        </w:rPr>
      </w:pPr>
    </w:p>
    <w:p w:rsidR="0050495D" w:rsidRDefault="0050495D" w:rsidP="0050495D">
      <w:pPr>
        <w:rPr>
          <w:rFonts w:ascii="Garamond" w:eastAsia="Cambria" w:hAnsi="Garamond"/>
          <w:color w:val="auto"/>
          <w:sz w:val="24"/>
          <w:szCs w:val="24"/>
        </w:rPr>
      </w:pPr>
    </w:p>
    <w:p w:rsidR="0050495D" w:rsidRPr="00DE3073" w:rsidRDefault="0050495D" w:rsidP="0050495D">
      <w:pPr>
        <w:rPr>
          <w:rFonts w:ascii="Garamond" w:hAnsi="Garamond"/>
          <w:b/>
          <w:sz w:val="24"/>
          <w:szCs w:val="24"/>
        </w:rPr>
      </w:pPr>
    </w:p>
    <w:p w:rsidR="007354D7" w:rsidRPr="00DE3073" w:rsidRDefault="005B2661" w:rsidP="005B2661">
      <w:pPr>
        <w:rPr>
          <w:rFonts w:ascii="Garamond" w:hAnsi="Garamond"/>
          <w:b/>
          <w:color w:val="0D0D0D"/>
          <w:sz w:val="24"/>
          <w:szCs w:val="24"/>
        </w:rPr>
      </w:pPr>
      <w:r w:rsidRPr="00DE3073">
        <w:rPr>
          <w:rFonts w:ascii="Garamond" w:hAnsi="Garamond"/>
          <w:b/>
          <w:color w:val="0D0D0D"/>
          <w:sz w:val="24"/>
          <w:szCs w:val="24"/>
        </w:rPr>
        <w:lastRenderedPageBreak/>
        <w:t>GALERIJSKA DJELATNOST</w:t>
      </w:r>
    </w:p>
    <w:p w:rsidR="00494F26" w:rsidRPr="00DE3073" w:rsidRDefault="00494F26" w:rsidP="007354D7">
      <w:pPr>
        <w:jc w:val="center"/>
        <w:rPr>
          <w:rFonts w:ascii="Garamond" w:hAnsi="Garamond"/>
          <w:b/>
          <w:color w:val="0D0D0D"/>
          <w:sz w:val="24"/>
          <w:szCs w:val="24"/>
        </w:rPr>
      </w:pPr>
    </w:p>
    <w:p w:rsidR="00494F26" w:rsidRPr="00DE3073" w:rsidRDefault="00494F26" w:rsidP="00494F26">
      <w:pPr>
        <w:rPr>
          <w:rFonts w:ascii="Garamond" w:hAnsi="Garamond"/>
          <w:b/>
          <w:sz w:val="24"/>
          <w:szCs w:val="24"/>
        </w:rPr>
      </w:pPr>
    </w:p>
    <w:p w:rsidR="00494F26" w:rsidRPr="00DE3073" w:rsidRDefault="00CB1DC7" w:rsidP="005B2661">
      <w:pPr>
        <w:rPr>
          <w:rFonts w:ascii="Garamond" w:hAnsi="Garamond"/>
          <w:b/>
          <w:sz w:val="24"/>
          <w:szCs w:val="24"/>
        </w:rPr>
      </w:pPr>
      <w:r w:rsidRPr="00DE3073">
        <w:rPr>
          <w:rFonts w:ascii="Garamond" w:hAnsi="Garamond"/>
          <w:b/>
          <w:sz w:val="24"/>
          <w:szCs w:val="24"/>
        </w:rPr>
        <w:t>Izložba Svetlane Dragojević ,,</w:t>
      </w:r>
      <w:r w:rsidR="00304CE8" w:rsidRPr="00DE3073">
        <w:rPr>
          <w:rFonts w:ascii="Garamond" w:hAnsi="Garamond"/>
          <w:b/>
          <w:sz w:val="24"/>
          <w:szCs w:val="24"/>
        </w:rPr>
        <w:t xml:space="preserve">Urbana utopija </w:t>
      </w:r>
      <w:r w:rsidR="00494F26" w:rsidRPr="00DE3073">
        <w:rPr>
          <w:rFonts w:ascii="Garamond" w:hAnsi="Garamond"/>
          <w:b/>
          <w:sz w:val="24"/>
          <w:szCs w:val="24"/>
        </w:rPr>
        <w:t xml:space="preserve">III" </w:t>
      </w:r>
      <w:r w:rsidR="005B2661">
        <w:rPr>
          <w:rFonts w:ascii="Garamond" w:hAnsi="Garamond"/>
          <w:b/>
          <w:sz w:val="24"/>
          <w:szCs w:val="24"/>
        </w:rPr>
        <w:t>(</w:t>
      </w:r>
      <w:r w:rsidR="004F01DB">
        <w:rPr>
          <w:rFonts w:ascii="Garamond" w:hAnsi="Garamond"/>
          <w:b/>
          <w:sz w:val="24"/>
          <w:szCs w:val="24"/>
        </w:rPr>
        <w:t xml:space="preserve">Moderna galerija, </w:t>
      </w:r>
      <w:r w:rsidR="005B2661">
        <w:rPr>
          <w:rFonts w:ascii="Garamond" w:hAnsi="Garamond"/>
          <w:b/>
          <w:sz w:val="24"/>
          <w:szCs w:val="24"/>
        </w:rPr>
        <w:t>29.</w:t>
      </w:r>
      <w:r w:rsidR="00494F26" w:rsidRPr="00DE3073">
        <w:rPr>
          <w:rFonts w:ascii="Garamond" w:hAnsi="Garamond"/>
          <w:b/>
          <w:sz w:val="24"/>
          <w:szCs w:val="24"/>
        </w:rPr>
        <w:t>01</w:t>
      </w:r>
      <w:r w:rsidR="0050495D">
        <w:rPr>
          <w:rFonts w:ascii="Garamond" w:hAnsi="Garamond"/>
          <w:b/>
          <w:sz w:val="24"/>
          <w:szCs w:val="24"/>
        </w:rPr>
        <w:t>.-</w:t>
      </w:r>
      <w:r w:rsidR="005B2661">
        <w:rPr>
          <w:rFonts w:ascii="Garamond" w:hAnsi="Garamond"/>
          <w:b/>
          <w:sz w:val="24"/>
          <w:szCs w:val="24"/>
        </w:rPr>
        <w:t>15.02.</w:t>
      </w:r>
      <w:r w:rsidR="00494F26" w:rsidRPr="00DE3073">
        <w:rPr>
          <w:rFonts w:ascii="Garamond" w:hAnsi="Garamond"/>
          <w:b/>
          <w:sz w:val="24"/>
          <w:szCs w:val="24"/>
        </w:rPr>
        <w:t>2019.</w:t>
      </w:r>
      <w:r w:rsidR="005B2661">
        <w:rPr>
          <w:rFonts w:ascii="Garamond" w:hAnsi="Garamond"/>
          <w:b/>
          <w:sz w:val="24"/>
          <w:szCs w:val="24"/>
        </w:rPr>
        <w:t>)</w:t>
      </w:r>
    </w:p>
    <w:p w:rsidR="009A4BD8" w:rsidRPr="00DE3073" w:rsidRDefault="009A4BD8" w:rsidP="00494F26">
      <w:pPr>
        <w:jc w:val="center"/>
        <w:rPr>
          <w:rFonts w:ascii="Garamond" w:hAnsi="Garamond"/>
          <w:b/>
          <w:sz w:val="24"/>
          <w:szCs w:val="24"/>
        </w:rPr>
      </w:pPr>
    </w:p>
    <w:p w:rsidR="00494F26" w:rsidRPr="00DE3073" w:rsidRDefault="00494F26" w:rsidP="00CB1DC7">
      <w:pPr>
        <w:pStyle w:val="NoSpacing1"/>
        <w:ind w:firstLine="720"/>
        <w:jc w:val="both"/>
        <w:rPr>
          <w:rFonts w:ascii="Garamond" w:hAnsi="Garamond"/>
          <w:sz w:val="24"/>
          <w:szCs w:val="24"/>
        </w:rPr>
      </w:pPr>
      <w:r w:rsidRPr="00DE3073">
        <w:rPr>
          <w:rFonts w:ascii="Garamond" w:hAnsi="Garamond"/>
          <w:sz w:val="24"/>
          <w:szCs w:val="24"/>
        </w:rPr>
        <w:t xml:space="preserve">Dana 29. </w:t>
      </w:r>
      <w:r w:rsidR="005B2661">
        <w:rPr>
          <w:rFonts w:ascii="Garamond" w:hAnsi="Garamond"/>
          <w:sz w:val="24"/>
          <w:szCs w:val="24"/>
        </w:rPr>
        <w:t>januara</w:t>
      </w:r>
      <w:r w:rsidRPr="00DE3073">
        <w:rPr>
          <w:rFonts w:ascii="Garamond" w:hAnsi="Garamond"/>
          <w:sz w:val="24"/>
          <w:szCs w:val="24"/>
        </w:rPr>
        <w:t xml:space="preserve"> 2019. </w:t>
      </w:r>
      <w:r w:rsidR="005B2661">
        <w:rPr>
          <w:rFonts w:ascii="Garamond" w:hAnsi="Garamond"/>
          <w:sz w:val="24"/>
          <w:szCs w:val="24"/>
        </w:rPr>
        <w:t xml:space="preserve">godine </w:t>
      </w:r>
      <w:r w:rsidRPr="00DE3073">
        <w:rPr>
          <w:rFonts w:ascii="Garamond" w:hAnsi="Garamond"/>
          <w:sz w:val="24"/>
          <w:szCs w:val="24"/>
        </w:rPr>
        <w:t>otvorena je izložba slika Svetlane Dragojević. Na otvaranju su se publici obratili direktor ustanove Sead Đokaj i rukovoditeljka sektora Moderna galerija Petrica Duletić, a izložbu je otvorila</w:t>
      </w:r>
      <w:r w:rsidRPr="00DE3073">
        <w:rPr>
          <w:rFonts w:ascii="Garamond" w:hAnsi="Garamond" w:cs="Helvetica"/>
          <w:color w:val="1C1E21"/>
          <w:sz w:val="24"/>
          <w:szCs w:val="24"/>
          <w:shd w:val="clear" w:color="auto" w:fill="FFFFFF"/>
        </w:rPr>
        <w:t xml:space="preserve"> gospođa Ursu</w:t>
      </w:r>
      <w:r w:rsidRPr="00DE3073">
        <w:rPr>
          <w:rStyle w:val="textexposedshow"/>
          <w:rFonts w:ascii="Garamond" w:hAnsi="Garamond" w:cs="Helvetica"/>
          <w:color w:val="1C1E21"/>
          <w:sz w:val="24"/>
          <w:szCs w:val="24"/>
          <w:shd w:val="clear" w:color="auto" w:fill="FFFFFF"/>
        </w:rPr>
        <w:t xml:space="preserve">la Rommerskirchen-Hilbertz - </w:t>
      </w:r>
      <w:r w:rsidRPr="00DE3073">
        <w:rPr>
          <w:rFonts w:ascii="Garamond" w:hAnsi="Garamond" w:cs="Helvetica"/>
          <w:color w:val="1C1E21"/>
          <w:sz w:val="24"/>
          <w:szCs w:val="24"/>
          <w:shd w:val="clear" w:color="auto" w:fill="FFFFFF"/>
        </w:rPr>
        <w:t>ataše za kulturu Ambasade</w:t>
      </w:r>
      <w:r w:rsidR="005B2661">
        <w:rPr>
          <w:rFonts w:ascii="Garamond" w:hAnsi="Garamond" w:cs="Helvetica"/>
          <w:color w:val="1C1E21"/>
          <w:sz w:val="24"/>
          <w:szCs w:val="24"/>
          <w:shd w:val="clear" w:color="auto" w:fill="FFFFFF"/>
        </w:rPr>
        <w:t xml:space="preserve"> Savezne Republike Njemačke</w:t>
      </w:r>
      <w:r w:rsidRPr="00DE3073">
        <w:rPr>
          <w:rFonts w:ascii="Garamond" w:hAnsi="Garamond" w:cs="Helvetica"/>
          <w:color w:val="1C1E21"/>
          <w:sz w:val="24"/>
          <w:szCs w:val="24"/>
          <w:shd w:val="clear" w:color="auto" w:fill="FFFFFF"/>
        </w:rPr>
        <w:t xml:space="preserve"> u Podgorici.</w:t>
      </w:r>
    </w:p>
    <w:p w:rsidR="00494F26" w:rsidRPr="00DE3073" w:rsidRDefault="00494F26" w:rsidP="00494F26">
      <w:pPr>
        <w:pStyle w:val="NoSpacing1"/>
        <w:jc w:val="both"/>
        <w:rPr>
          <w:rFonts w:ascii="Garamond" w:hAnsi="Garamond"/>
          <w:sz w:val="24"/>
          <w:szCs w:val="24"/>
        </w:rPr>
      </w:pPr>
    </w:p>
    <w:p w:rsidR="00494F26" w:rsidRPr="00DE3073" w:rsidRDefault="00494F26" w:rsidP="00CB1DC7">
      <w:pPr>
        <w:pStyle w:val="NoSpacing1"/>
        <w:ind w:firstLine="720"/>
        <w:jc w:val="both"/>
        <w:rPr>
          <w:rFonts w:ascii="Garamond" w:hAnsi="Garamond"/>
          <w:sz w:val="24"/>
          <w:szCs w:val="24"/>
        </w:rPr>
      </w:pPr>
      <w:r w:rsidRPr="00DE3073">
        <w:rPr>
          <w:rFonts w:ascii="Garamond" w:hAnsi="Garamond"/>
          <w:sz w:val="24"/>
          <w:szCs w:val="24"/>
        </w:rPr>
        <w:t>Svetlana Dragojević je rođena u Kotoru 1968. godine. Odsjek za slikarstvo završila je 1990. godine na Fakultetu restauracije i konzervacije na Cetinju i u istom gradu diplomirala na Fakultetu likovnih umjetnosti - odsjek slikarstvo 1992. Studijski je boravila u Londonu do 1998. Izlagala je na brojnim grupnim i samostalnim izložbama u zemlji i inostranstvu.</w:t>
      </w:r>
      <w:r w:rsidR="0050495D">
        <w:rPr>
          <w:rFonts w:ascii="Garamond" w:hAnsi="Garamond"/>
          <w:sz w:val="24"/>
          <w:szCs w:val="24"/>
        </w:rPr>
        <w:t xml:space="preserve"> </w:t>
      </w:r>
      <w:r w:rsidRPr="00DE3073">
        <w:rPr>
          <w:rFonts w:ascii="Garamond" w:hAnsi="Garamond"/>
          <w:sz w:val="24"/>
          <w:szCs w:val="24"/>
        </w:rPr>
        <w:t>Član je ULUCG.</w:t>
      </w:r>
    </w:p>
    <w:p w:rsidR="00494F26" w:rsidRPr="00DE3073" w:rsidRDefault="00494F26" w:rsidP="00494F26">
      <w:pPr>
        <w:pStyle w:val="NoSpacing1"/>
        <w:jc w:val="both"/>
        <w:rPr>
          <w:rFonts w:ascii="Garamond" w:hAnsi="Garamond"/>
          <w:sz w:val="24"/>
          <w:szCs w:val="24"/>
        </w:rPr>
      </w:pPr>
    </w:p>
    <w:p w:rsidR="00494F26" w:rsidRPr="00DE3073" w:rsidRDefault="00494F26" w:rsidP="00494F26">
      <w:pPr>
        <w:pStyle w:val="NoSpacing1"/>
        <w:jc w:val="both"/>
        <w:rPr>
          <w:rFonts w:ascii="Garamond" w:hAnsi="Garamond"/>
          <w:sz w:val="24"/>
          <w:szCs w:val="24"/>
        </w:rPr>
      </w:pPr>
    </w:p>
    <w:p w:rsidR="00494F26" w:rsidRPr="00DE3073" w:rsidRDefault="00494F26" w:rsidP="005B2661">
      <w:pPr>
        <w:pStyle w:val="NoSpacing1"/>
        <w:rPr>
          <w:rFonts w:ascii="Garamond" w:hAnsi="Garamond"/>
          <w:b/>
          <w:sz w:val="24"/>
          <w:szCs w:val="24"/>
        </w:rPr>
      </w:pPr>
      <w:r w:rsidRPr="00DE3073">
        <w:rPr>
          <w:rFonts w:ascii="Garamond" w:hAnsi="Garamond"/>
          <w:b/>
          <w:sz w:val="24"/>
          <w:szCs w:val="24"/>
        </w:rPr>
        <w:t>Izložba sli</w:t>
      </w:r>
      <w:r w:rsidR="005B2661">
        <w:rPr>
          <w:rFonts w:ascii="Garamond" w:hAnsi="Garamond"/>
          <w:b/>
          <w:sz w:val="24"/>
          <w:szCs w:val="24"/>
        </w:rPr>
        <w:t>ka i crteža Vasilise Radojević (</w:t>
      </w:r>
      <w:r w:rsidR="004F01DB">
        <w:rPr>
          <w:rFonts w:ascii="Garamond" w:hAnsi="Garamond"/>
          <w:b/>
          <w:sz w:val="24"/>
          <w:szCs w:val="24"/>
        </w:rPr>
        <w:t xml:space="preserve">Moderna galerija, </w:t>
      </w:r>
      <w:r w:rsidRPr="00DE3073">
        <w:rPr>
          <w:rFonts w:ascii="Garamond" w:hAnsi="Garamond"/>
          <w:b/>
          <w:sz w:val="24"/>
          <w:szCs w:val="24"/>
        </w:rPr>
        <w:t>19</w:t>
      </w:r>
      <w:r w:rsidR="005B2661">
        <w:rPr>
          <w:rFonts w:ascii="Garamond" w:hAnsi="Garamond"/>
          <w:b/>
          <w:sz w:val="24"/>
          <w:szCs w:val="24"/>
        </w:rPr>
        <w:t>.02</w:t>
      </w:r>
      <w:r w:rsidR="0050495D">
        <w:rPr>
          <w:rFonts w:ascii="Garamond" w:hAnsi="Garamond"/>
          <w:b/>
          <w:sz w:val="24"/>
          <w:szCs w:val="24"/>
        </w:rPr>
        <w:t>.–</w:t>
      </w:r>
      <w:r w:rsidR="005B2661">
        <w:rPr>
          <w:rFonts w:ascii="Garamond" w:hAnsi="Garamond"/>
          <w:b/>
          <w:sz w:val="24"/>
          <w:szCs w:val="24"/>
        </w:rPr>
        <w:t>09.03.</w:t>
      </w:r>
      <w:r w:rsidRPr="00DE3073">
        <w:rPr>
          <w:rFonts w:ascii="Garamond" w:hAnsi="Garamond"/>
          <w:b/>
          <w:sz w:val="24"/>
          <w:szCs w:val="24"/>
        </w:rPr>
        <w:t>2019.</w:t>
      </w:r>
      <w:r w:rsidR="005B2661">
        <w:rPr>
          <w:rFonts w:ascii="Garamond" w:hAnsi="Garamond"/>
          <w:b/>
          <w:sz w:val="24"/>
          <w:szCs w:val="24"/>
        </w:rPr>
        <w:t>)</w:t>
      </w:r>
    </w:p>
    <w:p w:rsidR="00494F26" w:rsidRPr="00DE3073" w:rsidRDefault="00494F26" w:rsidP="00494F26">
      <w:pPr>
        <w:pStyle w:val="NoSpacing1"/>
        <w:jc w:val="both"/>
        <w:rPr>
          <w:rFonts w:ascii="Garamond" w:hAnsi="Garamond"/>
          <w:b/>
          <w:sz w:val="24"/>
          <w:szCs w:val="24"/>
        </w:rPr>
      </w:pPr>
    </w:p>
    <w:p w:rsidR="00494F26" w:rsidRPr="00DE3073" w:rsidRDefault="005B2661" w:rsidP="00CB1DC7">
      <w:pPr>
        <w:spacing w:line="240" w:lineRule="auto"/>
        <w:ind w:firstLine="720"/>
        <w:jc w:val="both"/>
        <w:rPr>
          <w:rFonts w:ascii="Garamond" w:hAnsi="Garamond"/>
          <w:color w:val="C00000"/>
          <w:sz w:val="24"/>
          <w:szCs w:val="24"/>
        </w:rPr>
      </w:pPr>
      <w:r>
        <w:rPr>
          <w:rFonts w:ascii="Garamond" w:hAnsi="Garamond"/>
          <w:sz w:val="24"/>
          <w:szCs w:val="24"/>
        </w:rPr>
        <w:t>Dana 19. februara</w:t>
      </w:r>
      <w:r w:rsidR="00494F26" w:rsidRPr="00DE3073">
        <w:rPr>
          <w:rFonts w:ascii="Garamond" w:hAnsi="Garamond"/>
          <w:sz w:val="24"/>
          <w:szCs w:val="24"/>
        </w:rPr>
        <w:t xml:space="preserve"> 2019. </w:t>
      </w:r>
      <w:r>
        <w:rPr>
          <w:rFonts w:ascii="Garamond" w:hAnsi="Garamond"/>
          <w:sz w:val="24"/>
          <w:szCs w:val="24"/>
        </w:rPr>
        <w:t xml:space="preserve">godine </w:t>
      </w:r>
      <w:r w:rsidR="00494F26" w:rsidRPr="00DE3073">
        <w:rPr>
          <w:rFonts w:ascii="Garamond" w:hAnsi="Garamond"/>
          <w:sz w:val="24"/>
          <w:szCs w:val="24"/>
        </w:rPr>
        <w:t>otvorena je izložba slika i crteža Vasilise Radojević. Izložbu je otvorila kustoskinja u Modernoj galeriji Selma</w:t>
      </w:r>
      <w:r w:rsidR="004F01DB">
        <w:rPr>
          <w:rFonts w:ascii="Garamond" w:hAnsi="Garamond"/>
          <w:sz w:val="24"/>
          <w:szCs w:val="24"/>
        </w:rPr>
        <w:t xml:space="preserve"> Đečević. </w:t>
      </w:r>
    </w:p>
    <w:p w:rsidR="004F01DB" w:rsidRDefault="004F01DB" w:rsidP="00494F26">
      <w:pPr>
        <w:spacing w:line="240" w:lineRule="auto"/>
        <w:jc w:val="both"/>
        <w:rPr>
          <w:rFonts w:ascii="Garamond" w:hAnsi="Garamond"/>
          <w:sz w:val="24"/>
          <w:szCs w:val="24"/>
        </w:rPr>
      </w:pPr>
    </w:p>
    <w:p w:rsidR="00494F26" w:rsidRPr="00DE3073" w:rsidRDefault="00494F26" w:rsidP="004F01DB">
      <w:pPr>
        <w:spacing w:line="240" w:lineRule="auto"/>
        <w:ind w:firstLine="720"/>
        <w:jc w:val="both"/>
        <w:rPr>
          <w:rFonts w:ascii="Garamond" w:hAnsi="Garamond"/>
          <w:sz w:val="24"/>
          <w:szCs w:val="24"/>
        </w:rPr>
      </w:pPr>
      <w:r w:rsidRPr="00DE3073">
        <w:rPr>
          <w:rFonts w:ascii="Garamond" w:hAnsi="Garamond"/>
          <w:sz w:val="24"/>
          <w:szCs w:val="24"/>
        </w:rPr>
        <w:t xml:space="preserve">Vasilisa Radojević rođena je 1955. godine u Nikšiću. Slikarstvo je diplomirala na Akademiji primijenjenih umjetnosti u Beogradu. Dobitnica je prve nagrade za slikarstvo koja se dodjeljuje svake desete godine najboljem studentu (1978). Na “Dubrovačkom likovnom salonu” 1982. dobila je prvu nagradu za crtež. Dobitnica je prve nagrade za slikarstvo pod nazivom “Pajper” 1987. godine kao najbolji mladi slikar koji je realizovao izložbu u Rimu. Postdiplomske studije studirala je u Italiji (Rim, Firenca). Izlagala je na brojnim kolektivnim izložbama širom Evrope među kojima su značajnije u Madridu, Parizu, Monaku, Londonu. Samostalno je izlagala u brojnim gradovima u zemlji i inostranstvu od kojih su značajnije u Podgorici, Rimu, Beogradu, Splitu, Dubrovniku. </w:t>
      </w:r>
    </w:p>
    <w:p w:rsidR="00494F26" w:rsidRPr="00DE3073" w:rsidRDefault="00494F26" w:rsidP="00494F26">
      <w:pPr>
        <w:spacing w:line="240" w:lineRule="auto"/>
        <w:jc w:val="both"/>
        <w:rPr>
          <w:rFonts w:ascii="Garamond" w:hAnsi="Garamond"/>
          <w:sz w:val="24"/>
          <w:szCs w:val="24"/>
        </w:rPr>
      </w:pPr>
    </w:p>
    <w:p w:rsidR="00494F26" w:rsidRPr="00DE3073" w:rsidRDefault="00494F26" w:rsidP="00494F26">
      <w:pPr>
        <w:pStyle w:val="NoSpacing1"/>
        <w:rPr>
          <w:rFonts w:ascii="Garamond" w:hAnsi="Garamond"/>
          <w:sz w:val="24"/>
          <w:szCs w:val="24"/>
        </w:rPr>
      </w:pPr>
    </w:p>
    <w:p w:rsidR="00494F26" w:rsidRPr="00DE3073" w:rsidRDefault="00494F26" w:rsidP="004F01DB">
      <w:pPr>
        <w:rPr>
          <w:rFonts w:ascii="Garamond" w:hAnsi="Garamond"/>
          <w:b/>
          <w:sz w:val="24"/>
          <w:szCs w:val="24"/>
        </w:rPr>
      </w:pPr>
      <w:r w:rsidRPr="00DE3073">
        <w:rPr>
          <w:rFonts w:ascii="Garamond" w:hAnsi="Garamond"/>
          <w:b/>
          <w:sz w:val="24"/>
          <w:szCs w:val="24"/>
        </w:rPr>
        <w:t>Izložba Milo</w:t>
      </w:r>
      <w:r w:rsidR="004F01DB">
        <w:rPr>
          <w:rFonts w:ascii="Garamond" w:hAnsi="Garamond"/>
          <w:b/>
          <w:sz w:val="24"/>
          <w:szCs w:val="24"/>
        </w:rPr>
        <w:t>vana – Mikija Radulovića (Moderna galerija, 12.03</w:t>
      </w:r>
      <w:r w:rsidR="0050495D">
        <w:rPr>
          <w:rFonts w:ascii="Garamond" w:hAnsi="Garamond"/>
          <w:b/>
          <w:sz w:val="24"/>
          <w:szCs w:val="24"/>
        </w:rPr>
        <w:t>.</w:t>
      </w:r>
      <w:r w:rsidRPr="00DE3073">
        <w:rPr>
          <w:rFonts w:ascii="Garamond" w:hAnsi="Garamond"/>
          <w:b/>
          <w:sz w:val="24"/>
          <w:szCs w:val="24"/>
        </w:rPr>
        <w:t>–25.03.2019.</w:t>
      </w:r>
      <w:r w:rsidR="004F01DB">
        <w:rPr>
          <w:rFonts w:ascii="Garamond" w:hAnsi="Garamond"/>
          <w:b/>
          <w:sz w:val="24"/>
          <w:szCs w:val="24"/>
        </w:rPr>
        <w:t>)</w:t>
      </w:r>
    </w:p>
    <w:p w:rsidR="009A4BD8" w:rsidRPr="00DE3073" w:rsidRDefault="009A4BD8" w:rsidP="00494F26">
      <w:pPr>
        <w:jc w:val="center"/>
        <w:rPr>
          <w:rFonts w:ascii="Garamond" w:hAnsi="Garamond"/>
          <w:b/>
          <w:sz w:val="24"/>
          <w:szCs w:val="24"/>
        </w:rPr>
      </w:pPr>
    </w:p>
    <w:p w:rsidR="00494F26" w:rsidRPr="00DE3073" w:rsidRDefault="00494F26" w:rsidP="000E584F">
      <w:pPr>
        <w:pStyle w:val="NoSpacing1"/>
        <w:ind w:firstLine="720"/>
        <w:jc w:val="both"/>
        <w:rPr>
          <w:rFonts w:ascii="Garamond" w:hAnsi="Garamond"/>
          <w:sz w:val="24"/>
          <w:szCs w:val="24"/>
        </w:rPr>
      </w:pPr>
      <w:r w:rsidRPr="00DE3073">
        <w:rPr>
          <w:rFonts w:ascii="Garamond" w:hAnsi="Garamond"/>
          <w:sz w:val="24"/>
          <w:szCs w:val="24"/>
        </w:rPr>
        <w:t xml:space="preserve">Dana 12. </w:t>
      </w:r>
      <w:r w:rsidR="004F01DB">
        <w:rPr>
          <w:rFonts w:ascii="Garamond" w:hAnsi="Garamond"/>
          <w:sz w:val="24"/>
          <w:szCs w:val="24"/>
        </w:rPr>
        <w:t>marta</w:t>
      </w:r>
      <w:r w:rsidRPr="00DE3073">
        <w:rPr>
          <w:rFonts w:ascii="Garamond" w:hAnsi="Garamond"/>
          <w:sz w:val="24"/>
          <w:szCs w:val="24"/>
        </w:rPr>
        <w:t xml:space="preserve"> 2019. </w:t>
      </w:r>
      <w:r w:rsidR="004F01DB">
        <w:rPr>
          <w:rFonts w:ascii="Garamond" w:hAnsi="Garamond"/>
          <w:sz w:val="24"/>
          <w:szCs w:val="24"/>
        </w:rPr>
        <w:t xml:space="preserve">godine </w:t>
      </w:r>
      <w:r w:rsidRPr="00DE3073">
        <w:rPr>
          <w:rFonts w:ascii="Garamond" w:hAnsi="Garamond"/>
          <w:sz w:val="24"/>
          <w:szCs w:val="24"/>
        </w:rPr>
        <w:t>otovrena je izložba slika Milovana Mikija Radulovića. Izložbu je otovrila rukovoditeljka sektora Moderna galerija Petrica Duletić</w:t>
      </w:r>
      <w:r w:rsidR="004F01DB">
        <w:rPr>
          <w:rFonts w:ascii="Garamond" w:hAnsi="Garamond"/>
          <w:sz w:val="24"/>
          <w:szCs w:val="24"/>
        </w:rPr>
        <w:t>.</w:t>
      </w:r>
      <w:r w:rsidRPr="00DE3073">
        <w:rPr>
          <w:rFonts w:ascii="Garamond" w:hAnsi="Garamond"/>
          <w:sz w:val="24"/>
          <w:szCs w:val="24"/>
        </w:rPr>
        <w:t xml:space="preserve"> </w:t>
      </w:r>
    </w:p>
    <w:p w:rsidR="00494F26" w:rsidRPr="00DE3073" w:rsidRDefault="00494F26" w:rsidP="004F01DB">
      <w:pPr>
        <w:pStyle w:val="NoSpacing1"/>
        <w:ind w:firstLine="720"/>
        <w:jc w:val="both"/>
        <w:rPr>
          <w:rFonts w:ascii="Garamond" w:hAnsi="Garamond"/>
          <w:sz w:val="24"/>
          <w:szCs w:val="24"/>
        </w:rPr>
      </w:pPr>
      <w:r w:rsidRPr="00DE3073">
        <w:rPr>
          <w:rFonts w:ascii="Garamond" w:hAnsi="Garamond"/>
          <w:sz w:val="24"/>
          <w:szCs w:val="24"/>
        </w:rPr>
        <w:t xml:space="preserve">Milovan – Miki Radulović rođen 1947. godine u Nikšiću. Završio </w:t>
      </w:r>
      <w:r w:rsidR="000E584F" w:rsidRPr="00DE3073">
        <w:rPr>
          <w:rFonts w:ascii="Garamond" w:hAnsi="Garamond"/>
          <w:sz w:val="24"/>
          <w:szCs w:val="24"/>
        </w:rPr>
        <w:t xml:space="preserve"> je </w:t>
      </w:r>
      <w:r w:rsidRPr="00DE3073">
        <w:rPr>
          <w:rFonts w:ascii="Garamond" w:hAnsi="Garamond"/>
          <w:sz w:val="24"/>
          <w:szCs w:val="24"/>
        </w:rPr>
        <w:t>Pedagošku akedemiju u Nikšiću 1972.godine, grupa likovno vaspitanje. Diplomirao na Fakultetu likovnih umjetnosti u Beogradu  1977.godine u klasi prof. Miloša Bajića. Magistrirao na istom fakultetu kod prof. Radenka Miševića 1980.godine. Član ULUCG-a od 1987. godine. Pripadao umjetničkoj grupi</w:t>
      </w:r>
      <w:r w:rsidR="0050495D">
        <w:rPr>
          <w:rFonts w:ascii="Garamond" w:hAnsi="Garamond"/>
          <w:sz w:val="24"/>
          <w:szCs w:val="24"/>
        </w:rPr>
        <w:t xml:space="preserve"> ”Generacija 9” . Priredio oko </w:t>
      </w:r>
      <w:r w:rsidRPr="00DE3073">
        <w:rPr>
          <w:rFonts w:ascii="Garamond" w:hAnsi="Garamond"/>
          <w:sz w:val="24"/>
          <w:szCs w:val="24"/>
        </w:rPr>
        <w:t xml:space="preserve">30 samostalnih i učestvovao na preko 200 grupnih izložbi u zemlji i inostranstvu: Nikšić, Podgorica, Beograd, Novi Sad, Skoplje, Pančevo, Rijeka, Trst, Bar, Herceg Novi, Bari, Rim, Pariz i dr. </w:t>
      </w:r>
    </w:p>
    <w:p w:rsidR="00494F26" w:rsidRPr="00DE3073" w:rsidRDefault="00494F26" w:rsidP="00494F26">
      <w:pPr>
        <w:pStyle w:val="NoSpacing1"/>
        <w:jc w:val="both"/>
        <w:rPr>
          <w:rFonts w:ascii="Garamond" w:hAnsi="Garamond"/>
          <w:sz w:val="24"/>
          <w:szCs w:val="24"/>
        </w:rPr>
      </w:pPr>
    </w:p>
    <w:p w:rsidR="00494F26" w:rsidRDefault="00494F26" w:rsidP="00494F26">
      <w:pPr>
        <w:pStyle w:val="NoSpacing1"/>
        <w:rPr>
          <w:rFonts w:ascii="Garamond" w:hAnsi="Garamond"/>
          <w:sz w:val="24"/>
          <w:szCs w:val="24"/>
        </w:rPr>
      </w:pPr>
    </w:p>
    <w:p w:rsidR="004C108E" w:rsidRDefault="004C108E" w:rsidP="00494F26">
      <w:pPr>
        <w:pStyle w:val="NoSpacing1"/>
        <w:rPr>
          <w:rFonts w:ascii="Garamond" w:hAnsi="Garamond"/>
          <w:sz w:val="24"/>
          <w:szCs w:val="24"/>
        </w:rPr>
      </w:pPr>
    </w:p>
    <w:p w:rsidR="004C108E" w:rsidRPr="00DE3073" w:rsidRDefault="004C108E" w:rsidP="00494F26">
      <w:pPr>
        <w:pStyle w:val="NoSpacing1"/>
        <w:rPr>
          <w:rFonts w:ascii="Garamond" w:hAnsi="Garamond"/>
          <w:sz w:val="24"/>
          <w:szCs w:val="24"/>
        </w:rPr>
      </w:pPr>
    </w:p>
    <w:p w:rsidR="00494F26" w:rsidRPr="00DE3073" w:rsidRDefault="00494F26" w:rsidP="004F01DB">
      <w:pPr>
        <w:rPr>
          <w:rFonts w:ascii="Garamond" w:hAnsi="Garamond"/>
          <w:b/>
          <w:sz w:val="24"/>
          <w:szCs w:val="24"/>
        </w:rPr>
      </w:pPr>
      <w:r w:rsidRPr="00DE3073">
        <w:rPr>
          <w:rFonts w:ascii="Garamond" w:hAnsi="Garamond"/>
          <w:b/>
          <w:sz w:val="24"/>
          <w:szCs w:val="24"/>
        </w:rPr>
        <w:lastRenderedPageBreak/>
        <w:t>Retros</w:t>
      </w:r>
      <w:r w:rsidR="004F01DB">
        <w:rPr>
          <w:rFonts w:ascii="Garamond" w:hAnsi="Garamond"/>
          <w:b/>
          <w:sz w:val="24"/>
          <w:szCs w:val="24"/>
        </w:rPr>
        <w:t xml:space="preserve">pektivna izložba Milke Vujović (Moderna galerija, </w:t>
      </w:r>
      <w:r w:rsidR="0050495D">
        <w:rPr>
          <w:rFonts w:ascii="Garamond" w:hAnsi="Garamond"/>
          <w:b/>
          <w:sz w:val="24"/>
          <w:szCs w:val="24"/>
        </w:rPr>
        <w:t>28.03.-</w:t>
      </w:r>
      <w:r w:rsidRPr="00DE3073">
        <w:rPr>
          <w:rFonts w:ascii="Garamond" w:hAnsi="Garamond"/>
          <w:b/>
          <w:sz w:val="24"/>
          <w:szCs w:val="24"/>
        </w:rPr>
        <w:t>15.05.2019.</w:t>
      </w:r>
      <w:r w:rsidR="004F01DB">
        <w:rPr>
          <w:rFonts w:ascii="Garamond" w:hAnsi="Garamond"/>
          <w:b/>
          <w:sz w:val="24"/>
          <w:szCs w:val="24"/>
        </w:rPr>
        <w:t>)</w:t>
      </w:r>
    </w:p>
    <w:p w:rsidR="009A4BD8" w:rsidRPr="00DE3073" w:rsidRDefault="009A4BD8" w:rsidP="00494F26">
      <w:pPr>
        <w:jc w:val="center"/>
        <w:rPr>
          <w:rFonts w:ascii="Garamond" w:hAnsi="Garamond"/>
          <w:b/>
          <w:sz w:val="24"/>
          <w:szCs w:val="24"/>
        </w:rPr>
      </w:pPr>
    </w:p>
    <w:p w:rsidR="00494F26" w:rsidRDefault="00494F26" w:rsidP="000E584F">
      <w:pPr>
        <w:pStyle w:val="NoSpacing1"/>
        <w:ind w:firstLine="720"/>
        <w:jc w:val="both"/>
        <w:rPr>
          <w:rFonts w:ascii="Garamond" w:hAnsi="Garamond"/>
          <w:sz w:val="24"/>
          <w:szCs w:val="24"/>
        </w:rPr>
      </w:pPr>
      <w:r w:rsidRPr="00DE3073">
        <w:rPr>
          <w:rFonts w:ascii="Garamond" w:hAnsi="Garamond"/>
          <w:sz w:val="24"/>
          <w:szCs w:val="24"/>
        </w:rPr>
        <w:t xml:space="preserve">Dana 28. </w:t>
      </w:r>
      <w:r w:rsidR="004F01DB">
        <w:rPr>
          <w:rFonts w:ascii="Garamond" w:hAnsi="Garamond"/>
          <w:sz w:val="24"/>
          <w:szCs w:val="24"/>
        </w:rPr>
        <w:t>marta</w:t>
      </w:r>
      <w:r w:rsidRPr="00DE3073">
        <w:rPr>
          <w:rFonts w:ascii="Garamond" w:hAnsi="Garamond"/>
          <w:sz w:val="24"/>
          <w:szCs w:val="24"/>
        </w:rPr>
        <w:t xml:space="preserve"> 2019. </w:t>
      </w:r>
      <w:r w:rsidR="004F01DB">
        <w:rPr>
          <w:rFonts w:ascii="Garamond" w:hAnsi="Garamond"/>
          <w:sz w:val="24"/>
          <w:szCs w:val="24"/>
        </w:rPr>
        <w:t xml:space="preserve">godine </w:t>
      </w:r>
      <w:r w:rsidRPr="00DE3073">
        <w:rPr>
          <w:rFonts w:ascii="Garamond" w:hAnsi="Garamond"/>
          <w:sz w:val="24"/>
          <w:szCs w:val="24"/>
        </w:rPr>
        <w:t>otvorena je izložba slika i grafika Milke Vujović. Izložbu je otvorila sekretarka Sekretarijata za kulturu i sport Ana Medigović. Uvodni tekst postpisuje istoričarka umjetnosti Petrica Duletić</w:t>
      </w:r>
      <w:r w:rsidR="004F01DB">
        <w:rPr>
          <w:rFonts w:ascii="Garamond" w:hAnsi="Garamond"/>
          <w:sz w:val="24"/>
          <w:szCs w:val="24"/>
        </w:rPr>
        <w:t>.</w:t>
      </w:r>
    </w:p>
    <w:p w:rsidR="004F01DB" w:rsidRPr="00DE3073" w:rsidRDefault="004F01DB" w:rsidP="000E584F">
      <w:pPr>
        <w:pStyle w:val="NoSpacing1"/>
        <w:ind w:firstLine="720"/>
        <w:jc w:val="both"/>
        <w:rPr>
          <w:rFonts w:ascii="Garamond" w:hAnsi="Garamond"/>
          <w:color w:val="C00000"/>
          <w:sz w:val="24"/>
          <w:szCs w:val="24"/>
        </w:rPr>
      </w:pPr>
    </w:p>
    <w:p w:rsidR="00494F26" w:rsidRPr="00DE3073" w:rsidRDefault="00494F26" w:rsidP="004F01DB">
      <w:pPr>
        <w:pStyle w:val="NoSpacing1"/>
        <w:ind w:firstLine="720"/>
        <w:jc w:val="both"/>
        <w:rPr>
          <w:rFonts w:ascii="Garamond" w:hAnsi="Garamond"/>
          <w:sz w:val="24"/>
          <w:szCs w:val="24"/>
        </w:rPr>
      </w:pPr>
      <w:r w:rsidRPr="00DE3073">
        <w:rPr>
          <w:rFonts w:ascii="Garamond" w:hAnsi="Garamond"/>
          <w:sz w:val="24"/>
          <w:szCs w:val="24"/>
        </w:rPr>
        <w:t>Milka Vujović rođena je 1965. u Podgorici. D</w:t>
      </w:r>
      <w:r w:rsidR="0050495D">
        <w:rPr>
          <w:rFonts w:ascii="Garamond" w:hAnsi="Garamond"/>
          <w:sz w:val="24"/>
          <w:szCs w:val="24"/>
        </w:rPr>
        <w:t>iplomirala je na Fakultetu prime</w:t>
      </w:r>
      <w:r w:rsidRPr="00DE3073">
        <w:rPr>
          <w:rFonts w:ascii="Garamond" w:hAnsi="Garamond"/>
          <w:sz w:val="24"/>
          <w:szCs w:val="24"/>
        </w:rPr>
        <w:t xml:space="preserve">njenih umetnosti u Beogradu, gdje je završila i postdiplomske studije na odsjeku grafika. Od 1998. radi kao docent na FPU, za predmet Grafičke tehnike na Odseku zidno slikarstvo i Odseku konzervacija i restauracija. Član je ULUCG i ULUS-a. </w:t>
      </w:r>
    </w:p>
    <w:p w:rsidR="00494F26" w:rsidRPr="00DE3073" w:rsidRDefault="00494F26" w:rsidP="00494F26">
      <w:pPr>
        <w:pStyle w:val="NoSpacing1"/>
        <w:jc w:val="both"/>
        <w:rPr>
          <w:rFonts w:ascii="Garamond" w:hAnsi="Garamond"/>
          <w:sz w:val="24"/>
          <w:szCs w:val="24"/>
        </w:rPr>
      </w:pPr>
    </w:p>
    <w:p w:rsidR="00494F26" w:rsidRPr="00DE3073" w:rsidRDefault="00494F26" w:rsidP="00494F26">
      <w:pPr>
        <w:pStyle w:val="NoSpacing1"/>
        <w:jc w:val="both"/>
        <w:rPr>
          <w:rFonts w:ascii="Garamond" w:hAnsi="Garamond"/>
          <w:sz w:val="24"/>
          <w:szCs w:val="24"/>
        </w:rPr>
      </w:pPr>
    </w:p>
    <w:p w:rsidR="00494F26" w:rsidRPr="00DE3073" w:rsidRDefault="004F01DB" w:rsidP="004F01DB">
      <w:pPr>
        <w:pStyle w:val="NoSpacing1"/>
        <w:rPr>
          <w:rFonts w:ascii="Garamond" w:hAnsi="Garamond"/>
          <w:b/>
          <w:sz w:val="24"/>
          <w:szCs w:val="24"/>
        </w:rPr>
      </w:pPr>
      <w:r>
        <w:rPr>
          <w:rFonts w:ascii="Garamond" w:hAnsi="Garamond"/>
          <w:b/>
          <w:sz w:val="24"/>
          <w:szCs w:val="24"/>
        </w:rPr>
        <w:t>Izložba Miodraga Dada Đurića</w:t>
      </w:r>
      <w:r w:rsidR="00494F26" w:rsidRPr="00DE3073">
        <w:rPr>
          <w:rFonts w:ascii="Garamond" w:hAnsi="Garamond"/>
          <w:b/>
          <w:sz w:val="24"/>
          <w:szCs w:val="24"/>
        </w:rPr>
        <w:t xml:space="preserve"> </w:t>
      </w:r>
      <w:r w:rsidR="0050495D">
        <w:rPr>
          <w:rFonts w:ascii="Garamond" w:hAnsi="Garamond"/>
          <w:b/>
          <w:sz w:val="24"/>
          <w:szCs w:val="24"/>
        </w:rPr>
        <w:t>(Moderna galerija, 14.05.–</w:t>
      </w:r>
      <w:r>
        <w:rPr>
          <w:rFonts w:ascii="Garamond" w:hAnsi="Garamond"/>
          <w:b/>
          <w:sz w:val="24"/>
          <w:szCs w:val="24"/>
        </w:rPr>
        <w:t>05.06.</w:t>
      </w:r>
      <w:r w:rsidR="00494F26" w:rsidRPr="00DE3073">
        <w:rPr>
          <w:rFonts w:ascii="Garamond" w:hAnsi="Garamond"/>
          <w:b/>
          <w:sz w:val="24"/>
          <w:szCs w:val="24"/>
        </w:rPr>
        <w:t>2019.</w:t>
      </w:r>
      <w:r>
        <w:rPr>
          <w:rFonts w:ascii="Garamond" w:hAnsi="Garamond"/>
          <w:b/>
          <w:sz w:val="24"/>
          <w:szCs w:val="24"/>
        </w:rPr>
        <w:t>)</w:t>
      </w:r>
    </w:p>
    <w:p w:rsidR="00494F26" w:rsidRPr="00DE3073" w:rsidRDefault="00494F26" w:rsidP="00494F26">
      <w:pPr>
        <w:pStyle w:val="NoSpacing1"/>
        <w:jc w:val="both"/>
        <w:rPr>
          <w:rFonts w:ascii="Garamond" w:hAnsi="Garamond"/>
          <w:b/>
          <w:sz w:val="24"/>
          <w:szCs w:val="24"/>
        </w:rPr>
      </w:pPr>
    </w:p>
    <w:p w:rsidR="00494F26" w:rsidRDefault="00494F26" w:rsidP="000E584F">
      <w:pPr>
        <w:pStyle w:val="NoSpacing1"/>
        <w:ind w:firstLine="720"/>
        <w:jc w:val="both"/>
        <w:rPr>
          <w:rFonts w:ascii="Garamond" w:hAnsi="Garamond"/>
          <w:sz w:val="24"/>
          <w:szCs w:val="24"/>
        </w:rPr>
      </w:pPr>
      <w:r w:rsidRPr="00DE3073">
        <w:rPr>
          <w:rFonts w:ascii="Garamond" w:hAnsi="Garamond"/>
          <w:sz w:val="24"/>
          <w:szCs w:val="24"/>
        </w:rPr>
        <w:t xml:space="preserve">Dana 14. </w:t>
      </w:r>
      <w:r w:rsidR="004F01DB">
        <w:rPr>
          <w:rFonts w:ascii="Garamond" w:hAnsi="Garamond"/>
          <w:sz w:val="24"/>
          <w:szCs w:val="24"/>
        </w:rPr>
        <w:t>maja</w:t>
      </w:r>
      <w:r w:rsidRPr="00DE3073">
        <w:rPr>
          <w:rFonts w:ascii="Garamond" w:hAnsi="Garamond"/>
          <w:sz w:val="24"/>
          <w:szCs w:val="24"/>
        </w:rPr>
        <w:t xml:space="preserve"> 2019. </w:t>
      </w:r>
      <w:r w:rsidR="004F01DB">
        <w:rPr>
          <w:rFonts w:ascii="Garamond" w:hAnsi="Garamond"/>
          <w:sz w:val="24"/>
          <w:szCs w:val="24"/>
        </w:rPr>
        <w:t xml:space="preserve">godine </w:t>
      </w:r>
      <w:r w:rsidRPr="00DE3073">
        <w:rPr>
          <w:rFonts w:ascii="Garamond" w:hAnsi="Garamond"/>
          <w:sz w:val="24"/>
          <w:szCs w:val="24"/>
        </w:rPr>
        <w:t xml:space="preserve">otvorena je izložba slika, crteža, grafika, oslikane keramike i skulpture Miodraga Dada Đurića. Na otvaranju su govorili sekretarka Sekretarijata za kulturu i sport Ana Medigović i </w:t>
      </w:r>
      <w:r w:rsidR="004F01DB">
        <w:rPr>
          <w:rFonts w:ascii="Garamond" w:hAnsi="Garamond"/>
          <w:sz w:val="24"/>
          <w:szCs w:val="24"/>
        </w:rPr>
        <w:t xml:space="preserve"> direk</w:t>
      </w:r>
      <w:r w:rsidR="000E584F" w:rsidRPr="00DE3073">
        <w:rPr>
          <w:rFonts w:ascii="Garamond" w:hAnsi="Garamond"/>
          <w:sz w:val="24"/>
          <w:szCs w:val="24"/>
        </w:rPr>
        <w:t xml:space="preserve">tor </w:t>
      </w:r>
      <w:r w:rsidRPr="00DE3073">
        <w:rPr>
          <w:rFonts w:ascii="Garamond" w:hAnsi="Garamond"/>
          <w:sz w:val="24"/>
          <w:szCs w:val="24"/>
        </w:rPr>
        <w:t xml:space="preserve">JU Muzeji i galerije Podgorice Sead Đokaj. </w:t>
      </w:r>
    </w:p>
    <w:p w:rsidR="004F01DB" w:rsidRPr="00DE3073" w:rsidRDefault="004F01DB" w:rsidP="000E584F">
      <w:pPr>
        <w:pStyle w:val="NoSpacing1"/>
        <w:ind w:firstLine="720"/>
        <w:jc w:val="both"/>
        <w:rPr>
          <w:rFonts w:ascii="Garamond" w:hAnsi="Garamond"/>
          <w:sz w:val="24"/>
          <w:szCs w:val="24"/>
        </w:rPr>
      </w:pPr>
    </w:p>
    <w:p w:rsidR="00494F26" w:rsidRDefault="00494F26" w:rsidP="000E584F">
      <w:pPr>
        <w:pStyle w:val="NoSpacing1"/>
        <w:ind w:firstLine="720"/>
        <w:jc w:val="both"/>
        <w:rPr>
          <w:rFonts w:ascii="Garamond" w:hAnsi="Garamond"/>
          <w:sz w:val="24"/>
          <w:szCs w:val="24"/>
        </w:rPr>
      </w:pPr>
      <w:r w:rsidRPr="00DE3073">
        <w:rPr>
          <w:rFonts w:ascii="Garamond" w:hAnsi="Garamond"/>
          <w:sz w:val="24"/>
          <w:szCs w:val="24"/>
        </w:rPr>
        <w:t>Dado (Miodrag) Đurić je rođen 4. oktobra 1933. godine na Cetinju. Školovanje je započeo u Herceg</w:t>
      </w:r>
      <w:r w:rsidR="0050495D">
        <w:rPr>
          <w:rFonts w:ascii="Garamond" w:hAnsi="Garamond"/>
          <w:sz w:val="24"/>
          <w:szCs w:val="24"/>
        </w:rPr>
        <w:t xml:space="preserve"> Novom, a Akademiju likovnih um</w:t>
      </w:r>
      <w:r w:rsidRPr="00DE3073">
        <w:rPr>
          <w:rFonts w:ascii="Garamond" w:hAnsi="Garamond"/>
          <w:sz w:val="24"/>
          <w:szCs w:val="24"/>
        </w:rPr>
        <w:t>etnosti završio u Beogradu 1956. godine, u klasi profesora Marka Čelebonovića. Prvu izložbu imao je u Rijeci iste godine, nakon koje odlazi u Pariz. Pored ulja</w:t>
      </w:r>
      <w:r w:rsidR="0050495D">
        <w:rPr>
          <w:rFonts w:ascii="Garamond" w:hAnsi="Garamond"/>
          <w:sz w:val="24"/>
          <w:szCs w:val="24"/>
        </w:rPr>
        <w:t xml:space="preserve"> </w:t>
      </w:r>
      <w:r w:rsidRPr="00DE3073">
        <w:rPr>
          <w:rFonts w:ascii="Garamond" w:hAnsi="Garamond"/>
          <w:sz w:val="24"/>
          <w:szCs w:val="24"/>
        </w:rPr>
        <w:t xml:space="preserve">i crteža radio je kolaž, asamblaž, instalacije. Njegova djela se nalaze u mnogim muzejima, galerijama i privatnim kolekcijama širom svijeta. Dobitnik je Trinaestojulske nagrade za životno djelo, a 2009. godine predstavljao je Crnu Goru na 53. Bijenalu savremene umjetnosti u Veneciji. Pred kraj života, radio je na slikama koje su bile izložene na svjetskoj izložbi. U crnogorskom paviljonu u Šangaju. Preminuo je 27. novembra 2010. godine u Parizu. Sahranjen je, po svojoj želji, u Košćelama, blizu Rijeke Crnojevića. </w:t>
      </w:r>
    </w:p>
    <w:p w:rsidR="004F01DB" w:rsidRPr="00DE3073" w:rsidRDefault="004F01DB" w:rsidP="000E584F">
      <w:pPr>
        <w:pStyle w:val="NoSpacing1"/>
        <w:ind w:firstLine="720"/>
        <w:jc w:val="both"/>
        <w:rPr>
          <w:rFonts w:ascii="Garamond" w:hAnsi="Garamond"/>
          <w:sz w:val="24"/>
          <w:szCs w:val="24"/>
        </w:rPr>
      </w:pPr>
    </w:p>
    <w:p w:rsidR="00494F26" w:rsidRPr="00DE3073" w:rsidRDefault="00494F26" w:rsidP="000E584F">
      <w:pPr>
        <w:pStyle w:val="NoSpacing1"/>
        <w:ind w:firstLine="720"/>
        <w:jc w:val="both"/>
        <w:rPr>
          <w:rFonts w:ascii="Garamond" w:hAnsi="Garamond"/>
          <w:sz w:val="24"/>
          <w:szCs w:val="24"/>
        </w:rPr>
      </w:pPr>
      <w:r w:rsidRPr="00DE3073">
        <w:rPr>
          <w:rFonts w:ascii="Garamond" w:hAnsi="Garamond"/>
          <w:sz w:val="24"/>
          <w:szCs w:val="24"/>
        </w:rPr>
        <w:t xml:space="preserve">Za svoje slikarstvo Dado Đurić je često govorio da je </w:t>
      </w:r>
      <w:r w:rsidRPr="0050495D">
        <w:rPr>
          <w:rFonts w:ascii="Garamond" w:hAnsi="Garamond"/>
          <w:i/>
          <w:sz w:val="24"/>
          <w:szCs w:val="24"/>
        </w:rPr>
        <w:t>smješa svega</w:t>
      </w:r>
      <w:r w:rsidRPr="00DE3073">
        <w:rPr>
          <w:rFonts w:ascii="Garamond" w:hAnsi="Garamond"/>
          <w:sz w:val="24"/>
          <w:szCs w:val="24"/>
        </w:rPr>
        <w:t xml:space="preserve"> i da predstavlja odbacivanje onoga što se zove civilizacija. Dado je jedan od najznačajnijih slikara savremene umjetnosti 20. vijeka i jedan od najistaknutijih prestavnika današnje figurativne umjetnosti. </w:t>
      </w:r>
    </w:p>
    <w:p w:rsidR="00494F26" w:rsidRPr="00DE3073" w:rsidRDefault="00494F26" w:rsidP="00494F26">
      <w:pPr>
        <w:pStyle w:val="NoSpacing1"/>
        <w:rPr>
          <w:rFonts w:ascii="Garamond" w:hAnsi="Garamond"/>
          <w:sz w:val="24"/>
          <w:szCs w:val="24"/>
        </w:rPr>
      </w:pPr>
    </w:p>
    <w:p w:rsidR="00494F26" w:rsidRPr="00DE3073" w:rsidRDefault="00494F26" w:rsidP="00494F26">
      <w:pPr>
        <w:pStyle w:val="NoSpacing1"/>
        <w:rPr>
          <w:rFonts w:ascii="Garamond" w:hAnsi="Garamond"/>
          <w:sz w:val="24"/>
          <w:szCs w:val="24"/>
        </w:rPr>
      </w:pPr>
    </w:p>
    <w:p w:rsidR="00494F26" w:rsidRPr="00DE3073" w:rsidRDefault="0050495D" w:rsidP="004F01DB">
      <w:pPr>
        <w:jc w:val="both"/>
        <w:rPr>
          <w:rFonts w:ascii="Garamond" w:hAnsi="Garamond"/>
          <w:b/>
          <w:sz w:val="24"/>
          <w:szCs w:val="24"/>
        </w:rPr>
      </w:pPr>
      <w:r>
        <w:rPr>
          <w:rFonts w:ascii="Garamond" w:hAnsi="Garamond"/>
          <w:b/>
          <w:sz w:val="24"/>
          <w:szCs w:val="24"/>
        </w:rPr>
        <w:t>Retrospektivna izložba Sabahete–</w:t>
      </w:r>
      <w:r w:rsidR="00494F26" w:rsidRPr="00DE3073">
        <w:rPr>
          <w:rFonts w:ascii="Garamond" w:hAnsi="Garamond"/>
          <w:b/>
          <w:sz w:val="24"/>
          <w:szCs w:val="24"/>
        </w:rPr>
        <w:t>Beke Masličić „Veliko plavo putovanje“</w:t>
      </w:r>
      <w:r>
        <w:rPr>
          <w:rFonts w:ascii="Garamond" w:hAnsi="Garamond"/>
          <w:b/>
          <w:sz w:val="24"/>
          <w:szCs w:val="24"/>
        </w:rPr>
        <w:t xml:space="preserve"> (Moderna galerija, 11.06.</w:t>
      </w:r>
      <w:r w:rsidR="004F01DB">
        <w:rPr>
          <w:rFonts w:ascii="Garamond" w:hAnsi="Garamond"/>
          <w:b/>
          <w:sz w:val="24"/>
          <w:szCs w:val="24"/>
        </w:rPr>
        <w:t>– 05.07.</w:t>
      </w:r>
      <w:r w:rsidR="00494F26" w:rsidRPr="00DE3073">
        <w:rPr>
          <w:rFonts w:ascii="Garamond" w:hAnsi="Garamond"/>
          <w:b/>
          <w:sz w:val="24"/>
          <w:szCs w:val="24"/>
        </w:rPr>
        <w:t>2019.</w:t>
      </w:r>
      <w:r w:rsidR="004F01DB">
        <w:rPr>
          <w:rFonts w:ascii="Garamond" w:hAnsi="Garamond"/>
          <w:b/>
          <w:sz w:val="24"/>
          <w:szCs w:val="24"/>
        </w:rPr>
        <w:t>)</w:t>
      </w:r>
    </w:p>
    <w:p w:rsidR="004F01DB" w:rsidRDefault="00494F26" w:rsidP="0050495D">
      <w:pPr>
        <w:spacing w:line="240" w:lineRule="auto"/>
        <w:ind w:firstLine="720"/>
        <w:jc w:val="both"/>
        <w:rPr>
          <w:rFonts w:ascii="Garamond" w:hAnsi="Garamond"/>
          <w:sz w:val="24"/>
          <w:szCs w:val="24"/>
        </w:rPr>
      </w:pPr>
      <w:r w:rsidRPr="00DE3073">
        <w:rPr>
          <w:rFonts w:ascii="Garamond" w:hAnsi="Garamond"/>
          <w:sz w:val="24"/>
          <w:szCs w:val="24"/>
        </w:rPr>
        <w:t>Dana 11.</w:t>
      </w:r>
      <w:r w:rsidR="004F01DB">
        <w:rPr>
          <w:rFonts w:ascii="Garamond" w:hAnsi="Garamond"/>
          <w:sz w:val="24"/>
          <w:szCs w:val="24"/>
        </w:rPr>
        <w:t xml:space="preserve"> juna</w:t>
      </w:r>
      <w:r w:rsidRPr="00DE3073">
        <w:rPr>
          <w:rFonts w:ascii="Garamond" w:hAnsi="Garamond"/>
          <w:sz w:val="24"/>
          <w:szCs w:val="24"/>
        </w:rPr>
        <w:t xml:space="preserve"> 2019. </w:t>
      </w:r>
      <w:r w:rsidR="004F01DB">
        <w:rPr>
          <w:rFonts w:ascii="Garamond" w:hAnsi="Garamond"/>
          <w:sz w:val="24"/>
          <w:szCs w:val="24"/>
        </w:rPr>
        <w:t xml:space="preserve">godine </w:t>
      </w:r>
      <w:r w:rsidRPr="00DE3073">
        <w:rPr>
          <w:rFonts w:ascii="Garamond" w:hAnsi="Garamond"/>
          <w:sz w:val="24"/>
          <w:szCs w:val="24"/>
        </w:rPr>
        <w:t>otvorena je izložba slika Sabahete Beke Masličić. Izložbu je otvorila rukovoditeljka sektora Moderna galerija Petrica Duletić</w:t>
      </w:r>
      <w:r w:rsidR="004F01DB">
        <w:rPr>
          <w:rFonts w:ascii="Garamond" w:hAnsi="Garamond"/>
          <w:sz w:val="24"/>
          <w:szCs w:val="24"/>
        </w:rPr>
        <w:t>.</w:t>
      </w:r>
    </w:p>
    <w:p w:rsidR="004F01DB" w:rsidRDefault="004F01DB" w:rsidP="004F01DB">
      <w:pPr>
        <w:spacing w:line="240" w:lineRule="auto"/>
        <w:ind w:firstLine="720"/>
        <w:jc w:val="both"/>
        <w:rPr>
          <w:rFonts w:ascii="Garamond" w:hAnsi="Garamond"/>
          <w:sz w:val="24"/>
          <w:szCs w:val="24"/>
        </w:rPr>
      </w:pPr>
    </w:p>
    <w:p w:rsidR="00494F26" w:rsidRPr="00DE3073" w:rsidRDefault="00494F26" w:rsidP="004F01DB">
      <w:pPr>
        <w:spacing w:line="240" w:lineRule="auto"/>
        <w:ind w:firstLine="720"/>
        <w:jc w:val="both"/>
        <w:rPr>
          <w:rFonts w:ascii="Garamond" w:hAnsi="Garamond"/>
          <w:color w:val="C00000"/>
          <w:sz w:val="24"/>
          <w:szCs w:val="24"/>
        </w:rPr>
      </w:pPr>
      <w:r w:rsidRPr="00DE3073">
        <w:rPr>
          <w:rFonts w:ascii="Garamond" w:hAnsi="Garamond"/>
          <w:sz w:val="24"/>
          <w:szCs w:val="24"/>
        </w:rPr>
        <w:t>Sabaheta-Beka Masli</w:t>
      </w:r>
      <w:r w:rsidR="004F01DB">
        <w:rPr>
          <w:rFonts w:ascii="Garamond" w:hAnsi="Garamond"/>
          <w:sz w:val="24"/>
          <w:szCs w:val="24"/>
        </w:rPr>
        <w:t xml:space="preserve">čić </w:t>
      </w:r>
      <w:r w:rsidRPr="00DE3073">
        <w:rPr>
          <w:rFonts w:ascii="Garamond" w:hAnsi="Garamond"/>
          <w:sz w:val="24"/>
          <w:szCs w:val="24"/>
        </w:rPr>
        <w:t>rođena je 1947.g. u Beranama. Završila je Umjetničku školu u Herceg Novom 1966. i Pedagošku akademiju u Prištini. Član je Udruženja likovnih umjetnika Crne Gore (ULUCG).  Do sada je imala 30 samostalnih i pr</w:t>
      </w:r>
      <w:r w:rsidR="000E584F" w:rsidRPr="00DE3073">
        <w:rPr>
          <w:rFonts w:ascii="Garamond" w:hAnsi="Garamond"/>
          <w:sz w:val="24"/>
          <w:szCs w:val="24"/>
        </w:rPr>
        <w:t>eko 100 kolektivnih izložbi u ze</w:t>
      </w:r>
      <w:r w:rsidRPr="00DE3073">
        <w:rPr>
          <w:rFonts w:ascii="Garamond" w:hAnsi="Garamond"/>
          <w:sz w:val="24"/>
          <w:szCs w:val="24"/>
        </w:rPr>
        <w:t>mlji i svijetu. Za svoj dugogodišnji rad, dobitnica je nagrada: Opštinskog prizna</w:t>
      </w:r>
      <w:r w:rsidR="000E584F" w:rsidRPr="00DE3073">
        <w:rPr>
          <w:rFonts w:ascii="Garamond" w:hAnsi="Garamond"/>
          <w:sz w:val="24"/>
          <w:szCs w:val="24"/>
        </w:rPr>
        <w:t xml:space="preserve">nja Berana, Nagrade "21. jul“ i </w:t>
      </w:r>
      <w:r w:rsidRPr="00DE3073">
        <w:rPr>
          <w:rFonts w:ascii="Garamond" w:hAnsi="Garamond"/>
          <w:sz w:val="24"/>
          <w:szCs w:val="24"/>
        </w:rPr>
        <w:t>Državne nagrade "Okt</w:t>
      </w:r>
      <w:r w:rsidR="000E584F" w:rsidRPr="00DE3073">
        <w:rPr>
          <w:rFonts w:ascii="Garamond" w:hAnsi="Garamond"/>
          <w:sz w:val="24"/>
          <w:szCs w:val="24"/>
        </w:rPr>
        <w:t>o</w:t>
      </w:r>
      <w:r w:rsidRPr="00DE3073">
        <w:rPr>
          <w:rFonts w:ascii="Garamond" w:hAnsi="Garamond"/>
          <w:sz w:val="24"/>
          <w:szCs w:val="24"/>
        </w:rPr>
        <w:t xml:space="preserve">ih". </w:t>
      </w:r>
    </w:p>
    <w:p w:rsidR="009A4BD8" w:rsidRDefault="009A4BD8" w:rsidP="00494F26">
      <w:pPr>
        <w:spacing w:line="240" w:lineRule="auto"/>
        <w:jc w:val="both"/>
        <w:rPr>
          <w:rFonts w:ascii="Garamond" w:hAnsi="Garamond"/>
          <w:sz w:val="24"/>
          <w:szCs w:val="24"/>
        </w:rPr>
      </w:pPr>
    </w:p>
    <w:p w:rsidR="004C108E" w:rsidRPr="00DE3073" w:rsidRDefault="004C108E" w:rsidP="00494F26">
      <w:pPr>
        <w:spacing w:line="240" w:lineRule="auto"/>
        <w:jc w:val="both"/>
        <w:rPr>
          <w:rFonts w:ascii="Garamond" w:hAnsi="Garamond"/>
          <w:sz w:val="24"/>
          <w:szCs w:val="24"/>
        </w:rPr>
      </w:pPr>
    </w:p>
    <w:p w:rsidR="00494F26" w:rsidRPr="00DE3073" w:rsidRDefault="00494F26" w:rsidP="00494F26">
      <w:pPr>
        <w:jc w:val="both"/>
        <w:rPr>
          <w:rFonts w:ascii="Garamond" w:hAnsi="Garamond"/>
          <w:sz w:val="24"/>
          <w:szCs w:val="24"/>
        </w:rPr>
      </w:pPr>
    </w:p>
    <w:p w:rsidR="00494F26" w:rsidRPr="00DE3073" w:rsidRDefault="00494F26" w:rsidP="004F01DB">
      <w:pPr>
        <w:jc w:val="both"/>
        <w:rPr>
          <w:rFonts w:ascii="Garamond" w:hAnsi="Garamond"/>
          <w:b/>
          <w:sz w:val="24"/>
          <w:szCs w:val="24"/>
        </w:rPr>
      </w:pPr>
      <w:r w:rsidRPr="00DE3073">
        <w:rPr>
          <w:rFonts w:ascii="Garamond" w:hAnsi="Garamond"/>
          <w:b/>
          <w:sz w:val="24"/>
          <w:szCs w:val="24"/>
        </w:rPr>
        <w:lastRenderedPageBreak/>
        <w:t xml:space="preserve">Izložba kineskog recentnog slikarstva “Enthusiasm for Ink Wash Painting” </w:t>
      </w:r>
      <w:r w:rsidR="005B2661">
        <w:rPr>
          <w:rFonts w:ascii="Garamond" w:hAnsi="Garamond"/>
          <w:b/>
          <w:sz w:val="24"/>
          <w:szCs w:val="24"/>
        </w:rPr>
        <w:t>(</w:t>
      </w:r>
      <w:r w:rsidR="0050495D">
        <w:rPr>
          <w:rFonts w:ascii="Garamond" w:hAnsi="Garamond"/>
          <w:b/>
          <w:sz w:val="24"/>
          <w:szCs w:val="24"/>
        </w:rPr>
        <w:t>Moderna galerija, 17.07.–</w:t>
      </w:r>
      <w:r w:rsidR="004F01DB">
        <w:rPr>
          <w:rFonts w:ascii="Garamond" w:hAnsi="Garamond"/>
          <w:b/>
          <w:sz w:val="24"/>
          <w:szCs w:val="24"/>
        </w:rPr>
        <w:t>25.08.</w:t>
      </w:r>
      <w:r w:rsidRPr="00DE3073">
        <w:rPr>
          <w:rFonts w:ascii="Garamond" w:hAnsi="Garamond"/>
          <w:b/>
          <w:sz w:val="24"/>
          <w:szCs w:val="24"/>
        </w:rPr>
        <w:t>2019.</w:t>
      </w:r>
      <w:r w:rsidR="005B2661">
        <w:rPr>
          <w:rFonts w:ascii="Garamond" w:hAnsi="Garamond"/>
          <w:b/>
          <w:sz w:val="24"/>
          <w:szCs w:val="24"/>
        </w:rPr>
        <w:t>)</w:t>
      </w:r>
    </w:p>
    <w:p w:rsidR="009A4BD8" w:rsidRDefault="009A4BD8" w:rsidP="00494F26">
      <w:pPr>
        <w:pStyle w:val="NormalWeb"/>
        <w:spacing w:before="0" w:beforeAutospacing="0" w:after="0" w:afterAutospacing="0"/>
        <w:jc w:val="both"/>
        <w:rPr>
          <w:rFonts w:ascii="Garamond" w:hAnsi="Garamond"/>
          <w:color w:val="000000"/>
        </w:rPr>
      </w:pPr>
    </w:p>
    <w:p w:rsidR="005B2661" w:rsidRPr="005B2661" w:rsidRDefault="005B2661" w:rsidP="005B2661">
      <w:pPr>
        <w:pStyle w:val="NoSpacing1"/>
        <w:ind w:firstLine="720"/>
        <w:jc w:val="both"/>
        <w:rPr>
          <w:rFonts w:ascii="Garamond" w:eastAsia="Times New Roman" w:hAnsi="Garamond"/>
          <w:color w:val="000000"/>
          <w:sz w:val="24"/>
          <w:szCs w:val="24"/>
        </w:rPr>
      </w:pPr>
      <w:r w:rsidRPr="005B2661">
        <w:rPr>
          <w:rFonts w:ascii="Garamond" w:eastAsia="Times New Roman" w:hAnsi="Garamond"/>
          <w:color w:val="000000"/>
          <w:sz w:val="24"/>
          <w:szCs w:val="24"/>
        </w:rPr>
        <w:t xml:space="preserve">JU Muzeji i galerije Podgorice u saradnji sa Ambasadom NR Kine i Kineskom nacionalnom slikarskom akademijom </w:t>
      </w:r>
      <w:r>
        <w:rPr>
          <w:rFonts w:ascii="Garamond" w:eastAsia="Times New Roman" w:hAnsi="Garamond"/>
          <w:color w:val="000000"/>
          <w:sz w:val="24"/>
          <w:szCs w:val="24"/>
        </w:rPr>
        <w:t>organizovala je</w:t>
      </w:r>
      <w:r w:rsidRPr="005B2661">
        <w:rPr>
          <w:rFonts w:ascii="Garamond" w:eastAsia="Times New Roman" w:hAnsi="Garamond"/>
          <w:color w:val="000000"/>
          <w:sz w:val="24"/>
          <w:szCs w:val="24"/>
        </w:rPr>
        <w:t xml:space="preserve"> izložbu kineskih umjetnika pod nazivom “Enthusiasm for Ink Wash Painting”. Izložba </w:t>
      </w:r>
      <w:r>
        <w:rPr>
          <w:rFonts w:ascii="Garamond" w:eastAsia="Times New Roman" w:hAnsi="Garamond"/>
          <w:color w:val="000000"/>
          <w:sz w:val="24"/>
          <w:szCs w:val="24"/>
        </w:rPr>
        <w:t>je</w:t>
      </w:r>
      <w:r w:rsidRPr="005B2661">
        <w:rPr>
          <w:rFonts w:ascii="Garamond" w:eastAsia="Times New Roman" w:hAnsi="Garamond"/>
          <w:color w:val="000000"/>
          <w:sz w:val="24"/>
          <w:szCs w:val="24"/>
        </w:rPr>
        <w:t xml:space="preserve"> otvorena u Modernoj galeriji 18. jula </w:t>
      </w:r>
      <w:r>
        <w:rPr>
          <w:rFonts w:ascii="Garamond" w:eastAsia="Times New Roman" w:hAnsi="Garamond"/>
          <w:color w:val="000000"/>
          <w:sz w:val="24"/>
          <w:szCs w:val="24"/>
        </w:rPr>
        <w:t>2019. godine</w:t>
      </w:r>
      <w:r w:rsidRPr="005B2661">
        <w:rPr>
          <w:rFonts w:ascii="Garamond" w:eastAsia="Times New Roman" w:hAnsi="Garamond"/>
          <w:color w:val="000000"/>
          <w:sz w:val="24"/>
          <w:szCs w:val="24"/>
        </w:rPr>
        <w:t xml:space="preserve">. </w:t>
      </w:r>
    </w:p>
    <w:p w:rsidR="005B2661" w:rsidRPr="00D1140E" w:rsidRDefault="005B2661" w:rsidP="005B2661">
      <w:pPr>
        <w:pStyle w:val="NoSpacing1"/>
        <w:jc w:val="both"/>
        <w:rPr>
          <w:rFonts w:ascii="Garamond" w:hAnsi="Garamond"/>
          <w:b/>
          <w:noProof/>
          <w:sz w:val="24"/>
          <w:szCs w:val="24"/>
          <w:bdr w:val="none" w:sz="0" w:space="0" w:color="auto" w:frame="1"/>
          <w:shd w:val="clear" w:color="auto" w:fill="FFFFFF"/>
        </w:rPr>
      </w:pPr>
    </w:p>
    <w:p w:rsidR="005B2661" w:rsidRPr="00D1140E" w:rsidRDefault="005B2661" w:rsidP="005B2661">
      <w:pPr>
        <w:pStyle w:val="NoSpacing1"/>
        <w:ind w:firstLine="720"/>
        <w:jc w:val="both"/>
        <w:rPr>
          <w:rFonts w:ascii="Garamond" w:hAnsi="Garamond"/>
          <w:noProof/>
          <w:sz w:val="24"/>
          <w:szCs w:val="24"/>
        </w:rPr>
      </w:pPr>
      <w:r w:rsidRPr="00D1140E">
        <w:rPr>
          <w:rFonts w:ascii="Garamond" w:hAnsi="Garamond"/>
          <w:noProof/>
          <w:sz w:val="24"/>
          <w:szCs w:val="24"/>
          <w:bdr w:val="none" w:sz="0" w:space="0" w:color="auto" w:frame="1"/>
          <w:shd w:val="clear" w:color="auto" w:fill="FFFFFF"/>
        </w:rPr>
        <w:t>Ovom postavkom</w:t>
      </w:r>
      <w:r>
        <w:rPr>
          <w:rFonts w:ascii="Garamond" w:hAnsi="Garamond"/>
          <w:noProof/>
          <w:sz w:val="24"/>
          <w:szCs w:val="24"/>
          <w:bdr w:val="none" w:sz="0" w:space="0" w:color="auto" w:frame="1"/>
          <w:shd w:val="clear" w:color="auto" w:fill="FFFFFF"/>
        </w:rPr>
        <w:t xml:space="preserve"> bilo je</w:t>
      </w:r>
      <w:r w:rsidRPr="00D1140E">
        <w:rPr>
          <w:rFonts w:ascii="Garamond" w:hAnsi="Garamond"/>
          <w:noProof/>
          <w:sz w:val="24"/>
          <w:szCs w:val="24"/>
          <w:bdr w:val="none" w:sz="0" w:space="0" w:color="auto" w:frame="1"/>
          <w:shd w:val="clear" w:color="auto" w:fill="FFFFFF"/>
        </w:rPr>
        <w:t xml:space="preserve"> selektovano preko šezdeset djela </w:t>
      </w:r>
      <w:r w:rsidRPr="00D1140E">
        <w:rPr>
          <w:rFonts w:ascii="Garamond" w:hAnsi="Garamond"/>
          <w:noProof/>
          <w:sz w:val="24"/>
          <w:szCs w:val="24"/>
        </w:rPr>
        <w:t xml:space="preserve">kineskih likovnih umjetnika koji reprezentuju dio bogate i raznovrsne stvaralačke scene Narodne Republike Kine. Izložba </w:t>
      </w:r>
      <w:r>
        <w:rPr>
          <w:rFonts w:ascii="Garamond" w:hAnsi="Garamond"/>
          <w:noProof/>
          <w:sz w:val="24"/>
          <w:szCs w:val="24"/>
        </w:rPr>
        <w:t>je donijela</w:t>
      </w:r>
      <w:r w:rsidRPr="00D1140E">
        <w:rPr>
          <w:rFonts w:ascii="Garamond" w:hAnsi="Garamond"/>
          <w:noProof/>
          <w:sz w:val="24"/>
          <w:szCs w:val="24"/>
        </w:rPr>
        <w:t xml:space="preserve"> presjek umjetničkih traganja autora različitih senzibiliteta koji tradicionalnu tehniku lavirani tuš u svojim likovnim istraživanjima primjenjuju na savremene načine. </w:t>
      </w:r>
    </w:p>
    <w:p w:rsidR="005B2661" w:rsidRPr="00D1140E" w:rsidRDefault="005B2661" w:rsidP="005B2661">
      <w:pPr>
        <w:pStyle w:val="NoSpacing1"/>
        <w:jc w:val="both"/>
        <w:rPr>
          <w:rFonts w:ascii="Garamond" w:hAnsi="Garamond"/>
          <w:noProof/>
          <w:sz w:val="24"/>
          <w:szCs w:val="24"/>
          <w:bdr w:val="none" w:sz="0" w:space="0" w:color="auto" w:frame="1"/>
          <w:shd w:val="clear" w:color="auto" w:fill="FFFFFF"/>
        </w:rPr>
      </w:pPr>
    </w:p>
    <w:p w:rsidR="005B2661" w:rsidRPr="004F01DB" w:rsidRDefault="005B2661" w:rsidP="005B2661">
      <w:pPr>
        <w:pStyle w:val="NoSpacing1"/>
        <w:ind w:firstLine="720"/>
        <w:jc w:val="both"/>
        <w:rPr>
          <w:rFonts w:ascii="Garamond" w:hAnsi="Garamond"/>
          <w:noProof/>
          <w:sz w:val="24"/>
          <w:szCs w:val="24"/>
          <w:bdr w:val="none" w:sz="0" w:space="0" w:color="auto" w:frame="1"/>
          <w:shd w:val="clear" w:color="auto" w:fill="FFFFFF"/>
        </w:rPr>
      </w:pPr>
      <w:r w:rsidRPr="004F01DB">
        <w:rPr>
          <w:rFonts w:ascii="Garamond" w:hAnsi="Garamond"/>
          <w:noProof/>
          <w:sz w:val="24"/>
          <w:szCs w:val="24"/>
          <w:bdr w:val="none" w:sz="0" w:space="0" w:color="auto" w:frame="1"/>
          <w:shd w:val="clear" w:color="auto" w:fill="FFFFFF"/>
        </w:rPr>
        <w:t xml:space="preserve">Izložbu je otvorio potpredsjednik </w:t>
      </w:r>
      <w:r w:rsidRPr="004F01DB">
        <w:rPr>
          <w:rFonts w:ascii="Garamond" w:hAnsi="Garamond"/>
          <w:noProof/>
          <w:sz w:val="24"/>
          <w:szCs w:val="24"/>
        </w:rPr>
        <w:t xml:space="preserve">Kineske nacionalne slikarske akademije </w:t>
      </w:r>
      <w:r w:rsidRPr="004F01DB">
        <w:rPr>
          <w:rFonts w:ascii="Garamond" w:hAnsi="Garamond"/>
          <w:noProof/>
          <w:sz w:val="24"/>
          <w:szCs w:val="24"/>
          <w:bdr w:val="none" w:sz="0" w:space="0" w:color="auto" w:frame="1"/>
          <w:shd w:val="clear" w:color="auto" w:fill="FFFFFF"/>
        </w:rPr>
        <w:t xml:space="preserve">Zhang Jiangzhou. Na otvaranju izložbe su govorile i kustoskinja JU Muzeji i galerije Podgorice mr Selma Đečević i privremena otpravnica poslova Ambasade NR Kine u Crnoj Gori Hua Yafang. </w:t>
      </w:r>
    </w:p>
    <w:p w:rsidR="005B2661" w:rsidRPr="00D1140E" w:rsidRDefault="005B2661" w:rsidP="005B2661">
      <w:pPr>
        <w:pStyle w:val="NoSpacing1"/>
        <w:jc w:val="both"/>
        <w:rPr>
          <w:rFonts w:ascii="Garamond" w:hAnsi="Garamond"/>
          <w:noProof/>
          <w:sz w:val="24"/>
          <w:szCs w:val="24"/>
          <w:bdr w:val="none" w:sz="0" w:space="0" w:color="auto" w:frame="1"/>
          <w:shd w:val="clear" w:color="auto" w:fill="FFFFFF"/>
        </w:rPr>
      </w:pPr>
    </w:p>
    <w:p w:rsidR="005B2661" w:rsidRDefault="005B2661" w:rsidP="005B2661">
      <w:pPr>
        <w:pStyle w:val="NoSpacing1"/>
        <w:ind w:firstLine="720"/>
        <w:jc w:val="both"/>
        <w:rPr>
          <w:rFonts w:ascii="Garamond" w:hAnsi="Garamond"/>
          <w:noProof/>
          <w:sz w:val="24"/>
          <w:szCs w:val="24"/>
        </w:rPr>
      </w:pPr>
      <w:r w:rsidRPr="00D1140E">
        <w:rPr>
          <w:rFonts w:ascii="Garamond" w:hAnsi="Garamond"/>
          <w:noProof/>
          <w:sz w:val="24"/>
          <w:szCs w:val="24"/>
          <w:bdr w:val="none" w:sz="0" w:space="0" w:color="auto" w:frame="1"/>
          <w:shd w:val="clear" w:color="auto" w:fill="FFFFFF"/>
        </w:rPr>
        <w:t xml:space="preserve">Kineska nacionalna slikarska akademija osnovana je 1981. godine sa ciljem podsticaja likovnog stvaralaštva uz fokus na međunarodnu saradanju i internacionalnu promociju likovne umjetnosti </w:t>
      </w:r>
      <w:r w:rsidRPr="00D1140E">
        <w:rPr>
          <w:rFonts w:ascii="Garamond" w:hAnsi="Garamond"/>
          <w:noProof/>
          <w:sz w:val="24"/>
          <w:szCs w:val="24"/>
        </w:rPr>
        <w:t xml:space="preserve">Narodne Republike Kine. </w:t>
      </w:r>
    </w:p>
    <w:p w:rsidR="00494F26" w:rsidRPr="00DE3073" w:rsidRDefault="00494F26" w:rsidP="00494F26">
      <w:pPr>
        <w:pStyle w:val="NormalWeb"/>
        <w:spacing w:before="0" w:beforeAutospacing="0" w:after="0" w:afterAutospacing="0"/>
        <w:jc w:val="both"/>
        <w:rPr>
          <w:rFonts w:ascii="Garamond" w:hAnsi="Garamond"/>
          <w:color w:val="000000"/>
        </w:rPr>
      </w:pPr>
    </w:p>
    <w:p w:rsidR="00494F26" w:rsidRPr="00DE3073" w:rsidRDefault="00494F26" w:rsidP="00231D17">
      <w:pPr>
        <w:pStyle w:val="NormalWeb"/>
        <w:spacing w:before="0" w:beforeAutospacing="0" w:after="0" w:afterAutospacing="0"/>
        <w:ind w:firstLine="720"/>
        <w:jc w:val="both"/>
        <w:rPr>
          <w:rFonts w:ascii="Garamond" w:hAnsi="Garamond"/>
          <w:color w:val="000000"/>
        </w:rPr>
      </w:pPr>
      <w:r w:rsidRPr="00DE3073">
        <w:rPr>
          <w:rFonts w:ascii="Garamond" w:hAnsi="Garamond"/>
          <w:color w:val="000000"/>
        </w:rPr>
        <w:t>Izložba je realizovana u okviru manifestacije “Podgoričko kulturno ljeto”.</w:t>
      </w:r>
    </w:p>
    <w:p w:rsidR="00494F26" w:rsidRPr="00DE3073" w:rsidRDefault="00494F26" w:rsidP="00494F26">
      <w:pPr>
        <w:jc w:val="both"/>
        <w:rPr>
          <w:rFonts w:ascii="Garamond" w:hAnsi="Garamond"/>
          <w:color w:val="auto"/>
          <w:sz w:val="24"/>
          <w:szCs w:val="24"/>
        </w:rPr>
      </w:pPr>
    </w:p>
    <w:p w:rsidR="004F01DB" w:rsidRDefault="004F01DB" w:rsidP="004F01DB">
      <w:pPr>
        <w:rPr>
          <w:rFonts w:ascii="Garamond" w:hAnsi="Garamond"/>
          <w:b/>
          <w:sz w:val="24"/>
          <w:szCs w:val="24"/>
        </w:rPr>
      </w:pPr>
    </w:p>
    <w:p w:rsidR="00494F26" w:rsidRPr="00DE3073" w:rsidRDefault="00494F26" w:rsidP="004F01DB">
      <w:pPr>
        <w:rPr>
          <w:rFonts w:ascii="Garamond" w:hAnsi="Garamond"/>
          <w:b/>
          <w:sz w:val="24"/>
          <w:szCs w:val="24"/>
        </w:rPr>
      </w:pPr>
      <w:r w:rsidRPr="00DE3073">
        <w:rPr>
          <w:rFonts w:ascii="Garamond" w:hAnsi="Garamond"/>
          <w:b/>
          <w:sz w:val="24"/>
          <w:szCs w:val="24"/>
        </w:rPr>
        <w:t>Izlo</w:t>
      </w:r>
      <w:r w:rsidR="004F01DB">
        <w:rPr>
          <w:rFonts w:ascii="Garamond" w:hAnsi="Garamond"/>
          <w:b/>
          <w:sz w:val="24"/>
          <w:szCs w:val="24"/>
        </w:rPr>
        <w:t>žba slika A</w:t>
      </w:r>
      <w:r w:rsidR="0050495D">
        <w:rPr>
          <w:rFonts w:ascii="Garamond" w:hAnsi="Garamond"/>
          <w:b/>
          <w:sz w:val="24"/>
          <w:szCs w:val="24"/>
        </w:rPr>
        <w:t>l</w:t>
      </w:r>
      <w:r w:rsidR="004F01DB">
        <w:rPr>
          <w:rFonts w:ascii="Garamond" w:hAnsi="Garamond"/>
          <w:b/>
          <w:sz w:val="24"/>
          <w:szCs w:val="24"/>
        </w:rPr>
        <w:t>demara Ibrahi</w:t>
      </w:r>
      <w:r w:rsidR="0050495D">
        <w:rPr>
          <w:rFonts w:ascii="Garamond" w:hAnsi="Garamond"/>
          <w:b/>
          <w:sz w:val="24"/>
          <w:szCs w:val="24"/>
        </w:rPr>
        <w:t>movića (Moderna galerija, 05.09.</w:t>
      </w:r>
      <w:r w:rsidR="004F01DB">
        <w:rPr>
          <w:rFonts w:ascii="Garamond" w:hAnsi="Garamond"/>
          <w:b/>
          <w:sz w:val="24"/>
          <w:szCs w:val="24"/>
        </w:rPr>
        <w:t>-02.10.</w:t>
      </w:r>
      <w:r w:rsidRPr="00DE3073">
        <w:rPr>
          <w:rFonts w:ascii="Garamond" w:hAnsi="Garamond"/>
          <w:b/>
          <w:sz w:val="24"/>
          <w:szCs w:val="24"/>
        </w:rPr>
        <w:t>2019.</w:t>
      </w:r>
      <w:r w:rsidR="004F01DB">
        <w:rPr>
          <w:rFonts w:ascii="Garamond" w:hAnsi="Garamond"/>
          <w:b/>
          <w:sz w:val="24"/>
          <w:szCs w:val="24"/>
        </w:rPr>
        <w:t>)</w:t>
      </w:r>
    </w:p>
    <w:p w:rsidR="009A4BD8" w:rsidRPr="00DE3073" w:rsidRDefault="009A4BD8" w:rsidP="00494F26">
      <w:pPr>
        <w:jc w:val="center"/>
        <w:rPr>
          <w:rFonts w:ascii="Garamond" w:hAnsi="Garamond"/>
          <w:b/>
          <w:sz w:val="24"/>
          <w:szCs w:val="24"/>
        </w:rPr>
      </w:pPr>
    </w:p>
    <w:p w:rsidR="00494F26" w:rsidRPr="00DE3073" w:rsidRDefault="00494F26" w:rsidP="00231D17">
      <w:pPr>
        <w:spacing w:line="240" w:lineRule="auto"/>
        <w:ind w:firstLine="720"/>
        <w:jc w:val="both"/>
        <w:rPr>
          <w:rFonts w:ascii="Garamond" w:hAnsi="Garamond"/>
          <w:sz w:val="24"/>
          <w:szCs w:val="24"/>
        </w:rPr>
      </w:pPr>
      <w:r w:rsidRPr="00DE3073">
        <w:rPr>
          <w:rFonts w:ascii="Garamond" w:hAnsi="Garamond"/>
          <w:sz w:val="24"/>
          <w:szCs w:val="24"/>
        </w:rPr>
        <w:t xml:space="preserve">Dana 05. </w:t>
      </w:r>
      <w:r w:rsidR="004F01DB">
        <w:rPr>
          <w:rFonts w:ascii="Garamond" w:hAnsi="Garamond"/>
          <w:sz w:val="24"/>
          <w:szCs w:val="24"/>
        </w:rPr>
        <w:t>septembra</w:t>
      </w:r>
      <w:r w:rsidRPr="00DE3073">
        <w:rPr>
          <w:rFonts w:ascii="Garamond" w:hAnsi="Garamond"/>
          <w:sz w:val="24"/>
          <w:szCs w:val="24"/>
        </w:rPr>
        <w:t xml:space="preserve"> 2019. </w:t>
      </w:r>
      <w:r w:rsidR="004F01DB">
        <w:rPr>
          <w:rFonts w:ascii="Garamond" w:hAnsi="Garamond"/>
          <w:sz w:val="24"/>
          <w:szCs w:val="24"/>
        </w:rPr>
        <w:t xml:space="preserve">godine </w:t>
      </w:r>
      <w:r w:rsidRPr="00DE3073">
        <w:rPr>
          <w:rFonts w:ascii="Garamond" w:hAnsi="Garamond"/>
          <w:sz w:val="24"/>
          <w:szCs w:val="24"/>
        </w:rPr>
        <w:t xml:space="preserve">otvorena je izložba slika Aldemara Ibrahimovića. Izložbu je otvorila kustoskinja u Modernoj galeriji Selma Đečević, koja potpisuje uvodni tekst kataloga izložbe. </w:t>
      </w:r>
    </w:p>
    <w:p w:rsidR="00494F26" w:rsidRPr="00DE3073" w:rsidRDefault="00494F26" w:rsidP="00494F26">
      <w:pPr>
        <w:spacing w:line="240" w:lineRule="auto"/>
        <w:jc w:val="both"/>
        <w:rPr>
          <w:rFonts w:ascii="Garamond" w:hAnsi="Garamond" w:cs="Times New Roman"/>
          <w:sz w:val="24"/>
          <w:szCs w:val="24"/>
        </w:rPr>
      </w:pPr>
    </w:p>
    <w:p w:rsidR="00494F26" w:rsidRPr="00DE3073" w:rsidRDefault="00494F26" w:rsidP="00231D17">
      <w:pPr>
        <w:spacing w:line="240" w:lineRule="auto"/>
        <w:ind w:firstLine="720"/>
        <w:jc w:val="both"/>
        <w:rPr>
          <w:rFonts w:ascii="Garamond" w:hAnsi="Garamond"/>
          <w:sz w:val="24"/>
          <w:szCs w:val="24"/>
        </w:rPr>
      </w:pPr>
      <w:r w:rsidRPr="00DE3073">
        <w:rPr>
          <w:rFonts w:ascii="Garamond" w:hAnsi="Garamond"/>
          <w:sz w:val="24"/>
          <w:szCs w:val="24"/>
        </w:rPr>
        <w:t>Aldemar Ibrahimović rođen je 6. novembra 1962. godine u Rožajama. Akademiju likovnih umjetnosti završio je u Sarajevu 1986. godine, a postdiplomske studije na Cetinju 2013. Član ULUCG od</w:t>
      </w:r>
      <w:r w:rsidR="004F01DB">
        <w:rPr>
          <w:rFonts w:ascii="Garamond" w:hAnsi="Garamond"/>
          <w:sz w:val="24"/>
          <w:szCs w:val="24"/>
        </w:rPr>
        <w:t xml:space="preserve"> 1987. Član je SULU.</w:t>
      </w:r>
      <w:r w:rsidRPr="00DE3073">
        <w:rPr>
          <w:rFonts w:ascii="Garamond" w:hAnsi="Garamond"/>
          <w:sz w:val="24"/>
          <w:szCs w:val="24"/>
        </w:rPr>
        <w:t xml:space="preserve"> Od 2011. godine angažovan je kao gostujući profesor na Državnom univerzitetu u Novom Pazaru. Izlagao je na brojnim samo</w:t>
      </w:r>
      <w:r w:rsidR="00231D17" w:rsidRPr="00DE3073">
        <w:rPr>
          <w:rFonts w:ascii="Garamond" w:hAnsi="Garamond"/>
          <w:sz w:val="24"/>
          <w:szCs w:val="24"/>
        </w:rPr>
        <w:t>stalnim izložbama širom zemlje i</w:t>
      </w:r>
      <w:r w:rsidRPr="00DE3073">
        <w:rPr>
          <w:rFonts w:ascii="Garamond" w:hAnsi="Garamond"/>
          <w:sz w:val="24"/>
          <w:szCs w:val="24"/>
        </w:rPr>
        <w:t xml:space="preserve"> inostranstva među kojima su značajnije u Podgorici, Puli, Parizu, Nimu, Luksemburgu, Lincu, Cetinju, Splitu i Sarajevu. </w:t>
      </w:r>
    </w:p>
    <w:p w:rsidR="00494F26" w:rsidRPr="00DE3073" w:rsidRDefault="00494F26" w:rsidP="00494F26">
      <w:pPr>
        <w:spacing w:line="240" w:lineRule="auto"/>
        <w:jc w:val="both"/>
        <w:rPr>
          <w:rFonts w:ascii="Garamond" w:hAnsi="Garamond" w:cs="Segoe UI"/>
          <w:sz w:val="24"/>
          <w:szCs w:val="24"/>
        </w:rPr>
      </w:pPr>
      <w:r w:rsidRPr="00DE3073">
        <w:rPr>
          <w:rFonts w:ascii="Garamond" w:hAnsi="Garamond" w:cs="Segoe UI"/>
          <w:sz w:val="24"/>
          <w:szCs w:val="24"/>
        </w:rPr>
        <w:t>Izložba je realizovana u okviru manifestacije “Podgoričko kulutrno ljeto”.</w:t>
      </w:r>
    </w:p>
    <w:p w:rsidR="00494F26" w:rsidRDefault="00494F26" w:rsidP="00494F26">
      <w:pPr>
        <w:spacing w:line="240" w:lineRule="auto"/>
        <w:jc w:val="both"/>
        <w:rPr>
          <w:rFonts w:ascii="Garamond" w:hAnsi="Garamond" w:cs="Segoe UI"/>
          <w:sz w:val="24"/>
          <w:szCs w:val="24"/>
        </w:rPr>
      </w:pPr>
    </w:p>
    <w:p w:rsidR="004C108E" w:rsidRPr="00DE3073" w:rsidRDefault="004C108E" w:rsidP="00494F26">
      <w:pPr>
        <w:spacing w:line="240" w:lineRule="auto"/>
        <w:jc w:val="both"/>
        <w:rPr>
          <w:rFonts w:ascii="Garamond" w:hAnsi="Garamond" w:cs="Segoe UI"/>
          <w:sz w:val="24"/>
          <w:szCs w:val="24"/>
        </w:rPr>
      </w:pPr>
    </w:p>
    <w:p w:rsidR="00494F26" w:rsidRPr="00DE3073" w:rsidRDefault="00494F26" w:rsidP="004F01DB">
      <w:pPr>
        <w:jc w:val="both"/>
        <w:rPr>
          <w:rFonts w:ascii="Garamond" w:hAnsi="Garamond"/>
          <w:b/>
          <w:sz w:val="24"/>
          <w:szCs w:val="24"/>
        </w:rPr>
      </w:pPr>
      <w:r w:rsidRPr="00DE3073">
        <w:rPr>
          <w:rFonts w:ascii="Garamond" w:hAnsi="Garamond"/>
          <w:b/>
          <w:sz w:val="24"/>
          <w:szCs w:val="24"/>
        </w:rPr>
        <w:t xml:space="preserve">Izložba Peđe Đonovića „Testament“, iz </w:t>
      </w:r>
      <w:r w:rsidR="004F01DB">
        <w:rPr>
          <w:rFonts w:ascii="Garamond" w:hAnsi="Garamond"/>
          <w:b/>
          <w:sz w:val="24"/>
          <w:szCs w:val="24"/>
        </w:rPr>
        <w:t xml:space="preserve">fonda Narodnog muzeja Crne Gore (Moderna galerija, </w:t>
      </w:r>
      <w:r w:rsidR="009C6404">
        <w:rPr>
          <w:rFonts w:ascii="Garamond" w:hAnsi="Garamond"/>
          <w:b/>
          <w:sz w:val="24"/>
          <w:szCs w:val="24"/>
        </w:rPr>
        <w:t xml:space="preserve"> 08.10.-</w:t>
      </w:r>
      <w:r w:rsidRPr="00DE3073">
        <w:rPr>
          <w:rFonts w:ascii="Garamond" w:hAnsi="Garamond"/>
          <w:b/>
          <w:sz w:val="24"/>
          <w:szCs w:val="24"/>
        </w:rPr>
        <w:t>15.11.2019.</w:t>
      </w:r>
      <w:r w:rsidR="004F01DB">
        <w:rPr>
          <w:rFonts w:ascii="Garamond" w:hAnsi="Garamond"/>
          <w:b/>
          <w:sz w:val="24"/>
          <w:szCs w:val="24"/>
        </w:rPr>
        <w:t>)</w:t>
      </w:r>
    </w:p>
    <w:p w:rsidR="00231D17" w:rsidRPr="00DE3073" w:rsidRDefault="00231D17" w:rsidP="00231D17">
      <w:pPr>
        <w:rPr>
          <w:rFonts w:ascii="Garamond" w:hAnsi="Garamond" w:cs="Times New Roman"/>
          <w:b/>
          <w:sz w:val="24"/>
          <w:szCs w:val="24"/>
        </w:rPr>
      </w:pPr>
    </w:p>
    <w:p w:rsidR="00231D17" w:rsidRPr="00DE3073" w:rsidRDefault="00231D17" w:rsidP="00231D17">
      <w:pPr>
        <w:ind w:firstLine="720"/>
        <w:jc w:val="both"/>
        <w:rPr>
          <w:rFonts w:ascii="Garamond" w:hAnsi="Garamond" w:cs="Times New Roman"/>
          <w:sz w:val="24"/>
          <w:szCs w:val="24"/>
        </w:rPr>
      </w:pPr>
      <w:r w:rsidRPr="00DE3073">
        <w:rPr>
          <w:rFonts w:ascii="Garamond" w:hAnsi="Garamond" w:cs="Times New Roman"/>
          <w:sz w:val="24"/>
          <w:szCs w:val="24"/>
        </w:rPr>
        <w:t>Dana 08.</w:t>
      </w:r>
      <w:r w:rsidR="004F01DB">
        <w:rPr>
          <w:rFonts w:ascii="Garamond" w:hAnsi="Garamond" w:cs="Times New Roman"/>
          <w:sz w:val="24"/>
          <w:szCs w:val="24"/>
        </w:rPr>
        <w:t xml:space="preserve"> oktobra </w:t>
      </w:r>
      <w:r w:rsidRPr="00DE3073">
        <w:rPr>
          <w:rFonts w:ascii="Garamond" w:hAnsi="Garamond" w:cs="Times New Roman"/>
          <w:sz w:val="24"/>
          <w:szCs w:val="24"/>
        </w:rPr>
        <w:t>2019. godine otvorena je izložba fo</w:t>
      </w:r>
      <w:r w:rsidR="004F01DB">
        <w:rPr>
          <w:rFonts w:ascii="Garamond" w:hAnsi="Garamond" w:cs="Times New Roman"/>
          <w:sz w:val="24"/>
          <w:szCs w:val="24"/>
        </w:rPr>
        <w:t xml:space="preserve">tografija Peđe Đonovića </w:t>
      </w:r>
      <w:r w:rsidRPr="00DE3073">
        <w:rPr>
          <w:rFonts w:ascii="Garamond" w:hAnsi="Garamond" w:cs="Times New Roman"/>
          <w:sz w:val="24"/>
          <w:szCs w:val="24"/>
        </w:rPr>
        <w:t>,,</w:t>
      </w:r>
      <w:r w:rsidRPr="00DE3073">
        <w:rPr>
          <w:rFonts w:ascii="Garamond" w:hAnsi="Garamond"/>
          <w:sz w:val="24"/>
          <w:szCs w:val="24"/>
        </w:rPr>
        <w:t>Testament“, iz fonda Narodnog muzeja Crne Gore.</w:t>
      </w:r>
      <w:r w:rsidR="004F01DB">
        <w:rPr>
          <w:rFonts w:ascii="Garamond" w:hAnsi="Garamond"/>
          <w:sz w:val="24"/>
          <w:szCs w:val="24"/>
        </w:rPr>
        <w:t xml:space="preserve"> </w:t>
      </w:r>
      <w:r w:rsidRPr="00DE3073">
        <w:rPr>
          <w:rFonts w:ascii="Garamond" w:hAnsi="Garamond"/>
          <w:sz w:val="24"/>
          <w:szCs w:val="24"/>
        </w:rPr>
        <w:t>Izložbu je otvorio Slobodan Vušurović, kustos NMCG.</w:t>
      </w:r>
    </w:p>
    <w:p w:rsidR="00494F26" w:rsidRPr="00DE3073" w:rsidRDefault="00494F26" w:rsidP="00231D17">
      <w:pPr>
        <w:spacing w:line="240" w:lineRule="auto"/>
        <w:ind w:firstLine="720"/>
        <w:jc w:val="both"/>
        <w:rPr>
          <w:rFonts w:ascii="Garamond" w:hAnsi="Garamond"/>
          <w:sz w:val="24"/>
          <w:szCs w:val="24"/>
        </w:rPr>
      </w:pPr>
      <w:r w:rsidRPr="00DE3073">
        <w:rPr>
          <w:rFonts w:ascii="Garamond" w:hAnsi="Garamond"/>
          <w:sz w:val="24"/>
          <w:szCs w:val="24"/>
        </w:rPr>
        <w:t>Peđa Đonović rođen je na Cetinju, 15. novembra 1967. godine. Fotografijom se amaterski bavio u srednjoj</w:t>
      </w:r>
      <w:r w:rsidR="009C6404">
        <w:rPr>
          <w:rFonts w:ascii="Garamond" w:hAnsi="Garamond"/>
          <w:sz w:val="24"/>
          <w:szCs w:val="24"/>
        </w:rPr>
        <w:tab/>
      </w:r>
      <w:r w:rsidRPr="00DE3073">
        <w:rPr>
          <w:rFonts w:ascii="Garamond" w:hAnsi="Garamond"/>
          <w:sz w:val="24"/>
          <w:szCs w:val="24"/>
        </w:rPr>
        <w:t xml:space="preserve"> školi. Od 1990. godine je radio kao fotograf u Republičkom zavodu za zaštitu spomenika kulture na Cetinju. Osim dokumentarne fotografije koju je radio u Zavodu, </w:t>
      </w:r>
      <w:r w:rsidRPr="00DE3073">
        <w:rPr>
          <w:rFonts w:ascii="Garamond" w:hAnsi="Garamond"/>
          <w:sz w:val="24"/>
          <w:szCs w:val="24"/>
        </w:rPr>
        <w:lastRenderedPageBreak/>
        <w:t>učestvovao je u snimanju nekoliko monografija, kao i u snimanjima većeg broja kataloga i kalendara. Više puta je izlagao na kolektivnim izložbama u Crnoj Gori. Fotografiju je, kako je zapisao, doživljavao kao način bilježenja prolaznosti vremena i vid umjetnosti koji mu omogućava izražavanje unutrašnjih osećanja i ideja. Bio je član Udruženja profesionalnih fotografa Crne Gore. Život je izgubio, nesrećnim slučajem, 22. januara 2003. godine.</w:t>
      </w:r>
    </w:p>
    <w:p w:rsidR="00494F26" w:rsidRDefault="00494F26" w:rsidP="00494F26">
      <w:pPr>
        <w:jc w:val="both"/>
        <w:rPr>
          <w:rFonts w:ascii="Garamond" w:hAnsi="Garamond"/>
          <w:sz w:val="24"/>
          <w:szCs w:val="24"/>
        </w:rPr>
      </w:pPr>
    </w:p>
    <w:p w:rsidR="004C108E" w:rsidRPr="00DE3073" w:rsidRDefault="004C108E" w:rsidP="00494F26">
      <w:pPr>
        <w:jc w:val="both"/>
        <w:rPr>
          <w:rFonts w:ascii="Garamond" w:hAnsi="Garamond"/>
          <w:sz w:val="24"/>
          <w:szCs w:val="24"/>
        </w:rPr>
      </w:pPr>
    </w:p>
    <w:p w:rsidR="00494F26" w:rsidRPr="00DE3073" w:rsidRDefault="00494F26" w:rsidP="005C5873">
      <w:pPr>
        <w:jc w:val="both"/>
        <w:rPr>
          <w:rFonts w:ascii="Garamond" w:hAnsi="Garamond"/>
          <w:b/>
          <w:sz w:val="24"/>
          <w:szCs w:val="24"/>
        </w:rPr>
      </w:pPr>
      <w:r w:rsidRPr="00DE3073">
        <w:rPr>
          <w:rFonts w:ascii="Garamond" w:hAnsi="Garamond"/>
          <w:b/>
          <w:sz w:val="24"/>
          <w:szCs w:val="24"/>
        </w:rPr>
        <w:t>Izložb</w:t>
      </w:r>
      <w:r w:rsidR="00304CE8" w:rsidRPr="00DE3073">
        <w:rPr>
          <w:rFonts w:ascii="Garamond" w:hAnsi="Garamond"/>
          <w:b/>
          <w:sz w:val="24"/>
          <w:szCs w:val="24"/>
        </w:rPr>
        <w:t>a slika i crteža Luke Sekulića ,,Sklopljene oči drugačije gledaju svijet</w:t>
      </w:r>
      <w:r w:rsidRPr="00DE3073">
        <w:rPr>
          <w:rFonts w:ascii="Garamond" w:hAnsi="Garamond"/>
          <w:b/>
          <w:sz w:val="24"/>
          <w:szCs w:val="24"/>
        </w:rPr>
        <w:t xml:space="preserve">” </w:t>
      </w:r>
      <w:r w:rsidR="005C5873">
        <w:rPr>
          <w:rFonts w:ascii="Garamond" w:hAnsi="Garamond"/>
          <w:b/>
          <w:sz w:val="24"/>
          <w:szCs w:val="24"/>
        </w:rPr>
        <w:t>(Moderna galerija, 19.11.</w:t>
      </w:r>
      <w:r w:rsidRPr="00DE3073">
        <w:rPr>
          <w:rFonts w:ascii="Garamond" w:hAnsi="Garamond"/>
          <w:b/>
          <w:sz w:val="24"/>
          <w:szCs w:val="24"/>
        </w:rPr>
        <w:t>2019.</w:t>
      </w:r>
      <w:r w:rsidR="005C5873">
        <w:rPr>
          <w:rFonts w:ascii="Garamond" w:hAnsi="Garamond"/>
          <w:b/>
          <w:sz w:val="24"/>
          <w:szCs w:val="24"/>
        </w:rPr>
        <w:t xml:space="preserve"> – 03.2020.)</w:t>
      </w:r>
    </w:p>
    <w:p w:rsidR="009A4BD8" w:rsidRPr="00DE3073" w:rsidRDefault="009A4BD8" w:rsidP="00494F26">
      <w:pPr>
        <w:jc w:val="center"/>
        <w:rPr>
          <w:rFonts w:ascii="Garamond" w:hAnsi="Garamond"/>
          <w:b/>
          <w:sz w:val="24"/>
          <w:szCs w:val="24"/>
        </w:rPr>
      </w:pPr>
    </w:p>
    <w:p w:rsidR="00494F26" w:rsidRPr="00DE3073" w:rsidRDefault="00494F26" w:rsidP="00304CE8">
      <w:pPr>
        <w:spacing w:line="240" w:lineRule="auto"/>
        <w:ind w:firstLine="720"/>
        <w:jc w:val="both"/>
        <w:rPr>
          <w:rFonts w:ascii="Garamond" w:hAnsi="Garamond"/>
          <w:color w:val="C00000"/>
          <w:sz w:val="24"/>
          <w:szCs w:val="24"/>
        </w:rPr>
      </w:pPr>
      <w:r w:rsidRPr="00DE3073">
        <w:rPr>
          <w:rFonts w:ascii="Garamond" w:hAnsi="Garamond"/>
          <w:sz w:val="24"/>
          <w:szCs w:val="24"/>
        </w:rPr>
        <w:t xml:space="preserve">Dana 19. </w:t>
      </w:r>
      <w:r w:rsidR="004F01DB">
        <w:rPr>
          <w:rFonts w:ascii="Garamond" w:hAnsi="Garamond"/>
          <w:sz w:val="24"/>
          <w:szCs w:val="24"/>
        </w:rPr>
        <w:t>novembra</w:t>
      </w:r>
      <w:r w:rsidRPr="00DE3073">
        <w:rPr>
          <w:rFonts w:ascii="Garamond" w:hAnsi="Garamond"/>
          <w:sz w:val="24"/>
          <w:szCs w:val="24"/>
        </w:rPr>
        <w:t xml:space="preserve"> 2019. </w:t>
      </w:r>
      <w:r w:rsidR="004F01DB">
        <w:rPr>
          <w:rFonts w:ascii="Garamond" w:hAnsi="Garamond"/>
          <w:sz w:val="24"/>
          <w:szCs w:val="24"/>
        </w:rPr>
        <w:t xml:space="preserve">godine </w:t>
      </w:r>
      <w:r w:rsidRPr="00DE3073">
        <w:rPr>
          <w:rFonts w:ascii="Garamond" w:hAnsi="Garamond"/>
          <w:sz w:val="24"/>
          <w:szCs w:val="24"/>
        </w:rPr>
        <w:t>otvorena je izložba slika i crteža Luke Sekulića. Izložbu je otvorila kustoskinja u Modernoj galeriji Selma Đečević koja potpisuj</w:t>
      </w:r>
      <w:r w:rsidR="004F01DB">
        <w:rPr>
          <w:rFonts w:ascii="Garamond" w:hAnsi="Garamond"/>
          <w:sz w:val="24"/>
          <w:szCs w:val="24"/>
        </w:rPr>
        <w:t>e uvodni tekst kataloga izložbe.</w:t>
      </w:r>
    </w:p>
    <w:p w:rsidR="00494F26" w:rsidRPr="00DE3073" w:rsidRDefault="00494F26" w:rsidP="00494F26">
      <w:pPr>
        <w:spacing w:line="240" w:lineRule="auto"/>
        <w:jc w:val="both"/>
        <w:rPr>
          <w:rFonts w:ascii="Garamond" w:hAnsi="Garamond"/>
          <w:color w:val="C00000"/>
          <w:sz w:val="24"/>
          <w:szCs w:val="24"/>
        </w:rPr>
      </w:pPr>
    </w:p>
    <w:p w:rsidR="00494F26" w:rsidRPr="00DE3073" w:rsidRDefault="00494F26" w:rsidP="00304CE8">
      <w:pPr>
        <w:spacing w:line="240" w:lineRule="auto"/>
        <w:ind w:firstLine="720"/>
        <w:jc w:val="both"/>
        <w:rPr>
          <w:rFonts w:ascii="Garamond" w:hAnsi="Garamond"/>
          <w:sz w:val="24"/>
          <w:szCs w:val="24"/>
        </w:rPr>
      </w:pPr>
      <w:r w:rsidRPr="00DE3073">
        <w:rPr>
          <w:rFonts w:ascii="Garamond" w:hAnsi="Garamond"/>
          <w:sz w:val="24"/>
          <w:szCs w:val="24"/>
        </w:rPr>
        <w:t>Luka Sekulić rođen je 1983. godine u Podgorici. Diplomirao je slikarstvo na Fakultetu likovnih umjetnosti na Cetinju. Magistrant je na postdiplomskim studijama n</w:t>
      </w:r>
      <w:r w:rsidR="00304CE8" w:rsidRPr="00DE3073">
        <w:rPr>
          <w:rFonts w:ascii="Garamond" w:hAnsi="Garamond"/>
          <w:sz w:val="24"/>
          <w:szCs w:val="24"/>
        </w:rPr>
        <w:t>a istom fakultetu. Dobitnik je g</w:t>
      </w:r>
      <w:r w:rsidRPr="00DE3073">
        <w:rPr>
          <w:rFonts w:ascii="Garamond" w:hAnsi="Garamond"/>
          <w:sz w:val="24"/>
          <w:szCs w:val="24"/>
        </w:rPr>
        <w:t>odišnje nagrade za slikarstvo Fakulteta likovnih umjetnosti Cetinje i otkupne nagrade Univerziteta Crne Gore 2006. godine. Učestvovao je na brojnim grupnim izožbama u zemlji i inostranstvu. Predstavio se likovnoj public</w:t>
      </w:r>
      <w:r w:rsidR="00304CE8" w:rsidRPr="00DE3073">
        <w:rPr>
          <w:rFonts w:ascii="Garamond" w:hAnsi="Garamond"/>
          <w:sz w:val="24"/>
          <w:szCs w:val="24"/>
        </w:rPr>
        <w:t>i sa više samostalnih izložbi: ,,</w:t>
      </w:r>
      <w:r w:rsidRPr="00DE3073">
        <w:rPr>
          <w:rFonts w:ascii="Garamond" w:hAnsi="Garamond"/>
          <w:sz w:val="24"/>
          <w:szCs w:val="24"/>
        </w:rPr>
        <w:t>Znaćeš šta priča</w:t>
      </w:r>
      <w:r w:rsidR="00304CE8" w:rsidRPr="00DE3073">
        <w:rPr>
          <w:rFonts w:ascii="Garamond" w:hAnsi="Garamond"/>
          <w:sz w:val="24"/>
          <w:szCs w:val="24"/>
        </w:rPr>
        <w:t>m samo ako ti se desi” (2008), ,,</w:t>
      </w:r>
      <w:r w:rsidRPr="00DE3073">
        <w:rPr>
          <w:rFonts w:ascii="Garamond" w:hAnsi="Garamond"/>
          <w:sz w:val="24"/>
          <w:szCs w:val="24"/>
        </w:rPr>
        <w:t xml:space="preserve">Sa novčanom dušom ili </w:t>
      </w:r>
      <w:r w:rsidR="00304CE8" w:rsidRPr="00DE3073">
        <w:rPr>
          <w:rFonts w:ascii="Garamond" w:hAnsi="Garamond"/>
          <w:sz w:val="24"/>
          <w:szCs w:val="24"/>
        </w:rPr>
        <w:t>da pobjegnem od svega” (2012), ,,</w:t>
      </w:r>
      <w:r w:rsidRPr="00DE3073">
        <w:rPr>
          <w:rFonts w:ascii="Garamond" w:hAnsi="Garamond"/>
          <w:sz w:val="24"/>
          <w:szCs w:val="24"/>
        </w:rPr>
        <w:t>Vapaj sa i</w:t>
      </w:r>
      <w:r w:rsidR="00304CE8" w:rsidRPr="00DE3073">
        <w:rPr>
          <w:rFonts w:ascii="Garamond" w:hAnsi="Garamond"/>
          <w:sz w:val="24"/>
          <w:szCs w:val="24"/>
        </w:rPr>
        <w:t>zvora brutalne tišine” (2018).</w:t>
      </w:r>
    </w:p>
    <w:p w:rsidR="00494F26" w:rsidRDefault="00494F26" w:rsidP="00494F26">
      <w:pPr>
        <w:rPr>
          <w:rFonts w:ascii="Garamond" w:hAnsi="Garamond"/>
          <w:sz w:val="24"/>
          <w:szCs w:val="24"/>
        </w:rPr>
      </w:pPr>
    </w:p>
    <w:p w:rsidR="004C108E" w:rsidRPr="00DE3073" w:rsidRDefault="004C108E" w:rsidP="00494F26">
      <w:pPr>
        <w:rPr>
          <w:rFonts w:ascii="Garamond" w:hAnsi="Garamond"/>
          <w:sz w:val="24"/>
          <w:szCs w:val="24"/>
        </w:rPr>
      </w:pPr>
    </w:p>
    <w:p w:rsidR="00494F26" w:rsidRPr="00DE3073" w:rsidRDefault="00494F26" w:rsidP="004F01DB">
      <w:pPr>
        <w:rPr>
          <w:rFonts w:ascii="Garamond" w:hAnsi="Garamond"/>
          <w:b/>
          <w:sz w:val="24"/>
          <w:szCs w:val="24"/>
        </w:rPr>
      </w:pPr>
      <w:r w:rsidRPr="00DE3073">
        <w:rPr>
          <w:rFonts w:ascii="Garamond" w:hAnsi="Garamond"/>
          <w:b/>
          <w:sz w:val="24"/>
          <w:szCs w:val="24"/>
        </w:rPr>
        <w:t>Izložba „Veliki format“</w:t>
      </w:r>
      <w:r w:rsidR="004F01DB">
        <w:rPr>
          <w:rFonts w:ascii="Garamond" w:hAnsi="Garamond"/>
          <w:b/>
          <w:sz w:val="24"/>
          <w:szCs w:val="24"/>
        </w:rPr>
        <w:t xml:space="preserve"> (Moderna galerija, </w:t>
      </w:r>
      <w:r w:rsidRPr="00DE3073">
        <w:rPr>
          <w:rFonts w:ascii="Garamond" w:hAnsi="Garamond"/>
          <w:b/>
          <w:sz w:val="24"/>
          <w:szCs w:val="24"/>
        </w:rPr>
        <w:t>04.12. 2019 - 5.02.2020.</w:t>
      </w:r>
      <w:r w:rsidR="004F01DB">
        <w:rPr>
          <w:rFonts w:ascii="Garamond" w:hAnsi="Garamond"/>
          <w:b/>
          <w:sz w:val="24"/>
          <w:szCs w:val="24"/>
        </w:rPr>
        <w:t>)</w:t>
      </w:r>
    </w:p>
    <w:p w:rsidR="009A4BD8" w:rsidRPr="00DE3073" w:rsidRDefault="009A4BD8" w:rsidP="00494F26">
      <w:pPr>
        <w:jc w:val="center"/>
        <w:rPr>
          <w:rFonts w:ascii="Garamond" w:hAnsi="Garamond"/>
          <w:b/>
          <w:sz w:val="24"/>
          <w:szCs w:val="24"/>
        </w:rPr>
      </w:pPr>
    </w:p>
    <w:p w:rsidR="00494F26" w:rsidRPr="00DE3073" w:rsidRDefault="00494F26" w:rsidP="00304CE8">
      <w:pPr>
        <w:spacing w:line="240" w:lineRule="auto"/>
        <w:ind w:firstLine="720"/>
        <w:jc w:val="both"/>
        <w:rPr>
          <w:rFonts w:ascii="Garamond" w:hAnsi="Garamond"/>
          <w:sz w:val="24"/>
          <w:szCs w:val="24"/>
        </w:rPr>
      </w:pPr>
      <w:r w:rsidRPr="00DE3073">
        <w:rPr>
          <w:rFonts w:ascii="Garamond" w:hAnsi="Garamond"/>
          <w:sz w:val="24"/>
          <w:szCs w:val="24"/>
        </w:rPr>
        <w:t xml:space="preserve">Dana 04. </w:t>
      </w:r>
      <w:r w:rsidR="004F01DB">
        <w:rPr>
          <w:rFonts w:ascii="Garamond" w:hAnsi="Garamond"/>
          <w:sz w:val="24"/>
          <w:szCs w:val="24"/>
        </w:rPr>
        <w:t>decembra</w:t>
      </w:r>
      <w:r w:rsidRPr="00DE3073">
        <w:rPr>
          <w:rFonts w:ascii="Garamond" w:hAnsi="Garamond"/>
          <w:sz w:val="24"/>
          <w:szCs w:val="24"/>
        </w:rPr>
        <w:t xml:space="preserve"> 2019. </w:t>
      </w:r>
      <w:r w:rsidR="004F01DB">
        <w:rPr>
          <w:rFonts w:ascii="Garamond" w:hAnsi="Garamond"/>
          <w:sz w:val="24"/>
          <w:szCs w:val="24"/>
        </w:rPr>
        <w:t xml:space="preserve">godine </w:t>
      </w:r>
      <w:r w:rsidRPr="00DE3073">
        <w:rPr>
          <w:rFonts w:ascii="Garamond" w:hAnsi="Garamond"/>
          <w:sz w:val="24"/>
          <w:szCs w:val="24"/>
        </w:rPr>
        <w:t xml:space="preserve">otvorena je izložba “Veliki format – iz fundusa Moderne galerije”. Na otvaranju izložbe su se likovnoj publici obratili direktor JU Muzeji i galerije Podgorice Vučić Ćetković i rukovoditeljka sektora Moderna galerija Petrica Duletić. </w:t>
      </w:r>
    </w:p>
    <w:p w:rsidR="00E9482B" w:rsidRDefault="00E9482B" w:rsidP="00494F26">
      <w:pPr>
        <w:spacing w:line="240" w:lineRule="auto"/>
        <w:jc w:val="both"/>
        <w:rPr>
          <w:rFonts w:ascii="Garamond" w:hAnsi="Garamond"/>
          <w:sz w:val="24"/>
          <w:szCs w:val="24"/>
        </w:rPr>
      </w:pPr>
    </w:p>
    <w:p w:rsidR="00494F26" w:rsidRPr="00DE3073" w:rsidRDefault="00494F26" w:rsidP="00E9482B">
      <w:pPr>
        <w:spacing w:line="240" w:lineRule="auto"/>
        <w:ind w:firstLine="720"/>
        <w:jc w:val="both"/>
        <w:rPr>
          <w:rFonts w:ascii="Garamond" w:hAnsi="Garamond"/>
          <w:sz w:val="24"/>
          <w:szCs w:val="24"/>
        </w:rPr>
      </w:pPr>
      <w:r w:rsidRPr="00DE3073">
        <w:rPr>
          <w:rFonts w:ascii="Garamond" w:hAnsi="Garamond"/>
          <w:sz w:val="24"/>
          <w:szCs w:val="24"/>
        </w:rPr>
        <w:t>Reprezentativni i bogati fundus Moderne galerije nastao je dugogodišnjim sakupljanjem pažljivo selektovanih umjetničkih djela, kao i poklonom umjetnika koji su tokom gotovo šest decenija izlagali u renomiranoj galeriji.</w:t>
      </w:r>
      <w:r w:rsidR="00E9482B">
        <w:rPr>
          <w:rFonts w:ascii="Garamond" w:hAnsi="Garamond"/>
          <w:sz w:val="24"/>
          <w:szCs w:val="24"/>
        </w:rPr>
        <w:t xml:space="preserve"> </w:t>
      </w:r>
      <w:r w:rsidRPr="00DE3073">
        <w:rPr>
          <w:rFonts w:ascii="Garamond" w:hAnsi="Garamond"/>
          <w:sz w:val="24"/>
          <w:szCs w:val="24"/>
        </w:rPr>
        <w:t xml:space="preserve">Na izložbi su bili predstavljeni radovi velikog formata istaknutih </w:t>
      </w:r>
      <w:r w:rsidR="009C6404">
        <w:rPr>
          <w:rFonts w:ascii="Garamond" w:hAnsi="Garamond"/>
          <w:sz w:val="24"/>
          <w:szCs w:val="24"/>
        </w:rPr>
        <w:t>crnogorskih umjetnika: Milivoja-</w:t>
      </w:r>
      <w:r w:rsidRPr="00DE3073">
        <w:rPr>
          <w:rFonts w:ascii="Garamond" w:hAnsi="Garamond"/>
          <w:sz w:val="24"/>
          <w:szCs w:val="24"/>
        </w:rPr>
        <w:t>Miška Babovića, Draška Dragaša, Miodraga - Dada Đurića, Nade Kažić, Pavla Pejovića, Aleksandra Rafajlovića, Branislava Bana Sekulića, Ilije Šoškića, Rajka Todorovića - Todora, Žarka Vojičića i Srđana Vukčevića.</w:t>
      </w:r>
      <w:r w:rsidR="009C6404">
        <w:rPr>
          <w:rFonts w:ascii="Garamond" w:hAnsi="Garamond"/>
          <w:sz w:val="24"/>
          <w:szCs w:val="24"/>
        </w:rPr>
        <w:t xml:space="preserve"> Izložba je realizovana u okviru programa manifestacije decembarska umjetnička scena.</w:t>
      </w:r>
    </w:p>
    <w:p w:rsidR="00E9482B" w:rsidRDefault="00E9482B" w:rsidP="00E9482B">
      <w:pPr>
        <w:rPr>
          <w:rFonts w:ascii="Garamond" w:hAnsi="Garamond"/>
          <w:sz w:val="24"/>
          <w:szCs w:val="24"/>
        </w:rPr>
      </w:pPr>
    </w:p>
    <w:p w:rsidR="00E9482B" w:rsidRDefault="00E9482B" w:rsidP="00E9482B">
      <w:pPr>
        <w:rPr>
          <w:rFonts w:ascii="Garamond" w:hAnsi="Garamond"/>
          <w:sz w:val="24"/>
          <w:szCs w:val="24"/>
        </w:rPr>
      </w:pPr>
    </w:p>
    <w:p w:rsidR="00494F26" w:rsidRPr="00DE3073" w:rsidRDefault="00494F26" w:rsidP="00E9482B">
      <w:pPr>
        <w:rPr>
          <w:rFonts w:ascii="Garamond" w:hAnsi="Garamond"/>
          <w:b/>
          <w:sz w:val="24"/>
          <w:szCs w:val="24"/>
        </w:rPr>
      </w:pPr>
      <w:r w:rsidRPr="00DE3073">
        <w:rPr>
          <w:rFonts w:ascii="Garamond" w:hAnsi="Garamond"/>
          <w:b/>
          <w:sz w:val="24"/>
          <w:szCs w:val="24"/>
        </w:rPr>
        <w:t>Izložba slika i grafika Đeljoša Đokaja</w:t>
      </w:r>
      <w:r w:rsidR="009C6404">
        <w:rPr>
          <w:rFonts w:ascii="Garamond" w:hAnsi="Garamond"/>
          <w:b/>
          <w:sz w:val="24"/>
          <w:szCs w:val="24"/>
        </w:rPr>
        <w:t xml:space="preserve"> (Skoplje, 20.12.2019.–</w:t>
      </w:r>
      <w:r w:rsidR="00E9482B">
        <w:rPr>
          <w:rFonts w:ascii="Garamond" w:hAnsi="Garamond"/>
          <w:b/>
          <w:sz w:val="24"/>
          <w:szCs w:val="24"/>
        </w:rPr>
        <w:t>19.01.</w:t>
      </w:r>
      <w:r w:rsidRPr="00DE3073">
        <w:rPr>
          <w:rFonts w:ascii="Garamond" w:hAnsi="Garamond"/>
          <w:b/>
          <w:sz w:val="24"/>
          <w:szCs w:val="24"/>
        </w:rPr>
        <w:t>2020.</w:t>
      </w:r>
      <w:r w:rsidR="00E9482B">
        <w:rPr>
          <w:rFonts w:ascii="Garamond" w:hAnsi="Garamond"/>
          <w:b/>
          <w:sz w:val="24"/>
          <w:szCs w:val="24"/>
        </w:rPr>
        <w:t>)</w:t>
      </w:r>
    </w:p>
    <w:p w:rsidR="009A4BD8" w:rsidRPr="00DE3073" w:rsidRDefault="009A4BD8" w:rsidP="00494F26">
      <w:pPr>
        <w:jc w:val="center"/>
        <w:rPr>
          <w:rFonts w:ascii="Garamond" w:hAnsi="Garamond"/>
          <w:b/>
          <w:sz w:val="24"/>
          <w:szCs w:val="24"/>
        </w:rPr>
      </w:pPr>
    </w:p>
    <w:p w:rsidR="00494F26" w:rsidRDefault="00494F26" w:rsidP="002E7F07">
      <w:pPr>
        <w:spacing w:line="240" w:lineRule="auto"/>
        <w:ind w:firstLine="720"/>
        <w:jc w:val="both"/>
        <w:rPr>
          <w:rFonts w:ascii="Garamond" w:hAnsi="Garamond"/>
          <w:sz w:val="24"/>
          <w:szCs w:val="24"/>
        </w:rPr>
      </w:pPr>
      <w:r w:rsidRPr="00DE3073">
        <w:rPr>
          <w:rFonts w:ascii="Garamond" w:hAnsi="Garamond"/>
          <w:sz w:val="24"/>
          <w:szCs w:val="24"/>
        </w:rPr>
        <w:t xml:space="preserve">Izložbom akademskog likovnog umjetnika Đeljoša Đokaja nastavljena je saradnja JU Muzeji i galerije Podgorice i Nacionalne galerije Republike Sjeverne Makedonije u Skoplju. Izložba je otvorena u galeriji Mala Stanica – jednom od galerijskih prostora Nacionalne galerije Republike Sjeverne Makedonije. Na izložbi su predstavljeni radovi Đokaja koji pripadaju bogatom umjetničkom fundusu Moderne galerije, ali i radovi srodnih ustanova i privatnih kolekcija. Na otvaranju izložbe govorili su pomoćnica direktora JU Muzeji i galerije Podgorice Ljiljana Kolundžić, </w:t>
      </w:r>
      <w:r w:rsidRPr="00DE3073">
        <w:rPr>
          <w:rFonts w:ascii="Garamond" w:hAnsi="Garamond"/>
          <w:sz w:val="24"/>
          <w:szCs w:val="24"/>
        </w:rPr>
        <w:lastRenderedPageBreak/>
        <w:t>kustoskinja Nacionalne galerije Republike Sjev</w:t>
      </w:r>
      <w:r w:rsidR="00E9482B">
        <w:rPr>
          <w:rFonts w:ascii="Garamond" w:hAnsi="Garamond"/>
          <w:sz w:val="24"/>
          <w:szCs w:val="24"/>
        </w:rPr>
        <w:t>erne Makedonije Ana Frangovska i</w:t>
      </w:r>
      <w:r w:rsidRPr="00DE3073">
        <w:rPr>
          <w:rFonts w:ascii="Garamond" w:hAnsi="Garamond"/>
          <w:sz w:val="24"/>
          <w:szCs w:val="24"/>
        </w:rPr>
        <w:t xml:space="preserve"> ambasadorka Crne Gore u Republici Sjevernoj Makedoniji Marija Petrović. </w:t>
      </w:r>
    </w:p>
    <w:p w:rsidR="00E9482B" w:rsidRPr="00DE3073" w:rsidRDefault="00E9482B" w:rsidP="002E7F07">
      <w:pPr>
        <w:spacing w:line="240" w:lineRule="auto"/>
        <w:ind w:firstLine="720"/>
        <w:jc w:val="both"/>
        <w:rPr>
          <w:rFonts w:ascii="Garamond" w:hAnsi="Garamond"/>
          <w:sz w:val="24"/>
          <w:szCs w:val="24"/>
        </w:rPr>
      </w:pPr>
    </w:p>
    <w:p w:rsidR="00494F26" w:rsidRPr="00DE3073" w:rsidRDefault="00494F26" w:rsidP="00E9482B">
      <w:pPr>
        <w:pStyle w:val="NormalWeb"/>
        <w:spacing w:before="0" w:beforeAutospacing="0" w:after="0" w:afterAutospacing="0"/>
        <w:ind w:firstLine="720"/>
        <w:jc w:val="both"/>
        <w:rPr>
          <w:rFonts w:ascii="Garamond" w:hAnsi="Garamond"/>
          <w:color w:val="000000"/>
        </w:rPr>
      </w:pPr>
      <w:r w:rsidRPr="00DE3073">
        <w:rPr>
          <w:rFonts w:ascii="Garamond" w:hAnsi="Garamond"/>
          <w:color w:val="000000"/>
        </w:rPr>
        <w:t>Đejoš Đokaj rođen je 25. jula 1933.</w:t>
      </w:r>
      <w:r w:rsidR="00E9482B">
        <w:rPr>
          <w:rFonts w:ascii="Garamond" w:hAnsi="Garamond"/>
          <w:color w:val="000000"/>
        </w:rPr>
        <w:t xml:space="preserve"> godine</w:t>
      </w:r>
      <w:r w:rsidRPr="00DE3073">
        <w:rPr>
          <w:rFonts w:ascii="Garamond" w:hAnsi="Garamond"/>
          <w:color w:val="000000"/>
        </w:rPr>
        <w:t xml:space="preserve"> u Milješu, kraj Podgorice. Srednju umjetničku školu završio je u Peći a Fakultet likovnih umjetnosti u Beogradu na odsjeku za grafiku, u klasi profesora Boška Karanovića(1963). 1966. godine završavio je magistarske studije u Beogradu (ALU).</w:t>
      </w:r>
    </w:p>
    <w:p w:rsidR="00494F26" w:rsidRPr="00DE3073" w:rsidRDefault="00494F26" w:rsidP="00494F26">
      <w:pPr>
        <w:pStyle w:val="NormalWeb"/>
        <w:spacing w:before="0" w:beforeAutospacing="0" w:after="0" w:afterAutospacing="0"/>
        <w:jc w:val="both"/>
        <w:rPr>
          <w:rFonts w:ascii="Garamond" w:hAnsi="Garamond"/>
          <w:color w:val="000000"/>
        </w:rPr>
      </w:pPr>
      <w:r w:rsidRPr="00DE3073">
        <w:rPr>
          <w:rFonts w:ascii="Garamond" w:hAnsi="Garamond"/>
          <w:color w:val="000000"/>
        </w:rPr>
        <w:t>U periodu 1960 – 1969 ostvario je brojne uspjehe na polju likovnog stvaralaštva širom Jugoslavije, predstavlajući svoje radove na značajnim kolektivnim i samostalnim izložbama. O njegovim prvim izložbama pisali su istaknuti kulturni poslenici među kojima su: Olga Perović, Đorđe Kadijević, Milan Coko Marović, Mladen Lompar, Irina Subotić, Stojan Ćelić i Vladimir Rozić.</w:t>
      </w:r>
    </w:p>
    <w:p w:rsidR="00494F26" w:rsidRPr="00DE3073" w:rsidRDefault="00494F26" w:rsidP="00494F26">
      <w:pPr>
        <w:pStyle w:val="NormalWeb"/>
        <w:spacing w:before="0" w:beforeAutospacing="0" w:after="0" w:afterAutospacing="0"/>
        <w:jc w:val="both"/>
        <w:rPr>
          <w:rFonts w:ascii="Garamond" w:hAnsi="Garamond"/>
          <w:color w:val="000000"/>
        </w:rPr>
      </w:pPr>
    </w:p>
    <w:p w:rsidR="00494F26" w:rsidRPr="00DE3073" w:rsidRDefault="00494F26" w:rsidP="00494F26">
      <w:pPr>
        <w:pStyle w:val="NormalWeb"/>
        <w:spacing w:before="0" w:beforeAutospacing="0" w:after="0" w:afterAutospacing="0"/>
        <w:jc w:val="both"/>
        <w:rPr>
          <w:rFonts w:ascii="Garamond" w:hAnsi="Garamond"/>
          <w:color w:val="000000"/>
        </w:rPr>
      </w:pPr>
    </w:p>
    <w:p w:rsidR="00494F26" w:rsidRPr="00DE3073" w:rsidRDefault="00494F26" w:rsidP="00494F26">
      <w:pPr>
        <w:pStyle w:val="NormalWeb"/>
        <w:spacing w:before="0" w:beforeAutospacing="0" w:after="0" w:afterAutospacing="0"/>
        <w:jc w:val="both"/>
        <w:rPr>
          <w:rFonts w:ascii="Garamond" w:hAnsi="Garamond"/>
          <w:color w:val="000000"/>
        </w:rPr>
      </w:pPr>
      <w:r w:rsidRPr="00DE3073">
        <w:rPr>
          <w:rFonts w:ascii="Garamond" w:hAnsi="Garamond"/>
          <w:b/>
          <w:color w:val="000000"/>
        </w:rPr>
        <w:t>Napomena:</w:t>
      </w:r>
      <w:r w:rsidRPr="00DE3073">
        <w:rPr>
          <w:rFonts w:ascii="Garamond" w:hAnsi="Garamond"/>
          <w:color w:val="000000"/>
        </w:rPr>
        <w:t xml:space="preserve"> Izložba Svetlane Dragojević, izložba Milovana Mikija Radulovića, izložba “Testament“ iz fundusa NMCG, izložba „Veliki format“ realizovane su umjesto, programom predviđenih, izložbi Boška Odalovića, Adina Rastodera i Željka Reljića koje nijesu mogle biti realizovane iz objektivnih razloga. </w:t>
      </w:r>
    </w:p>
    <w:p w:rsidR="00494F26" w:rsidRPr="00DE3073" w:rsidRDefault="00494F26" w:rsidP="00494F26">
      <w:pPr>
        <w:pStyle w:val="NormalWeb"/>
        <w:spacing w:before="0" w:beforeAutospacing="0" w:after="0" w:afterAutospacing="0"/>
        <w:jc w:val="both"/>
        <w:rPr>
          <w:rFonts w:ascii="Garamond" w:hAnsi="Garamond"/>
          <w:color w:val="000000"/>
        </w:rPr>
      </w:pPr>
    </w:p>
    <w:p w:rsidR="002B0942" w:rsidRPr="00DE3073" w:rsidRDefault="002B0942" w:rsidP="00494F26">
      <w:pPr>
        <w:pStyle w:val="NormalWeb"/>
        <w:spacing w:before="0" w:beforeAutospacing="0" w:after="0" w:afterAutospacing="0"/>
        <w:jc w:val="both"/>
        <w:rPr>
          <w:rFonts w:ascii="Garamond" w:hAnsi="Garamond"/>
          <w:color w:val="000000"/>
        </w:rPr>
      </w:pPr>
    </w:p>
    <w:p w:rsidR="00494F26" w:rsidRPr="00DE3073" w:rsidRDefault="00494F26" w:rsidP="00494F26">
      <w:pPr>
        <w:pStyle w:val="NormalWeb"/>
        <w:spacing w:before="0" w:beforeAutospacing="0" w:after="0" w:afterAutospacing="0"/>
        <w:jc w:val="both"/>
        <w:rPr>
          <w:rFonts w:ascii="Garamond" w:hAnsi="Garamond"/>
          <w:color w:val="000000"/>
        </w:rPr>
      </w:pPr>
    </w:p>
    <w:p w:rsidR="00217DF7" w:rsidRPr="00DE3073" w:rsidRDefault="00E9482B" w:rsidP="00E9482B">
      <w:pPr>
        <w:pStyle w:val="Normal1"/>
        <w:pBdr>
          <w:top w:val="none" w:sz="0" w:space="0" w:color="auto"/>
          <w:left w:val="none" w:sz="0" w:space="0" w:color="auto"/>
          <w:bottom w:val="none" w:sz="0" w:space="0" w:color="auto"/>
          <w:right w:val="none" w:sz="0" w:space="0" w:color="auto"/>
          <w:between w:val="none" w:sz="0" w:space="0" w:color="auto"/>
        </w:pBdr>
        <w:rPr>
          <w:rFonts w:ascii="Garamond" w:hAnsi="Garamond"/>
          <w:b/>
          <w:color w:val="0D0D0D"/>
          <w:sz w:val="24"/>
          <w:szCs w:val="24"/>
        </w:rPr>
      </w:pPr>
      <w:r w:rsidRPr="00DE3073">
        <w:rPr>
          <w:rFonts w:ascii="Garamond" w:hAnsi="Garamond"/>
          <w:b/>
          <w:color w:val="0D0D0D"/>
          <w:sz w:val="24"/>
          <w:szCs w:val="24"/>
        </w:rPr>
        <w:t>ZAŠTITA KULTURNIH DOBARA</w:t>
      </w:r>
    </w:p>
    <w:p w:rsidR="005463B0" w:rsidRDefault="005463B0" w:rsidP="002E7F07">
      <w:pPr>
        <w:pStyle w:val="NoSpacing1"/>
        <w:rPr>
          <w:rFonts w:ascii="Garamond" w:hAnsi="Garamond"/>
          <w:b/>
          <w:sz w:val="24"/>
          <w:szCs w:val="24"/>
        </w:rPr>
      </w:pPr>
    </w:p>
    <w:p w:rsidR="004C108E" w:rsidRPr="00DE3073" w:rsidRDefault="004C108E" w:rsidP="002E7F07">
      <w:pPr>
        <w:pStyle w:val="NoSpacing1"/>
        <w:rPr>
          <w:rFonts w:ascii="Garamond" w:hAnsi="Garamond"/>
          <w:b/>
          <w:sz w:val="24"/>
          <w:szCs w:val="24"/>
        </w:rPr>
      </w:pPr>
    </w:p>
    <w:p w:rsidR="004E35AC" w:rsidRPr="00DE3073" w:rsidRDefault="004E35AC" w:rsidP="00BA4AB1">
      <w:pPr>
        <w:jc w:val="both"/>
        <w:rPr>
          <w:rFonts w:ascii="Garamond" w:hAnsi="Garamond"/>
          <w:color w:val="0D0D0D"/>
          <w:sz w:val="24"/>
          <w:szCs w:val="24"/>
        </w:rPr>
      </w:pPr>
      <w:r w:rsidRPr="00DE3073">
        <w:rPr>
          <w:rFonts w:ascii="Garamond" w:hAnsi="Garamond"/>
          <w:b/>
          <w:sz w:val="24"/>
          <w:szCs w:val="24"/>
        </w:rPr>
        <w:t>Konzervacija radova Moderne galerije</w:t>
      </w:r>
    </w:p>
    <w:p w:rsidR="004E35AC" w:rsidRPr="00DE3073" w:rsidRDefault="004E35AC" w:rsidP="004E35AC">
      <w:pPr>
        <w:ind w:firstLine="720"/>
        <w:jc w:val="both"/>
        <w:rPr>
          <w:rFonts w:ascii="Garamond" w:hAnsi="Garamond"/>
          <w:color w:val="auto"/>
          <w:sz w:val="24"/>
          <w:szCs w:val="24"/>
        </w:rPr>
      </w:pPr>
      <w:r w:rsidRPr="00DE3073">
        <w:rPr>
          <w:rFonts w:ascii="Garamond" w:hAnsi="Garamond"/>
          <w:sz w:val="24"/>
          <w:szCs w:val="24"/>
        </w:rPr>
        <w:t>Zaposleni u Sektoru za zaštitu kulturnih dobra su u sklopu nastavka redovnih aktivnosti, radi sređivanja zbirke Moderne galerije preduzeli konzervatosrske mjere u dijelu saniranja i konzervatorskog tretiranja najugroženijih umjetničkih djela – slika iz fonda Moderne galerije.</w:t>
      </w:r>
    </w:p>
    <w:p w:rsidR="00783EE1" w:rsidRDefault="00783EE1" w:rsidP="00783EE1">
      <w:pPr>
        <w:pStyle w:val="ColorfulList-Accent11"/>
        <w:spacing w:after="200"/>
        <w:ind w:left="0"/>
        <w:jc w:val="both"/>
        <w:rPr>
          <w:rFonts w:ascii="Garamond" w:eastAsia="Arial" w:hAnsi="Garamond" w:cs="Arial"/>
          <w:color w:val="000000"/>
        </w:rPr>
      </w:pPr>
    </w:p>
    <w:p w:rsidR="004C108E" w:rsidRDefault="004C108E" w:rsidP="00783EE1">
      <w:pPr>
        <w:pStyle w:val="ColorfulList-Accent11"/>
        <w:spacing w:after="200"/>
        <w:ind w:left="0"/>
        <w:jc w:val="both"/>
        <w:rPr>
          <w:rFonts w:ascii="Garamond" w:eastAsia="Arial" w:hAnsi="Garamond" w:cs="Arial"/>
          <w:color w:val="000000"/>
        </w:rPr>
      </w:pPr>
    </w:p>
    <w:p w:rsidR="004E35AC" w:rsidRPr="00DE3073" w:rsidRDefault="004E35AC" w:rsidP="00783EE1">
      <w:pPr>
        <w:pStyle w:val="ColorfulList-Accent11"/>
        <w:spacing w:after="200"/>
        <w:ind w:left="0"/>
        <w:jc w:val="both"/>
        <w:rPr>
          <w:rFonts w:ascii="Garamond" w:hAnsi="Garamond"/>
          <w:b/>
        </w:rPr>
      </w:pPr>
      <w:r w:rsidRPr="00DE3073">
        <w:rPr>
          <w:rFonts w:ascii="Garamond" w:hAnsi="Garamond"/>
          <w:b/>
        </w:rPr>
        <w:t>Konzervatorski radovi u crkvi Sv.Jovana Krstitelja II Faza-</w:t>
      </w:r>
    </w:p>
    <w:p w:rsidR="004E35AC" w:rsidRPr="00DE3073" w:rsidRDefault="004E35AC" w:rsidP="004E35AC">
      <w:pPr>
        <w:pStyle w:val="NoSpacing1"/>
        <w:jc w:val="both"/>
        <w:rPr>
          <w:rFonts w:ascii="Garamond" w:hAnsi="Garamond"/>
          <w:sz w:val="24"/>
          <w:szCs w:val="24"/>
        </w:rPr>
      </w:pPr>
      <w:r w:rsidRPr="00DE3073">
        <w:rPr>
          <w:rFonts w:ascii="Garamond" w:hAnsi="Garamond"/>
          <w:sz w:val="24"/>
          <w:szCs w:val="24"/>
        </w:rPr>
        <w:t xml:space="preserve">        U toku 2018.</w:t>
      </w:r>
      <w:r w:rsidR="00783EE1">
        <w:rPr>
          <w:rFonts w:ascii="Garamond" w:hAnsi="Garamond"/>
          <w:sz w:val="24"/>
          <w:szCs w:val="24"/>
        </w:rPr>
        <w:t xml:space="preserve"> </w:t>
      </w:r>
      <w:r w:rsidRPr="00DE3073">
        <w:rPr>
          <w:rFonts w:ascii="Garamond" w:hAnsi="Garamond"/>
          <w:sz w:val="24"/>
          <w:szCs w:val="24"/>
        </w:rPr>
        <w:t>godine preduzeti su i z</w:t>
      </w:r>
      <w:r w:rsidR="00783EE1">
        <w:rPr>
          <w:rFonts w:ascii="Garamond" w:hAnsi="Garamond"/>
          <w:sz w:val="24"/>
          <w:szCs w:val="24"/>
        </w:rPr>
        <w:t>avršeni konzervatorski radovi (</w:t>
      </w:r>
      <w:r w:rsidRPr="00DE3073">
        <w:rPr>
          <w:rFonts w:ascii="Garamond" w:hAnsi="Garamond"/>
          <w:sz w:val="24"/>
          <w:szCs w:val="24"/>
        </w:rPr>
        <w:t>I faza) u skladu sa urađenim projektom, na crkvi Sv.</w:t>
      </w:r>
      <w:r w:rsidR="00783EE1">
        <w:rPr>
          <w:rFonts w:ascii="Garamond" w:hAnsi="Garamond"/>
          <w:sz w:val="24"/>
          <w:szCs w:val="24"/>
        </w:rPr>
        <w:t xml:space="preserve"> </w:t>
      </w:r>
      <w:r w:rsidRPr="00DE3073">
        <w:rPr>
          <w:rFonts w:ascii="Garamond" w:hAnsi="Garamond"/>
          <w:sz w:val="24"/>
          <w:szCs w:val="24"/>
        </w:rPr>
        <w:t>Jovana Krsti</w:t>
      </w:r>
      <w:r w:rsidR="00783EE1">
        <w:rPr>
          <w:rFonts w:ascii="Garamond" w:hAnsi="Garamond"/>
          <w:sz w:val="24"/>
          <w:szCs w:val="24"/>
        </w:rPr>
        <w:t>telja koja se nalazi u okviru</w:t>
      </w:r>
      <w:r w:rsidRPr="00DE3073">
        <w:rPr>
          <w:rFonts w:ascii="Garamond" w:hAnsi="Garamond"/>
          <w:sz w:val="24"/>
          <w:szCs w:val="24"/>
        </w:rPr>
        <w:t xml:space="preserve"> groblja na Kosoru u Kučima. Tokom 2019</w:t>
      </w:r>
      <w:r w:rsidR="00783EE1">
        <w:rPr>
          <w:rFonts w:ascii="Garamond" w:hAnsi="Garamond"/>
          <w:sz w:val="24"/>
          <w:szCs w:val="24"/>
        </w:rPr>
        <w:t>.</w:t>
      </w:r>
      <w:r w:rsidRPr="00DE3073">
        <w:rPr>
          <w:rFonts w:ascii="Garamond" w:hAnsi="Garamond"/>
          <w:sz w:val="24"/>
          <w:szCs w:val="24"/>
        </w:rPr>
        <w:t xml:space="preserve"> godine se nastavilo sa aktivnostima i realizovana je II faza konzervatorskih radova, na način kako je to utvrđeno od strane stručnih lica konzervatorske struke, imenovanih za izvršenje ovog zadatka, a u skladu sa navedenim projektom</w:t>
      </w:r>
      <w:r w:rsidR="00783EE1">
        <w:rPr>
          <w:rFonts w:ascii="Garamond" w:hAnsi="Garamond"/>
          <w:sz w:val="24"/>
          <w:szCs w:val="24"/>
        </w:rPr>
        <w:t xml:space="preserve">, dok će </w:t>
      </w:r>
      <w:r w:rsidRPr="00DE3073">
        <w:rPr>
          <w:rFonts w:ascii="Garamond" w:hAnsi="Garamond"/>
          <w:sz w:val="24"/>
          <w:szCs w:val="24"/>
        </w:rPr>
        <w:t xml:space="preserve">realizacija III faze </w:t>
      </w:r>
      <w:r w:rsidR="00783EE1">
        <w:rPr>
          <w:rFonts w:ascii="Garamond" w:hAnsi="Garamond"/>
          <w:sz w:val="24"/>
          <w:szCs w:val="24"/>
        </w:rPr>
        <w:t>biti</w:t>
      </w:r>
      <w:r w:rsidRPr="00DE3073">
        <w:rPr>
          <w:rFonts w:ascii="Garamond" w:hAnsi="Garamond"/>
          <w:sz w:val="24"/>
          <w:szCs w:val="24"/>
        </w:rPr>
        <w:t xml:space="preserve"> izvršena tokom 2020.</w:t>
      </w:r>
      <w:r w:rsidR="00783EE1">
        <w:rPr>
          <w:rFonts w:ascii="Garamond" w:hAnsi="Garamond"/>
          <w:sz w:val="24"/>
          <w:szCs w:val="24"/>
        </w:rPr>
        <w:t xml:space="preserve"> godine.</w:t>
      </w:r>
    </w:p>
    <w:p w:rsidR="00783EE1" w:rsidRDefault="00783EE1" w:rsidP="00783EE1">
      <w:pPr>
        <w:pStyle w:val="NoSpacing1"/>
        <w:jc w:val="both"/>
        <w:rPr>
          <w:rFonts w:ascii="Garamond" w:hAnsi="Garamond"/>
          <w:b/>
          <w:sz w:val="24"/>
          <w:szCs w:val="24"/>
        </w:rPr>
      </w:pPr>
    </w:p>
    <w:p w:rsidR="00783EE1" w:rsidRDefault="00783EE1" w:rsidP="00783EE1">
      <w:pPr>
        <w:pStyle w:val="NoSpacing1"/>
        <w:jc w:val="both"/>
        <w:rPr>
          <w:rFonts w:ascii="Garamond" w:hAnsi="Garamond"/>
          <w:b/>
          <w:sz w:val="24"/>
          <w:szCs w:val="24"/>
        </w:rPr>
      </w:pPr>
    </w:p>
    <w:p w:rsidR="004E35AC" w:rsidRPr="00DE3073" w:rsidRDefault="004E35AC" w:rsidP="00783EE1">
      <w:pPr>
        <w:pStyle w:val="NoSpacing1"/>
        <w:jc w:val="both"/>
        <w:rPr>
          <w:rFonts w:ascii="Garamond" w:hAnsi="Garamond"/>
          <w:sz w:val="24"/>
          <w:szCs w:val="24"/>
        </w:rPr>
      </w:pPr>
      <w:r w:rsidRPr="00DE3073">
        <w:rPr>
          <w:rFonts w:ascii="Garamond" w:hAnsi="Garamond"/>
          <w:b/>
          <w:sz w:val="24"/>
          <w:szCs w:val="24"/>
        </w:rPr>
        <w:t>Sanacija spomenika i spomen-ob</w:t>
      </w:r>
      <w:r w:rsidR="00783EE1">
        <w:rPr>
          <w:rFonts w:ascii="Garamond" w:hAnsi="Garamond"/>
          <w:b/>
          <w:sz w:val="24"/>
          <w:szCs w:val="24"/>
        </w:rPr>
        <w:t>ilj</w:t>
      </w:r>
      <w:r w:rsidRPr="00DE3073">
        <w:rPr>
          <w:rFonts w:ascii="Garamond" w:hAnsi="Garamond"/>
          <w:b/>
          <w:sz w:val="24"/>
          <w:szCs w:val="24"/>
        </w:rPr>
        <w:t>ežja</w:t>
      </w:r>
    </w:p>
    <w:p w:rsidR="004E35AC" w:rsidRPr="00DE3073" w:rsidRDefault="004E35AC" w:rsidP="004E35AC">
      <w:pPr>
        <w:pStyle w:val="NoSpacing1"/>
        <w:jc w:val="both"/>
        <w:rPr>
          <w:rFonts w:ascii="Garamond" w:hAnsi="Garamond"/>
          <w:sz w:val="24"/>
          <w:szCs w:val="24"/>
        </w:rPr>
      </w:pPr>
    </w:p>
    <w:p w:rsidR="004E35AC" w:rsidRPr="00DE3073" w:rsidRDefault="004E35AC" w:rsidP="004E35AC">
      <w:pPr>
        <w:pStyle w:val="NoSpacing1"/>
        <w:jc w:val="both"/>
        <w:rPr>
          <w:rFonts w:ascii="Garamond" w:hAnsi="Garamond"/>
          <w:sz w:val="24"/>
          <w:szCs w:val="24"/>
        </w:rPr>
      </w:pPr>
      <w:r w:rsidRPr="00DE3073">
        <w:rPr>
          <w:rFonts w:ascii="Garamond" w:hAnsi="Garamond"/>
          <w:sz w:val="24"/>
          <w:szCs w:val="24"/>
        </w:rPr>
        <w:t xml:space="preserve">      Kontinuirano, tokom c</w:t>
      </w:r>
      <w:r w:rsidR="009C6404">
        <w:rPr>
          <w:rFonts w:ascii="Garamond" w:hAnsi="Garamond"/>
          <w:sz w:val="24"/>
          <w:szCs w:val="24"/>
        </w:rPr>
        <w:t>ijele godine, vršilo se sprovođ</w:t>
      </w:r>
      <w:r w:rsidRPr="00DE3073">
        <w:rPr>
          <w:rFonts w:ascii="Garamond" w:hAnsi="Garamond"/>
          <w:sz w:val="24"/>
          <w:szCs w:val="24"/>
        </w:rPr>
        <w:t xml:space="preserve">enje konzervatorskih mjera na ovom dijelu kulturne baštine </w:t>
      </w:r>
      <w:r w:rsidR="00783EE1">
        <w:rPr>
          <w:rFonts w:ascii="Garamond" w:hAnsi="Garamond"/>
          <w:sz w:val="24"/>
          <w:szCs w:val="24"/>
        </w:rPr>
        <w:t>Glavnog grada. Spomen-obi</w:t>
      </w:r>
      <w:r w:rsidRPr="00DE3073">
        <w:rPr>
          <w:rFonts w:ascii="Garamond" w:hAnsi="Garamond"/>
          <w:sz w:val="24"/>
          <w:szCs w:val="24"/>
        </w:rPr>
        <w:t>lježja posvećena značajnim ličnostima i događajima iz naše prošlosti su memorija na te podvige, i uzor budućim generacijama. Nažalost, često su meta vandalskih postupaka kojima se skrnave, i stoga se, u skladu sa stanjem na terenu,</w:t>
      </w:r>
      <w:r w:rsidR="00783EE1">
        <w:rPr>
          <w:rFonts w:ascii="Garamond" w:hAnsi="Garamond"/>
          <w:sz w:val="24"/>
          <w:szCs w:val="24"/>
        </w:rPr>
        <w:t xml:space="preserve"> </w:t>
      </w:r>
      <w:r w:rsidRPr="00DE3073">
        <w:rPr>
          <w:rFonts w:ascii="Garamond" w:hAnsi="Garamond"/>
          <w:sz w:val="24"/>
          <w:szCs w:val="24"/>
        </w:rPr>
        <w:t>obavljala sanacija istih. Sp</w:t>
      </w:r>
      <w:r w:rsidR="009C6404">
        <w:rPr>
          <w:rFonts w:ascii="Garamond" w:hAnsi="Garamond"/>
          <w:sz w:val="24"/>
          <w:szCs w:val="24"/>
        </w:rPr>
        <w:t>rovedene su sanacione mjere na spomeniku P</w:t>
      </w:r>
      <w:r w:rsidRPr="00DE3073">
        <w:rPr>
          <w:rFonts w:ascii="Garamond" w:hAnsi="Garamond"/>
          <w:sz w:val="24"/>
          <w:szCs w:val="24"/>
        </w:rPr>
        <w:t>alim</w:t>
      </w:r>
      <w:r w:rsidR="009C6404">
        <w:rPr>
          <w:rFonts w:ascii="Garamond" w:hAnsi="Garamond"/>
          <w:sz w:val="24"/>
          <w:szCs w:val="24"/>
        </w:rPr>
        <w:t xml:space="preserve"> borcima sa područja Momišića, s</w:t>
      </w:r>
      <w:r w:rsidRPr="00DE3073">
        <w:rPr>
          <w:rFonts w:ascii="Garamond" w:hAnsi="Garamond"/>
          <w:sz w:val="24"/>
          <w:szCs w:val="24"/>
        </w:rPr>
        <w:t>pomen-grobnici na Pobrežju, a manje intervencije su obav</w:t>
      </w:r>
      <w:r w:rsidR="009C6404">
        <w:rPr>
          <w:rFonts w:ascii="Garamond" w:hAnsi="Garamond"/>
          <w:sz w:val="24"/>
          <w:szCs w:val="24"/>
        </w:rPr>
        <w:t>ljane na sanaciji oštećenja na s</w:t>
      </w:r>
      <w:r w:rsidRPr="00DE3073">
        <w:rPr>
          <w:rFonts w:ascii="Garamond" w:hAnsi="Garamond"/>
          <w:sz w:val="24"/>
          <w:szCs w:val="24"/>
        </w:rPr>
        <w:t>pome</w:t>
      </w:r>
      <w:r w:rsidR="009C6404">
        <w:rPr>
          <w:rFonts w:ascii="Garamond" w:hAnsi="Garamond"/>
          <w:sz w:val="24"/>
          <w:szCs w:val="24"/>
        </w:rPr>
        <w:t>niku posvećenom kralju Nikoli, s</w:t>
      </w:r>
      <w:r w:rsidRPr="00DE3073">
        <w:rPr>
          <w:rFonts w:ascii="Garamond" w:hAnsi="Garamond"/>
          <w:sz w:val="24"/>
          <w:szCs w:val="24"/>
        </w:rPr>
        <w:t>pomenik Aleksandru Sergejeviču Puškinu.</w:t>
      </w:r>
    </w:p>
    <w:p w:rsidR="004E35AC" w:rsidRPr="00DE3073" w:rsidRDefault="004E35AC" w:rsidP="004E35AC">
      <w:pPr>
        <w:pStyle w:val="NoSpacing1"/>
        <w:jc w:val="both"/>
        <w:rPr>
          <w:rFonts w:ascii="Garamond" w:hAnsi="Garamond"/>
          <w:sz w:val="24"/>
          <w:szCs w:val="24"/>
        </w:rPr>
      </w:pPr>
    </w:p>
    <w:p w:rsidR="004C108E" w:rsidRDefault="004C108E" w:rsidP="00783EE1">
      <w:pPr>
        <w:pStyle w:val="ColorfulList-Accent11"/>
        <w:spacing w:after="200"/>
        <w:ind w:left="0"/>
        <w:jc w:val="both"/>
        <w:rPr>
          <w:rFonts w:ascii="Garamond" w:hAnsi="Garamond"/>
          <w:b/>
          <w:noProof/>
        </w:rPr>
      </w:pPr>
    </w:p>
    <w:p w:rsidR="004E35AC" w:rsidRPr="00DE3073" w:rsidRDefault="004E35AC" w:rsidP="00783EE1">
      <w:pPr>
        <w:pStyle w:val="ColorfulList-Accent11"/>
        <w:spacing w:after="200"/>
        <w:ind w:left="0"/>
        <w:jc w:val="both"/>
        <w:rPr>
          <w:rFonts w:ascii="Garamond" w:hAnsi="Garamond"/>
          <w:b/>
          <w:noProof/>
        </w:rPr>
      </w:pPr>
      <w:r w:rsidRPr="00DE3073">
        <w:rPr>
          <w:rFonts w:ascii="Garamond" w:hAnsi="Garamond"/>
          <w:b/>
          <w:noProof/>
        </w:rPr>
        <w:t>Stu</w:t>
      </w:r>
      <w:r w:rsidR="00783EE1">
        <w:rPr>
          <w:rFonts w:ascii="Garamond" w:hAnsi="Garamond"/>
          <w:b/>
          <w:noProof/>
        </w:rPr>
        <w:t>dija – Analiza stanja spomen-obi</w:t>
      </w:r>
      <w:r w:rsidRPr="00DE3073">
        <w:rPr>
          <w:rFonts w:ascii="Garamond" w:hAnsi="Garamond"/>
          <w:b/>
          <w:noProof/>
        </w:rPr>
        <w:t xml:space="preserve">lježja Glavnog grada </w:t>
      </w:r>
    </w:p>
    <w:p w:rsidR="004E35AC" w:rsidRPr="00DE3073" w:rsidRDefault="004E35AC" w:rsidP="002E7F07">
      <w:pPr>
        <w:ind w:firstLine="360"/>
        <w:jc w:val="both"/>
        <w:rPr>
          <w:rFonts w:ascii="Garamond" w:eastAsia="Calibri" w:hAnsi="Garamond" w:cs="Calibri"/>
          <w:noProof/>
          <w:sz w:val="24"/>
          <w:szCs w:val="24"/>
        </w:rPr>
      </w:pPr>
      <w:r w:rsidRPr="00DE3073">
        <w:rPr>
          <w:rFonts w:ascii="Garamond" w:hAnsi="Garamond"/>
          <w:noProof/>
          <w:sz w:val="24"/>
          <w:szCs w:val="24"/>
        </w:rPr>
        <w:t xml:space="preserve">Izrađena je sveobuhvatna </w:t>
      </w:r>
      <w:r w:rsidRPr="00783EE1">
        <w:rPr>
          <w:rFonts w:ascii="Garamond" w:hAnsi="Garamond"/>
          <w:noProof/>
          <w:sz w:val="24"/>
          <w:szCs w:val="24"/>
        </w:rPr>
        <w:t xml:space="preserve">Studija </w:t>
      </w:r>
      <w:r w:rsidR="00783EE1" w:rsidRPr="00783EE1">
        <w:rPr>
          <w:rFonts w:ascii="Garamond" w:hAnsi="Garamond"/>
          <w:noProof/>
          <w:sz w:val="24"/>
          <w:szCs w:val="24"/>
        </w:rPr>
        <w:t>- Analiza stanja svih spomen-obi</w:t>
      </w:r>
      <w:r w:rsidRPr="00783EE1">
        <w:rPr>
          <w:rFonts w:ascii="Garamond" w:hAnsi="Garamond"/>
          <w:noProof/>
          <w:sz w:val="24"/>
          <w:szCs w:val="24"/>
        </w:rPr>
        <w:t>lježja na</w:t>
      </w:r>
      <w:r w:rsidRPr="00DE3073">
        <w:rPr>
          <w:rFonts w:ascii="Garamond" w:hAnsi="Garamond"/>
          <w:noProof/>
          <w:sz w:val="24"/>
          <w:szCs w:val="24"/>
        </w:rPr>
        <w:t xml:space="preserve"> terito</w:t>
      </w:r>
      <w:r w:rsidR="009C6404">
        <w:rPr>
          <w:rFonts w:ascii="Garamond" w:hAnsi="Garamond"/>
          <w:noProof/>
          <w:sz w:val="24"/>
          <w:szCs w:val="24"/>
        </w:rPr>
        <w:t>riji g</w:t>
      </w:r>
      <w:r w:rsidRPr="00DE3073">
        <w:rPr>
          <w:rFonts w:ascii="Garamond" w:hAnsi="Garamond"/>
          <w:noProof/>
          <w:sz w:val="24"/>
          <w:szCs w:val="24"/>
        </w:rPr>
        <w:t>lavnog grada sa listom prorit</w:t>
      </w:r>
      <w:r w:rsidR="002E7F07" w:rsidRPr="00DE3073">
        <w:rPr>
          <w:rFonts w:ascii="Garamond" w:hAnsi="Garamond"/>
          <w:noProof/>
          <w:sz w:val="24"/>
          <w:szCs w:val="24"/>
        </w:rPr>
        <w:t>eta za sanaciju. Na osnovu ove a</w:t>
      </w:r>
      <w:r w:rsidR="00783EE1">
        <w:rPr>
          <w:rFonts w:ascii="Garamond" w:hAnsi="Garamond"/>
          <w:noProof/>
          <w:sz w:val="24"/>
          <w:szCs w:val="24"/>
        </w:rPr>
        <w:t xml:space="preserve">nalize izdvojiće se </w:t>
      </w:r>
      <w:r w:rsidRPr="00DE3073">
        <w:rPr>
          <w:rFonts w:ascii="Garamond" w:hAnsi="Garamond"/>
          <w:noProof/>
          <w:sz w:val="24"/>
          <w:szCs w:val="24"/>
        </w:rPr>
        <w:t xml:space="preserve">finansijska sredstva za izradu i realizaciju projekata sanacije najugroženijih spomenika. </w:t>
      </w:r>
      <w:r w:rsidRPr="00DE3073">
        <w:rPr>
          <w:rFonts w:ascii="Garamond" w:eastAsia="Calibri" w:hAnsi="Garamond" w:cs="Calibri"/>
          <w:noProof/>
          <w:sz w:val="24"/>
          <w:szCs w:val="24"/>
        </w:rPr>
        <w:t>Definisani su prioriteti, sistematskim postupkom vrednovanja utvrđen istorijski značaj, kulturološka i umjetni</w:t>
      </w:r>
      <w:r w:rsidR="00783EE1">
        <w:rPr>
          <w:rFonts w:ascii="Garamond" w:eastAsia="Calibri" w:hAnsi="Garamond" w:cs="Calibri"/>
          <w:noProof/>
          <w:sz w:val="24"/>
          <w:szCs w:val="24"/>
        </w:rPr>
        <w:t>čka vrijednost svakog spomen-obi</w:t>
      </w:r>
      <w:r w:rsidRPr="00DE3073">
        <w:rPr>
          <w:rFonts w:ascii="Garamond" w:eastAsia="Calibri" w:hAnsi="Garamond" w:cs="Calibri"/>
          <w:noProof/>
          <w:sz w:val="24"/>
          <w:szCs w:val="24"/>
        </w:rPr>
        <w:t xml:space="preserve">lježja. </w:t>
      </w:r>
    </w:p>
    <w:p w:rsidR="004E35AC" w:rsidRDefault="004E35AC" w:rsidP="004E35AC">
      <w:pPr>
        <w:jc w:val="both"/>
        <w:rPr>
          <w:rFonts w:ascii="Garamond" w:eastAsia="Calibri" w:hAnsi="Garamond" w:cs="Calibri"/>
          <w:noProof/>
          <w:sz w:val="24"/>
          <w:szCs w:val="24"/>
        </w:rPr>
      </w:pPr>
    </w:p>
    <w:p w:rsidR="004C108E" w:rsidRPr="00DE3073" w:rsidRDefault="004C108E" w:rsidP="004E35AC">
      <w:pPr>
        <w:jc w:val="both"/>
        <w:rPr>
          <w:rFonts w:ascii="Garamond" w:eastAsia="Calibri" w:hAnsi="Garamond" w:cs="Calibri"/>
          <w:noProof/>
          <w:sz w:val="24"/>
          <w:szCs w:val="24"/>
        </w:rPr>
      </w:pPr>
    </w:p>
    <w:p w:rsidR="004E35AC" w:rsidRPr="00DE3073" w:rsidRDefault="004E35AC" w:rsidP="00783EE1">
      <w:pPr>
        <w:pStyle w:val="ColorfulList-Accent11"/>
        <w:spacing w:after="200"/>
        <w:ind w:left="0"/>
        <w:jc w:val="both"/>
        <w:rPr>
          <w:rFonts w:ascii="Garamond" w:eastAsia="Calibri" w:hAnsi="Garamond" w:cs="Calibri"/>
          <w:b/>
          <w:noProof/>
        </w:rPr>
      </w:pPr>
      <w:r w:rsidRPr="00DE3073">
        <w:rPr>
          <w:rFonts w:ascii="Garamond" w:eastAsia="Calibri" w:hAnsi="Garamond" w:cs="Calibri"/>
          <w:b/>
          <w:noProof/>
        </w:rPr>
        <w:t xml:space="preserve">Konzervatorski projekat </w:t>
      </w:r>
      <w:r w:rsidR="002E7F07" w:rsidRPr="00DE3073">
        <w:rPr>
          <w:rFonts w:ascii="Garamond" w:eastAsia="Calibri" w:hAnsi="Garamond" w:cs="Calibri"/>
          <w:b/>
          <w:noProof/>
        </w:rPr>
        <w:t>,,Rekonstrukcija</w:t>
      </w:r>
      <w:r w:rsidRPr="00DE3073">
        <w:rPr>
          <w:rFonts w:ascii="Garamond" w:eastAsia="Calibri" w:hAnsi="Garamond" w:cs="Calibri"/>
          <w:b/>
          <w:noProof/>
        </w:rPr>
        <w:t xml:space="preserve"> spomenika posvećenog poginulim Kučima na Orljevu</w:t>
      </w:r>
      <w:r w:rsidR="002E7F07" w:rsidRPr="00DE3073">
        <w:rPr>
          <w:rFonts w:ascii="Garamond" w:eastAsia="Calibri" w:hAnsi="Garamond" w:cs="Calibri"/>
          <w:b/>
          <w:noProof/>
        </w:rPr>
        <w:t>”</w:t>
      </w:r>
    </w:p>
    <w:p w:rsidR="004E35AC" w:rsidRDefault="004E35AC" w:rsidP="009C6404">
      <w:pPr>
        <w:ind w:firstLine="360"/>
        <w:jc w:val="both"/>
        <w:rPr>
          <w:rFonts w:ascii="Garamond" w:eastAsia="Calibri" w:hAnsi="Garamond" w:cs="Calibri"/>
          <w:noProof/>
          <w:sz w:val="24"/>
          <w:szCs w:val="24"/>
        </w:rPr>
      </w:pPr>
      <w:r w:rsidRPr="00DE3073">
        <w:rPr>
          <w:rFonts w:ascii="Garamond" w:hAnsi="Garamond"/>
          <w:sz w:val="24"/>
          <w:szCs w:val="24"/>
        </w:rPr>
        <w:t xml:space="preserve">Izrađen je </w:t>
      </w:r>
      <w:r w:rsidRPr="00DE3073">
        <w:rPr>
          <w:rFonts w:ascii="Garamond" w:eastAsia="Calibri" w:hAnsi="Garamond" w:cs="Calibri"/>
          <w:noProof/>
          <w:sz w:val="24"/>
          <w:szCs w:val="24"/>
        </w:rPr>
        <w:t>Konzervatorski projekat rekonstrukcije spomenika posvećenog poginulim Kučima na Orljevu, Kuči. Projekat je izrađen</w:t>
      </w:r>
      <w:r w:rsidR="009A5BE9" w:rsidRPr="00DE3073">
        <w:rPr>
          <w:rFonts w:ascii="Garamond" w:eastAsia="Calibri" w:hAnsi="Garamond" w:cs="Calibri"/>
          <w:noProof/>
          <w:sz w:val="24"/>
          <w:szCs w:val="24"/>
        </w:rPr>
        <w:t xml:space="preserve"> zbog</w:t>
      </w:r>
      <w:r w:rsidRPr="00DE3073">
        <w:rPr>
          <w:rFonts w:ascii="Garamond" w:eastAsia="Calibri" w:hAnsi="Garamond" w:cs="Calibri"/>
          <w:noProof/>
          <w:sz w:val="24"/>
          <w:szCs w:val="24"/>
        </w:rPr>
        <w:t xml:space="preserve"> </w:t>
      </w:r>
      <w:r w:rsidR="009A5BE9" w:rsidRPr="00DE3073">
        <w:rPr>
          <w:rFonts w:ascii="Garamond" w:eastAsia="Calibri" w:hAnsi="Garamond" w:cs="Calibri"/>
          <w:noProof/>
          <w:sz w:val="24"/>
          <w:szCs w:val="24"/>
        </w:rPr>
        <w:t xml:space="preserve">veoma lošeg stanja i ugroženosti spomenika, </w:t>
      </w:r>
      <w:r w:rsidRPr="00DE3073">
        <w:rPr>
          <w:rFonts w:ascii="Garamond" w:eastAsia="Calibri" w:hAnsi="Garamond" w:cs="Calibri"/>
          <w:noProof/>
          <w:sz w:val="24"/>
          <w:szCs w:val="24"/>
        </w:rPr>
        <w:t>po svim pravilima konzervatorske struke, a njegova realizacija je predviđena za prvi kvartal sledeće godine.</w:t>
      </w:r>
    </w:p>
    <w:p w:rsidR="004C108E" w:rsidRPr="00DE3073" w:rsidRDefault="004C108E" w:rsidP="004E35AC">
      <w:pPr>
        <w:jc w:val="both"/>
        <w:rPr>
          <w:rFonts w:ascii="Garamond" w:eastAsia="Calibri" w:hAnsi="Garamond" w:cs="Calibri"/>
          <w:noProof/>
          <w:sz w:val="24"/>
          <w:szCs w:val="24"/>
        </w:rPr>
      </w:pPr>
    </w:p>
    <w:p w:rsidR="004E35AC" w:rsidRPr="00DE3073" w:rsidRDefault="004E35AC" w:rsidP="00783EE1">
      <w:pPr>
        <w:pStyle w:val="ColorfulList-Accent11"/>
        <w:spacing w:after="200"/>
        <w:ind w:left="0"/>
        <w:jc w:val="both"/>
        <w:rPr>
          <w:rFonts w:ascii="Garamond" w:eastAsia="Calibri" w:hAnsi="Garamond" w:cs="Calibri"/>
          <w:noProof/>
        </w:rPr>
      </w:pPr>
      <w:r w:rsidRPr="00DE3073">
        <w:rPr>
          <w:rFonts w:ascii="Garamond" w:hAnsi="Garamond"/>
          <w:b/>
        </w:rPr>
        <w:t>Konzervatorski projekat sanacije groba Marka Miljanova</w:t>
      </w:r>
    </w:p>
    <w:p w:rsidR="004E35AC" w:rsidRPr="009C6404" w:rsidRDefault="004E35AC" w:rsidP="009C6404">
      <w:pPr>
        <w:ind w:firstLine="720"/>
        <w:jc w:val="both"/>
        <w:rPr>
          <w:rFonts w:ascii="Garamond" w:eastAsia="Cambria" w:hAnsi="Garamond" w:cs="Times New Roman"/>
          <w:color w:val="0D0D0D"/>
          <w:sz w:val="24"/>
          <w:szCs w:val="24"/>
        </w:rPr>
      </w:pPr>
      <w:r w:rsidRPr="00DE3073">
        <w:rPr>
          <w:rFonts w:ascii="Garamond" w:hAnsi="Garamond"/>
          <w:color w:val="0D0D0D"/>
          <w:sz w:val="24"/>
          <w:szCs w:val="24"/>
        </w:rPr>
        <w:t>U 2018.</w:t>
      </w:r>
      <w:r w:rsidR="00783EE1">
        <w:rPr>
          <w:rFonts w:ascii="Garamond" w:hAnsi="Garamond"/>
          <w:color w:val="0D0D0D"/>
          <w:sz w:val="24"/>
          <w:szCs w:val="24"/>
        </w:rPr>
        <w:t xml:space="preserve"> </w:t>
      </w:r>
      <w:r w:rsidRPr="00DE3073">
        <w:rPr>
          <w:rFonts w:ascii="Garamond" w:hAnsi="Garamond"/>
          <w:color w:val="0D0D0D"/>
          <w:sz w:val="24"/>
          <w:szCs w:val="24"/>
        </w:rPr>
        <w:t>godini, vršeno je redovno saniranje i čišćenje spomenika Marka Miljanova na Medunu, u skladu sa smjernicama propisanim od strane Uprave za zaštitu kulturnih dobara. Budući da je grob Marka Miljanova u prilično lošem stanju, a da se sanacija, odnosno čišćenje ne može sprovesti kroz redovno održavanje, dobijeni su konzervatorski uslovi od Upra</w:t>
      </w:r>
      <w:r w:rsidR="009A5BE9" w:rsidRPr="00DE3073">
        <w:rPr>
          <w:rFonts w:ascii="Garamond" w:hAnsi="Garamond"/>
          <w:color w:val="0D0D0D"/>
          <w:sz w:val="24"/>
          <w:szCs w:val="24"/>
        </w:rPr>
        <w:t>ve za zaštitu kulturnih dobara i krajem 2019.</w:t>
      </w:r>
      <w:r w:rsidR="00783EE1">
        <w:rPr>
          <w:rFonts w:ascii="Garamond" w:hAnsi="Garamond"/>
          <w:color w:val="0D0D0D"/>
          <w:sz w:val="24"/>
          <w:szCs w:val="24"/>
        </w:rPr>
        <w:t xml:space="preserve"> godine je </w:t>
      </w:r>
      <w:r w:rsidR="009A5BE9" w:rsidRPr="00DE3073">
        <w:rPr>
          <w:rFonts w:ascii="Garamond" w:hAnsi="Garamond"/>
          <w:color w:val="0D0D0D"/>
          <w:sz w:val="24"/>
          <w:szCs w:val="24"/>
        </w:rPr>
        <w:t>izrađen k</w:t>
      </w:r>
      <w:r w:rsidRPr="00DE3073">
        <w:rPr>
          <w:rFonts w:ascii="Garamond" w:hAnsi="Garamond"/>
          <w:color w:val="0D0D0D"/>
          <w:sz w:val="24"/>
          <w:szCs w:val="24"/>
        </w:rPr>
        <w:t>onzervatorski projekat u cilju obnavljanja ovog spomenika, i preduzimanja potrebnih konzervatorskih mjera u tom pravcu.</w:t>
      </w:r>
    </w:p>
    <w:p w:rsidR="00EA0A0C" w:rsidRPr="00DE3073" w:rsidRDefault="00EA0A0C" w:rsidP="00494F26">
      <w:pPr>
        <w:jc w:val="both"/>
        <w:rPr>
          <w:rFonts w:ascii="Garamond" w:eastAsia="Calibri" w:hAnsi="Garamond" w:cs="Calibri"/>
          <w:noProof/>
          <w:sz w:val="24"/>
          <w:szCs w:val="24"/>
        </w:rPr>
      </w:pPr>
    </w:p>
    <w:p w:rsidR="00EA0A0C" w:rsidRPr="00DE3073" w:rsidRDefault="00EA0A0C" w:rsidP="00494F26">
      <w:pPr>
        <w:jc w:val="both"/>
        <w:rPr>
          <w:rFonts w:ascii="Garamond" w:eastAsia="Calibri" w:hAnsi="Garamond" w:cs="Calibri"/>
          <w:noProof/>
          <w:sz w:val="24"/>
          <w:szCs w:val="24"/>
        </w:rPr>
      </w:pPr>
    </w:p>
    <w:p w:rsidR="000D6FD3" w:rsidRPr="00DE3073" w:rsidRDefault="00783EE1" w:rsidP="00783EE1">
      <w:pPr>
        <w:pStyle w:val="Normal1"/>
        <w:pBdr>
          <w:top w:val="none" w:sz="0" w:space="0" w:color="auto"/>
          <w:left w:val="none" w:sz="0" w:space="0" w:color="auto"/>
          <w:bottom w:val="none" w:sz="0" w:space="0" w:color="auto"/>
          <w:right w:val="none" w:sz="0" w:space="0" w:color="auto"/>
          <w:between w:val="none" w:sz="0" w:space="0" w:color="auto"/>
        </w:pBdr>
        <w:rPr>
          <w:rFonts w:ascii="Garamond" w:hAnsi="Garamond"/>
          <w:b/>
          <w:color w:val="0D0D0D"/>
          <w:sz w:val="24"/>
          <w:szCs w:val="24"/>
        </w:rPr>
      </w:pPr>
      <w:r w:rsidRPr="00DE3073">
        <w:rPr>
          <w:rFonts w:ascii="Garamond" w:hAnsi="Garamond"/>
          <w:b/>
          <w:color w:val="0D0D0D"/>
          <w:sz w:val="24"/>
          <w:szCs w:val="24"/>
        </w:rPr>
        <w:t>ARHEOLOŠKA ISTRAŽIVANJA</w:t>
      </w:r>
    </w:p>
    <w:p w:rsidR="00783EE1" w:rsidRDefault="00783EE1" w:rsidP="00783EE1">
      <w:pPr>
        <w:pStyle w:val="ColorfulList-Accent11"/>
        <w:spacing w:after="200" w:line="276" w:lineRule="auto"/>
        <w:ind w:left="0"/>
        <w:jc w:val="both"/>
        <w:rPr>
          <w:rFonts w:ascii="Garamond" w:eastAsia="Arial" w:hAnsi="Garamond" w:cs="Arial"/>
          <w:color w:val="000000"/>
        </w:rPr>
      </w:pPr>
    </w:p>
    <w:p w:rsidR="00B161F3" w:rsidRDefault="002B0942" w:rsidP="00B161F3">
      <w:pPr>
        <w:pStyle w:val="ColorfulList-Accent11"/>
        <w:spacing w:after="200" w:line="276" w:lineRule="auto"/>
        <w:ind w:left="0"/>
        <w:jc w:val="both"/>
        <w:rPr>
          <w:rFonts w:ascii="Garamond" w:hAnsi="Garamond"/>
          <w:b/>
        </w:rPr>
      </w:pPr>
      <w:r w:rsidRPr="00DE3073">
        <w:rPr>
          <w:rFonts w:ascii="Garamond" w:hAnsi="Garamond"/>
          <w:b/>
        </w:rPr>
        <w:t>Elaborat za arheološka istraživanja ,,Mališine pećine“ i ,,Duklje“</w:t>
      </w:r>
    </w:p>
    <w:p w:rsidR="00B161F3" w:rsidRDefault="00B161F3" w:rsidP="00B161F3">
      <w:pPr>
        <w:pStyle w:val="ColorfulList-Accent11"/>
        <w:spacing w:after="200" w:line="276" w:lineRule="auto"/>
        <w:ind w:left="0"/>
        <w:jc w:val="both"/>
        <w:rPr>
          <w:rFonts w:ascii="Garamond" w:hAnsi="Garamond"/>
          <w:b/>
        </w:rPr>
      </w:pPr>
    </w:p>
    <w:p w:rsidR="002B0942" w:rsidRPr="00B161F3" w:rsidRDefault="002B0942" w:rsidP="00B161F3">
      <w:pPr>
        <w:pStyle w:val="ColorfulList-Accent11"/>
        <w:spacing w:after="200" w:line="276" w:lineRule="auto"/>
        <w:ind w:left="0" w:firstLine="720"/>
        <w:jc w:val="both"/>
        <w:rPr>
          <w:rFonts w:ascii="Garamond" w:hAnsi="Garamond"/>
          <w:b/>
        </w:rPr>
      </w:pPr>
      <w:r w:rsidRPr="00DE3073">
        <w:rPr>
          <w:rFonts w:ascii="Garamond" w:hAnsi="Garamond"/>
        </w:rPr>
        <w:t>Zakon o zaštiti kulturnih dobara predviđa izradu elaborata prije početka arheoloških istraživanja.</w:t>
      </w:r>
      <w:r w:rsidR="00783EE1">
        <w:rPr>
          <w:rFonts w:ascii="Garamond" w:hAnsi="Garamond"/>
        </w:rPr>
        <w:t xml:space="preserve"> </w:t>
      </w:r>
      <w:r w:rsidRPr="00DE3073">
        <w:rPr>
          <w:rFonts w:ascii="Garamond" w:hAnsi="Garamond"/>
        </w:rPr>
        <w:t>Elaborat za ,,Mališinu pećinu“ rađen je u martu 2019.</w:t>
      </w:r>
      <w:r w:rsidR="00783EE1">
        <w:rPr>
          <w:rFonts w:ascii="Garamond" w:hAnsi="Garamond"/>
        </w:rPr>
        <w:t xml:space="preserve"> godine. </w:t>
      </w:r>
      <w:r w:rsidRPr="00DE3073">
        <w:rPr>
          <w:rFonts w:ascii="Garamond" w:hAnsi="Garamond"/>
        </w:rPr>
        <w:t>Tom prilikom je prikupljena i dokumentacija za dobijanje saglasnosti kako bi se moglo pristupiti</w:t>
      </w:r>
      <w:r w:rsidR="00783EE1">
        <w:rPr>
          <w:rFonts w:ascii="Garamond" w:hAnsi="Garamond"/>
        </w:rPr>
        <w:t xml:space="preserve"> istraživanju. Izrada elaborata</w:t>
      </w:r>
      <w:r w:rsidRPr="00DE3073">
        <w:rPr>
          <w:rFonts w:ascii="Garamond" w:hAnsi="Garamond"/>
        </w:rPr>
        <w:t xml:space="preserve"> je urađena u mjese</w:t>
      </w:r>
      <w:r w:rsidR="00783EE1">
        <w:rPr>
          <w:rFonts w:ascii="Garamond" w:hAnsi="Garamond"/>
        </w:rPr>
        <w:t>cu maju za arheološki lokalitet</w:t>
      </w:r>
      <w:r w:rsidRPr="00DE3073">
        <w:rPr>
          <w:rFonts w:ascii="Garamond" w:hAnsi="Garamond"/>
        </w:rPr>
        <w:t xml:space="preserve"> ,,Duklja“</w:t>
      </w:r>
      <w:r w:rsidR="000A2448" w:rsidRPr="00DE3073">
        <w:rPr>
          <w:rFonts w:ascii="Garamond" w:hAnsi="Garamond"/>
        </w:rPr>
        <w:t xml:space="preserve"> </w:t>
      </w:r>
      <w:r w:rsidRPr="00DE3073">
        <w:rPr>
          <w:rFonts w:ascii="Garamond" w:hAnsi="Garamond"/>
        </w:rPr>
        <w:t>i prikupljena prateća dokumentacija.</w:t>
      </w:r>
    </w:p>
    <w:p w:rsidR="00926179" w:rsidRPr="00DE3073" w:rsidRDefault="00926179" w:rsidP="00783EE1">
      <w:pPr>
        <w:jc w:val="both"/>
        <w:rPr>
          <w:rFonts w:ascii="Garamond" w:hAnsi="Garamond"/>
          <w:sz w:val="24"/>
          <w:szCs w:val="24"/>
        </w:rPr>
      </w:pPr>
    </w:p>
    <w:p w:rsidR="002B0942" w:rsidRPr="00DE3073" w:rsidRDefault="002B0942" w:rsidP="00783EE1">
      <w:pPr>
        <w:pStyle w:val="ColorfulList-Accent11"/>
        <w:spacing w:after="200" w:line="276" w:lineRule="auto"/>
        <w:ind w:left="0"/>
        <w:rPr>
          <w:rFonts w:ascii="Garamond" w:hAnsi="Garamond"/>
          <w:b/>
        </w:rPr>
      </w:pPr>
      <w:r w:rsidRPr="00DE3073">
        <w:rPr>
          <w:rFonts w:ascii="Garamond" w:hAnsi="Garamond"/>
          <w:b/>
        </w:rPr>
        <w:t>Arheološka istraživanja ,,Mališina pećina“</w:t>
      </w:r>
      <w:r w:rsidR="00783EE1">
        <w:rPr>
          <w:rFonts w:ascii="Garamond" w:hAnsi="Garamond"/>
          <w:b/>
        </w:rPr>
        <w:t xml:space="preserve"> </w:t>
      </w:r>
      <w:r w:rsidRPr="00DE3073">
        <w:rPr>
          <w:rFonts w:ascii="Garamond" w:hAnsi="Garamond"/>
          <w:b/>
        </w:rPr>
        <w:t>-</w:t>
      </w:r>
      <w:r w:rsidR="00783EE1">
        <w:rPr>
          <w:rFonts w:ascii="Garamond" w:hAnsi="Garamond"/>
          <w:b/>
        </w:rPr>
        <w:t xml:space="preserve"> </w:t>
      </w:r>
      <w:r w:rsidRPr="00DE3073">
        <w:rPr>
          <w:rFonts w:ascii="Garamond" w:hAnsi="Garamond"/>
          <w:b/>
        </w:rPr>
        <w:t>Pljevlja</w:t>
      </w:r>
    </w:p>
    <w:p w:rsidR="002B0942" w:rsidRPr="00DE3073" w:rsidRDefault="00783EE1" w:rsidP="00B161F3">
      <w:pPr>
        <w:ind w:firstLine="720"/>
        <w:jc w:val="both"/>
        <w:rPr>
          <w:rFonts w:ascii="Garamond" w:hAnsi="Garamond"/>
          <w:sz w:val="24"/>
          <w:szCs w:val="24"/>
        </w:rPr>
      </w:pPr>
      <w:r>
        <w:rPr>
          <w:rFonts w:ascii="Garamond" w:hAnsi="Garamond"/>
          <w:sz w:val="24"/>
          <w:szCs w:val="24"/>
        </w:rPr>
        <w:t>Na lokalitetu</w:t>
      </w:r>
      <w:r w:rsidR="002B0942" w:rsidRPr="00DE3073">
        <w:rPr>
          <w:rFonts w:ascii="Garamond" w:hAnsi="Garamond"/>
          <w:sz w:val="24"/>
          <w:szCs w:val="24"/>
        </w:rPr>
        <w:t>,,Mališina pećina“ (okapina),</w:t>
      </w:r>
      <w:r w:rsidR="000A2448" w:rsidRPr="00DE3073">
        <w:rPr>
          <w:rFonts w:ascii="Garamond" w:hAnsi="Garamond"/>
          <w:sz w:val="24"/>
          <w:szCs w:val="24"/>
        </w:rPr>
        <w:t xml:space="preserve"> </w:t>
      </w:r>
      <w:r w:rsidR="002B0942" w:rsidRPr="00DE3073">
        <w:rPr>
          <w:rFonts w:ascii="Garamond" w:hAnsi="Garamond"/>
          <w:sz w:val="24"/>
          <w:szCs w:val="24"/>
        </w:rPr>
        <w:t>arheološ</w:t>
      </w:r>
      <w:r w:rsidR="000A2448" w:rsidRPr="00DE3073">
        <w:rPr>
          <w:rFonts w:ascii="Garamond" w:hAnsi="Garamond"/>
          <w:sz w:val="24"/>
          <w:szCs w:val="24"/>
        </w:rPr>
        <w:t>ka istraživanja,</w:t>
      </w:r>
      <w:r>
        <w:rPr>
          <w:rFonts w:ascii="Garamond" w:hAnsi="Garamond"/>
          <w:sz w:val="24"/>
          <w:szCs w:val="24"/>
        </w:rPr>
        <w:t xml:space="preserve"> </w:t>
      </w:r>
      <w:r w:rsidR="000A2448" w:rsidRPr="00DE3073">
        <w:rPr>
          <w:rFonts w:ascii="Garamond" w:hAnsi="Garamond"/>
          <w:sz w:val="24"/>
          <w:szCs w:val="24"/>
        </w:rPr>
        <w:t xml:space="preserve">iz 2019. godine </w:t>
      </w:r>
      <w:r w:rsidR="002B0942" w:rsidRPr="00DE3073">
        <w:rPr>
          <w:rFonts w:ascii="Garamond" w:hAnsi="Garamond"/>
          <w:sz w:val="24"/>
          <w:szCs w:val="24"/>
        </w:rPr>
        <w:t>su n</w:t>
      </w:r>
      <w:r>
        <w:rPr>
          <w:rFonts w:ascii="Garamond" w:hAnsi="Garamond"/>
          <w:sz w:val="24"/>
          <w:szCs w:val="24"/>
        </w:rPr>
        <w:t>astavak pret</w:t>
      </w:r>
      <w:r w:rsidR="000A2448" w:rsidRPr="00DE3073">
        <w:rPr>
          <w:rFonts w:ascii="Garamond" w:hAnsi="Garamond"/>
          <w:sz w:val="24"/>
          <w:szCs w:val="24"/>
        </w:rPr>
        <w:t xml:space="preserve">hodnih istraživanja </w:t>
      </w:r>
      <w:r w:rsidR="002B0942" w:rsidRPr="00DE3073">
        <w:rPr>
          <w:rFonts w:ascii="Garamond" w:hAnsi="Garamond"/>
          <w:sz w:val="24"/>
          <w:szCs w:val="24"/>
        </w:rPr>
        <w:t>koja su radjena devedes</w:t>
      </w:r>
      <w:r>
        <w:rPr>
          <w:rFonts w:ascii="Garamond" w:hAnsi="Garamond"/>
          <w:sz w:val="24"/>
          <w:szCs w:val="24"/>
        </w:rPr>
        <w:t xml:space="preserve">etih godina XX vijeka od strane </w:t>
      </w:r>
      <w:r w:rsidR="002B0942" w:rsidRPr="00DE3073">
        <w:rPr>
          <w:rFonts w:ascii="Garamond" w:hAnsi="Garamond"/>
          <w:sz w:val="24"/>
          <w:szCs w:val="24"/>
        </w:rPr>
        <w:t>Cen</w:t>
      </w:r>
      <w:r>
        <w:rPr>
          <w:rFonts w:ascii="Garamond" w:hAnsi="Garamond"/>
          <w:sz w:val="24"/>
          <w:szCs w:val="24"/>
        </w:rPr>
        <w:t xml:space="preserve">tra za arheološka istraživanja </w:t>
      </w:r>
      <w:r w:rsidR="002B0942" w:rsidRPr="00DE3073">
        <w:rPr>
          <w:rFonts w:ascii="Garamond" w:hAnsi="Garamond"/>
          <w:sz w:val="24"/>
          <w:szCs w:val="24"/>
        </w:rPr>
        <w:t>iz Beograda.</w:t>
      </w:r>
      <w:r w:rsidR="000A2448" w:rsidRPr="00DE3073">
        <w:rPr>
          <w:rFonts w:ascii="Garamond" w:hAnsi="Garamond"/>
          <w:sz w:val="24"/>
          <w:szCs w:val="24"/>
        </w:rPr>
        <w:t xml:space="preserve"> </w:t>
      </w:r>
      <w:r w:rsidR="002B0942" w:rsidRPr="00DE3073">
        <w:rPr>
          <w:rFonts w:ascii="Garamond" w:hAnsi="Garamond"/>
          <w:sz w:val="24"/>
          <w:szCs w:val="24"/>
        </w:rPr>
        <w:t>Naša institucija već treću godinu obavlja istraživanja,</w:t>
      </w:r>
      <w:r w:rsidR="000A2448" w:rsidRPr="00DE3073">
        <w:rPr>
          <w:rFonts w:ascii="Garamond" w:hAnsi="Garamond"/>
          <w:sz w:val="24"/>
          <w:szCs w:val="24"/>
        </w:rPr>
        <w:t xml:space="preserve"> </w:t>
      </w:r>
      <w:r w:rsidR="002B0942" w:rsidRPr="00DE3073">
        <w:rPr>
          <w:rFonts w:ascii="Garamond" w:hAnsi="Garamond"/>
          <w:sz w:val="24"/>
          <w:szCs w:val="24"/>
        </w:rPr>
        <w:t xml:space="preserve">nadovezujući se na </w:t>
      </w:r>
      <w:r w:rsidR="002B0942" w:rsidRPr="00DE3073">
        <w:rPr>
          <w:rFonts w:ascii="Garamond" w:hAnsi="Garamond"/>
          <w:sz w:val="24"/>
          <w:szCs w:val="24"/>
        </w:rPr>
        <w:lastRenderedPageBreak/>
        <w:t>prethodna.</w:t>
      </w:r>
      <w:r>
        <w:rPr>
          <w:rFonts w:ascii="Garamond" w:hAnsi="Garamond"/>
          <w:sz w:val="24"/>
          <w:szCs w:val="24"/>
        </w:rPr>
        <w:t xml:space="preserve"> </w:t>
      </w:r>
      <w:r w:rsidR="002B0942" w:rsidRPr="00DE3073">
        <w:rPr>
          <w:rFonts w:ascii="Garamond" w:hAnsi="Garamond"/>
          <w:sz w:val="24"/>
          <w:szCs w:val="24"/>
        </w:rPr>
        <w:t>Istraživanja se vrše na osnovu sporazuma o saradnji između RANU i CANU.</w:t>
      </w:r>
      <w:r w:rsidR="000A2448" w:rsidRPr="00DE3073">
        <w:rPr>
          <w:rFonts w:ascii="Garamond" w:hAnsi="Garamond"/>
          <w:sz w:val="24"/>
          <w:szCs w:val="24"/>
        </w:rPr>
        <w:t xml:space="preserve"> </w:t>
      </w:r>
      <w:r w:rsidR="002B0942" w:rsidRPr="00DE3073">
        <w:rPr>
          <w:rFonts w:ascii="Garamond" w:hAnsi="Garamond"/>
          <w:sz w:val="24"/>
          <w:szCs w:val="24"/>
        </w:rPr>
        <w:t>Neposredan rad n</w:t>
      </w:r>
      <w:r>
        <w:rPr>
          <w:rFonts w:ascii="Garamond" w:hAnsi="Garamond"/>
          <w:sz w:val="24"/>
          <w:szCs w:val="24"/>
        </w:rPr>
        <w:t xml:space="preserve">a terenu izvode stručnjaci sa </w:t>
      </w:r>
      <w:r w:rsidR="002B0942" w:rsidRPr="00DE3073">
        <w:rPr>
          <w:rFonts w:ascii="Garamond" w:hAnsi="Garamond"/>
          <w:sz w:val="24"/>
          <w:szCs w:val="24"/>
        </w:rPr>
        <w:t>Instituta za arheolo</w:t>
      </w:r>
      <w:r>
        <w:rPr>
          <w:rFonts w:ascii="Garamond" w:hAnsi="Garamond"/>
          <w:sz w:val="24"/>
          <w:szCs w:val="24"/>
        </w:rPr>
        <w:t xml:space="preserve">giju i etnologiju </w:t>
      </w:r>
      <w:r w:rsidR="000A2448" w:rsidRPr="00DE3073">
        <w:rPr>
          <w:rFonts w:ascii="Garamond" w:hAnsi="Garamond"/>
          <w:sz w:val="24"/>
          <w:szCs w:val="24"/>
        </w:rPr>
        <w:t>- Novos</w:t>
      </w:r>
      <w:r>
        <w:rPr>
          <w:rFonts w:ascii="Garamond" w:hAnsi="Garamond"/>
          <w:sz w:val="24"/>
          <w:szCs w:val="24"/>
        </w:rPr>
        <w:t>ibirsk sa stručnom ekipom iz JU</w:t>
      </w:r>
      <w:r w:rsidR="000A2448" w:rsidRPr="00DE3073">
        <w:rPr>
          <w:rFonts w:ascii="Garamond" w:hAnsi="Garamond"/>
          <w:sz w:val="24"/>
          <w:szCs w:val="24"/>
        </w:rPr>
        <w:t xml:space="preserve"> </w:t>
      </w:r>
      <w:r w:rsidR="002B0942" w:rsidRPr="00DE3073">
        <w:rPr>
          <w:rFonts w:ascii="Garamond" w:hAnsi="Garamond"/>
          <w:sz w:val="24"/>
          <w:szCs w:val="24"/>
        </w:rPr>
        <w:t>Muzej</w:t>
      </w:r>
      <w:r w:rsidR="000A2448" w:rsidRPr="00DE3073">
        <w:rPr>
          <w:rFonts w:ascii="Garamond" w:hAnsi="Garamond"/>
          <w:sz w:val="24"/>
          <w:szCs w:val="24"/>
        </w:rPr>
        <w:t>i i galerije</w:t>
      </w:r>
      <w:r>
        <w:rPr>
          <w:rFonts w:ascii="Garamond" w:hAnsi="Garamond"/>
          <w:sz w:val="24"/>
          <w:szCs w:val="24"/>
        </w:rPr>
        <w:t xml:space="preserve"> Podgorice</w:t>
      </w:r>
      <w:r w:rsidR="000A2448" w:rsidRPr="00DE3073">
        <w:rPr>
          <w:rFonts w:ascii="Garamond" w:hAnsi="Garamond"/>
          <w:sz w:val="24"/>
          <w:szCs w:val="24"/>
        </w:rPr>
        <w:t>.</w:t>
      </w:r>
      <w:r w:rsidR="002B0942" w:rsidRPr="00DE3073">
        <w:rPr>
          <w:rFonts w:ascii="Garamond" w:hAnsi="Garamond"/>
          <w:sz w:val="24"/>
          <w:szCs w:val="24"/>
        </w:rPr>
        <w:t xml:space="preserve"> Prilikom istraživanja 2017-2018</w:t>
      </w:r>
      <w:r w:rsidR="00B161F3">
        <w:rPr>
          <w:rFonts w:ascii="Garamond" w:hAnsi="Garamond"/>
          <w:sz w:val="24"/>
          <w:szCs w:val="24"/>
        </w:rPr>
        <w:t>. godine</w:t>
      </w:r>
      <w:r w:rsidR="002B0942" w:rsidRPr="00DE3073">
        <w:rPr>
          <w:rFonts w:ascii="Garamond" w:hAnsi="Garamond"/>
          <w:sz w:val="24"/>
          <w:szCs w:val="24"/>
        </w:rPr>
        <w:t xml:space="preserve"> otkriven je impozantan broj arheoloških artefakata i fragmenata životinjskih kostiju.</w:t>
      </w:r>
      <w:r w:rsidR="000A2448" w:rsidRPr="00DE3073">
        <w:rPr>
          <w:rFonts w:ascii="Garamond" w:hAnsi="Garamond"/>
          <w:sz w:val="24"/>
          <w:szCs w:val="24"/>
        </w:rPr>
        <w:t xml:space="preserve"> </w:t>
      </w:r>
      <w:r w:rsidR="002B0942" w:rsidRPr="00DE3073">
        <w:rPr>
          <w:rFonts w:ascii="Garamond" w:hAnsi="Garamond"/>
          <w:sz w:val="24"/>
          <w:szCs w:val="24"/>
        </w:rPr>
        <w:t>Obrada ovih artefakata i rezultata kompletnog istraživanja je sažeta i objavljena u dva nauč</w:t>
      </w:r>
      <w:r w:rsidR="000A2448" w:rsidRPr="00DE3073">
        <w:rPr>
          <w:rFonts w:ascii="Garamond" w:hAnsi="Garamond"/>
          <w:sz w:val="24"/>
          <w:szCs w:val="24"/>
        </w:rPr>
        <w:t>na rada. Istra</w:t>
      </w:r>
      <w:r w:rsidR="00B161F3">
        <w:rPr>
          <w:rFonts w:ascii="Garamond" w:hAnsi="Garamond"/>
          <w:sz w:val="24"/>
          <w:szCs w:val="24"/>
        </w:rPr>
        <w:t>živanje sonde iz  2019. godine je nadovezano</w:t>
      </w:r>
      <w:r w:rsidR="002B0942" w:rsidRPr="00DE3073">
        <w:rPr>
          <w:rFonts w:ascii="Garamond" w:hAnsi="Garamond"/>
          <w:sz w:val="24"/>
          <w:szCs w:val="24"/>
        </w:rPr>
        <w:t xml:space="preserve"> na sondu iz 2018. godine. Istraživanja su im</w:t>
      </w:r>
      <w:r w:rsidR="00B161F3">
        <w:rPr>
          <w:rFonts w:ascii="Garamond" w:hAnsi="Garamond"/>
          <w:sz w:val="24"/>
          <w:szCs w:val="24"/>
        </w:rPr>
        <w:t>ala multidisciplinaran karakter,</w:t>
      </w:r>
      <w:r w:rsidR="002B0942" w:rsidRPr="00DE3073">
        <w:rPr>
          <w:rFonts w:ascii="Garamond" w:hAnsi="Garamond"/>
          <w:sz w:val="24"/>
          <w:szCs w:val="24"/>
        </w:rPr>
        <w:t xml:space="preserve"> arheološka i paleontološka.</w:t>
      </w:r>
      <w:r w:rsidR="00B161F3">
        <w:rPr>
          <w:rFonts w:ascii="Garamond" w:hAnsi="Garamond"/>
          <w:sz w:val="24"/>
          <w:szCs w:val="24"/>
        </w:rPr>
        <w:t xml:space="preserve"> Ukupna količina nalaza je 354, od čega </w:t>
      </w:r>
      <w:r w:rsidR="002B0942" w:rsidRPr="00DE3073">
        <w:rPr>
          <w:rFonts w:ascii="Garamond" w:hAnsi="Garamond"/>
          <w:sz w:val="24"/>
          <w:szCs w:val="24"/>
        </w:rPr>
        <w:t>301 kam</w:t>
      </w:r>
      <w:r w:rsidR="00386934" w:rsidRPr="00DE3073">
        <w:rPr>
          <w:rFonts w:ascii="Garamond" w:hAnsi="Garamond"/>
          <w:sz w:val="24"/>
          <w:szCs w:val="24"/>
        </w:rPr>
        <w:t>eni artefakt i 53 fragmenta živo</w:t>
      </w:r>
      <w:r w:rsidR="002B0942" w:rsidRPr="00DE3073">
        <w:rPr>
          <w:rFonts w:ascii="Garamond" w:hAnsi="Garamond"/>
          <w:sz w:val="24"/>
          <w:szCs w:val="24"/>
        </w:rPr>
        <w:t>tinjskih kost</w:t>
      </w:r>
      <w:r w:rsidR="00386934" w:rsidRPr="00DE3073">
        <w:rPr>
          <w:rFonts w:ascii="Garamond" w:hAnsi="Garamond"/>
          <w:sz w:val="24"/>
          <w:szCs w:val="24"/>
        </w:rPr>
        <w:t xml:space="preserve">iju. Naučni rad iz 2019. godine </w:t>
      </w:r>
      <w:r w:rsidR="002B0942" w:rsidRPr="00DE3073">
        <w:rPr>
          <w:rFonts w:ascii="Garamond" w:hAnsi="Garamond"/>
          <w:sz w:val="24"/>
          <w:szCs w:val="24"/>
        </w:rPr>
        <w:t>u kome će biti objavjavljeni</w:t>
      </w:r>
      <w:r w:rsidR="00386934" w:rsidRPr="00DE3073">
        <w:rPr>
          <w:rFonts w:ascii="Garamond" w:hAnsi="Garamond"/>
          <w:sz w:val="24"/>
          <w:szCs w:val="24"/>
        </w:rPr>
        <w:t xml:space="preserve"> rezultati sa ovih istraživanja </w:t>
      </w:r>
      <w:r w:rsidR="002B0942" w:rsidRPr="00DE3073">
        <w:rPr>
          <w:rFonts w:ascii="Garamond" w:hAnsi="Garamond"/>
          <w:sz w:val="24"/>
          <w:szCs w:val="24"/>
        </w:rPr>
        <w:t xml:space="preserve">je u </w:t>
      </w:r>
      <w:r w:rsidR="00B161F3">
        <w:rPr>
          <w:rFonts w:ascii="Garamond" w:hAnsi="Garamond"/>
          <w:sz w:val="24"/>
          <w:szCs w:val="24"/>
        </w:rPr>
        <w:t>pripremi</w:t>
      </w:r>
      <w:r w:rsidR="002B0942" w:rsidRPr="00DE3073">
        <w:rPr>
          <w:rFonts w:ascii="Garamond" w:hAnsi="Garamond"/>
          <w:sz w:val="24"/>
          <w:szCs w:val="24"/>
        </w:rPr>
        <w:t>.</w:t>
      </w:r>
    </w:p>
    <w:p w:rsidR="00B161F3" w:rsidRDefault="00B161F3" w:rsidP="00783EE1">
      <w:pPr>
        <w:pStyle w:val="ColorfulList-Accent11"/>
        <w:spacing w:after="200" w:line="276" w:lineRule="auto"/>
        <w:ind w:left="0"/>
        <w:rPr>
          <w:rFonts w:ascii="Garamond" w:eastAsia="Arial" w:hAnsi="Garamond" w:cs="Arial"/>
          <w:color w:val="000000"/>
        </w:rPr>
      </w:pPr>
    </w:p>
    <w:p w:rsidR="004C108E" w:rsidRDefault="004C108E" w:rsidP="00783EE1">
      <w:pPr>
        <w:pStyle w:val="ColorfulList-Accent11"/>
        <w:spacing w:after="200" w:line="276" w:lineRule="auto"/>
        <w:ind w:left="0"/>
        <w:rPr>
          <w:rFonts w:ascii="Garamond" w:eastAsia="Arial" w:hAnsi="Garamond" w:cs="Arial"/>
          <w:color w:val="000000"/>
        </w:rPr>
      </w:pPr>
    </w:p>
    <w:p w:rsidR="002B0942" w:rsidRPr="00DE3073" w:rsidRDefault="002B0942" w:rsidP="00783EE1">
      <w:pPr>
        <w:pStyle w:val="ColorfulList-Accent11"/>
        <w:spacing w:after="200" w:line="276" w:lineRule="auto"/>
        <w:ind w:left="0"/>
        <w:rPr>
          <w:rFonts w:ascii="Garamond" w:hAnsi="Garamond"/>
          <w:b/>
        </w:rPr>
      </w:pPr>
      <w:r w:rsidRPr="00DE3073">
        <w:rPr>
          <w:rFonts w:ascii="Garamond" w:hAnsi="Garamond"/>
          <w:b/>
        </w:rPr>
        <w:t>Arheološka istraživanja na lokalitetu ,,Duklja“</w:t>
      </w:r>
      <w:r w:rsidR="00B161F3">
        <w:rPr>
          <w:rFonts w:ascii="Garamond" w:hAnsi="Garamond"/>
          <w:b/>
        </w:rPr>
        <w:t xml:space="preserve"> </w:t>
      </w:r>
      <w:r w:rsidRPr="00DE3073">
        <w:rPr>
          <w:rFonts w:ascii="Garamond" w:hAnsi="Garamond"/>
          <w:b/>
        </w:rPr>
        <w:t>-</w:t>
      </w:r>
      <w:r w:rsidR="00B161F3">
        <w:rPr>
          <w:rFonts w:ascii="Garamond" w:hAnsi="Garamond"/>
          <w:b/>
        </w:rPr>
        <w:t xml:space="preserve"> </w:t>
      </w:r>
      <w:r w:rsidRPr="00DE3073">
        <w:rPr>
          <w:rFonts w:ascii="Garamond" w:hAnsi="Garamond"/>
          <w:b/>
        </w:rPr>
        <w:t>Podgorica</w:t>
      </w:r>
    </w:p>
    <w:p w:rsidR="002B0942" w:rsidRPr="00DE3073" w:rsidRDefault="002B0942" w:rsidP="00783EE1">
      <w:pPr>
        <w:pStyle w:val="ColorfulList-Accent11"/>
        <w:ind w:left="0"/>
        <w:rPr>
          <w:rFonts w:ascii="Garamond" w:hAnsi="Garamond"/>
        </w:rPr>
      </w:pPr>
    </w:p>
    <w:p w:rsidR="002B0942" w:rsidRPr="00DE3073" w:rsidRDefault="002B0942" w:rsidP="00B161F3">
      <w:pPr>
        <w:pStyle w:val="ColorfulList-Accent11"/>
        <w:ind w:left="0" w:firstLine="720"/>
        <w:jc w:val="both"/>
        <w:rPr>
          <w:rFonts w:ascii="Garamond" w:hAnsi="Garamond"/>
        </w:rPr>
      </w:pPr>
      <w:r w:rsidRPr="00DE3073">
        <w:rPr>
          <w:rFonts w:ascii="Garamond" w:hAnsi="Garamond"/>
        </w:rPr>
        <w:t>Arheološka istraživanja lo</w:t>
      </w:r>
      <w:r w:rsidR="00B161F3">
        <w:rPr>
          <w:rFonts w:ascii="Garamond" w:hAnsi="Garamond"/>
        </w:rPr>
        <w:t>kaltetu</w:t>
      </w:r>
      <w:r w:rsidR="00386934" w:rsidRPr="00DE3073">
        <w:rPr>
          <w:rFonts w:ascii="Garamond" w:hAnsi="Garamond"/>
        </w:rPr>
        <w:t xml:space="preserve"> ,,Duklja“ realizovana s</w:t>
      </w:r>
      <w:r w:rsidRPr="00DE3073">
        <w:rPr>
          <w:rFonts w:ascii="Garamond" w:hAnsi="Garamond"/>
        </w:rPr>
        <w:t>u</w:t>
      </w:r>
      <w:r w:rsidR="00B161F3">
        <w:rPr>
          <w:rFonts w:ascii="Garamond" w:hAnsi="Garamond"/>
        </w:rPr>
        <w:t xml:space="preserve"> u</w:t>
      </w:r>
      <w:r w:rsidRPr="00DE3073">
        <w:rPr>
          <w:rFonts w:ascii="Garamond" w:hAnsi="Garamond"/>
        </w:rPr>
        <w:t xml:space="preserve"> maju i junu 2019. godine.</w:t>
      </w:r>
      <w:r w:rsidR="00B161F3">
        <w:rPr>
          <w:rFonts w:ascii="Garamond" w:hAnsi="Garamond"/>
        </w:rPr>
        <w:t xml:space="preserve"> </w:t>
      </w:r>
      <w:r w:rsidRPr="00DE3073">
        <w:rPr>
          <w:rFonts w:ascii="Garamond" w:hAnsi="Garamond"/>
        </w:rPr>
        <w:t>U sklopu istraživanja organizovana je Arheološka škola u saradnji sa kolegama iz Bugarske.</w:t>
      </w:r>
      <w:r w:rsidR="00386934" w:rsidRPr="00DE3073">
        <w:rPr>
          <w:rFonts w:ascii="Garamond" w:hAnsi="Garamond"/>
        </w:rPr>
        <w:t xml:space="preserve"> </w:t>
      </w:r>
      <w:r w:rsidRPr="00DE3073">
        <w:rPr>
          <w:rFonts w:ascii="Garamond" w:hAnsi="Garamond"/>
        </w:rPr>
        <w:t>Istr</w:t>
      </w:r>
      <w:r w:rsidR="00386934" w:rsidRPr="00DE3073">
        <w:rPr>
          <w:rFonts w:ascii="Garamond" w:hAnsi="Garamond"/>
        </w:rPr>
        <w:t xml:space="preserve">aživanja su vršena u objektu IX </w:t>
      </w:r>
      <w:r w:rsidRPr="00DE3073">
        <w:rPr>
          <w:rFonts w:ascii="Garamond" w:hAnsi="Garamond"/>
        </w:rPr>
        <w:t>koji se nalazi istočno od Kapitolnog hrama.</w:t>
      </w:r>
      <w:r w:rsidR="00386934" w:rsidRPr="00DE3073">
        <w:rPr>
          <w:rFonts w:ascii="Garamond" w:hAnsi="Garamond"/>
        </w:rPr>
        <w:t xml:space="preserve"> </w:t>
      </w:r>
      <w:r w:rsidRPr="00DE3073">
        <w:rPr>
          <w:rFonts w:ascii="Garamond" w:hAnsi="Garamond"/>
        </w:rPr>
        <w:t>Datovanje je izvršeno na os</w:t>
      </w:r>
      <w:r w:rsidR="00386934" w:rsidRPr="00DE3073">
        <w:rPr>
          <w:rFonts w:ascii="Garamond" w:hAnsi="Garamond"/>
        </w:rPr>
        <w:t xml:space="preserve">novu velikog broja pronađenog novca </w:t>
      </w:r>
      <w:r w:rsidRPr="00DE3073">
        <w:rPr>
          <w:rFonts w:ascii="Garamond" w:hAnsi="Garamond"/>
        </w:rPr>
        <w:t>na pomenutom prostoru.</w:t>
      </w:r>
      <w:r w:rsidR="00386934" w:rsidRPr="00DE3073">
        <w:rPr>
          <w:rFonts w:ascii="Garamond" w:hAnsi="Garamond"/>
        </w:rPr>
        <w:t xml:space="preserve"> </w:t>
      </w:r>
      <w:r w:rsidRPr="00DE3073">
        <w:rPr>
          <w:rFonts w:ascii="Garamond" w:hAnsi="Garamond"/>
        </w:rPr>
        <w:t>Jasno ih mozemo smjestit</w:t>
      </w:r>
      <w:r w:rsidR="00386934" w:rsidRPr="00DE3073">
        <w:rPr>
          <w:rFonts w:ascii="Garamond" w:hAnsi="Garamond"/>
        </w:rPr>
        <w:t>i</w:t>
      </w:r>
      <w:r w:rsidRPr="00DE3073">
        <w:rPr>
          <w:rFonts w:ascii="Garamond" w:hAnsi="Garamond"/>
        </w:rPr>
        <w:t xml:space="preserve"> u kasnu antiku,</w:t>
      </w:r>
      <w:r w:rsidR="00386934" w:rsidRPr="00DE3073">
        <w:rPr>
          <w:rFonts w:ascii="Garamond" w:hAnsi="Garamond"/>
        </w:rPr>
        <w:t xml:space="preserve"> </w:t>
      </w:r>
      <w:r w:rsidRPr="00DE3073">
        <w:rPr>
          <w:rFonts w:ascii="Garamond" w:hAnsi="Garamond"/>
        </w:rPr>
        <w:t>tačnije u prvu polovinu IV vijeka.</w:t>
      </w:r>
      <w:r w:rsidR="00386934" w:rsidRPr="00DE3073">
        <w:rPr>
          <w:rFonts w:ascii="Garamond" w:hAnsi="Garamond"/>
        </w:rPr>
        <w:t xml:space="preserve"> </w:t>
      </w:r>
      <w:r w:rsidRPr="00DE3073">
        <w:rPr>
          <w:rFonts w:ascii="Garamond" w:hAnsi="Garamond"/>
        </w:rPr>
        <w:t>Pretpostavka je da se radi o kompleksu radionica,</w:t>
      </w:r>
      <w:r w:rsidR="00386934" w:rsidRPr="00DE3073">
        <w:rPr>
          <w:rFonts w:ascii="Garamond" w:hAnsi="Garamond"/>
        </w:rPr>
        <w:t xml:space="preserve"> </w:t>
      </w:r>
      <w:r w:rsidRPr="00DE3073">
        <w:rPr>
          <w:rFonts w:ascii="Garamond" w:hAnsi="Garamond"/>
        </w:rPr>
        <w:t xml:space="preserve">gdje su se izrađivali i prodavali proizvodi od stakla. </w:t>
      </w:r>
    </w:p>
    <w:p w:rsidR="002B0942" w:rsidRPr="00DE3073" w:rsidRDefault="002B0942" w:rsidP="00783EE1">
      <w:pPr>
        <w:pStyle w:val="ColorfulList-Accent11"/>
        <w:ind w:left="0"/>
        <w:jc w:val="both"/>
        <w:rPr>
          <w:rFonts w:ascii="Garamond" w:hAnsi="Garamond"/>
        </w:rPr>
      </w:pPr>
      <w:r w:rsidRPr="00DE3073">
        <w:rPr>
          <w:rFonts w:ascii="Garamond" w:hAnsi="Garamond"/>
        </w:rPr>
        <w:t xml:space="preserve">    </w:t>
      </w:r>
    </w:p>
    <w:p w:rsidR="002B0942" w:rsidRPr="00DE3073" w:rsidRDefault="002B0942" w:rsidP="00B161F3">
      <w:pPr>
        <w:pStyle w:val="ColorfulList-Accent11"/>
        <w:ind w:left="0" w:firstLine="720"/>
        <w:jc w:val="both"/>
        <w:rPr>
          <w:rFonts w:ascii="Garamond" w:hAnsi="Garamond"/>
        </w:rPr>
      </w:pPr>
      <w:r w:rsidRPr="00DE3073">
        <w:rPr>
          <w:rFonts w:ascii="Garamond" w:hAnsi="Garamond"/>
        </w:rPr>
        <w:t>Prethodne godine otkriven je dio mozaika inkorporiran u pod,</w:t>
      </w:r>
      <w:r w:rsidR="00386934" w:rsidRPr="00DE3073">
        <w:rPr>
          <w:rFonts w:ascii="Garamond" w:hAnsi="Garamond"/>
        </w:rPr>
        <w:t xml:space="preserve"> </w:t>
      </w:r>
      <w:r w:rsidRPr="00DE3073">
        <w:rPr>
          <w:rFonts w:ascii="Garamond" w:hAnsi="Garamond"/>
        </w:rPr>
        <w:t>tokom kampanje 2019. godine otkriven je u potpunosti. Mozaik</w:t>
      </w:r>
      <w:r w:rsidR="00386934" w:rsidRPr="00DE3073">
        <w:rPr>
          <w:rFonts w:ascii="Garamond" w:hAnsi="Garamond"/>
        </w:rPr>
        <w:t xml:space="preserve"> je ukrašen u duhu kasne antike</w:t>
      </w:r>
      <w:r w:rsidRPr="00DE3073">
        <w:rPr>
          <w:rFonts w:ascii="Garamond" w:hAnsi="Garamond"/>
        </w:rPr>
        <w:t>,</w:t>
      </w:r>
      <w:r w:rsidR="00386934" w:rsidRPr="00DE3073">
        <w:rPr>
          <w:rFonts w:ascii="Garamond" w:hAnsi="Garamond"/>
        </w:rPr>
        <w:t xml:space="preserve"> </w:t>
      </w:r>
      <w:r w:rsidRPr="00DE3073">
        <w:rPr>
          <w:rFonts w:ascii="Garamond" w:hAnsi="Garamond"/>
        </w:rPr>
        <w:t>izdijeljen geometrijskim motivima,</w:t>
      </w:r>
      <w:r w:rsidR="00386934" w:rsidRPr="00DE3073">
        <w:rPr>
          <w:rFonts w:ascii="Garamond" w:hAnsi="Garamond"/>
        </w:rPr>
        <w:t xml:space="preserve"> </w:t>
      </w:r>
      <w:r w:rsidRPr="00DE3073">
        <w:rPr>
          <w:rFonts w:ascii="Garamond" w:hAnsi="Garamond"/>
        </w:rPr>
        <w:t>poljima i pletenicama.</w:t>
      </w:r>
      <w:r w:rsidR="00386934" w:rsidRPr="00DE3073">
        <w:rPr>
          <w:rFonts w:ascii="Garamond" w:hAnsi="Garamond"/>
        </w:rPr>
        <w:t xml:space="preserve"> Nakon istraživanja kole</w:t>
      </w:r>
      <w:r w:rsidR="00B161F3">
        <w:rPr>
          <w:rFonts w:ascii="Garamond" w:hAnsi="Garamond"/>
        </w:rPr>
        <w:t>ge iz CZKACG su izvrš</w:t>
      </w:r>
      <w:r w:rsidRPr="00DE3073">
        <w:rPr>
          <w:rFonts w:ascii="Garamond" w:hAnsi="Garamond"/>
        </w:rPr>
        <w:t>ile preven</w:t>
      </w:r>
      <w:r w:rsidR="00386934" w:rsidRPr="00DE3073">
        <w:rPr>
          <w:rFonts w:ascii="Garamond" w:hAnsi="Garamond"/>
        </w:rPr>
        <w:t>tivn</w:t>
      </w:r>
      <w:r w:rsidR="00B161F3">
        <w:rPr>
          <w:rFonts w:ascii="Garamond" w:hAnsi="Garamond"/>
        </w:rPr>
        <w:t>u konzervaciju.</w:t>
      </w:r>
      <w:r w:rsidRPr="00DE3073">
        <w:rPr>
          <w:rFonts w:ascii="Garamond" w:hAnsi="Garamond"/>
        </w:rPr>
        <w:t xml:space="preserve"> Nalazi n</w:t>
      </w:r>
      <w:r w:rsidR="00386934" w:rsidRPr="00DE3073">
        <w:rPr>
          <w:rFonts w:ascii="Garamond" w:hAnsi="Garamond"/>
        </w:rPr>
        <w:t xml:space="preserve">ovca otkriveni direktno na podu </w:t>
      </w:r>
      <w:r w:rsidRPr="00DE3073">
        <w:rPr>
          <w:rFonts w:ascii="Garamond" w:hAnsi="Garamond"/>
        </w:rPr>
        <w:t>potvr</w:t>
      </w:r>
      <w:r w:rsidR="00B161F3">
        <w:rPr>
          <w:rFonts w:ascii="Garamond" w:hAnsi="Garamond"/>
        </w:rPr>
        <w:t>đ</w:t>
      </w:r>
      <w:r w:rsidRPr="00DE3073">
        <w:rPr>
          <w:rFonts w:ascii="Garamond" w:hAnsi="Garamond"/>
        </w:rPr>
        <w:t>uju da je i ova prostorija bila u funkciji u prvoj polovini IV vijeka. Osim mozaika i novca otkriven je znatan broj predmeta od stakla keramike i metala.</w:t>
      </w:r>
      <w:r w:rsidR="00386934" w:rsidRPr="00DE3073">
        <w:rPr>
          <w:rFonts w:ascii="Garamond" w:hAnsi="Garamond"/>
        </w:rPr>
        <w:t xml:space="preserve"> </w:t>
      </w:r>
      <w:r w:rsidRPr="00DE3073">
        <w:rPr>
          <w:rFonts w:ascii="Garamond" w:hAnsi="Garamond"/>
        </w:rPr>
        <w:t>Istraživanja se nastavljaju u 2020. godini.</w:t>
      </w:r>
    </w:p>
    <w:p w:rsidR="002B0942" w:rsidRPr="00DE3073" w:rsidRDefault="002B0942" w:rsidP="00783EE1">
      <w:pPr>
        <w:pStyle w:val="ColorfulList-Accent11"/>
        <w:ind w:left="0"/>
        <w:jc w:val="both"/>
        <w:rPr>
          <w:rFonts w:ascii="Garamond" w:hAnsi="Garamond"/>
        </w:rPr>
      </w:pPr>
    </w:p>
    <w:p w:rsidR="00B161F3" w:rsidRDefault="00B161F3" w:rsidP="00783EE1">
      <w:pPr>
        <w:pStyle w:val="ColorfulList-Accent11"/>
        <w:spacing w:after="200" w:line="276" w:lineRule="auto"/>
        <w:ind w:left="0"/>
        <w:rPr>
          <w:rFonts w:ascii="Garamond" w:hAnsi="Garamond"/>
          <w:b/>
        </w:rPr>
      </w:pPr>
    </w:p>
    <w:p w:rsidR="002B0942" w:rsidRPr="00DE3073" w:rsidRDefault="002B0942" w:rsidP="00783EE1">
      <w:pPr>
        <w:pStyle w:val="ColorfulList-Accent11"/>
        <w:spacing w:after="200" w:line="276" w:lineRule="auto"/>
        <w:ind w:left="0"/>
        <w:rPr>
          <w:rFonts w:ascii="Garamond" w:hAnsi="Garamond"/>
          <w:b/>
        </w:rPr>
      </w:pPr>
      <w:r w:rsidRPr="00DE3073">
        <w:rPr>
          <w:rFonts w:ascii="Garamond" w:hAnsi="Garamond"/>
          <w:b/>
        </w:rPr>
        <w:t>Izrada finalne dokumentacije za arheološka istraživanja ,,Mališine pećine“</w:t>
      </w:r>
    </w:p>
    <w:p w:rsidR="002B0942" w:rsidRPr="00DE3073" w:rsidRDefault="002B0942" w:rsidP="00783EE1">
      <w:pPr>
        <w:pStyle w:val="ColorfulList-Accent11"/>
        <w:ind w:left="0"/>
        <w:rPr>
          <w:rFonts w:ascii="Garamond" w:hAnsi="Garamond"/>
        </w:rPr>
      </w:pPr>
    </w:p>
    <w:p w:rsidR="002B0942" w:rsidRPr="00DE3073" w:rsidRDefault="002B0942" w:rsidP="00B161F3">
      <w:pPr>
        <w:pStyle w:val="ColorfulList-Accent11"/>
        <w:ind w:left="0" w:firstLine="720"/>
        <w:jc w:val="both"/>
        <w:rPr>
          <w:rFonts w:ascii="Garamond" w:hAnsi="Garamond"/>
        </w:rPr>
      </w:pPr>
      <w:r w:rsidRPr="00DE3073">
        <w:rPr>
          <w:rFonts w:ascii="Garamond" w:hAnsi="Garamond"/>
        </w:rPr>
        <w:t>Rad na izdradi dokumentacije sa pomenutog lokaliteta podrazumijevao je obradu materijala</w:t>
      </w:r>
      <w:r w:rsidR="00386934" w:rsidRPr="00DE3073">
        <w:rPr>
          <w:rFonts w:ascii="Garamond" w:hAnsi="Garamond"/>
        </w:rPr>
        <w:t xml:space="preserve"> </w:t>
      </w:r>
      <w:r w:rsidRPr="00DE3073">
        <w:rPr>
          <w:rFonts w:ascii="Garamond" w:hAnsi="Garamond"/>
        </w:rPr>
        <w:t>(fotografisanje,mjerenje,analiza,itd.).</w:t>
      </w:r>
    </w:p>
    <w:p w:rsidR="002B0942" w:rsidRPr="00DE3073" w:rsidRDefault="002B0942" w:rsidP="00783EE1">
      <w:pPr>
        <w:pStyle w:val="ColorfulList-Accent11"/>
        <w:ind w:left="0"/>
        <w:rPr>
          <w:rFonts w:ascii="Garamond" w:hAnsi="Garamond"/>
        </w:rPr>
      </w:pPr>
    </w:p>
    <w:p w:rsidR="004C108E" w:rsidRDefault="004C108E" w:rsidP="00BC30C4">
      <w:pPr>
        <w:pStyle w:val="NoSpacing1"/>
        <w:jc w:val="both"/>
        <w:rPr>
          <w:rFonts w:ascii="Garamond" w:hAnsi="Garamond"/>
          <w:color w:val="0D0D0D"/>
          <w:sz w:val="24"/>
          <w:szCs w:val="24"/>
        </w:rPr>
      </w:pPr>
    </w:p>
    <w:p w:rsidR="00815A7C" w:rsidRPr="00DE3073" w:rsidRDefault="003F7BCD" w:rsidP="00BC30C4">
      <w:pPr>
        <w:pStyle w:val="NoSpacing1"/>
        <w:jc w:val="both"/>
        <w:rPr>
          <w:rFonts w:ascii="Garamond" w:hAnsi="Garamond"/>
          <w:b/>
          <w:color w:val="0D0D0D"/>
          <w:sz w:val="24"/>
          <w:szCs w:val="24"/>
        </w:rPr>
      </w:pPr>
      <w:r w:rsidRPr="00DE3073">
        <w:rPr>
          <w:rFonts w:ascii="Garamond" w:hAnsi="Garamond"/>
          <w:color w:val="0D0D0D"/>
          <w:sz w:val="24"/>
          <w:szCs w:val="24"/>
        </w:rPr>
        <w:tab/>
      </w:r>
      <w:r w:rsidR="002B0942" w:rsidRPr="00DE3073">
        <w:rPr>
          <w:rFonts w:ascii="Garamond" w:hAnsi="Garamond"/>
          <w:color w:val="0D0D0D"/>
          <w:sz w:val="24"/>
          <w:szCs w:val="24"/>
        </w:rPr>
        <w:t xml:space="preserve">             </w:t>
      </w:r>
    </w:p>
    <w:p w:rsidR="000D6FD3" w:rsidRPr="00DE3073" w:rsidRDefault="00BC30C4" w:rsidP="00426B5D">
      <w:pPr>
        <w:pStyle w:val="Normal1"/>
        <w:pBdr>
          <w:top w:val="none" w:sz="0" w:space="0" w:color="auto"/>
          <w:left w:val="none" w:sz="0" w:space="0" w:color="auto"/>
          <w:bottom w:val="none" w:sz="0" w:space="0" w:color="auto"/>
          <w:right w:val="none" w:sz="0" w:space="0" w:color="auto"/>
          <w:between w:val="none" w:sz="0" w:space="0" w:color="auto"/>
        </w:pBdr>
        <w:jc w:val="both"/>
        <w:rPr>
          <w:rFonts w:ascii="Garamond" w:hAnsi="Garamond"/>
          <w:b/>
          <w:color w:val="0D0D0D"/>
          <w:sz w:val="24"/>
          <w:szCs w:val="24"/>
        </w:rPr>
      </w:pPr>
      <w:r w:rsidRPr="00DE3073">
        <w:rPr>
          <w:rFonts w:ascii="Garamond" w:hAnsi="Garamond"/>
          <w:b/>
          <w:color w:val="0D0D0D"/>
          <w:sz w:val="24"/>
          <w:szCs w:val="24"/>
        </w:rPr>
        <w:t>IZDAVAŠTVO</w:t>
      </w:r>
    </w:p>
    <w:p w:rsidR="005463B0" w:rsidRPr="00DE3073" w:rsidRDefault="005463B0" w:rsidP="005463B0">
      <w:pPr>
        <w:pStyle w:val="Normal1"/>
        <w:pBdr>
          <w:top w:val="none" w:sz="0" w:space="0" w:color="auto"/>
          <w:left w:val="none" w:sz="0" w:space="0" w:color="auto"/>
          <w:bottom w:val="none" w:sz="0" w:space="0" w:color="auto"/>
          <w:right w:val="none" w:sz="0" w:space="0" w:color="auto"/>
          <w:between w:val="none" w:sz="0" w:space="0" w:color="auto"/>
        </w:pBdr>
        <w:jc w:val="both"/>
        <w:rPr>
          <w:rFonts w:ascii="Garamond" w:hAnsi="Garamond"/>
          <w:color w:val="0D0D0D"/>
          <w:sz w:val="24"/>
          <w:szCs w:val="24"/>
        </w:rPr>
      </w:pPr>
    </w:p>
    <w:p w:rsidR="005463B0" w:rsidRPr="00DE3073" w:rsidRDefault="00BC30C4" w:rsidP="00BC30C4">
      <w:pPr>
        <w:pStyle w:val="NoSpacing1"/>
        <w:rPr>
          <w:rFonts w:ascii="Garamond" w:hAnsi="Garamond" w:cs="Arial"/>
          <w:b/>
          <w:sz w:val="24"/>
          <w:szCs w:val="24"/>
        </w:rPr>
      </w:pPr>
      <w:r>
        <w:rPr>
          <w:rFonts w:ascii="Garamond" w:hAnsi="Garamond" w:cs="Arial"/>
          <w:b/>
          <w:sz w:val="24"/>
          <w:szCs w:val="24"/>
        </w:rPr>
        <w:t>Štampanje Zbornika radova Nova antička Duklja X</w:t>
      </w:r>
    </w:p>
    <w:p w:rsidR="005463B0" w:rsidRPr="00DE3073" w:rsidRDefault="005463B0" w:rsidP="005463B0">
      <w:pPr>
        <w:pStyle w:val="NoSpacing1"/>
        <w:jc w:val="both"/>
        <w:rPr>
          <w:rFonts w:ascii="Garamond" w:hAnsi="Garamond" w:cs="Arial"/>
          <w:b/>
          <w:sz w:val="24"/>
          <w:szCs w:val="24"/>
        </w:rPr>
      </w:pPr>
    </w:p>
    <w:p w:rsidR="001738B8" w:rsidRPr="00DE3073" w:rsidRDefault="00BC30C4" w:rsidP="00BC30C4">
      <w:pPr>
        <w:pStyle w:val="NoSpacing1"/>
        <w:ind w:firstLine="720"/>
        <w:jc w:val="both"/>
        <w:rPr>
          <w:rFonts w:ascii="Garamond" w:hAnsi="Garamond" w:cs="Arial"/>
          <w:sz w:val="24"/>
          <w:szCs w:val="24"/>
        </w:rPr>
      </w:pPr>
      <w:r>
        <w:rPr>
          <w:rFonts w:ascii="Garamond" w:hAnsi="Garamond" w:cs="Arial"/>
          <w:sz w:val="24"/>
          <w:szCs w:val="24"/>
        </w:rPr>
        <w:t xml:space="preserve">Zbornik </w:t>
      </w:r>
      <w:r w:rsidR="00386934" w:rsidRPr="00DE3073">
        <w:rPr>
          <w:rFonts w:ascii="Garamond" w:hAnsi="Garamond" w:cs="Arial"/>
          <w:sz w:val="24"/>
          <w:szCs w:val="24"/>
        </w:rPr>
        <w:t>radova ,,</w:t>
      </w:r>
      <w:r w:rsidR="005463B0" w:rsidRPr="00DE3073">
        <w:rPr>
          <w:rFonts w:ascii="Garamond" w:hAnsi="Garamond" w:cs="Arial"/>
          <w:sz w:val="24"/>
          <w:szCs w:val="24"/>
        </w:rPr>
        <w:t xml:space="preserve">Nova antička Duklja X”, nastavlja sa objavljivanjem stručnih tekstova eminentnih naučnika iz Crne Gore i inostranstva. Tekstovi obrađuju teme vezane za antičku Duklju, kao i za druge, značajne lokalitete u okruženju. Časopis </w:t>
      </w:r>
      <w:r w:rsidR="009C6404">
        <w:rPr>
          <w:rFonts w:ascii="Garamond" w:hAnsi="Garamond" w:cs="Arial"/>
          <w:sz w:val="24"/>
          <w:szCs w:val="24"/>
        </w:rPr>
        <w:t>“</w:t>
      </w:r>
      <w:r w:rsidR="005463B0" w:rsidRPr="00DE3073">
        <w:rPr>
          <w:rFonts w:ascii="Garamond" w:hAnsi="Garamond" w:cs="Arial"/>
          <w:sz w:val="24"/>
          <w:szCs w:val="24"/>
        </w:rPr>
        <w:t>Nova antička Duklja</w:t>
      </w:r>
      <w:r w:rsidR="009C6404">
        <w:rPr>
          <w:rFonts w:ascii="Garamond" w:hAnsi="Garamond" w:cs="Arial"/>
          <w:sz w:val="24"/>
          <w:szCs w:val="24"/>
        </w:rPr>
        <w:t>”</w:t>
      </w:r>
      <w:r w:rsidR="005463B0" w:rsidRPr="00DE3073">
        <w:rPr>
          <w:rFonts w:ascii="Garamond" w:hAnsi="Garamond" w:cs="Arial"/>
          <w:sz w:val="24"/>
          <w:szCs w:val="24"/>
        </w:rPr>
        <w:t xml:space="preserve"> je prepoznat u međunarodnim okvirima kao jedno od najznačajnijih arheoloških glasila i kao takvo objavljuje naučne radove eminantnih arheologa. Do sada su objavljeni tekstovi arheologa iz Crne Gore, Srbije, Rusije, Hrvatske, Albanije, Republike S</w:t>
      </w:r>
      <w:r>
        <w:rPr>
          <w:rFonts w:ascii="Garamond" w:hAnsi="Garamond" w:cs="Arial"/>
          <w:sz w:val="24"/>
          <w:szCs w:val="24"/>
        </w:rPr>
        <w:t>j</w:t>
      </w:r>
      <w:r w:rsidR="005463B0" w:rsidRPr="00DE3073">
        <w:rPr>
          <w:rFonts w:ascii="Garamond" w:hAnsi="Garamond" w:cs="Arial"/>
          <w:sz w:val="24"/>
          <w:szCs w:val="24"/>
        </w:rPr>
        <w:t xml:space="preserve">everne Makedonije, Grčke, Velike Britanije, Bugarske, Italije </w:t>
      </w:r>
      <w:r w:rsidR="005463B0" w:rsidRPr="00DE3073">
        <w:rPr>
          <w:rFonts w:ascii="Garamond" w:hAnsi="Garamond" w:cs="Arial"/>
          <w:sz w:val="24"/>
          <w:szCs w:val="24"/>
        </w:rPr>
        <w:lastRenderedPageBreak/>
        <w:t xml:space="preserve">i Slovenije. Zahvaljujući časopisu </w:t>
      </w:r>
      <w:r w:rsidR="009C6404">
        <w:rPr>
          <w:rFonts w:ascii="Garamond" w:hAnsi="Garamond" w:cs="Arial"/>
          <w:sz w:val="24"/>
          <w:szCs w:val="24"/>
        </w:rPr>
        <w:t>“</w:t>
      </w:r>
      <w:r w:rsidR="005463B0" w:rsidRPr="00DE3073">
        <w:rPr>
          <w:rFonts w:ascii="Garamond" w:hAnsi="Garamond" w:cs="Arial"/>
          <w:sz w:val="24"/>
          <w:szCs w:val="24"/>
        </w:rPr>
        <w:t>Nova antička Duklja</w:t>
      </w:r>
      <w:r w:rsidR="009C6404">
        <w:rPr>
          <w:rFonts w:ascii="Garamond" w:hAnsi="Garamond" w:cs="Arial"/>
          <w:sz w:val="24"/>
          <w:szCs w:val="24"/>
        </w:rPr>
        <w:t>”</w:t>
      </w:r>
      <w:r w:rsidR="005463B0" w:rsidRPr="00DE3073">
        <w:rPr>
          <w:rFonts w:ascii="Garamond" w:hAnsi="Garamond" w:cs="Arial"/>
          <w:sz w:val="24"/>
          <w:szCs w:val="24"/>
        </w:rPr>
        <w:t>, JU Muzeji i g</w:t>
      </w:r>
      <w:r>
        <w:rPr>
          <w:rFonts w:ascii="Garamond" w:hAnsi="Garamond" w:cs="Arial"/>
          <w:sz w:val="24"/>
          <w:szCs w:val="24"/>
        </w:rPr>
        <w:t>alerije Podgorice je uspostavila</w:t>
      </w:r>
      <w:r w:rsidR="005463B0" w:rsidRPr="00DE3073">
        <w:rPr>
          <w:rFonts w:ascii="Garamond" w:hAnsi="Garamond" w:cs="Arial"/>
          <w:sz w:val="24"/>
          <w:szCs w:val="24"/>
        </w:rPr>
        <w:t xml:space="preserve"> razmjenu štampanih izdanja sa svim relevantnim bibliotekama fakulteta, arheoloških muzeja i instituta u regionu.  </w:t>
      </w:r>
    </w:p>
    <w:p w:rsidR="004C108E" w:rsidRDefault="005463B0" w:rsidP="005463B0">
      <w:pPr>
        <w:pStyle w:val="NoSpacing1"/>
        <w:jc w:val="both"/>
        <w:rPr>
          <w:rFonts w:ascii="Garamond" w:hAnsi="Garamond" w:cs="Arial"/>
          <w:sz w:val="24"/>
          <w:szCs w:val="24"/>
        </w:rPr>
      </w:pPr>
      <w:r w:rsidRPr="00DE3073">
        <w:rPr>
          <w:rFonts w:ascii="Garamond" w:hAnsi="Garamond" w:cs="Arial"/>
          <w:sz w:val="24"/>
          <w:szCs w:val="24"/>
        </w:rPr>
        <w:t xml:space="preserve">  </w:t>
      </w:r>
    </w:p>
    <w:p w:rsidR="005463B0" w:rsidRPr="00DE3073" w:rsidRDefault="005463B0" w:rsidP="005463B0">
      <w:pPr>
        <w:pStyle w:val="NoSpacing1"/>
        <w:jc w:val="both"/>
        <w:rPr>
          <w:rFonts w:ascii="Garamond" w:hAnsi="Garamond" w:cs="Arial"/>
          <w:sz w:val="24"/>
          <w:szCs w:val="24"/>
        </w:rPr>
      </w:pPr>
      <w:r w:rsidRPr="00DE3073">
        <w:rPr>
          <w:rFonts w:ascii="Garamond" w:hAnsi="Garamond" w:cs="Arial"/>
          <w:sz w:val="24"/>
          <w:szCs w:val="24"/>
        </w:rPr>
        <w:t xml:space="preserve">                     </w:t>
      </w:r>
    </w:p>
    <w:p w:rsidR="005463B0" w:rsidRPr="00DE3073" w:rsidRDefault="001738B8" w:rsidP="005463B0">
      <w:pPr>
        <w:pStyle w:val="NoSpacing1"/>
        <w:jc w:val="both"/>
        <w:rPr>
          <w:rFonts w:ascii="Garamond" w:hAnsi="Garamond" w:cs="Arial"/>
          <w:b/>
          <w:sz w:val="24"/>
          <w:szCs w:val="24"/>
        </w:rPr>
      </w:pPr>
      <w:r w:rsidRPr="00DE3073">
        <w:rPr>
          <w:rFonts w:ascii="Garamond" w:hAnsi="Garamond" w:cs="Arial"/>
          <w:b/>
          <w:sz w:val="24"/>
          <w:szCs w:val="24"/>
        </w:rPr>
        <w:t>Epske narodne pjesme iz stare crnogorske periodike</w:t>
      </w:r>
    </w:p>
    <w:p w:rsidR="00426B5D" w:rsidRPr="00DE3073" w:rsidRDefault="00426B5D" w:rsidP="005463B0">
      <w:pPr>
        <w:pStyle w:val="NoSpacing1"/>
        <w:jc w:val="both"/>
        <w:rPr>
          <w:rFonts w:ascii="Garamond" w:hAnsi="Garamond" w:cs="Arial"/>
          <w:b/>
          <w:sz w:val="24"/>
          <w:szCs w:val="24"/>
        </w:rPr>
      </w:pPr>
    </w:p>
    <w:p w:rsidR="00E364BC" w:rsidRPr="00DE3073" w:rsidRDefault="00E364BC" w:rsidP="00E364BC">
      <w:pPr>
        <w:pStyle w:val="NoSpacing1"/>
        <w:ind w:firstLine="720"/>
        <w:jc w:val="both"/>
        <w:rPr>
          <w:rFonts w:ascii="Garamond" w:hAnsi="Garamond" w:cs="Arial"/>
          <w:sz w:val="24"/>
          <w:szCs w:val="24"/>
        </w:rPr>
      </w:pPr>
      <w:r w:rsidRPr="00DE3073">
        <w:rPr>
          <w:rFonts w:ascii="Garamond" w:hAnsi="Garamond" w:cs="Arial"/>
          <w:sz w:val="24"/>
          <w:szCs w:val="24"/>
        </w:rPr>
        <w:t xml:space="preserve">Štampana je knjiga ,,Epske narodne pjesme iz stare crnogorske periodike”, </w:t>
      </w:r>
      <w:r w:rsidR="00E439F9">
        <w:rPr>
          <w:rFonts w:ascii="Garamond" w:hAnsi="Garamond" w:cs="Arial"/>
          <w:sz w:val="24"/>
          <w:szCs w:val="24"/>
        </w:rPr>
        <w:t>priređivača</w:t>
      </w:r>
      <w:r w:rsidRPr="00DE3073">
        <w:rPr>
          <w:rFonts w:ascii="Garamond" w:hAnsi="Garamond" w:cs="Arial"/>
          <w:sz w:val="24"/>
          <w:szCs w:val="24"/>
        </w:rPr>
        <w:t xml:space="preserve"> mr Zorice Mrvaljević, čija je promocija održana u Ustanovi dana 18.05.2019. godine u okviru održavanja manifestacije ,,Noć muzeja”.</w:t>
      </w:r>
    </w:p>
    <w:p w:rsidR="00E364BC" w:rsidRPr="00DE3073" w:rsidRDefault="00E364BC" w:rsidP="00E364BC">
      <w:pPr>
        <w:pStyle w:val="NoSpacing1"/>
        <w:jc w:val="both"/>
        <w:rPr>
          <w:rFonts w:ascii="Garamond" w:hAnsi="Garamond" w:cs="Arial"/>
          <w:sz w:val="24"/>
          <w:szCs w:val="24"/>
        </w:rPr>
      </w:pPr>
    </w:p>
    <w:p w:rsidR="00236270" w:rsidRPr="00DE3073" w:rsidRDefault="00236270" w:rsidP="00E364BC">
      <w:pPr>
        <w:pStyle w:val="NoSpacing1"/>
        <w:ind w:firstLine="720"/>
        <w:jc w:val="both"/>
        <w:rPr>
          <w:rFonts w:ascii="Garamond" w:hAnsi="Garamond" w:cs="Arial"/>
          <w:sz w:val="24"/>
          <w:szCs w:val="24"/>
        </w:rPr>
      </w:pPr>
      <w:r w:rsidRPr="00DE3073">
        <w:rPr>
          <w:rFonts w:ascii="Garamond" w:hAnsi="Garamond" w:cs="Arial"/>
          <w:sz w:val="24"/>
          <w:szCs w:val="24"/>
        </w:rPr>
        <w:t>Od s</w:t>
      </w:r>
      <w:r w:rsidR="00E364BC" w:rsidRPr="00DE3073">
        <w:rPr>
          <w:rFonts w:ascii="Garamond" w:hAnsi="Garamond" w:cs="Arial"/>
          <w:sz w:val="24"/>
          <w:szCs w:val="24"/>
        </w:rPr>
        <w:t>vih usmenih narodnih umotvorina</w:t>
      </w:r>
      <w:r w:rsidRPr="00DE3073">
        <w:rPr>
          <w:rFonts w:ascii="Garamond" w:hAnsi="Garamond" w:cs="Arial"/>
          <w:sz w:val="24"/>
          <w:szCs w:val="24"/>
        </w:rPr>
        <w:t>,</w:t>
      </w:r>
      <w:r w:rsidR="00E364BC" w:rsidRPr="00DE3073">
        <w:rPr>
          <w:rFonts w:ascii="Garamond" w:hAnsi="Garamond" w:cs="Arial"/>
          <w:sz w:val="24"/>
          <w:szCs w:val="24"/>
        </w:rPr>
        <w:t xml:space="preserve"> </w:t>
      </w:r>
      <w:r w:rsidRPr="00DE3073">
        <w:rPr>
          <w:rFonts w:ascii="Garamond" w:hAnsi="Garamond" w:cs="Arial"/>
          <w:sz w:val="24"/>
          <w:szCs w:val="24"/>
        </w:rPr>
        <w:t xml:space="preserve">književnih </w:t>
      </w:r>
      <w:r w:rsidR="00426B5D" w:rsidRPr="00DE3073">
        <w:rPr>
          <w:rFonts w:ascii="Garamond" w:hAnsi="Garamond" w:cs="Arial"/>
          <w:sz w:val="24"/>
          <w:szCs w:val="24"/>
        </w:rPr>
        <w:t>i</w:t>
      </w:r>
      <w:r w:rsidRPr="00DE3073">
        <w:rPr>
          <w:rFonts w:ascii="Garamond" w:hAnsi="Garamond" w:cs="Arial"/>
          <w:sz w:val="24"/>
          <w:szCs w:val="24"/>
        </w:rPr>
        <w:t xml:space="preserve"> raznih jezičkih izraza, epske pjesme su imale najveću popularnost, značaj </w:t>
      </w:r>
      <w:r w:rsidR="00426B5D" w:rsidRPr="00DE3073">
        <w:rPr>
          <w:rFonts w:ascii="Garamond" w:hAnsi="Garamond" w:cs="Arial"/>
          <w:sz w:val="24"/>
          <w:szCs w:val="24"/>
        </w:rPr>
        <w:t>i</w:t>
      </w:r>
      <w:r w:rsidRPr="00DE3073">
        <w:rPr>
          <w:rFonts w:ascii="Garamond" w:hAnsi="Garamond" w:cs="Arial"/>
          <w:sz w:val="24"/>
          <w:szCs w:val="24"/>
        </w:rPr>
        <w:t xml:space="preserve"> uticaj u društveno</w:t>
      </w:r>
      <w:r w:rsidR="00426B5D" w:rsidRPr="00DE3073">
        <w:rPr>
          <w:rFonts w:ascii="Garamond" w:hAnsi="Garamond" w:cs="Arial"/>
          <w:sz w:val="24"/>
          <w:szCs w:val="24"/>
        </w:rPr>
        <w:t>m i porodičnom životu Crnogoraca, kako zbog važnih događaja i raznih životnih situacija o kojima su pjevale,</w:t>
      </w:r>
      <w:r w:rsidR="00BC30C4">
        <w:rPr>
          <w:rFonts w:ascii="Garamond" w:hAnsi="Garamond" w:cs="Arial"/>
          <w:sz w:val="24"/>
          <w:szCs w:val="24"/>
        </w:rPr>
        <w:t xml:space="preserve"> </w:t>
      </w:r>
      <w:r w:rsidR="00426B5D" w:rsidRPr="00DE3073">
        <w:rPr>
          <w:rFonts w:ascii="Garamond" w:hAnsi="Garamond" w:cs="Arial"/>
          <w:sz w:val="24"/>
          <w:szCs w:val="24"/>
        </w:rPr>
        <w:t>tako i zbog moralnih poruka i pouka koje su sa sobom nosile.</w:t>
      </w:r>
    </w:p>
    <w:p w:rsidR="001738B8" w:rsidRPr="00DE3073" w:rsidRDefault="001738B8" w:rsidP="005463B0">
      <w:pPr>
        <w:pStyle w:val="NoSpacing1"/>
        <w:jc w:val="both"/>
        <w:rPr>
          <w:rFonts w:ascii="Garamond" w:hAnsi="Garamond" w:cs="Arial"/>
          <w:b/>
          <w:sz w:val="24"/>
          <w:szCs w:val="24"/>
        </w:rPr>
      </w:pPr>
    </w:p>
    <w:p w:rsidR="00BC30C4" w:rsidRDefault="00BC30C4" w:rsidP="005463B0">
      <w:pPr>
        <w:pStyle w:val="NoSpacing1"/>
        <w:jc w:val="both"/>
        <w:rPr>
          <w:rFonts w:ascii="Garamond" w:hAnsi="Garamond" w:cs="Arial"/>
          <w:b/>
          <w:sz w:val="24"/>
          <w:szCs w:val="24"/>
        </w:rPr>
      </w:pPr>
    </w:p>
    <w:p w:rsidR="001738B8" w:rsidRPr="00DE3073" w:rsidRDefault="001738B8" w:rsidP="005463B0">
      <w:pPr>
        <w:pStyle w:val="NoSpacing1"/>
        <w:jc w:val="both"/>
        <w:rPr>
          <w:rFonts w:ascii="Garamond" w:hAnsi="Garamond" w:cs="Arial"/>
          <w:b/>
          <w:sz w:val="24"/>
          <w:szCs w:val="24"/>
        </w:rPr>
      </w:pPr>
      <w:r w:rsidRPr="00DE3073">
        <w:rPr>
          <w:rFonts w:ascii="Garamond" w:hAnsi="Garamond" w:cs="Arial"/>
          <w:b/>
          <w:sz w:val="24"/>
          <w:szCs w:val="24"/>
        </w:rPr>
        <w:t>Muze</w:t>
      </w:r>
      <w:r w:rsidR="00C7507C" w:rsidRPr="00DE3073">
        <w:rPr>
          <w:rFonts w:ascii="Garamond" w:hAnsi="Garamond" w:cs="Arial"/>
          <w:b/>
          <w:sz w:val="24"/>
          <w:szCs w:val="24"/>
        </w:rPr>
        <w:t xml:space="preserve">ografija </w:t>
      </w:r>
      <w:r w:rsidR="0056406E" w:rsidRPr="00DE3073">
        <w:rPr>
          <w:rFonts w:ascii="Garamond" w:hAnsi="Garamond" w:cs="Arial"/>
          <w:b/>
          <w:sz w:val="24"/>
          <w:szCs w:val="24"/>
        </w:rPr>
        <w:t xml:space="preserve"> -  Zbornik radova JU Muzeji i galerije Podgorice</w:t>
      </w:r>
    </w:p>
    <w:p w:rsidR="0056406E" w:rsidRPr="00DE3073" w:rsidRDefault="0056406E" w:rsidP="005463B0">
      <w:pPr>
        <w:pStyle w:val="NoSpacing1"/>
        <w:jc w:val="both"/>
        <w:rPr>
          <w:rFonts w:ascii="Garamond" w:hAnsi="Garamond" w:cs="Arial"/>
          <w:b/>
          <w:sz w:val="24"/>
          <w:szCs w:val="24"/>
        </w:rPr>
      </w:pPr>
    </w:p>
    <w:p w:rsidR="00BC30C4" w:rsidRPr="00BC30C4" w:rsidRDefault="00BC30C4" w:rsidP="00BC30C4">
      <w:pPr>
        <w:ind w:firstLine="720"/>
        <w:jc w:val="both"/>
        <w:rPr>
          <w:rFonts w:ascii="Garamond" w:eastAsia="Cambria" w:hAnsi="Garamond"/>
          <w:color w:val="auto"/>
          <w:sz w:val="24"/>
          <w:szCs w:val="24"/>
        </w:rPr>
      </w:pPr>
      <w:r w:rsidRPr="00BC30C4">
        <w:rPr>
          <w:rFonts w:ascii="Garamond" w:eastAsia="Cambria" w:hAnsi="Garamond"/>
          <w:color w:val="auto"/>
          <w:sz w:val="24"/>
          <w:szCs w:val="24"/>
        </w:rPr>
        <w:t>Zbornik radova JU Muzeji i galerije Podgorice – Muzeografija, čine radovi iz oblasti muzejske struke, dakle muzeologije i muzeografije koji imaju muzeološku vrijednost, stručnu, naučnu, kulturološku, umjetničku i sve ono što svojim sadržajem unaprijeđuje muzejsku struku.</w:t>
      </w:r>
    </w:p>
    <w:p w:rsidR="0056406E" w:rsidRPr="00BC30C4" w:rsidRDefault="0056406E" w:rsidP="005463B0">
      <w:pPr>
        <w:pStyle w:val="NoSpacing1"/>
        <w:jc w:val="both"/>
        <w:rPr>
          <w:rFonts w:ascii="Garamond" w:hAnsi="Garamond" w:cs="Arial"/>
          <w:sz w:val="24"/>
          <w:szCs w:val="24"/>
        </w:rPr>
      </w:pPr>
    </w:p>
    <w:p w:rsidR="0056406E" w:rsidRPr="00BC30C4" w:rsidRDefault="0056406E" w:rsidP="005463B0">
      <w:pPr>
        <w:pStyle w:val="NoSpacing1"/>
        <w:jc w:val="both"/>
        <w:rPr>
          <w:rFonts w:ascii="Garamond" w:hAnsi="Garamond" w:cs="Arial"/>
          <w:sz w:val="24"/>
          <w:szCs w:val="24"/>
        </w:rPr>
      </w:pPr>
    </w:p>
    <w:p w:rsidR="005463B0" w:rsidRPr="00DE3073" w:rsidRDefault="005463B0" w:rsidP="00BC30C4">
      <w:pPr>
        <w:pStyle w:val="NoSpacing1"/>
        <w:rPr>
          <w:rFonts w:ascii="Garamond" w:hAnsi="Garamond" w:cs="Arial"/>
          <w:b/>
          <w:sz w:val="24"/>
          <w:szCs w:val="24"/>
        </w:rPr>
      </w:pPr>
      <w:r w:rsidRPr="00DE3073">
        <w:rPr>
          <w:rFonts w:ascii="Garamond" w:hAnsi="Garamond" w:cs="Arial"/>
          <w:b/>
          <w:sz w:val="24"/>
          <w:szCs w:val="24"/>
        </w:rPr>
        <w:t>Muzejski ka</w:t>
      </w:r>
      <w:r w:rsidR="00BC30C4">
        <w:rPr>
          <w:rFonts w:ascii="Garamond" w:hAnsi="Garamond" w:cs="Arial"/>
          <w:b/>
          <w:sz w:val="24"/>
          <w:szCs w:val="24"/>
        </w:rPr>
        <w:t>talog za djecu Muzejske priče</w:t>
      </w:r>
    </w:p>
    <w:p w:rsidR="005463B0" w:rsidRPr="00DE3073" w:rsidRDefault="005463B0" w:rsidP="005463B0">
      <w:pPr>
        <w:pStyle w:val="NoSpacing1"/>
        <w:jc w:val="center"/>
        <w:rPr>
          <w:rFonts w:ascii="Garamond" w:hAnsi="Garamond" w:cs="Arial"/>
          <w:b/>
          <w:sz w:val="24"/>
          <w:szCs w:val="24"/>
        </w:rPr>
      </w:pPr>
    </w:p>
    <w:p w:rsidR="005463B0" w:rsidRPr="00DE3073" w:rsidRDefault="005463B0" w:rsidP="005463B0">
      <w:pPr>
        <w:pStyle w:val="NoSpacing1"/>
        <w:ind w:firstLine="720"/>
        <w:jc w:val="both"/>
        <w:rPr>
          <w:rFonts w:ascii="Garamond" w:hAnsi="Garamond" w:cs="Arial"/>
          <w:sz w:val="24"/>
          <w:szCs w:val="24"/>
        </w:rPr>
      </w:pPr>
      <w:r w:rsidRPr="00DE3073">
        <w:rPr>
          <w:rFonts w:ascii="Garamond" w:hAnsi="Garamond" w:cs="Arial"/>
          <w:sz w:val="24"/>
          <w:szCs w:val="24"/>
        </w:rPr>
        <w:t>Navedeni katalog namijenjen je djeci do 16 godina kao značajnoj grupi posjetilaca naše ustanove. Na edukativan način, prilagođen dječjem uzrastu u katalogu su predstavljene kratke priče o Muzeju grada Podgorice, muzejskim zbirkama i eksponatima, uz ilustraciju crtežim</w:t>
      </w:r>
      <w:r w:rsidR="00A2234C" w:rsidRPr="00DE3073">
        <w:rPr>
          <w:rFonts w:ascii="Garamond" w:hAnsi="Garamond" w:cs="Arial"/>
          <w:sz w:val="24"/>
          <w:szCs w:val="24"/>
        </w:rPr>
        <w:t>a.</w:t>
      </w:r>
    </w:p>
    <w:p w:rsidR="00494F26" w:rsidRPr="00DE3073" w:rsidRDefault="00494F26" w:rsidP="005463B0">
      <w:pPr>
        <w:pStyle w:val="NoSpacing1"/>
        <w:ind w:firstLine="720"/>
        <w:jc w:val="both"/>
        <w:rPr>
          <w:rFonts w:ascii="Garamond" w:hAnsi="Garamond" w:cs="Arial"/>
          <w:sz w:val="24"/>
          <w:szCs w:val="24"/>
        </w:rPr>
      </w:pPr>
    </w:p>
    <w:p w:rsidR="00494F26" w:rsidRPr="00DE3073" w:rsidRDefault="00494F26" w:rsidP="00494F26">
      <w:pPr>
        <w:spacing w:line="240" w:lineRule="auto"/>
        <w:jc w:val="both"/>
        <w:rPr>
          <w:rFonts w:ascii="Garamond" w:hAnsi="Garamond"/>
          <w:color w:val="auto"/>
          <w:sz w:val="24"/>
          <w:szCs w:val="24"/>
        </w:rPr>
      </w:pPr>
    </w:p>
    <w:p w:rsidR="00494F26" w:rsidRPr="00DE3073" w:rsidRDefault="00494F26" w:rsidP="00494F26">
      <w:pPr>
        <w:spacing w:line="240" w:lineRule="auto"/>
        <w:jc w:val="both"/>
        <w:rPr>
          <w:rFonts w:ascii="Garamond" w:hAnsi="Garamond"/>
          <w:sz w:val="24"/>
          <w:szCs w:val="24"/>
        </w:rPr>
      </w:pPr>
    </w:p>
    <w:p w:rsidR="00494F26" w:rsidRPr="00DE3073" w:rsidRDefault="00BC30C4" w:rsidP="00BC30C4">
      <w:pPr>
        <w:spacing w:line="240" w:lineRule="auto"/>
        <w:rPr>
          <w:rFonts w:ascii="Garamond" w:hAnsi="Garamond"/>
          <w:b/>
          <w:sz w:val="24"/>
          <w:szCs w:val="24"/>
        </w:rPr>
      </w:pPr>
      <w:r w:rsidRPr="00DE3073">
        <w:rPr>
          <w:rFonts w:ascii="Garamond" w:hAnsi="Garamond"/>
          <w:b/>
          <w:sz w:val="24"/>
          <w:szCs w:val="24"/>
        </w:rPr>
        <w:t>VANPROGRAMSKE AKTIVNOSTI</w:t>
      </w:r>
    </w:p>
    <w:p w:rsidR="00494F26" w:rsidRPr="00DE3073" w:rsidRDefault="00494F26" w:rsidP="00494F26">
      <w:pPr>
        <w:spacing w:line="240" w:lineRule="auto"/>
        <w:jc w:val="center"/>
        <w:rPr>
          <w:rFonts w:ascii="Garamond" w:hAnsi="Garamond"/>
          <w:b/>
          <w:sz w:val="24"/>
          <w:szCs w:val="24"/>
        </w:rPr>
      </w:pPr>
    </w:p>
    <w:p w:rsidR="00494F26" w:rsidRPr="00DE3073" w:rsidRDefault="00494F26" w:rsidP="00494F26">
      <w:pPr>
        <w:spacing w:line="240" w:lineRule="auto"/>
        <w:jc w:val="center"/>
        <w:rPr>
          <w:rFonts w:ascii="Garamond" w:hAnsi="Garamond"/>
          <w:b/>
          <w:sz w:val="24"/>
          <w:szCs w:val="24"/>
        </w:rPr>
      </w:pPr>
    </w:p>
    <w:p w:rsidR="00494F26" w:rsidRPr="00DE3073" w:rsidRDefault="00946241" w:rsidP="00BC30C4">
      <w:pPr>
        <w:spacing w:line="240" w:lineRule="auto"/>
        <w:rPr>
          <w:rFonts w:ascii="Garamond" w:hAnsi="Garamond"/>
          <w:b/>
          <w:sz w:val="24"/>
          <w:szCs w:val="24"/>
        </w:rPr>
      </w:pPr>
      <w:r w:rsidRPr="00DE3073">
        <w:rPr>
          <w:rFonts w:ascii="Garamond" w:hAnsi="Garamond"/>
          <w:b/>
          <w:sz w:val="24"/>
          <w:szCs w:val="24"/>
        </w:rPr>
        <w:t>Izložba fotografija ,,Kad svane</w:t>
      </w:r>
      <w:r w:rsidR="00BC30C4">
        <w:rPr>
          <w:rFonts w:ascii="Garamond" w:hAnsi="Garamond"/>
          <w:b/>
          <w:sz w:val="24"/>
          <w:szCs w:val="24"/>
        </w:rPr>
        <w:t>” Marije Jovanović – Galerija Art</w:t>
      </w:r>
    </w:p>
    <w:p w:rsidR="00494F26" w:rsidRPr="00DE3073" w:rsidRDefault="00494F26" w:rsidP="00494F26">
      <w:pPr>
        <w:spacing w:line="240" w:lineRule="auto"/>
        <w:jc w:val="center"/>
        <w:rPr>
          <w:rFonts w:ascii="Garamond" w:hAnsi="Garamond"/>
          <w:b/>
          <w:sz w:val="24"/>
          <w:szCs w:val="24"/>
        </w:rPr>
      </w:pPr>
    </w:p>
    <w:p w:rsidR="00494F26" w:rsidRDefault="00494F26" w:rsidP="00E364BC">
      <w:pPr>
        <w:pStyle w:val="NormalWeb"/>
        <w:shd w:val="clear" w:color="auto" w:fill="FFFFFF"/>
        <w:spacing w:before="0" w:beforeAutospacing="0" w:after="0" w:afterAutospacing="0"/>
        <w:ind w:firstLine="720"/>
        <w:jc w:val="both"/>
        <w:rPr>
          <w:rFonts w:ascii="Garamond" w:hAnsi="Garamond" w:cs="Arial"/>
        </w:rPr>
      </w:pPr>
      <w:r w:rsidRPr="00DE3073">
        <w:rPr>
          <w:rFonts w:ascii="Garamond" w:hAnsi="Garamond" w:cs="Arial"/>
        </w:rPr>
        <w:t xml:space="preserve">Dana </w:t>
      </w:r>
      <w:r w:rsidRPr="00DE3073">
        <w:rPr>
          <w:rFonts w:ascii="Garamond" w:hAnsi="Garamond" w:cs="Arial"/>
          <w:bCs/>
        </w:rPr>
        <w:t xml:space="preserve">6. marta </w:t>
      </w:r>
      <w:r w:rsidR="00BC30C4">
        <w:rPr>
          <w:rFonts w:ascii="Garamond" w:hAnsi="Garamond" w:cs="Arial"/>
          <w:bCs/>
        </w:rPr>
        <w:t>2019. godine u G</w:t>
      </w:r>
      <w:r w:rsidR="0056406E" w:rsidRPr="00DE3073">
        <w:rPr>
          <w:rFonts w:ascii="Garamond" w:hAnsi="Garamond" w:cs="Arial"/>
          <w:bCs/>
        </w:rPr>
        <w:t>aleriji</w:t>
      </w:r>
      <w:r w:rsidR="00BC30C4">
        <w:rPr>
          <w:rFonts w:ascii="Garamond" w:hAnsi="Garamond" w:cs="Arial"/>
          <w:bCs/>
        </w:rPr>
        <w:t xml:space="preserve"> Art</w:t>
      </w:r>
      <w:r w:rsidRPr="00DE3073">
        <w:rPr>
          <w:rFonts w:ascii="Garamond" w:hAnsi="Garamond" w:cs="Arial"/>
        </w:rPr>
        <w:t xml:space="preserve"> upriličeno je</w:t>
      </w:r>
      <w:r w:rsidR="0056406E" w:rsidRPr="00DE3073">
        <w:rPr>
          <w:rFonts w:ascii="Garamond" w:hAnsi="Garamond" w:cs="Arial"/>
        </w:rPr>
        <w:t xml:space="preserve"> otvaranje izložbe fotografija</w:t>
      </w:r>
      <w:r w:rsidR="00BC30C4">
        <w:rPr>
          <w:rFonts w:ascii="Garamond" w:hAnsi="Garamond" w:cs="Arial"/>
        </w:rPr>
        <w:t xml:space="preserve"> </w:t>
      </w:r>
      <w:r w:rsidR="0056406E" w:rsidRPr="00DE3073">
        <w:rPr>
          <w:rFonts w:ascii="Garamond" w:hAnsi="Garamond" w:cs="Arial"/>
        </w:rPr>
        <w:t>,,</w:t>
      </w:r>
      <w:r w:rsidRPr="00DE3073">
        <w:rPr>
          <w:rFonts w:ascii="Garamond" w:hAnsi="Garamond" w:cs="Arial"/>
        </w:rPr>
        <w:t>Kad svane” autorke Marije Jovanović. Orga</w:t>
      </w:r>
      <w:r w:rsidR="0056406E" w:rsidRPr="00DE3073">
        <w:rPr>
          <w:rFonts w:ascii="Garamond" w:hAnsi="Garamond" w:cs="Arial"/>
        </w:rPr>
        <w:t>nizator izložbe je Asocijacija</w:t>
      </w:r>
      <w:r w:rsidR="00BC30C4">
        <w:rPr>
          <w:rFonts w:ascii="Garamond" w:hAnsi="Garamond" w:cs="Arial"/>
        </w:rPr>
        <w:t xml:space="preserve"> </w:t>
      </w:r>
      <w:r w:rsidR="0056406E" w:rsidRPr="00DE3073">
        <w:rPr>
          <w:rFonts w:ascii="Garamond" w:hAnsi="Garamond" w:cs="Arial"/>
        </w:rPr>
        <w:t>,,</w:t>
      </w:r>
      <w:r w:rsidRPr="00DE3073">
        <w:rPr>
          <w:rFonts w:ascii="Garamond" w:hAnsi="Garamond" w:cs="Arial"/>
        </w:rPr>
        <w:t>Spektra",</w:t>
      </w:r>
      <w:r w:rsidR="0056406E" w:rsidRPr="00DE3073">
        <w:rPr>
          <w:rFonts w:ascii="Garamond" w:hAnsi="Garamond" w:cs="Arial"/>
        </w:rPr>
        <w:t xml:space="preserve"> </w:t>
      </w:r>
      <w:r w:rsidR="009C6404">
        <w:rPr>
          <w:rFonts w:ascii="Garamond" w:hAnsi="Garamond" w:cs="Arial"/>
        </w:rPr>
        <w:t xml:space="preserve"> N</w:t>
      </w:r>
      <w:r w:rsidRPr="00DE3073">
        <w:rPr>
          <w:rFonts w:ascii="Garamond" w:hAnsi="Garamond" w:cs="Arial"/>
        </w:rPr>
        <w:t>evladina organizacija koja se bavi zaštitom i promocijom ljudskih prava transrodnih, rodno v</w:t>
      </w:r>
      <w:r w:rsidR="00BC30C4">
        <w:rPr>
          <w:rFonts w:ascii="Garamond" w:hAnsi="Garamond" w:cs="Arial"/>
        </w:rPr>
        <w:t>arijantnih i interpolnih osoba.</w:t>
      </w:r>
    </w:p>
    <w:p w:rsidR="00BC30C4" w:rsidRPr="00DE3073" w:rsidRDefault="00BC30C4" w:rsidP="00E364BC">
      <w:pPr>
        <w:pStyle w:val="NormalWeb"/>
        <w:shd w:val="clear" w:color="auto" w:fill="FFFFFF"/>
        <w:spacing w:before="0" w:beforeAutospacing="0" w:after="0" w:afterAutospacing="0"/>
        <w:ind w:firstLine="720"/>
        <w:jc w:val="both"/>
        <w:rPr>
          <w:rFonts w:ascii="Garamond" w:hAnsi="Garamond" w:cs="Arial"/>
        </w:rPr>
      </w:pPr>
    </w:p>
    <w:p w:rsidR="00494F26" w:rsidRPr="00DE3073" w:rsidRDefault="00494F26" w:rsidP="00E364BC">
      <w:pPr>
        <w:pStyle w:val="NormalWeb"/>
        <w:shd w:val="clear" w:color="auto" w:fill="FFFFFF"/>
        <w:spacing w:before="0" w:beforeAutospacing="0" w:after="0" w:afterAutospacing="0"/>
        <w:ind w:firstLine="720"/>
        <w:jc w:val="both"/>
        <w:rPr>
          <w:rFonts w:ascii="Garamond" w:hAnsi="Garamond" w:cs="Arial"/>
        </w:rPr>
      </w:pPr>
      <w:r w:rsidRPr="00DE3073">
        <w:rPr>
          <w:rFonts w:ascii="Garamond" w:hAnsi="Garamond" w:cs="Arial"/>
        </w:rPr>
        <w:t xml:space="preserve">Na izložbi je, kroz medij umjetničke fotografije, prikazan ciklus priča žena i trans osoba iz Crne Gore kojima se šalje poruka o uticaju društva na živote žena, transrodnih, rodno fluidnih, nebinarnih i kvir osoba u Crnoj Gori u kojoj još uvijek vladaju jake patrijarhalne norme. Događaj je imao za cilj da ukaže na činjenicu da rodna ravnopravnost u našoj zemlji ne može biti do kraja </w:t>
      </w:r>
      <w:r w:rsidRPr="00DE3073">
        <w:rPr>
          <w:rFonts w:ascii="Garamond" w:hAnsi="Garamond" w:cs="Arial"/>
        </w:rPr>
        <w:lastRenderedPageBreak/>
        <w:t xml:space="preserve">dosegnuta bez sagledavanja izvora opresije svih rodnih identiteta unutar patrijarhata, kao i bez jasnog i odlučnog zalaganja za socijalnu, institucionalnu, kulturnu i rodnu jednakost svih činilaca društva. </w:t>
      </w:r>
    </w:p>
    <w:p w:rsidR="00494F26" w:rsidRPr="00DE3073" w:rsidRDefault="00494F26" w:rsidP="00494F26">
      <w:pPr>
        <w:pStyle w:val="NormalWeb"/>
        <w:shd w:val="clear" w:color="auto" w:fill="FFFFFF"/>
        <w:spacing w:before="0" w:beforeAutospacing="0" w:after="0" w:afterAutospacing="0"/>
        <w:jc w:val="both"/>
        <w:rPr>
          <w:rFonts w:ascii="Garamond" w:hAnsi="Garamond" w:cs="Arial"/>
        </w:rPr>
      </w:pPr>
      <w:r w:rsidRPr="00DE3073">
        <w:rPr>
          <w:rFonts w:ascii="Garamond" w:hAnsi="Garamond" w:cs="Arial"/>
        </w:rPr>
        <w:t>Na otvaranju su govorile autorka izložbe Marija Jovanović,</w:t>
      </w:r>
      <w:r w:rsidR="00BC30C4">
        <w:rPr>
          <w:rFonts w:ascii="Garamond" w:hAnsi="Garamond" w:cs="Arial"/>
        </w:rPr>
        <w:t xml:space="preserve"> </w:t>
      </w:r>
      <w:r w:rsidR="0056406E" w:rsidRPr="00DE3073">
        <w:rPr>
          <w:rFonts w:ascii="Garamond" w:hAnsi="Garamond" w:cs="Arial"/>
        </w:rPr>
        <w:t>predstavnica asocijacije</w:t>
      </w:r>
      <w:r w:rsidR="00BC30C4">
        <w:rPr>
          <w:rFonts w:ascii="Garamond" w:hAnsi="Garamond" w:cs="Arial"/>
        </w:rPr>
        <w:t xml:space="preserve"> Spektra </w:t>
      </w:r>
      <w:r w:rsidRPr="00DE3073">
        <w:rPr>
          <w:rFonts w:ascii="Garamond" w:hAnsi="Garamond" w:cs="Arial"/>
        </w:rPr>
        <w:t>Hana Konatar,</w:t>
      </w:r>
      <w:r w:rsidR="0056406E" w:rsidRPr="00DE3073">
        <w:rPr>
          <w:rFonts w:ascii="Garamond" w:hAnsi="Garamond" w:cs="Arial"/>
        </w:rPr>
        <w:t xml:space="preserve"> </w:t>
      </w:r>
      <w:r w:rsidRPr="00DE3073">
        <w:rPr>
          <w:rFonts w:ascii="Garamond" w:hAnsi="Garamond" w:cs="Arial"/>
        </w:rPr>
        <w:t xml:space="preserve"> predstavnica Ministarstva kulture Dragana </w:t>
      </w:r>
      <w:r w:rsidR="0056406E" w:rsidRPr="00DE3073">
        <w:rPr>
          <w:rFonts w:ascii="Garamond" w:hAnsi="Garamond" w:cs="Arial"/>
        </w:rPr>
        <w:t>Živković i izvršna direktorica</w:t>
      </w:r>
      <w:r w:rsidR="00BC30C4">
        <w:rPr>
          <w:rFonts w:ascii="Garamond" w:hAnsi="Garamond" w:cs="Arial"/>
        </w:rPr>
        <w:t xml:space="preserve"> SOS Podgorica </w:t>
      </w:r>
      <w:r w:rsidRPr="00DE3073">
        <w:rPr>
          <w:rFonts w:ascii="Garamond" w:hAnsi="Garamond" w:cs="Arial"/>
        </w:rPr>
        <w:t xml:space="preserve">Biljana Zeković. </w:t>
      </w:r>
    </w:p>
    <w:p w:rsidR="00494F26" w:rsidRPr="00DE3073" w:rsidRDefault="00494F26" w:rsidP="00494F26">
      <w:pPr>
        <w:spacing w:line="240" w:lineRule="auto"/>
        <w:rPr>
          <w:rFonts w:ascii="Garamond" w:hAnsi="Garamond" w:cs="Times New Roman"/>
          <w:sz w:val="24"/>
          <w:szCs w:val="24"/>
        </w:rPr>
      </w:pPr>
    </w:p>
    <w:p w:rsidR="00494F26" w:rsidRPr="00DE3073" w:rsidRDefault="00494F26" w:rsidP="00494F26">
      <w:pPr>
        <w:spacing w:line="240" w:lineRule="auto"/>
        <w:jc w:val="both"/>
        <w:rPr>
          <w:rFonts w:ascii="Garamond" w:hAnsi="Garamond"/>
          <w:b/>
          <w:sz w:val="24"/>
          <w:szCs w:val="24"/>
        </w:rPr>
      </w:pPr>
    </w:p>
    <w:p w:rsidR="00494F26" w:rsidRPr="00DE3073" w:rsidRDefault="00946241" w:rsidP="00BC30C4">
      <w:pPr>
        <w:spacing w:line="240" w:lineRule="auto"/>
        <w:rPr>
          <w:rFonts w:ascii="Garamond" w:hAnsi="Garamond"/>
          <w:b/>
          <w:sz w:val="24"/>
          <w:szCs w:val="24"/>
        </w:rPr>
      </w:pPr>
      <w:r w:rsidRPr="00DE3073">
        <w:rPr>
          <w:rFonts w:ascii="Garamond" w:hAnsi="Garamond"/>
          <w:b/>
          <w:sz w:val="24"/>
          <w:szCs w:val="24"/>
        </w:rPr>
        <w:t>Izložba fotografija ,,Mađarski trendseteri u istoriji fotografije</w:t>
      </w:r>
      <w:r w:rsidR="00BC30C4">
        <w:rPr>
          <w:rFonts w:ascii="Garamond" w:hAnsi="Garamond"/>
          <w:b/>
          <w:sz w:val="24"/>
          <w:szCs w:val="24"/>
        </w:rPr>
        <w:t xml:space="preserve">” </w:t>
      </w:r>
    </w:p>
    <w:p w:rsidR="00494F26" w:rsidRPr="00DE3073" w:rsidRDefault="00494F26" w:rsidP="00946241">
      <w:pPr>
        <w:spacing w:line="240" w:lineRule="auto"/>
        <w:jc w:val="center"/>
        <w:rPr>
          <w:rFonts w:ascii="Garamond" w:hAnsi="Garamond"/>
          <w:b/>
          <w:sz w:val="24"/>
          <w:szCs w:val="24"/>
        </w:rPr>
      </w:pPr>
    </w:p>
    <w:p w:rsidR="00494F26" w:rsidRPr="00DE3073" w:rsidRDefault="00494F26" w:rsidP="00C6562B">
      <w:pPr>
        <w:pStyle w:val="NormalWeb"/>
        <w:shd w:val="clear" w:color="auto" w:fill="FFFFFF"/>
        <w:spacing w:before="0" w:beforeAutospacing="0" w:after="0" w:afterAutospacing="0"/>
        <w:ind w:firstLine="720"/>
        <w:jc w:val="both"/>
        <w:rPr>
          <w:rFonts w:ascii="Garamond" w:hAnsi="Garamond" w:cs="Helvetica"/>
          <w:color w:val="1C1E21"/>
        </w:rPr>
      </w:pPr>
      <w:r w:rsidRPr="00DE3073">
        <w:rPr>
          <w:rFonts w:ascii="Garamond" w:hAnsi="Garamond" w:cs="Helvetica"/>
          <w:color w:val="1C1E21"/>
        </w:rPr>
        <w:t>Ambasada Mađarske u Podgorici u JU Muzeji i galerije organizovala j</w:t>
      </w:r>
      <w:r w:rsidR="0056406E" w:rsidRPr="00DE3073">
        <w:rPr>
          <w:rFonts w:ascii="Garamond" w:hAnsi="Garamond" w:cs="Helvetica"/>
          <w:color w:val="1C1E21"/>
        </w:rPr>
        <w:t>e izložbu fotografija ,,Mađarski</w:t>
      </w:r>
      <w:r w:rsidR="00B3112E" w:rsidRPr="00DE3073">
        <w:rPr>
          <w:rFonts w:ascii="Garamond" w:hAnsi="Garamond" w:cs="Helvetica"/>
          <w:color w:val="1C1E21"/>
        </w:rPr>
        <w:t xml:space="preserve"> trendseteri u istoriji fotografije</w:t>
      </w:r>
      <w:r w:rsidRPr="00DE3073">
        <w:rPr>
          <w:rFonts w:ascii="Garamond" w:hAnsi="Garamond" w:cs="Helvetica"/>
          <w:color w:val="1C1E21"/>
        </w:rPr>
        <w:t xml:space="preserve">”. Izložbu je otvorio ambasador Mađarske u Crnoj </w:t>
      </w:r>
      <w:r w:rsidR="00BC30C4">
        <w:rPr>
          <w:rFonts w:ascii="Garamond" w:hAnsi="Garamond" w:cs="Helvetica"/>
          <w:color w:val="1C1E21"/>
        </w:rPr>
        <w:t>Gori, gospodin József Négyesi. A</w:t>
      </w:r>
      <w:r w:rsidRPr="00DE3073">
        <w:rPr>
          <w:rFonts w:ascii="Garamond" w:hAnsi="Garamond" w:cs="Helvetica"/>
          <w:color w:val="1C1E21"/>
        </w:rPr>
        <w:t>utor izožbe je Baki Gabor Peter, kustos u Mađarskom fotografskom muzeju. Izložba</w:t>
      </w:r>
      <w:r w:rsidR="00C6562B" w:rsidRPr="00DE3073">
        <w:rPr>
          <w:rFonts w:ascii="Garamond" w:hAnsi="Garamond" w:cs="Helvetica"/>
          <w:color w:val="1C1E21"/>
        </w:rPr>
        <w:t xml:space="preserve"> je prikazala</w:t>
      </w:r>
      <w:r w:rsidRPr="00DE3073">
        <w:rPr>
          <w:rFonts w:ascii="Garamond" w:hAnsi="Garamond" w:cs="Helvetica"/>
          <w:color w:val="1C1E21"/>
        </w:rPr>
        <w:t xml:space="preserve"> moderne trendove u mađarskoj fotografiji XX vijeka. Između dva svjetska rata, mađarska fotografija se mogla pohvaliti nekolicinom značajnih i međunarodno priznatih umjetnika. Fotografije koje su se mogle vidjeti na ovoj izložbi napravili su Andre Kertes (Andor Kertész), Laslo Moholji-Nađ (László Moholy-Nagy), Brasaj (Gyula Halász) i Martin Munkači (Márton Munkácsi), koji su postali ikone i čiji rad je zapanjujuće moderan i garantuje uspjeh bilo gdje u svijetu i danas. </w:t>
      </w:r>
    </w:p>
    <w:p w:rsidR="00494F26" w:rsidRPr="00DE3073" w:rsidRDefault="00494F26" w:rsidP="00494F26">
      <w:pPr>
        <w:pStyle w:val="NormalWeb"/>
        <w:shd w:val="clear" w:color="auto" w:fill="FFFFFF"/>
        <w:spacing w:before="0" w:beforeAutospacing="0" w:after="0" w:afterAutospacing="0"/>
        <w:jc w:val="both"/>
        <w:rPr>
          <w:rFonts w:ascii="Garamond" w:hAnsi="Garamond" w:cs="Helvetica"/>
          <w:color w:val="1C1E21"/>
        </w:rPr>
      </w:pPr>
    </w:p>
    <w:p w:rsidR="00494F26" w:rsidRPr="00DE3073" w:rsidRDefault="00494F26" w:rsidP="00494F26">
      <w:pPr>
        <w:pStyle w:val="NormalWeb"/>
        <w:shd w:val="clear" w:color="auto" w:fill="FFFFFF"/>
        <w:spacing w:before="0" w:beforeAutospacing="0" w:after="0" w:afterAutospacing="0"/>
        <w:jc w:val="both"/>
        <w:rPr>
          <w:rFonts w:ascii="Garamond" w:hAnsi="Garamond" w:cs="Helvetica"/>
          <w:color w:val="1C1E21"/>
        </w:rPr>
      </w:pPr>
    </w:p>
    <w:p w:rsidR="00494F26" w:rsidRDefault="00494F26" w:rsidP="00494F26">
      <w:pPr>
        <w:spacing w:line="240" w:lineRule="auto"/>
        <w:jc w:val="both"/>
        <w:rPr>
          <w:rFonts w:ascii="Garamond" w:hAnsi="Garamond"/>
          <w:b/>
          <w:sz w:val="24"/>
          <w:szCs w:val="24"/>
        </w:rPr>
      </w:pPr>
      <w:r w:rsidRPr="00DE3073">
        <w:rPr>
          <w:rFonts w:ascii="Garamond" w:hAnsi="Garamond"/>
          <w:b/>
          <w:sz w:val="24"/>
          <w:szCs w:val="24"/>
        </w:rPr>
        <w:t xml:space="preserve">Izložba slika Milene </w:t>
      </w:r>
      <w:r w:rsidR="00B3112E" w:rsidRPr="00DE3073">
        <w:rPr>
          <w:rFonts w:ascii="Garamond" w:hAnsi="Garamond"/>
          <w:b/>
          <w:sz w:val="24"/>
          <w:szCs w:val="24"/>
        </w:rPr>
        <w:t>Perović</w:t>
      </w:r>
      <w:r w:rsidR="00BC30C4">
        <w:rPr>
          <w:rFonts w:ascii="Garamond" w:hAnsi="Garamond"/>
          <w:b/>
          <w:sz w:val="24"/>
          <w:szCs w:val="24"/>
        </w:rPr>
        <w:t xml:space="preserve"> </w:t>
      </w:r>
      <w:r w:rsidR="00B3112E" w:rsidRPr="00DE3073">
        <w:rPr>
          <w:rFonts w:ascii="Garamond" w:hAnsi="Garamond"/>
          <w:b/>
          <w:sz w:val="24"/>
          <w:szCs w:val="24"/>
        </w:rPr>
        <w:t xml:space="preserve">,,Oscilacije”– </w:t>
      </w:r>
      <w:r w:rsidR="00BC30C4">
        <w:rPr>
          <w:rFonts w:ascii="Garamond" w:hAnsi="Garamond"/>
          <w:b/>
          <w:sz w:val="24"/>
          <w:szCs w:val="24"/>
        </w:rPr>
        <w:t>Galerija Art</w:t>
      </w:r>
      <w:r w:rsidR="00B3112E" w:rsidRPr="00DE3073">
        <w:rPr>
          <w:rFonts w:ascii="Garamond" w:hAnsi="Garamond"/>
          <w:b/>
          <w:sz w:val="24"/>
          <w:szCs w:val="24"/>
        </w:rPr>
        <w:t xml:space="preserve"> </w:t>
      </w:r>
    </w:p>
    <w:p w:rsidR="00BC30C4" w:rsidRPr="00DE3073" w:rsidRDefault="00BC30C4" w:rsidP="00494F26">
      <w:pPr>
        <w:spacing w:line="240" w:lineRule="auto"/>
        <w:jc w:val="both"/>
        <w:rPr>
          <w:rFonts w:ascii="Garamond" w:hAnsi="Garamond"/>
          <w:b/>
          <w:sz w:val="24"/>
          <w:szCs w:val="24"/>
        </w:rPr>
      </w:pPr>
    </w:p>
    <w:p w:rsidR="00494F26" w:rsidRDefault="00494F26" w:rsidP="00BC30C4">
      <w:pPr>
        <w:pStyle w:val="NormalWeb"/>
        <w:spacing w:before="0" w:beforeAutospacing="0" w:after="0" w:afterAutospacing="0"/>
        <w:ind w:firstLine="720"/>
        <w:jc w:val="both"/>
        <w:rPr>
          <w:rFonts w:ascii="Garamond" w:hAnsi="Garamond"/>
        </w:rPr>
      </w:pPr>
      <w:r w:rsidRPr="00DE3073">
        <w:rPr>
          <w:rFonts w:ascii="Garamond" w:hAnsi="Garamond"/>
        </w:rPr>
        <w:t xml:space="preserve">Dana 06. 09. 2019. </w:t>
      </w:r>
      <w:r w:rsidR="00BC30C4">
        <w:rPr>
          <w:rFonts w:ascii="Garamond" w:hAnsi="Garamond"/>
        </w:rPr>
        <w:t>godine o</w:t>
      </w:r>
      <w:r w:rsidRPr="00DE3073">
        <w:rPr>
          <w:rFonts w:ascii="Garamond" w:hAnsi="Garamond"/>
        </w:rPr>
        <w:t>tvorena je izložba slika Milene Perović. Izložbu je otvorila kustoskinja u Modernoj galeriji Selma</w:t>
      </w:r>
      <w:r w:rsidR="00BC30C4">
        <w:rPr>
          <w:rFonts w:ascii="Garamond" w:hAnsi="Garamond"/>
        </w:rPr>
        <w:t xml:space="preserve"> Đečević. Izložba je realizovana u okviru manifestacije Podgoričko kulturno ljeto.</w:t>
      </w:r>
    </w:p>
    <w:p w:rsidR="00BC30C4" w:rsidRPr="00DE3073" w:rsidRDefault="00BC30C4" w:rsidP="00BC30C4">
      <w:pPr>
        <w:pStyle w:val="NormalWeb"/>
        <w:spacing w:before="0" w:beforeAutospacing="0" w:after="0" w:afterAutospacing="0"/>
        <w:ind w:firstLine="720"/>
        <w:jc w:val="both"/>
        <w:rPr>
          <w:rFonts w:ascii="Garamond" w:hAnsi="Garamond"/>
        </w:rPr>
      </w:pPr>
    </w:p>
    <w:p w:rsidR="00494F26" w:rsidRPr="00DE3073" w:rsidRDefault="00494F26" w:rsidP="00C6562B">
      <w:pPr>
        <w:pStyle w:val="CVNormal"/>
        <w:snapToGrid w:val="0"/>
        <w:ind w:left="0" w:firstLine="720"/>
        <w:jc w:val="both"/>
        <w:rPr>
          <w:rFonts w:ascii="Garamond" w:hAnsi="Garamond"/>
          <w:sz w:val="24"/>
          <w:szCs w:val="24"/>
          <w:lang w:val="sl-SI"/>
        </w:rPr>
      </w:pPr>
      <w:r w:rsidRPr="00DE3073">
        <w:rPr>
          <w:rFonts w:ascii="Garamond" w:hAnsi="Garamond"/>
          <w:sz w:val="24"/>
          <w:szCs w:val="24"/>
        </w:rPr>
        <w:t xml:space="preserve">Milena Perović rođena je 1978. godine u Podgorici. Diplomirala je slikarstvo na Fakultetu likovnih umjetnosti na Cetinju, u klasi profesora Dragana Karadžića. Dobitnica je više nagrada iz oblasti likovnog stvaralaštva: </w:t>
      </w:r>
      <w:r w:rsidRPr="00DE3073">
        <w:rPr>
          <w:rFonts w:ascii="Garamond" w:hAnsi="Garamond"/>
          <w:sz w:val="24"/>
          <w:szCs w:val="24"/>
          <w:lang w:val="sl-SI"/>
        </w:rPr>
        <w:t xml:space="preserve">nagrada FLU Cetinje Univerziteta Crne Gore iz oblasti analitičkog crtanja (2000. godina), nagrada FLU Cetinje Univerziteta Crne Gore iz oblasti slikarstva (2002. godina). Profesorica je likovne kulture od 2002. godine. Član je ULUCG od 2006. godine. Samostalno je izlagala u Herceg Novom, u galeriji ,,Spinnaker" 2003. godine. Izlagala je na brojnim kolektivnim izložbama u zemlji i inostranstvu. </w:t>
      </w:r>
    </w:p>
    <w:p w:rsidR="00494F26" w:rsidRPr="00DE3073" w:rsidRDefault="00494F26" w:rsidP="00494F26">
      <w:pPr>
        <w:spacing w:line="240" w:lineRule="auto"/>
        <w:jc w:val="both"/>
        <w:rPr>
          <w:rFonts w:ascii="Garamond" w:hAnsi="Garamond"/>
          <w:color w:val="auto"/>
          <w:sz w:val="24"/>
          <w:szCs w:val="24"/>
        </w:rPr>
      </w:pPr>
    </w:p>
    <w:p w:rsidR="00494F26" w:rsidRPr="00DE3073" w:rsidRDefault="00494F26" w:rsidP="00494F26">
      <w:pPr>
        <w:spacing w:line="240" w:lineRule="auto"/>
        <w:jc w:val="both"/>
        <w:rPr>
          <w:rFonts w:ascii="Garamond" w:hAnsi="Garamond"/>
          <w:sz w:val="24"/>
          <w:szCs w:val="24"/>
        </w:rPr>
      </w:pPr>
    </w:p>
    <w:p w:rsidR="00494F26" w:rsidRDefault="00C6562B" w:rsidP="00494F26">
      <w:pPr>
        <w:spacing w:line="240" w:lineRule="auto"/>
        <w:jc w:val="both"/>
        <w:rPr>
          <w:rFonts w:ascii="Garamond" w:hAnsi="Garamond"/>
          <w:sz w:val="24"/>
          <w:szCs w:val="24"/>
        </w:rPr>
      </w:pPr>
      <w:r w:rsidRPr="00DE3073">
        <w:rPr>
          <w:rFonts w:ascii="Garamond" w:hAnsi="Garamond"/>
          <w:b/>
          <w:sz w:val="24"/>
          <w:szCs w:val="24"/>
        </w:rPr>
        <w:t>Izložba fotografija ,,</w:t>
      </w:r>
      <w:r w:rsidR="00494F26" w:rsidRPr="00DE3073">
        <w:rPr>
          <w:rFonts w:ascii="Garamond" w:hAnsi="Garamond"/>
          <w:b/>
          <w:sz w:val="24"/>
          <w:szCs w:val="24"/>
        </w:rPr>
        <w:t>U</w:t>
      </w:r>
      <w:r w:rsidR="00B3112E" w:rsidRPr="00DE3073">
        <w:rPr>
          <w:rFonts w:ascii="Garamond" w:hAnsi="Garamond"/>
          <w:b/>
          <w:sz w:val="24"/>
          <w:szCs w:val="24"/>
        </w:rPr>
        <w:t xml:space="preserve"> potrazi za srećom” – </w:t>
      </w:r>
      <w:r w:rsidR="00F73F2F">
        <w:rPr>
          <w:rFonts w:ascii="Garamond" w:hAnsi="Garamond"/>
          <w:b/>
          <w:sz w:val="24"/>
          <w:szCs w:val="24"/>
        </w:rPr>
        <w:t>Galerija Art</w:t>
      </w:r>
      <w:r w:rsidR="00B3112E" w:rsidRPr="00DE3073">
        <w:rPr>
          <w:rFonts w:ascii="Garamond" w:hAnsi="Garamond"/>
          <w:sz w:val="24"/>
          <w:szCs w:val="24"/>
        </w:rPr>
        <w:t xml:space="preserve"> </w:t>
      </w:r>
    </w:p>
    <w:p w:rsidR="004C108E" w:rsidRPr="00DE3073" w:rsidRDefault="004C108E" w:rsidP="00494F26">
      <w:pPr>
        <w:spacing w:line="240" w:lineRule="auto"/>
        <w:jc w:val="both"/>
        <w:rPr>
          <w:rFonts w:ascii="Garamond" w:hAnsi="Garamond"/>
          <w:b/>
          <w:sz w:val="24"/>
          <w:szCs w:val="24"/>
        </w:rPr>
      </w:pPr>
    </w:p>
    <w:p w:rsidR="00F73F2F" w:rsidRDefault="00494F26" w:rsidP="00F73F2F">
      <w:pPr>
        <w:pStyle w:val="NormalWeb"/>
        <w:spacing w:before="0" w:beforeAutospacing="0" w:after="0" w:afterAutospacing="0"/>
        <w:ind w:firstLine="720"/>
        <w:jc w:val="both"/>
        <w:rPr>
          <w:rFonts w:ascii="Garamond" w:hAnsi="Garamond"/>
        </w:rPr>
      </w:pPr>
      <w:r w:rsidRPr="00DE3073">
        <w:rPr>
          <w:rFonts w:ascii="Garamond" w:hAnsi="Garamond" w:cs="Helvetica"/>
          <w:color w:val="1C1E21"/>
          <w:shd w:val="clear" w:color="auto" w:fill="FFFFFF"/>
        </w:rPr>
        <w:t>Izložba sa</w:t>
      </w:r>
      <w:r w:rsidR="00C6562B" w:rsidRPr="00DE3073">
        <w:rPr>
          <w:rFonts w:ascii="Garamond" w:hAnsi="Garamond" w:cs="Helvetica"/>
          <w:color w:val="1C1E21"/>
          <w:shd w:val="clear" w:color="auto" w:fill="FFFFFF"/>
        </w:rPr>
        <w:t>vremene umjetničke fotografije ,,</w:t>
      </w:r>
      <w:r w:rsidRPr="00DE3073">
        <w:rPr>
          <w:rFonts w:ascii="Garamond" w:hAnsi="Garamond" w:cs="Helvetica"/>
          <w:color w:val="1C1E21"/>
          <w:shd w:val="clear" w:color="auto" w:fill="FFFFFF"/>
        </w:rPr>
        <w:t>U potrazi za srećom” je projekat saradnje umjetnika iz Srbije i Crne Gore koji se bave savremenim konceptima u fotografiji. Fokus je</w:t>
      </w:r>
      <w:r w:rsidR="00C6562B" w:rsidRPr="00DE3073">
        <w:rPr>
          <w:rFonts w:ascii="Garamond" w:hAnsi="Garamond" w:cs="Helvetica"/>
          <w:color w:val="1C1E21"/>
          <w:shd w:val="clear" w:color="auto" w:fill="FFFFFF"/>
        </w:rPr>
        <w:t xml:space="preserve"> bio na autorima</w:t>
      </w:r>
      <w:r w:rsidRPr="00DE3073">
        <w:rPr>
          <w:rFonts w:ascii="Garamond" w:hAnsi="Garamond" w:cs="Helvetica"/>
          <w:color w:val="1C1E21"/>
          <w:shd w:val="clear" w:color="auto" w:fill="FFFFFF"/>
        </w:rPr>
        <w:t xml:space="preserve"> mlađe generacije sa međunarodnim renomeom i višegodišnj</w:t>
      </w:r>
      <w:r w:rsidRPr="00DE3073">
        <w:rPr>
          <w:rStyle w:val="textexposedshow"/>
          <w:rFonts w:ascii="Garamond" w:hAnsi="Garamond" w:cs="Helvetica"/>
          <w:color w:val="1C1E21"/>
          <w:shd w:val="clear" w:color="auto" w:fill="FFFFFF"/>
        </w:rPr>
        <w:t xml:space="preserve">im izlagačkim iskustvom. Kustoski tim </w:t>
      </w:r>
      <w:r w:rsidR="00C6562B" w:rsidRPr="00DE3073">
        <w:rPr>
          <w:rStyle w:val="textexposedshow"/>
          <w:rFonts w:ascii="Garamond" w:hAnsi="Garamond" w:cs="Helvetica"/>
          <w:color w:val="1C1E21"/>
          <w:shd w:val="clear" w:color="auto" w:fill="FFFFFF"/>
        </w:rPr>
        <w:t>su činile</w:t>
      </w:r>
      <w:r w:rsidRPr="00DE3073">
        <w:rPr>
          <w:rStyle w:val="textexposedshow"/>
          <w:rFonts w:ascii="Garamond" w:hAnsi="Garamond" w:cs="Helvetica"/>
          <w:color w:val="1C1E21"/>
          <w:shd w:val="clear" w:color="auto" w:fill="FFFFFF"/>
        </w:rPr>
        <w:t xml:space="preserve"> Andrijana Pajović i Katarina Radović – dvije umjetnice koje su realizovale više kustoskih projekata, a kao umjetnice izlagale na brojnim izložbama kako u zemlji tako i u inostranstvu. Ova izložba</w:t>
      </w:r>
      <w:r w:rsidR="00C6562B" w:rsidRPr="00DE3073">
        <w:rPr>
          <w:rStyle w:val="textexposedshow"/>
          <w:rFonts w:ascii="Garamond" w:hAnsi="Garamond" w:cs="Helvetica"/>
          <w:color w:val="1C1E21"/>
          <w:shd w:val="clear" w:color="auto" w:fill="FFFFFF"/>
        </w:rPr>
        <w:t xml:space="preserve"> je obuhvatala radove šest</w:t>
      </w:r>
      <w:r w:rsidRPr="00DE3073">
        <w:rPr>
          <w:rStyle w:val="textexposedshow"/>
          <w:rFonts w:ascii="Garamond" w:hAnsi="Garamond" w:cs="Helvetica"/>
          <w:color w:val="1C1E21"/>
          <w:shd w:val="clear" w:color="auto" w:fill="FFFFFF"/>
        </w:rPr>
        <w:t xml:space="preserve"> autora/autorki: Alena Aligrudića, Andrijane Pajović, Marije Ćalić, Katarine Radović, Srđana Veljovića i Vukice Vukas</w:t>
      </w:r>
      <w:r w:rsidR="00F73F2F">
        <w:rPr>
          <w:rStyle w:val="textexposedshow"/>
          <w:rFonts w:ascii="Garamond" w:hAnsi="Garamond" w:cs="Helvetica"/>
          <w:color w:val="1C1E21"/>
          <w:shd w:val="clear" w:color="auto" w:fill="FFFFFF"/>
        </w:rPr>
        <w:t xml:space="preserve">. </w:t>
      </w:r>
      <w:r w:rsidR="00F73F2F">
        <w:rPr>
          <w:rFonts w:ascii="Garamond" w:hAnsi="Garamond"/>
        </w:rPr>
        <w:t>Izložba je realizovana u okviru manifestacije Podgoričko kulturno ljeto.</w:t>
      </w:r>
    </w:p>
    <w:p w:rsidR="00494F26" w:rsidRPr="00DE3073" w:rsidRDefault="00494F26" w:rsidP="00494F26">
      <w:pPr>
        <w:spacing w:line="240" w:lineRule="auto"/>
        <w:jc w:val="both"/>
        <w:rPr>
          <w:rFonts w:ascii="Garamond" w:hAnsi="Garamond" w:cs="Helvetica"/>
          <w:color w:val="C00000"/>
          <w:sz w:val="24"/>
          <w:szCs w:val="24"/>
          <w:shd w:val="clear" w:color="auto" w:fill="FFFFFF"/>
        </w:rPr>
      </w:pPr>
    </w:p>
    <w:p w:rsidR="00494F26" w:rsidRDefault="00494F26" w:rsidP="00494F26">
      <w:pPr>
        <w:spacing w:line="240" w:lineRule="auto"/>
        <w:jc w:val="both"/>
        <w:rPr>
          <w:rFonts w:ascii="Garamond" w:hAnsi="Garamond" w:cs="Helvetica"/>
          <w:color w:val="1C1E21"/>
          <w:sz w:val="24"/>
          <w:szCs w:val="24"/>
          <w:shd w:val="clear" w:color="auto" w:fill="FFFFFF"/>
        </w:rPr>
      </w:pPr>
    </w:p>
    <w:p w:rsidR="004C108E" w:rsidRPr="00DE3073" w:rsidRDefault="004C108E" w:rsidP="00494F26">
      <w:pPr>
        <w:spacing w:line="240" w:lineRule="auto"/>
        <w:jc w:val="both"/>
        <w:rPr>
          <w:rFonts w:ascii="Garamond" w:hAnsi="Garamond" w:cs="Helvetica"/>
          <w:color w:val="1C1E21"/>
          <w:sz w:val="24"/>
          <w:szCs w:val="24"/>
          <w:shd w:val="clear" w:color="auto" w:fill="FFFFFF"/>
        </w:rPr>
      </w:pPr>
    </w:p>
    <w:p w:rsidR="00494F26" w:rsidRPr="00DE3073" w:rsidRDefault="00494F26" w:rsidP="00494F26">
      <w:pPr>
        <w:spacing w:line="240" w:lineRule="auto"/>
        <w:jc w:val="both"/>
        <w:rPr>
          <w:rFonts w:ascii="Garamond" w:hAnsi="Garamond" w:cs="Helvetica"/>
          <w:b/>
          <w:color w:val="1C1E21"/>
          <w:sz w:val="24"/>
          <w:szCs w:val="24"/>
          <w:shd w:val="clear" w:color="auto" w:fill="FFFFFF"/>
        </w:rPr>
      </w:pPr>
      <w:r w:rsidRPr="00DE3073">
        <w:rPr>
          <w:rFonts w:ascii="Garamond" w:hAnsi="Garamond" w:cs="Helvetica"/>
          <w:b/>
          <w:color w:val="1C1E21"/>
          <w:sz w:val="24"/>
          <w:szCs w:val="24"/>
          <w:shd w:val="clear" w:color="auto" w:fill="FFFFFF"/>
        </w:rPr>
        <w:lastRenderedPageBreak/>
        <w:t>I</w:t>
      </w:r>
      <w:r w:rsidR="00B3112E" w:rsidRPr="00DE3073">
        <w:rPr>
          <w:rFonts w:ascii="Garamond" w:hAnsi="Garamond" w:cs="Helvetica"/>
          <w:b/>
          <w:color w:val="1C1E21"/>
          <w:sz w:val="24"/>
          <w:szCs w:val="24"/>
          <w:shd w:val="clear" w:color="auto" w:fill="FFFFFF"/>
        </w:rPr>
        <w:t>zložba</w:t>
      </w:r>
      <w:r w:rsidR="00F73F2F">
        <w:rPr>
          <w:rFonts w:ascii="Garamond" w:hAnsi="Garamond" w:cs="Helvetica"/>
          <w:b/>
          <w:color w:val="1C1E21"/>
          <w:sz w:val="24"/>
          <w:szCs w:val="24"/>
          <w:shd w:val="clear" w:color="auto" w:fill="FFFFFF"/>
        </w:rPr>
        <w:t xml:space="preserve"> </w:t>
      </w:r>
      <w:r w:rsidR="00B3112E" w:rsidRPr="00DE3073">
        <w:rPr>
          <w:rFonts w:ascii="Garamond" w:hAnsi="Garamond" w:cs="Helvetica"/>
          <w:b/>
          <w:color w:val="1C1E21"/>
          <w:sz w:val="24"/>
          <w:szCs w:val="24"/>
          <w:shd w:val="clear" w:color="auto" w:fill="FFFFFF"/>
        </w:rPr>
        <w:t>,,</w:t>
      </w:r>
      <w:r w:rsidRPr="00DE3073">
        <w:rPr>
          <w:rFonts w:ascii="Garamond" w:hAnsi="Garamond" w:cs="Helvetica"/>
          <w:b/>
          <w:color w:val="1C1E21"/>
          <w:sz w:val="24"/>
          <w:szCs w:val="24"/>
          <w:shd w:val="clear" w:color="auto" w:fill="FFFFFF"/>
        </w:rPr>
        <w:t>Stratigrafske slike”</w:t>
      </w:r>
      <w:r w:rsidR="00F73F2F">
        <w:rPr>
          <w:rFonts w:ascii="Garamond" w:hAnsi="Garamond" w:cs="Helvetica"/>
          <w:b/>
          <w:color w:val="1C1E21"/>
          <w:sz w:val="24"/>
          <w:szCs w:val="24"/>
          <w:shd w:val="clear" w:color="auto" w:fill="FFFFFF"/>
        </w:rPr>
        <w:t>,</w:t>
      </w:r>
      <w:r w:rsidRPr="00DE3073">
        <w:rPr>
          <w:rFonts w:ascii="Garamond" w:hAnsi="Garamond" w:cs="Helvetica"/>
          <w:b/>
          <w:color w:val="1C1E21"/>
          <w:sz w:val="24"/>
          <w:szCs w:val="24"/>
          <w:shd w:val="clear" w:color="auto" w:fill="FFFFFF"/>
        </w:rPr>
        <w:t xml:space="preserve"> italijanske umjetnice Ane Romanelo</w:t>
      </w:r>
    </w:p>
    <w:p w:rsidR="00494F26" w:rsidRPr="00DE3073" w:rsidRDefault="00494F26" w:rsidP="00494F26">
      <w:pPr>
        <w:spacing w:line="240" w:lineRule="auto"/>
        <w:jc w:val="both"/>
        <w:rPr>
          <w:rFonts w:ascii="Garamond" w:hAnsi="Garamond" w:cs="Helvetica"/>
          <w:b/>
          <w:color w:val="1C1E21"/>
          <w:sz w:val="24"/>
          <w:szCs w:val="24"/>
          <w:shd w:val="clear" w:color="auto" w:fill="FFFFFF"/>
        </w:rPr>
      </w:pPr>
    </w:p>
    <w:p w:rsidR="00494F26" w:rsidRPr="00A54F3D" w:rsidRDefault="00494F26" w:rsidP="00A54F3D">
      <w:pPr>
        <w:spacing w:line="240" w:lineRule="auto"/>
        <w:ind w:firstLine="720"/>
        <w:jc w:val="both"/>
        <w:rPr>
          <w:rFonts w:ascii="Garamond" w:hAnsi="Garamond"/>
          <w:sz w:val="24"/>
          <w:szCs w:val="24"/>
          <w:shd w:val="clear" w:color="auto" w:fill="FFFFFF"/>
        </w:rPr>
      </w:pPr>
      <w:r w:rsidRPr="00DE3073">
        <w:rPr>
          <w:rFonts w:ascii="Garamond" w:hAnsi="Garamond"/>
          <w:sz w:val="24"/>
          <w:szCs w:val="24"/>
          <w:shd w:val="clear" w:color="auto" w:fill="FFFFFF"/>
        </w:rPr>
        <w:t>Dana 14.</w:t>
      </w:r>
      <w:r w:rsidR="00C6562B" w:rsidRPr="00DE3073">
        <w:rPr>
          <w:rFonts w:ascii="Garamond" w:hAnsi="Garamond"/>
          <w:sz w:val="24"/>
          <w:szCs w:val="24"/>
          <w:shd w:val="clear" w:color="auto" w:fill="FFFFFF"/>
        </w:rPr>
        <w:t xml:space="preserve"> 10. 2019.</w:t>
      </w:r>
      <w:r w:rsidR="00F73F2F">
        <w:rPr>
          <w:rFonts w:ascii="Garamond" w:hAnsi="Garamond"/>
          <w:sz w:val="24"/>
          <w:szCs w:val="24"/>
          <w:shd w:val="clear" w:color="auto" w:fill="FFFFFF"/>
        </w:rPr>
        <w:t xml:space="preserve"> </w:t>
      </w:r>
      <w:r w:rsidR="00C6562B" w:rsidRPr="00DE3073">
        <w:rPr>
          <w:rFonts w:ascii="Garamond" w:hAnsi="Garamond"/>
          <w:sz w:val="24"/>
          <w:szCs w:val="24"/>
          <w:shd w:val="clear" w:color="auto" w:fill="FFFFFF"/>
        </w:rPr>
        <w:t>godine ot</w:t>
      </w:r>
      <w:r w:rsidR="00B3112E" w:rsidRPr="00DE3073">
        <w:rPr>
          <w:rFonts w:ascii="Garamond" w:hAnsi="Garamond"/>
          <w:sz w:val="24"/>
          <w:szCs w:val="24"/>
          <w:shd w:val="clear" w:color="auto" w:fill="FFFFFF"/>
        </w:rPr>
        <w:t>v</w:t>
      </w:r>
      <w:r w:rsidR="00C6562B" w:rsidRPr="00DE3073">
        <w:rPr>
          <w:rFonts w:ascii="Garamond" w:hAnsi="Garamond"/>
          <w:sz w:val="24"/>
          <w:szCs w:val="24"/>
          <w:shd w:val="clear" w:color="auto" w:fill="FFFFFF"/>
        </w:rPr>
        <w:t>o</w:t>
      </w:r>
      <w:r w:rsidR="00B3112E" w:rsidRPr="00DE3073">
        <w:rPr>
          <w:rFonts w:ascii="Garamond" w:hAnsi="Garamond"/>
          <w:sz w:val="24"/>
          <w:szCs w:val="24"/>
          <w:shd w:val="clear" w:color="auto" w:fill="FFFFFF"/>
        </w:rPr>
        <w:t>rena je izložba</w:t>
      </w:r>
      <w:r w:rsidR="00F73F2F">
        <w:rPr>
          <w:rFonts w:ascii="Garamond" w:hAnsi="Garamond"/>
          <w:sz w:val="24"/>
          <w:szCs w:val="24"/>
          <w:shd w:val="clear" w:color="auto" w:fill="FFFFFF"/>
        </w:rPr>
        <w:t xml:space="preserve"> </w:t>
      </w:r>
      <w:r w:rsidR="00B3112E" w:rsidRPr="00DE3073">
        <w:rPr>
          <w:rFonts w:ascii="Garamond" w:hAnsi="Garamond"/>
          <w:sz w:val="24"/>
          <w:szCs w:val="24"/>
          <w:shd w:val="clear" w:color="auto" w:fill="FFFFFF"/>
        </w:rPr>
        <w:t>,,</w:t>
      </w:r>
      <w:r w:rsidRPr="00DE3073">
        <w:rPr>
          <w:rFonts w:ascii="Garamond" w:hAnsi="Garamond"/>
          <w:sz w:val="24"/>
          <w:szCs w:val="24"/>
          <w:shd w:val="clear" w:color="auto" w:fill="FFFFFF"/>
        </w:rPr>
        <w:t>Stratigrafske slike” italijanske umjetnice Ane Romanelo. Izložba je organizovana u JU Muzeji i galerije Podgorice, u okviru događaja kojima se obilježava 140 godina od uspostavljanja diplomatskih odnosa između Italije i Crne Gore. Na izložbi je predstav</w:t>
      </w:r>
      <w:r w:rsidR="00F73F2F">
        <w:rPr>
          <w:rFonts w:ascii="Garamond" w:hAnsi="Garamond"/>
          <w:sz w:val="24"/>
          <w:szCs w:val="24"/>
          <w:shd w:val="clear" w:color="auto" w:fill="FFFFFF"/>
        </w:rPr>
        <w:t>ljeno</w:t>
      </w:r>
      <w:r w:rsidRPr="00DE3073">
        <w:rPr>
          <w:rFonts w:ascii="Garamond" w:hAnsi="Garamond"/>
          <w:sz w:val="24"/>
          <w:szCs w:val="24"/>
          <w:shd w:val="clear" w:color="auto" w:fill="FFFFFF"/>
        </w:rPr>
        <w:t xml:space="preserve"> 18 djela umjetnice iz Kalabrij</w:t>
      </w:r>
      <w:r w:rsidR="00B3112E" w:rsidRPr="00DE3073">
        <w:rPr>
          <w:rFonts w:ascii="Garamond" w:hAnsi="Garamond"/>
          <w:sz w:val="24"/>
          <w:szCs w:val="24"/>
          <w:shd w:val="clear" w:color="auto" w:fill="FFFFFF"/>
        </w:rPr>
        <w:t>e. Izložba je nastala u okviru</w:t>
      </w:r>
      <w:r w:rsidR="00C6562B" w:rsidRPr="00DE3073">
        <w:rPr>
          <w:rFonts w:ascii="Garamond" w:hAnsi="Garamond"/>
          <w:sz w:val="24"/>
          <w:szCs w:val="24"/>
          <w:shd w:val="clear" w:color="auto" w:fill="FFFFFF"/>
        </w:rPr>
        <w:t xml:space="preserve"> </w:t>
      </w:r>
      <w:r w:rsidR="00B3112E" w:rsidRPr="00DE3073">
        <w:rPr>
          <w:rFonts w:ascii="Garamond" w:hAnsi="Garamond"/>
          <w:sz w:val="24"/>
          <w:szCs w:val="24"/>
          <w:shd w:val="clear" w:color="auto" w:fill="FFFFFF"/>
        </w:rPr>
        <w:t>,,</w:t>
      </w:r>
      <w:r w:rsidRPr="00DE3073">
        <w:rPr>
          <w:rFonts w:ascii="Garamond" w:hAnsi="Garamond"/>
          <w:sz w:val="24"/>
          <w:szCs w:val="24"/>
          <w:shd w:val="clear" w:color="auto" w:fill="FFFFFF"/>
        </w:rPr>
        <w:t>Dana savremene umjetnosti", u saradnji sa ministarstvima kulture i vanjskih posl</w:t>
      </w:r>
      <w:r w:rsidR="00B3112E" w:rsidRPr="00DE3073">
        <w:rPr>
          <w:rFonts w:ascii="Garamond" w:hAnsi="Garamond"/>
          <w:sz w:val="24"/>
          <w:szCs w:val="24"/>
          <w:shd w:val="clear" w:color="auto" w:fill="FFFFFF"/>
        </w:rPr>
        <w:t>ova, Glavnog grada i kompanije</w:t>
      </w:r>
      <w:r w:rsidR="00C6562B" w:rsidRPr="00DE3073">
        <w:rPr>
          <w:rFonts w:ascii="Garamond" w:hAnsi="Garamond"/>
          <w:sz w:val="24"/>
          <w:szCs w:val="24"/>
          <w:shd w:val="clear" w:color="auto" w:fill="FFFFFF"/>
        </w:rPr>
        <w:t xml:space="preserve"> </w:t>
      </w:r>
      <w:r w:rsidR="00B3112E" w:rsidRPr="00DE3073">
        <w:rPr>
          <w:rFonts w:ascii="Garamond" w:hAnsi="Garamond"/>
          <w:sz w:val="24"/>
          <w:szCs w:val="24"/>
          <w:shd w:val="clear" w:color="auto" w:fill="FFFFFF"/>
        </w:rPr>
        <w:t xml:space="preserve">,,Terna". </w:t>
      </w:r>
      <w:r w:rsidRPr="00DE3073">
        <w:rPr>
          <w:rFonts w:ascii="Garamond" w:hAnsi="Garamond"/>
          <w:sz w:val="24"/>
          <w:szCs w:val="24"/>
          <w:shd w:val="clear" w:color="auto" w:fill="FFFFFF"/>
        </w:rPr>
        <w:t xml:space="preserve"> Na otvaranju izložbe publici su se obratili</w:t>
      </w:r>
      <w:r w:rsidR="00A54F3D">
        <w:rPr>
          <w:rFonts w:ascii="Garamond" w:hAnsi="Garamond"/>
          <w:sz w:val="24"/>
          <w:szCs w:val="24"/>
          <w:shd w:val="clear" w:color="auto" w:fill="FFFFFF"/>
        </w:rPr>
        <w:t xml:space="preserve"> </w:t>
      </w:r>
      <w:r w:rsidR="00A54F3D" w:rsidRPr="00DE3073">
        <w:rPr>
          <w:rFonts w:ascii="Garamond" w:hAnsi="Garamond"/>
          <w:sz w:val="24"/>
          <w:szCs w:val="24"/>
          <w:shd w:val="clear" w:color="auto" w:fill="FFFFFF"/>
        </w:rPr>
        <w:t>ministar kulture u Vladi Crne Gore Aleksandar</w:t>
      </w:r>
      <w:r w:rsidR="00A54F3D">
        <w:rPr>
          <w:rFonts w:ascii="Garamond" w:hAnsi="Garamond"/>
          <w:sz w:val="24"/>
          <w:szCs w:val="24"/>
          <w:shd w:val="clear" w:color="auto" w:fill="FFFFFF"/>
        </w:rPr>
        <w:t xml:space="preserve"> Bogdanović, </w:t>
      </w:r>
      <w:r w:rsidRPr="00DE3073">
        <w:rPr>
          <w:rFonts w:ascii="Garamond" w:hAnsi="Garamond"/>
          <w:sz w:val="24"/>
          <w:szCs w:val="24"/>
          <w:shd w:val="clear" w:color="auto" w:fill="FFFFFF"/>
        </w:rPr>
        <w:t>direktor JU Muzeji i ga</w:t>
      </w:r>
      <w:r w:rsidR="00A54F3D">
        <w:rPr>
          <w:rFonts w:ascii="Garamond" w:hAnsi="Garamond"/>
          <w:sz w:val="24"/>
          <w:szCs w:val="24"/>
          <w:shd w:val="clear" w:color="auto" w:fill="FFFFFF"/>
        </w:rPr>
        <w:t>lerije Podgorice Vučić Ćetković i</w:t>
      </w:r>
      <w:r w:rsidRPr="00DE3073">
        <w:rPr>
          <w:rFonts w:ascii="Garamond" w:hAnsi="Garamond"/>
          <w:sz w:val="24"/>
          <w:szCs w:val="24"/>
          <w:shd w:val="clear" w:color="auto" w:fill="FFFFFF"/>
        </w:rPr>
        <w:t xml:space="preserve"> ambasador Republike Italije u C</w:t>
      </w:r>
      <w:r w:rsidR="00A54F3D">
        <w:rPr>
          <w:rFonts w:ascii="Garamond" w:hAnsi="Garamond"/>
          <w:sz w:val="24"/>
          <w:szCs w:val="24"/>
          <w:shd w:val="clear" w:color="auto" w:fill="FFFFFF"/>
        </w:rPr>
        <w:t>rnoj Gori Nj. E. Luka Zelioli.</w:t>
      </w:r>
    </w:p>
    <w:p w:rsidR="00494F26" w:rsidRPr="00DE3073" w:rsidRDefault="00494F26" w:rsidP="00C6562B">
      <w:pPr>
        <w:pStyle w:val="NormalWeb"/>
        <w:spacing w:before="0" w:beforeAutospacing="0" w:after="0" w:afterAutospacing="0"/>
        <w:ind w:firstLine="720"/>
        <w:jc w:val="both"/>
        <w:rPr>
          <w:rFonts w:ascii="Garamond" w:hAnsi="Garamond"/>
          <w:color w:val="000000"/>
        </w:rPr>
      </w:pPr>
      <w:r w:rsidRPr="00DE3073">
        <w:rPr>
          <w:rFonts w:ascii="Garamond" w:hAnsi="Garamond"/>
          <w:color w:val="000000"/>
        </w:rPr>
        <w:t>Ana Romanelo neprestano prevazilazi svoju istoriju umjetnice, eksperimentišući sa bliskim tehnikama specijalnih efekata, koje dovode do procesa proširivanja njenih sugestija i kreativnosti, u jednom intrigantnom istraživanju novih stvari i živahnih iskustava. Vizija se ljušti i poravnava, prevazilazeći granice spoznaje koja ide izvan konceputalne, znakovne i sve beozobličnije manuelnosti. Ravne i plastične forme oživljavaju trans-dimenzionalnu vidljivost, u kojima ravan izrasta i postaje magmatska, hrapava, intenzivna.</w:t>
      </w:r>
      <w:r w:rsidR="00A54F3D">
        <w:rPr>
          <w:rFonts w:ascii="Garamond" w:hAnsi="Garamond"/>
          <w:color w:val="000000"/>
        </w:rPr>
        <w:t xml:space="preserve"> </w:t>
      </w:r>
      <w:r w:rsidRPr="00DE3073">
        <w:rPr>
          <w:rFonts w:ascii="Garamond" w:hAnsi="Garamond"/>
          <w:color w:val="000000"/>
        </w:rPr>
        <w:t>Pojedine rimske javne fontane su slike koje otkrivaju karakterističnu proceduru, znak važnog oporavka kroz lingvističku geografiju jezika, proširenih i patvorenih nadstrukturnim čitanjem i kaleidoskopskim tumačenjem”. (Tonino Sicoli)</w:t>
      </w:r>
    </w:p>
    <w:p w:rsidR="008C2379" w:rsidRPr="00DE3073" w:rsidRDefault="008C2379" w:rsidP="00494F26">
      <w:pPr>
        <w:pStyle w:val="NormalWeb"/>
        <w:spacing w:before="0" w:beforeAutospacing="0" w:after="0" w:afterAutospacing="0"/>
        <w:jc w:val="both"/>
        <w:rPr>
          <w:rFonts w:ascii="Garamond" w:hAnsi="Garamond"/>
          <w:color w:val="000000"/>
        </w:rPr>
      </w:pPr>
    </w:p>
    <w:p w:rsidR="008C2379" w:rsidRPr="00DE3073" w:rsidRDefault="008C2379" w:rsidP="00494F26">
      <w:pPr>
        <w:pStyle w:val="NormalWeb"/>
        <w:spacing w:before="0" w:beforeAutospacing="0" w:after="0" w:afterAutospacing="0"/>
        <w:jc w:val="both"/>
        <w:rPr>
          <w:rFonts w:ascii="Garamond" w:hAnsi="Garamond"/>
          <w:color w:val="000000"/>
        </w:rPr>
      </w:pPr>
    </w:p>
    <w:p w:rsidR="00494F26" w:rsidRPr="00DE3073" w:rsidRDefault="00A54F3D" w:rsidP="008C2379">
      <w:pPr>
        <w:pStyle w:val="Normal1"/>
        <w:pBdr>
          <w:top w:val="none" w:sz="0" w:space="0" w:color="auto"/>
          <w:left w:val="none" w:sz="0" w:space="0" w:color="auto"/>
          <w:bottom w:val="none" w:sz="0" w:space="0" w:color="auto"/>
          <w:right w:val="none" w:sz="0" w:space="0" w:color="auto"/>
          <w:between w:val="none" w:sz="0" w:space="0" w:color="auto"/>
        </w:pBdr>
        <w:jc w:val="both"/>
        <w:rPr>
          <w:rFonts w:ascii="Garamond" w:hAnsi="Garamond"/>
          <w:b/>
          <w:color w:val="0D0D0D"/>
          <w:sz w:val="24"/>
          <w:szCs w:val="24"/>
        </w:rPr>
      </w:pPr>
      <w:r>
        <w:rPr>
          <w:rFonts w:ascii="Garamond" w:hAnsi="Garamond"/>
          <w:b/>
          <w:color w:val="0D0D0D"/>
          <w:sz w:val="24"/>
          <w:szCs w:val="24"/>
        </w:rPr>
        <w:t xml:space="preserve">Pokloni i </w:t>
      </w:r>
      <w:r w:rsidR="007C49FF" w:rsidRPr="00DE3073">
        <w:rPr>
          <w:rFonts w:ascii="Garamond" w:hAnsi="Garamond"/>
          <w:b/>
          <w:color w:val="0D0D0D"/>
          <w:sz w:val="24"/>
          <w:szCs w:val="24"/>
        </w:rPr>
        <w:t>o</w:t>
      </w:r>
      <w:r w:rsidR="004622D8" w:rsidRPr="00DE3073">
        <w:rPr>
          <w:rFonts w:ascii="Garamond" w:hAnsi="Garamond"/>
          <w:b/>
          <w:color w:val="0D0D0D"/>
          <w:sz w:val="24"/>
          <w:szCs w:val="24"/>
        </w:rPr>
        <w:t>tkup</w:t>
      </w:r>
      <w:r w:rsidR="007C49FF" w:rsidRPr="00DE3073">
        <w:rPr>
          <w:rFonts w:ascii="Garamond" w:hAnsi="Garamond"/>
          <w:b/>
          <w:color w:val="0D0D0D"/>
          <w:sz w:val="24"/>
          <w:szCs w:val="24"/>
        </w:rPr>
        <w:t>i</w:t>
      </w:r>
      <w:r w:rsidR="004622D8" w:rsidRPr="00DE3073">
        <w:rPr>
          <w:rFonts w:ascii="Garamond" w:hAnsi="Garamond"/>
          <w:b/>
          <w:color w:val="0D0D0D"/>
          <w:sz w:val="24"/>
          <w:szCs w:val="24"/>
        </w:rPr>
        <w:t xml:space="preserve"> muzejsko-galerijskih predmeta</w:t>
      </w:r>
    </w:p>
    <w:p w:rsidR="008C2379" w:rsidRPr="00DE3073" w:rsidRDefault="008C2379" w:rsidP="008C2379">
      <w:pPr>
        <w:pStyle w:val="Normal1"/>
        <w:pBdr>
          <w:top w:val="none" w:sz="0" w:space="0" w:color="auto"/>
          <w:left w:val="none" w:sz="0" w:space="0" w:color="auto"/>
          <w:bottom w:val="none" w:sz="0" w:space="0" w:color="auto"/>
          <w:right w:val="none" w:sz="0" w:space="0" w:color="auto"/>
          <w:between w:val="none" w:sz="0" w:space="0" w:color="auto"/>
        </w:pBdr>
        <w:jc w:val="both"/>
        <w:rPr>
          <w:rFonts w:ascii="Garamond" w:hAnsi="Garamond"/>
          <w:b/>
          <w:color w:val="0D0D0D"/>
          <w:sz w:val="24"/>
          <w:szCs w:val="24"/>
        </w:rPr>
      </w:pPr>
    </w:p>
    <w:p w:rsidR="00177FFB" w:rsidRPr="00DE3073" w:rsidRDefault="00177FFB" w:rsidP="00177FFB">
      <w:pPr>
        <w:spacing w:line="240" w:lineRule="auto"/>
        <w:ind w:firstLine="720"/>
        <w:jc w:val="both"/>
        <w:rPr>
          <w:rFonts w:ascii="Garamond" w:hAnsi="Garamond"/>
          <w:color w:val="0D0D0D"/>
          <w:sz w:val="24"/>
          <w:szCs w:val="24"/>
        </w:rPr>
      </w:pPr>
      <w:r w:rsidRPr="00DE3073">
        <w:rPr>
          <w:rFonts w:ascii="Garamond" w:hAnsi="Garamond"/>
          <w:color w:val="0D0D0D"/>
          <w:sz w:val="24"/>
          <w:szCs w:val="24"/>
        </w:rPr>
        <w:t xml:space="preserve">Shodno Odluci Savjeta JU Muzeji i galerije Podgorice, autori koji u Ustanovi izlažu svoje radove, u obavezi su da Ustanovi poklone po jedan rad, pa je u 2019. </w:t>
      </w:r>
      <w:r w:rsidR="00A54F3D">
        <w:rPr>
          <w:rFonts w:ascii="Garamond" w:hAnsi="Garamond"/>
          <w:color w:val="0D0D0D"/>
          <w:sz w:val="24"/>
          <w:szCs w:val="24"/>
        </w:rPr>
        <w:t xml:space="preserve">godini zbirka Moderne galerije </w:t>
      </w:r>
      <w:r w:rsidRPr="00DE3073">
        <w:rPr>
          <w:rFonts w:ascii="Garamond" w:hAnsi="Garamond"/>
          <w:color w:val="0D0D0D"/>
          <w:sz w:val="24"/>
          <w:szCs w:val="24"/>
        </w:rPr>
        <w:t>obogaćena  radovima i to:</w:t>
      </w:r>
    </w:p>
    <w:p w:rsidR="00177FFB" w:rsidRPr="00DE3073" w:rsidRDefault="00177FFB" w:rsidP="00177FFB">
      <w:pPr>
        <w:spacing w:line="240" w:lineRule="auto"/>
        <w:ind w:firstLine="720"/>
        <w:jc w:val="both"/>
        <w:rPr>
          <w:rFonts w:ascii="Garamond" w:hAnsi="Garamond"/>
          <w:color w:val="0D0D0D"/>
          <w:sz w:val="24"/>
          <w:szCs w:val="24"/>
        </w:rPr>
      </w:pPr>
    </w:p>
    <w:p w:rsidR="00494F26" w:rsidRPr="00DE3073" w:rsidRDefault="00494F26" w:rsidP="00494F26">
      <w:pPr>
        <w:jc w:val="both"/>
        <w:rPr>
          <w:rFonts w:ascii="Garamond" w:hAnsi="Garamond"/>
          <w:sz w:val="24"/>
          <w:szCs w:val="24"/>
        </w:rPr>
      </w:pPr>
      <w:r w:rsidRPr="00DE3073">
        <w:rPr>
          <w:rFonts w:ascii="Garamond" w:hAnsi="Garamond"/>
          <w:sz w:val="24"/>
          <w:szCs w:val="24"/>
        </w:rPr>
        <w:t>1.Gordana Kuč, akadems</w:t>
      </w:r>
      <w:r w:rsidR="0029208F" w:rsidRPr="00DE3073">
        <w:rPr>
          <w:rFonts w:ascii="Garamond" w:hAnsi="Garamond"/>
          <w:sz w:val="24"/>
          <w:szCs w:val="24"/>
        </w:rPr>
        <w:t>ka slikarka, slika iz ciklusa ,,P</w:t>
      </w:r>
      <w:r w:rsidRPr="00DE3073">
        <w:rPr>
          <w:rFonts w:ascii="Garamond" w:hAnsi="Garamond"/>
          <w:sz w:val="24"/>
          <w:szCs w:val="24"/>
        </w:rPr>
        <w:t>onavljanje i ra</w:t>
      </w:r>
      <w:r w:rsidR="0029208F" w:rsidRPr="00DE3073">
        <w:rPr>
          <w:rFonts w:ascii="Garamond" w:hAnsi="Garamond"/>
          <w:sz w:val="24"/>
          <w:szCs w:val="24"/>
        </w:rPr>
        <w:t>zlike“</w:t>
      </w:r>
      <w:r w:rsidRPr="00DE3073">
        <w:rPr>
          <w:rFonts w:ascii="Garamond" w:hAnsi="Garamond"/>
          <w:sz w:val="24"/>
          <w:szCs w:val="24"/>
        </w:rPr>
        <w:t>, nastala 2018.g, kombinovana tehnika, dimenzij</w:t>
      </w:r>
      <w:r w:rsidR="00A54F3D">
        <w:rPr>
          <w:rFonts w:ascii="Garamond" w:hAnsi="Garamond"/>
          <w:sz w:val="24"/>
          <w:szCs w:val="24"/>
        </w:rPr>
        <w:t>e</w:t>
      </w:r>
      <w:r w:rsidRPr="00DE3073">
        <w:rPr>
          <w:rFonts w:ascii="Garamond" w:hAnsi="Garamond"/>
          <w:sz w:val="24"/>
          <w:szCs w:val="24"/>
        </w:rPr>
        <w:t xml:space="preserve"> 59x74 cm</w:t>
      </w:r>
      <w:r w:rsidR="00177FFB" w:rsidRPr="00DE3073">
        <w:rPr>
          <w:rFonts w:ascii="Garamond" w:hAnsi="Garamond"/>
          <w:sz w:val="24"/>
          <w:szCs w:val="24"/>
        </w:rPr>
        <w:t>,</w:t>
      </w:r>
    </w:p>
    <w:p w:rsidR="00494F26" w:rsidRPr="00DE3073" w:rsidRDefault="00494F26" w:rsidP="00494F26">
      <w:pPr>
        <w:pStyle w:val="BodyText"/>
        <w:rPr>
          <w:rFonts w:ascii="Garamond" w:hAnsi="Garamond"/>
          <w:sz w:val="24"/>
        </w:rPr>
      </w:pPr>
    </w:p>
    <w:p w:rsidR="00494F26" w:rsidRPr="00DE3073" w:rsidRDefault="00177FFB" w:rsidP="00494F26">
      <w:pPr>
        <w:pStyle w:val="BodyText"/>
        <w:rPr>
          <w:rFonts w:ascii="Garamond" w:hAnsi="Garamond"/>
          <w:sz w:val="24"/>
        </w:rPr>
      </w:pPr>
      <w:r w:rsidRPr="00DE3073">
        <w:rPr>
          <w:rFonts w:ascii="Garamond" w:hAnsi="Garamond"/>
          <w:sz w:val="24"/>
        </w:rPr>
        <w:t>2</w:t>
      </w:r>
      <w:r w:rsidR="00494F26" w:rsidRPr="00DE3073">
        <w:rPr>
          <w:rFonts w:ascii="Garamond" w:hAnsi="Garamond"/>
          <w:sz w:val="24"/>
        </w:rPr>
        <w:t>.Svetlana Dragojev</w:t>
      </w:r>
      <w:r w:rsidR="0029208F" w:rsidRPr="00DE3073">
        <w:rPr>
          <w:rFonts w:ascii="Garamond" w:hAnsi="Garamond"/>
          <w:sz w:val="24"/>
        </w:rPr>
        <w:t>ić, akademska slikarka, slika ,,B</w:t>
      </w:r>
      <w:r w:rsidR="00494F26" w:rsidRPr="00DE3073">
        <w:rPr>
          <w:rFonts w:ascii="Garamond" w:hAnsi="Garamond"/>
          <w:sz w:val="24"/>
        </w:rPr>
        <w:t>ez</w:t>
      </w:r>
      <w:r w:rsidR="0029208F" w:rsidRPr="00DE3073">
        <w:rPr>
          <w:rFonts w:ascii="Garamond" w:hAnsi="Garamond"/>
          <w:sz w:val="24"/>
        </w:rPr>
        <w:t xml:space="preserve"> naziva“ iz ciklusa ,,Urbana utopija I“</w:t>
      </w:r>
      <w:r w:rsidR="00494F26" w:rsidRPr="00DE3073">
        <w:rPr>
          <w:rFonts w:ascii="Garamond" w:hAnsi="Garamond"/>
          <w:sz w:val="24"/>
        </w:rPr>
        <w:t xml:space="preserve">, godina nastanka </w:t>
      </w:r>
      <w:r w:rsidR="0029208F" w:rsidRPr="00DE3073">
        <w:rPr>
          <w:rFonts w:ascii="Garamond" w:hAnsi="Garamond"/>
          <w:sz w:val="24"/>
        </w:rPr>
        <w:t xml:space="preserve">2015., dimenzije 85x50 cm, </w:t>
      </w:r>
    </w:p>
    <w:p w:rsidR="00177FFB" w:rsidRPr="00DE3073" w:rsidRDefault="00177FFB" w:rsidP="00494F26">
      <w:pPr>
        <w:pStyle w:val="BodyText"/>
        <w:rPr>
          <w:rFonts w:ascii="Garamond" w:hAnsi="Garamond"/>
          <w:sz w:val="24"/>
        </w:rPr>
      </w:pPr>
    </w:p>
    <w:p w:rsidR="00494F26" w:rsidRPr="00DE3073" w:rsidRDefault="00177FFB" w:rsidP="00494F26">
      <w:pPr>
        <w:pStyle w:val="BodyText"/>
        <w:rPr>
          <w:rFonts w:ascii="Garamond" w:hAnsi="Garamond"/>
          <w:sz w:val="24"/>
        </w:rPr>
      </w:pPr>
      <w:r w:rsidRPr="00DE3073">
        <w:rPr>
          <w:rFonts w:ascii="Garamond" w:hAnsi="Garamond"/>
          <w:sz w:val="24"/>
        </w:rPr>
        <w:t>3</w:t>
      </w:r>
      <w:r w:rsidR="00494F26" w:rsidRPr="00DE3073">
        <w:rPr>
          <w:rFonts w:ascii="Garamond" w:hAnsi="Garamond"/>
          <w:sz w:val="24"/>
        </w:rPr>
        <w:t>.Milka  Vujo</w:t>
      </w:r>
      <w:r w:rsidR="0029208F" w:rsidRPr="00DE3073">
        <w:rPr>
          <w:rFonts w:ascii="Garamond" w:hAnsi="Garamond"/>
          <w:sz w:val="24"/>
        </w:rPr>
        <w:t>vić, akademska slikarka, slika ,,Ka zvezdama“</w:t>
      </w:r>
      <w:r w:rsidR="00494F26" w:rsidRPr="00DE3073">
        <w:rPr>
          <w:rFonts w:ascii="Garamond" w:hAnsi="Garamond"/>
          <w:sz w:val="24"/>
        </w:rPr>
        <w:t xml:space="preserve">, godina nastanka 2013., dimenzije 50x50 cm, </w:t>
      </w:r>
    </w:p>
    <w:p w:rsidR="00494F26" w:rsidRPr="00DE3073" w:rsidRDefault="00494F26" w:rsidP="00494F26">
      <w:pPr>
        <w:pStyle w:val="BodyText"/>
        <w:rPr>
          <w:rFonts w:ascii="Garamond" w:hAnsi="Garamond"/>
          <w:sz w:val="24"/>
        </w:rPr>
      </w:pPr>
    </w:p>
    <w:p w:rsidR="00494F26" w:rsidRPr="00DE3073" w:rsidRDefault="00177FFB" w:rsidP="00494F26">
      <w:pPr>
        <w:pStyle w:val="BodyText"/>
        <w:rPr>
          <w:rFonts w:ascii="Garamond" w:hAnsi="Garamond"/>
          <w:sz w:val="24"/>
        </w:rPr>
      </w:pPr>
      <w:r w:rsidRPr="00DE3073">
        <w:rPr>
          <w:rFonts w:ascii="Garamond" w:hAnsi="Garamond"/>
          <w:sz w:val="24"/>
        </w:rPr>
        <w:t>4</w:t>
      </w:r>
      <w:r w:rsidR="0029208F" w:rsidRPr="00DE3073">
        <w:rPr>
          <w:rFonts w:ascii="Garamond" w:hAnsi="Garamond"/>
          <w:sz w:val="24"/>
        </w:rPr>
        <w:t>. Changjiang Weng, slika ,,Drevna kineska djevojka“</w:t>
      </w:r>
      <w:r w:rsidR="00494F26" w:rsidRPr="00DE3073">
        <w:rPr>
          <w:rFonts w:ascii="Garamond" w:hAnsi="Garamond"/>
          <w:sz w:val="24"/>
        </w:rPr>
        <w:t xml:space="preserve">, nastala 2015. godine, dimenzije 80x59,5, tehnika: lavirani tuš, </w:t>
      </w:r>
    </w:p>
    <w:p w:rsidR="00177FFB" w:rsidRPr="00DE3073" w:rsidRDefault="00177FFB" w:rsidP="00494F26">
      <w:pPr>
        <w:pStyle w:val="BodyText"/>
        <w:rPr>
          <w:rFonts w:ascii="Garamond" w:hAnsi="Garamond"/>
          <w:sz w:val="24"/>
        </w:rPr>
      </w:pPr>
    </w:p>
    <w:p w:rsidR="00177FFB" w:rsidRPr="00DE3073" w:rsidRDefault="00177FFB" w:rsidP="00494F26">
      <w:pPr>
        <w:pStyle w:val="BodyText"/>
        <w:rPr>
          <w:rFonts w:ascii="Garamond" w:hAnsi="Garamond"/>
          <w:sz w:val="24"/>
        </w:rPr>
      </w:pPr>
      <w:r w:rsidRPr="00DE3073">
        <w:rPr>
          <w:rFonts w:ascii="Garamond" w:hAnsi="Garamond"/>
          <w:sz w:val="24"/>
        </w:rPr>
        <w:t>5</w:t>
      </w:r>
      <w:r w:rsidR="0029208F" w:rsidRPr="00DE3073">
        <w:rPr>
          <w:rFonts w:ascii="Garamond" w:hAnsi="Garamond"/>
          <w:sz w:val="24"/>
        </w:rPr>
        <w:t>. Changjiang Weng, slika ,,Glas knjige“</w:t>
      </w:r>
      <w:r w:rsidR="00494F26" w:rsidRPr="00DE3073">
        <w:rPr>
          <w:rFonts w:ascii="Garamond" w:hAnsi="Garamond"/>
          <w:sz w:val="24"/>
        </w:rPr>
        <w:t xml:space="preserve"> nastala 2019., dimenzije 98,5x49,5 cm, tehnika: lavirani tuš, </w:t>
      </w:r>
    </w:p>
    <w:p w:rsidR="00177FFB" w:rsidRPr="00DE3073" w:rsidRDefault="00177FFB" w:rsidP="00494F26">
      <w:pPr>
        <w:pStyle w:val="BodyText"/>
        <w:rPr>
          <w:rFonts w:ascii="Garamond" w:hAnsi="Garamond"/>
          <w:sz w:val="24"/>
        </w:rPr>
      </w:pPr>
    </w:p>
    <w:p w:rsidR="00494F26" w:rsidRPr="00DE3073" w:rsidRDefault="00177FFB" w:rsidP="00494F26">
      <w:pPr>
        <w:pStyle w:val="BodyText"/>
        <w:rPr>
          <w:rFonts w:ascii="Garamond" w:hAnsi="Garamond"/>
          <w:sz w:val="24"/>
        </w:rPr>
      </w:pPr>
      <w:r w:rsidRPr="00DE3073">
        <w:rPr>
          <w:rFonts w:ascii="Garamond" w:hAnsi="Garamond"/>
          <w:sz w:val="24"/>
        </w:rPr>
        <w:t>6</w:t>
      </w:r>
      <w:r w:rsidR="00494F26" w:rsidRPr="00DE3073">
        <w:rPr>
          <w:rFonts w:ascii="Garamond" w:hAnsi="Garamond"/>
          <w:sz w:val="24"/>
        </w:rPr>
        <w:t>.Mensud Krpuljević,</w:t>
      </w:r>
      <w:r w:rsidRPr="00DE3073">
        <w:rPr>
          <w:rFonts w:ascii="Garamond" w:hAnsi="Garamond"/>
          <w:sz w:val="24"/>
        </w:rPr>
        <w:t xml:space="preserve"> 41 fotografija</w:t>
      </w:r>
      <w:r w:rsidR="0029208F" w:rsidRPr="00DE3073">
        <w:rPr>
          <w:rFonts w:ascii="Garamond" w:hAnsi="Garamond"/>
          <w:sz w:val="24"/>
        </w:rPr>
        <w:t xml:space="preserve"> sa izložbe ,,Štafeta mladosti 1945-1988“</w:t>
      </w:r>
      <w:r w:rsidR="00494F26" w:rsidRPr="00DE3073">
        <w:rPr>
          <w:rFonts w:ascii="Garamond" w:hAnsi="Garamond"/>
          <w:sz w:val="24"/>
        </w:rPr>
        <w:t xml:space="preserve"> kao i tri table sa nazivima:</w:t>
      </w:r>
    </w:p>
    <w:p w:rsidR="00494F26" w:rsidRPr="00DE3073" w:rsidRDefault="00494F26" w:rsidP="00494F26">
      <w:pPr>
        <w:pStyle w:val="BodyText"/>
        <w:numPr>
          <w:ilvl w:val="0"/>
          <w:numId w:val="15"/>
        </w:numPr>
        <w:rPr>
          <w:rFonts w:ascii="Garamond" w:hAnsi="Garamond"/>
          <w:sz w:val="24"/>
        </w:rPr>
      </w:pPr>
      <w:r w:rsidRPr="00DE3073">
        <w:rPr>
          <w:rFonts w:ascii="Garamond" w:hAnsi="Garamond"/>
          <w:sz w:val="24"/>
        </w:rPr>
        <w:t>Godine štafete mladosti, 1945-1988. godine,</w:t>
      </w:r>
    </w:p>
    <w:p w:rsidR="00494F26" w:rsidRPr="00DE3073" w:rsidRDefault="00494F26" w:rsidP="00494F26">
      <w:pPr>
        <w:pStyle w:val="BodyText"/>
        <w:numPr>
          <w:ilvl w:val="0"/>
          <w:numId w:val="15"/>
        </w:numPr>
        <w:rPr>
          <w:rFonts w:ascii="Garamond" w:hAnsi="Garamond"/>
          <w:sz w:val="24"/>
        </w:rPr>
      </w:pPr>
      <w:r w:rsidRPr="00DE3073">
        <w:rPr>
          <w:rFonts w:ascii="Garamond" w:hAnsi="Garamond"/>
          <w:sz w:val="24"/>
        </w:rPr>
        <w:t>Nosioci savezne štafete u Titogradu</w:t>
      </w:r>
    </w:p>
    <w:p w:rsidR="00177FFB" w:rsidRPr="00DE3073" w:rsidRDefault="00494F26" w:rsidP="00177FFB">
      <w:pPr>
        <w:pStyle w:val="BodyText"/>
        <w:numPr>
          <w:ilvl w:val="0"/>
          <w:numId w:val="15"/>
        </w:numPr>
        <w:rPr>
          <w:rFonts w:ascii="Garamond" w:hAnsi="Garamond"/>
          <w:sz w:val="24"/>
        </w:rPr>
      </w:pPr>
      <w:r w:rsidRPr="00DE3073">
        <w:rPr>
          <w:rFonts w:ascii="Garamond" w:hAnsi="Garamond"/>
          <w:sz w:val="24"/>
        </w:rPr>
        <w:t xml:space="preserve">Mladi iz CG koji su Titu predali štafetu, od 1945 do 1956. godine, </w:t>
      </w:r>
    </w:p>
    <w:p w:rsidR="00177FFB" w:rsidRPr="00DE3073" w:rsidRDefault="00177FFB" w:rsidP="00A54F3D">
      <w:pPr>
        <w:pStyle w:val="BodyText"/>
        <w:rPr>
          <w:rFonts w:ascii="Garamond" w:hAnsi="Garamond"/>
          <w:sz w:val="24"/>
        </w:rPr>
      </w:pPr>
    </w:p>
    <w:p w:rsidR="00177FFB" w:rsidRPr="00DE3073" w:rsidRDefault="00177FFB" w:rsidP="00177FFB">
      <w:pPr>
        <w:pStyle w:val="BodyText"/>
        <w:rPr>
          <w:rFonts w:ascii="Garamond" w:hAnsi="Garamond"/>
          <w:sz w:val="24"/>
        </w:rPr>
      </w:pPr>
    </w:p>
    <w:p w:rsidR="00494F26" w:rsidRPr="00DE3073" w:rsidRDefault="00177FFB" w:rsidP="00177FFB">
      <w:pPr>
        <w:pStyle w:val="BodyText"/>
        <w:rPr>
          <w:rFonts w:ascii="Garamond" w:hAnsi="Garamond"/>
          <w:sz w:val="24"/>
        </w:rPr>
      </w:pPr>
      <w:r w:rsidRPr="00DE3073">
        <w:rPr>
          <w:rFonts w:ascii="Garamond" w:hAnsi="Garamond"/>
          <w:sz w:val="24"/>
        </w:rPr>
        <w:lastRenderedPageBreak/>
        <w:t>7</w:t>
      </w:r>
      <w:r w:rsidR="00494F26" w:rsidRPr="00DE3073">
        <w:rPr>
          <w:rFonts w:ascii="Garamond" w:hAnsi="Garamond"/>
          <w:sz w:val="24"/>
        </w:rPr>
        <w:t>. Aldemar Ibrahi</w:t>
      </w:r>
      <w:r w:rsidR="0029208F" w:rsidRPr="00DE3073">
        <w:rPr>
          <w:rFonts w:ascii="Garamond" w:hAnsi="Garamond"/>
          <w:sz w:val="24"/>
        </w:rPr>
        <w:t>mović, akademski slikar, slika ,,Sjećanje na Eldu“</w:t>
      </w:r>
      <w:r w:rsidR="00494F26" w:rsidRPr="00DE3073">
        <w:rPr>
          <w:rFonts w:ascii="Garamond" w:hAnsi="Garamond"/>
          <w:sz w:val="24"/>
        </w:rPr>
        <w:t>, di</w:t>
      </w:r>
      <w:r w:rsidR="00A54F3D">
        <w:rPr>
          <w:rFonts w:ascii="Garamond" w:hAnsi="Garamond"/>
          <w:sz w:val="24"/>
        </w:rPr>
        <w:t>m. 76x76 cm, tehnika: ulje na p</w:t>
      </w:r>
      <w:r w:rsidR="00494F26" w:rsidRPr="00DE3073">
        <w:rPr>
          <w:rFonts w:ascii="Garamond" w:hAnsi="Garamond"/>
          <w:sz w:val="24"/>
        </w:rPr>
        <w:t xml:space="preserve">latnu, nastala 2012. </w:t>
      </w:r>
      <w:r w:rsidRPr="00DE3073">
        <w:rPr>
          <w:rFonts w:ascii="Garamond" w:hAnsi="Garamond"/>
          <w:sz w:val="24"/>
        </w:rPr>
        <w:t>g</w:t>
      </w:r>
      <w:r w:rsidR="00494F26" w:rsidRPr="00DE3073">
        <w:rPr>
          <w:rFonts w:ascii="Garamond" w:hAnsi="Garamond"/>
          <w:sz w:val="24"/>
        </w:rPr>
        <w:t>odine</w:t>
      </w:r>
      <w:r w:rsidRPr="00DE3073">
        <w:rPr>
          <w:rFonts w:ascii="Garamond" w:hAnsi="Garamond"/>
          <w:sz w:val="24"/>
        </w:rPr>
        <w:t>,</w:t>
      </w:r>
    </w:p>
    <w:p w:rsidR="00177FFB" w:rsidRPr="00DE3073" w:rsidRDefault="00177FFB" w:rsidP="00177FFB">
      <w:pPr>
        <w:pStyle w:val="BodyText"/>
        <w:rPr>
          <w:rFonts w:ascii="Garamond" w:hAnsi="Garamond"/>
          <w:sz w:val="24"/>
        </w:rPr>
      </w:pPr>
    </w:p>
    <w:p w:rsidR="00177FFB" w:rsidRPr="00DE3073" w:rsidRDefault="00177FFB" w:rsidP="00177FFB">
      <w:pPr>
        <w:pStyle w:val="BodyText"/>
        <w:rPr>
          <w:rFonts w:ascii="Garamond" w:hAnsi="Garamond"/>
          <w:sz w:val="24"/>
        </w:rPr>
      </w:pPr>
      <w:r w:rsidRPr="00DE3073">
        <w:rPr>
          <w:rFonts w:ascii="Garamond" w:hAnsi="Garamond"/>
          <w:sz w:val="24"/>
        </w:rPr>
        <w:t>8</w:t>
      </w:r>
      <w:r w:rsidR="00494F26" w:rsidRPr="00DE3073">
        <w:rPr>
          <w:rFonts w:ascii="Garamond" w:hAnsi="Garamond"/>
          <w:sz w:val="24"/>
        </w:rPr>
        <w:t>. Sabaheta Beka Masli</w:t>
      </w:r>
      <w:r w:rsidR="0029208F" w:rsidRPr="00DE3073">
        <w:rPr>
          <w:rFonts w:ascii="Garamond" w:hAnsi="Garamond"/>
          <w:sz w:val="24"/>
        </w:rPr>
        <w:t>čić, akademska slikarka, slika ,,Tamo gdje je Mediteran“</w:t>
      </w:r>
      <w:r w:rsidR="00494F26" w:rsidRPr="00DE3073">
        <w:rPr>
          <w:rFonts w:ascii="Garamond" w:hAnsi="Garamond"/>
          <w:sz w:val="24"/>
        </w:rPr>
        <w:t>, dimenzije 60x60 cm, tehnika: ulje na platnu, godina nastanka 2003.</w:t>
      </w:r>
      <w:r w:rsidRPr="00DE3073">
        <w:rPr>
          <w:rFonts w:ascii="Garamond" w:hAnsi="Garamond"/>
          <w:sz w:val="24"/>
        </w:rPr>
        <w:t>godine,</w:t>
      </w:r>
    </w:p>
    <w:p w:rsidR="00177FFB" w:rsidRPr="00DE3073" w:rsidRDefault="00177FFB" w:rsidP="00177FFB">
      <w:pPr>
        <w:pStyle w:val="BodyText"/>
        <w:rPr>
          <w:rFonts w:ascii="Garamond" w:hAnsi="Garamond"/>
          <w:sz w:val="24"/>
        </w:rPr>
      </w:pPr>
    </w:p>
    <w:p w:rsidR="00494F26" w:rsidRPr="00DE3073" w:rsidRDefault="00177FFB" w:rsidP="00177FFB">
      <w:pPr>
        <w:pStyle w:val="BodyText"/>
        <w:rPr>
          <w:rFonts w:ascii="Garamond" w:hAnsi="Garamond"/>
          <w:sz w:val="24"/>
        </w:rPr>
      </w:pPr>
      <w:r w:rsidRPr="00DE3073">
        <w:rPr>
          <w:rFonts w:ascii="Garamond" w:hAnsi="Garamond"/>
          <w:sz w:val="24"/>
        </w:rPr>
        <w:t xml:space="preserve">Milica Vuković, bivši član kolektiva JU Muzeji i galerije Podgorice je poklonila ,,Avan“ gusani sa ručkama, dimenzija: visina 15 cm, prečnik 25,50 cm, dužina tučka 29 cm, prečnik tučka 2 cm. </w:t>
      </w:r>
    </w:p>
    <w:p w:rsidR="00494F26" w:rsidRPr="00DE3073" w:rsidRDefault="00494F26" w:rsidP="00A804D4">
      <w:pPr>
        <w:pStyle w:val="Heading1"/>
        <w:rPr>
          <w:rFonts w:ascii="Garamond" w:hAnsi="Garamond"/>
          <w:b/>
          <w:bCs/>
          <w:sz w:val="24"/>
          <w:szCs w:val="24"/>
        </w:rPr>
      </w:pPr>
      <w:r w:rsidRPr="00DE3073">
        <w:rPr>
          <w:rFonts w:ascii="Garamond" w:hAnsi="Garamond"/>
          <w:b/>
          <w:bCs/>
          <w:sz w:val="24"/>
          <w:szCs w:val="24"/>
        </w:rPr>
        <w:t>Spisak otkupljenih predmeta u 2019. godini</w:t>
      </w:r>
    </w:p>
    <w:p w:rsidR="00494F26" w:rsidRPr="00DE3073" w:rsidRDefault="00494F26" w:rsidP="00A804D4">
      <w:pPr>
        <w:rPr>
          <w:rFonts w:ascii="Garamond" w:hAnsi="Garamond"/>
          <w:sz w:val="24"/>
          <w:szCs w:val="24"/>
        </w:rPr>
      </w:pPr>
    </w:p>
    <w:p w:rsidR="00494F26" w:rsidRPr="00DE3073" w:rsidRDefault="00A804D4" w:rsidP="00494F26">
      <w:pPr>
        <w:numPr>
          <w:ilvl w:val="0"/>
          <w:numId w:val="16"/>
        </w:numPr>
        <w:pBdr>
          <w:top w:val="none" w:sz="0" w:space="0" w:color="auto"/>
          <w:left w:val="none" w:sz="0" w:space="0" w:color="auto"/>
          <w:bottom w:val="none" w:sz="0" w:space="0" w:color="auto"/>
          <w:right w:val="none" w:sz="0" w:space="0" w:color="auto"/>
          <w:between w:val="none" w:sz="0" w:space="0" w:color="auto"/>
        </w:pBdr>
        <w:spacing w:line="240" w:lineRule="auto"/>
        <w:rPr>
          <w:rFonts w:ascii="Garamond" w:hAnsi="Garamond"/>
          <w:sz w:val="24"/>
          <w:szCs w:val="24"/>
        </w:rPr>
      </w:pPr>
      <w:r w:rsidRPr="00DE3073">
        <w:rPr>
          <w:rFonts w:ascii="Garamond" w:hAnsi="Garamond"/>
          <w:sz w:val="24"/>
          <w:szCs w:val="24"/>
        </w:rPr>
        <w:t>A</w:t>
      </w:r>
      <w:r w:rsidR="00494F26" w:rsidRPr="00DE3073">
        <w:rPr>
          <w:rFonts w:ascii="Garamond" w:hAnsi="Garamond"/>
          <w:sz w:val="24"/>
          <w:szCs w:val="24"/>
        </w:rPr>
        <w:t>din Rastoder, vajar, otkup skulpture (x3) koje su rađene u tehnici poli</w:t>
      </w:r>
      <w:r w:rsidR="00C20931" w:rsidRPr="00DE3073">
        <w:rPr>
          <w:rFonts w:ascii="Garamond" w:hAnsi="Garamond"/>
          <w:sz w:val="24"/>
          <w:szCs w:val="24"/>
        </w:rPr>
        <w:t>ester i akrilik, rad iz serije ,,Human“</w:t>
      </w:r>
      <w:r w:rsidR="00494F26" w:rsidRPr="00DE3073">
        <w:rPr>
          <w:rFonts w:ascii="Garamond" w:hAnsi="Garamond"/>
          <w:sz w:val="24"/>
          <w:szCs w:val="24"/>
        </w:rPr>
        <w:t>;</w:t>
      </w:r>
    </w:p>
    <w:p w:rsidR="00494F26" w:rsidRPr="00DE3073" w:rsidRDefault="00494F26" w:rsidP="00494F26">
      <w:pPr>
        <w:ind w:left="360"/>
        <w:rPr>
          <w:rFonts w:ascii="Garamond" w:hAnsi="Garamond"/>
          <w:sz w:val="24"/>
          <w:szCs w:val="24"/>
        </w:rPr>
      </w:pPr>
    </w:p>
    <w:p w:rsidR="00855636" w:rsidRDefault="00494F26" w:rsidP="00B262DE">
      <w:pPr>
        <w:numPr>
          <w:ilvl w:val="0"/>
          <w:numId w:val="16"/>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Garamond" w:hAnsi="Garamond"/>
          <w:color w:val="0D0D0D"/>
          <w:sz w:val="24"/>
          <w:szCs w:val="24"/>
        </w:rPr>
      </w:pPr>
      <w:r w:rsidRPr="00DE3073">
        <w:rPr>
          <w:rFonts w:ascii="Garamond" w:hAnsi="Garamond"/>
          <w:sz w:val="24"/>
          <w:szCs w:val="24"/>
        </w:rPr>
        <w:t>Sabaheta Beka Mas</w:t>
      </w:r>
      <w:r w:rsidR="00C20931" w:rsidRPr="00DE3073">
        <w:rPr>
          <w:rFonts w:ascii="Garamond" w:hAnsi="Garamond"/>
          <w:sz w:val="24"/>
          <w:szCs w:val="24"/>
        </w:rPr>
        <w:t>ličić, otkup slike pod nazivom ,,Baština Mediterana“</w:t>
      </w:r>
      <w:r w:rsidRPr="00DE3073">
        <w:rPr>
          <w:rFonts w:ascii="Garamond" w:hAnsi="Garamond"/>
          <w:sz w:val="24"/>
          <w:szCs w:val="24"/>
        </w:rPr>
        <w:t>, ulje na platnu, dimenzije 80x80 cm, nastala 2016. godine.</w:t>
      </w:r>
      <w:r w:rsidR="00B262DE" w:rsidRPr="00DE3073">
        <w:rPr>
          <w:rFonts w:ascii="Garamond" w:hAnsi="Garamond"/>
          <w:color w:val="0D0D0D"/>
          <w:sz w:val="24"/>
          <w:szCs w:val="24"/>
        </w:rPr>
        <w:t xml:space="preserve"> </w:t>
      </w:r>
    </w:p>
    <w:p w:rsidR="00B34782" w:rsidRDefault="00B34782" w:rsidP="00B34782">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Garamond" w:hAnsi="Garamond"/>
          <w:color w:val="0D0D0D"/>
          <w:sz w:val="24"/>
          <w:szCs w:val="24"/>
        </w:rPr>
      </w:pPr>
    </w:p>
    <w:p w:rsidR="00B34782" w:rsidRDefault="00B34782" w:rsidP="00B34782">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Garamond" w:hAnsi="Garamond"/>
          <w:color w:val="0D0D0D"/>
          <w:sz w:val="24"/>
          <w:szCs w:val="24"/>
        </w:rPr>
      </w:pPr>
    </w:p>
    <w:p w:rsidR="00B34782" w:rsidRPr="00E439F9" w:rsidRDefault="00B34782" w:rsidP="00B34782">
      <w:pPr>
        <w:pStyle w:val="ColorfulList-Accent11"/>
        <w:spacing w:after="200"/>
        <w:ind w:left="0"/>
        <w:jc w:val="both"/>
        <w:rPr>
          <w:rFonts w:ascii="Garamond" w:hAnsi="Garamond"/>
          <w:b/>
          <w:color w:val="0D0D0D"/>
        </w:rPr>
      </w:pPr>
      <w:r w:rsidRPr="00E439F9">
        <w:rPr>
          <w:rFonts w:ascii="Garamond" w:hAnsi="Garamond"/>
          <w:b/>
          <w:color w:val="0D0D0D"/>
        </w:rPr>
        <w:t>Revizije muzejskih zbirki</w:t>
      </w:r>
    </w:p>
    <w:p w:rsidR="00B34782" w:rsidRPr="00DE3073" w:rsidRDefault="004C108E" w:rsidP="00B34782">
      <w:pPr>
        <w:jc w:val="both"/>
        <w:rPr>
          <w:rFonts w:ascii="Garamond" w:hAnsi="Garamond"/>
          <w:color w:val="0D0D0D"/>
          <w:sz w:val="24"/>
          <w:szCs w:val="24"/>
        </w:rPr>
      </w:pPr>
      <w:r w:rsidRPr="00E439F9">
        <w:rPr>
          <w:rFonts w:ascii="Garamond" w:hAnsi="Garamond"/>
          <w:color w:val="0D0D0D"/>
          <w:sz w:val="24"/>
          <w:szCs w:val="24"/>
        </w:rPr>
        <w:t>Stručni timovi</w:t>
      </w:r>
      <w:r w:rsidR="00B34782" w:rsidRPr="00E439F9">
        <w:rPr>
          <w:rFonts w:ascii="Garamond" w:hAnsi="Garamond"/>
          <w:color w:val="0D0D0D"/>
          <w:sz w:val="24"/>
          <w:szCs w:val="24"/>
        </w:rPr>
        <w:t xml:space="preserve"> za reviziju muzejskog materijala</w:t>
      </w:r>
      <w:r w:rsidRPr="00E439F9">
        <w:rPr>
          <w:rFonts w:ascii="Garamond" w:hAnsi="Garamond"/>
          <w:color w:val="0D0D0D"/>
          <w:sz w:val="24"/>
          <w:szCs w:val="24"/>
        </w:rPr>
        <w:t xml:space="preserve"> su završili revizije</w:t>
      </w:r>
      <w:r w:rsidR="00B34782" w:rsidRPr="00E439F9">
        <w:rPr>
          <w:rFonts w:ascii="Garamond" w:hAnsi="Garamond"/>
          <w:color w:val="0D0D0D"/>
          <w:sz w:val="24"/>
          <w:szCs w:val="24"/>
        </w:rPr>
        <w:t xml:space="preserve"> koje su se obavljale tokom 2019. godine – revizija muzejskog materijala u Muzeju Marka Miljanova na Medunu, Arheološke zbirke, Istorijske zbirke, Etnografske zbirke</w:t>
      </w:r>
      <w:r w:rsidR="009C6404">
        <w:rPr>
          <w:rFonts w:ascii="Garamond" w:hAnsi="Garamond"/>
          <w:color w:val="0D0D0D"/>
          <w:sz w:val="24"/>
          <w:szCs w:val="24"/>
        </w:rPr>
        <w:t>, Kulturno-istorijske zbirke, G</w:t>
      </w:r>
      <w:r w:rsidR="00B34782" w:rsidRPr="00E439F9">
        <w:rPr>
          <w:rFonts w:ascii="Garamond" w:hAnsi="Garamond"/>
          <w:color w:val="0D0D0D"/>
          <w:sz w:val="24"/>
          <w:szCs w:val="24"/>
        </w:rPr>
        <w:t>alerije Risto Stijović i Moderne galerije.</w:t>
      </w:r>
    </w:p>
    <w:p w:rsidR="00B34782" w:rsidRPr="00DE3073" w:rsidRDefault="00B34782" w:rsidP="00B34782">
      <w:pPr>
        <w:jc w:val="both"/>
        <w:rPr>
          <w:rFonts w:ascii="Garamond" w:hAnsi="Garamond"/>
          <w:color w:val="0D0D0D"/>
          <w:sz w:val="24"/>
          <w:szCs w:val="24"/>
        </w:rPr>
      </w:pPr>
    </w:p>
    <w:p w:rsidR="00855636" w:rsidRPr="00DE3073" w:rsidRDefault="00855636" w:rsidP="00DF7B9C">
      <w:pPr>
        <w:spacing w:line="240" w:lineRule="auto"/>
        <w:ind w:firstLine="720"/>
        <w:jc w:val="both"/>
        <w:rPr>
          <w:rFonts w:ascii="Garamond" w:hAnsi="Garamond"/>
          <w:color w:val="0D0D0D"/>
          <w:sz w:val="24"/>
          <w:szCs w:val="24"/>
        </w:rPr>
      </w:pPr>
    </w:p>
    <w:p w:rsidR="00CD23D1" w:rsidRPr="00DE3073" w:rsidRDefault="00CD23D1">
      <w:pPr>
        <w:pStyle w:val="Normal1"/>
        <w:pBdr>
          <w:top w:val="none" w:sz="0" w:space="0" w:color="auto"/>
          <w:left w:val="none" w:sz="0" w:space="0" w:color="auto"/>
          <w:bottom w:val="none" w:sz="0" w:space="0" w:color="auto"/>
          <w:right w:val="none" w:sz="0" w:space="0" w:color="auto"/>
          <w:between w:val="none" w:sz="0" w:space="0" w:color="auto"/>
        </w:pBdr>
        <w:rPr>
          <w:rFonts w:ascii="Garamond" w:hAnsi="Garamond"/>
          <w:b/>
          <w:color w:val="0D0D0D"/>
          <w:sz w:val="24"/>
          <w:szCs w:val="24"/>
        </w:rPr>
      </w:pPr>
    </w:p>
    <w:p w:rsidR="000D6FD3" w:rsidRPr="00DE3073" w:rsidRDefault="004622D8" w:rsidP="00A54F3D">
      <w:pPr>
        <w:pStyle w:val="Normal1"/>
        <w:pBdr>
          <w:top w:val="none" w:sz="0" w:space="0" w:color="auto"/>
          <w:left w:val="none" w:sz="0" w:space="0" w:color="auto"/>
          <w:bottom w:val="none" w:sz="0" w:space="0" w:color="auto"/>
          <w:right w:val="none" w:sz="0" w:space="0" w:color="auto"/>
          <w:between w:val="none" w:sz="0" w:space="0" w:color="auto"/>
        </w:pBdr>
        <w:rPr>
          <w:rFonts w:ascii="Garamond" w:hAnsi="Garamond"/>
          <w:color w:val="0D0D0D"/>
          <w:sz w:val="24"/>
          <w:szCs w:val="24"/>
        </w:rPr>
      </w:pPr>
      <w:r w:rsidRPr="00DE3073">
        <w:rPr>
          <w:rFonts w:ascii="Garamond" w:hAnsi="Garamond"/>
          <w:b/>
          <w:color w:val="0D0D0D"/>
          <w:sz w:val="24"/>
          <w:szCs w:val="24"/>
        </w:rPr>
        <w:t>OCJENA REALIZACIJE PROGRAMA</w:t>
      </w:r>
    </w:p>
    <w:p w:rsidR="000D6FD3" w:rsidRPr="00DE3073" w:rsidRDefault="000D6FD3">
      <w:pPr>
        <w:pStyle w:val="Normal1"/>
        <w:pBdr>
          <w:top w:val="none" w:sz="0" w:space="0" w:color="auto"/>
          <w:left w:val="none" w:sz="0" w:space="0" w:color="auto"/>
          <w:bottom w:val="none" w:sz="0" w:space="0" w:color="auto"/>
          <w:right w:val="none" w:sz="0" w:space="0" w:color="auto"/>
          <w:between w:val="none" w:sz="0" w:space="0" w:color="auto"/>
        </w:pBdr>
        <w:ind w:firstLine="720"/>
        <w:jc w:val="both"/>
        <w:rPr>
          <w:rFonts w:ascii="Garamond" w:hAnsi="Garamond"/>
          <w:color w:val="0D0D0D"/>
          <w:sz w:val="24"/>
          <w:szCs w:val="24"/>
        </w:rPr>
      </w:pPr>
    </w:p>
    <w:p w:rsidR="000D6FD3" w:rsidRPr="00DE3073" w:rsidRDefault="003450A1" w:rsidP="00804C39">
      <w:pPr>
        <w:pStyle w:val="Normal1"/>
        <w:pBdr>
          <w:top w:val="none" w:sz="0" w:space="0" w:color="auto"/>
          <w:left w:val="none" w:sz="0" w:space="0" w:color="auto"/>
          <w:bottom w:val="none" w:sz="0" w:space="0" w:color="auto"/>
          <w:right w:val="none" w:sz="0" w:space="0" w:color="auto"/>
          <w:between w:val="none" w:sz="0" w:space="0" w:color="auto"/>
        </w:pBdr>
        <w:spacing w:line="240" w:lineRule="auto"/>
        <w:ind w:firstLine="720"/>
        <w:jc w:val="both"/>
        <w:rPr>
          <w:rFonts w:ascii="Garamond" w:hAnsi="Garamond"/>
          <w:color w:val="0D0D0D"/>
          <w:sz w:val="24"/>
          <w:szCs w:val="24"/>
        </w:rPr>
      </w:pPr>
      <w:r w:rsidRPr="00DE3073">
        <w:rPr>
          <w:rFonts w:ascii="Garamond" w:hAnsi="Garamond"/>
          <w:color w:val="0D0D0D"/>
          <w:sz w:val="24"/>
          <w:szCs w:val="24"/>
        </w:rPr>
        <w:t>Na veoma kvalitetan način realizovane su brojne</w:t>
      </w:r>
      <w:r w:rsidR="00472F4B" w:rsidRPr="00DE3073">
        <w:rPr>
          <w:rFonts w:ascii="Garamond" w:hAnsi="Garamond"/>
          <w:color w:val="0D0D0D"/>
          <w:sz w:val="24"/>
          <w:szCs w:val="24"/>
        </w:rPr>
        <w:t xml:space="preserve"> </w:t>
      </w:r>
      <w:r w:rsidR="004622D8" w:rsidRPr="00DE3073">
        <w:rPr>
          <w:rFonts w:ascii="Garamond" w:hAnsi="Garamond"/>
          <w:color w:val="0D0D0D"/>
          <w:sz w:val="24"/>
          <w:szCs w:val="24"/>
        </w:rPr>
        <w:t>programske</w:t>
      </w:r>
      <w:r w:rsidR="004622D8" w:rsidRPr="00DE3073">
        <w:rPr>
          <w:rFonts w:ascii="Garamond" w:hAnsi="Garamond"/>
          <w:b/>
          <w:color w:val="0D0D0D"/>
          <w:sz w:val="24"/>
          <w:szCs w:val="24"/>
        </w:rPr>
        <w:t xml:space="preserve"> </w:t>
      </w:r>
      <w:r w:rsidR="00C464A8" w:rsidRPr="00DE3073">
        <w:rPr>
          <w:rFonts w:ascii="Garamond" w:hAnsi="Garamond"/>
          <w:color w:val="0D0D0D"/>
          <w:sz w:val="24"/>
          <w:szCs w:val="24"/>
        </w:rPr>
        <w:t xml:space="preserve">aktivnosti </w:t>
      </w:r>
      <w:r w:rsidR="004622D8" w:rsidRPr="00DE3073">
        <w:rPr>
          <w:rFonts w:ascii="Garamond" w:hAnsi="Garamond"/>
          <w:color w:val="0D0D0D"/>
          <w:sz w:val="24"/>
          <w:szCs w:val="24"/>
        </w:rPr>
        <w:t xml:space="preserve">kao i niz vanprogramskih </w:t>
      </w:r>
      <w:r w:rsidR="004B70DE" w:rsidRPr="00DE3073">
        <w:rPr>
          <w:rFonts w:ascii="Garamond" w:hAnsi="Garamond"/>
          <w:color w:val="0D0D0D"/>
          <w:sz w:val="24"/>
          <w:szCs w:val="24"/>
        </w:rPr>
        <w:t xml:space="preserve">aktivnosti </w:t>
      </w:r>
      <w:r w:rsidR="004622D8" w:rsidRPr="00DE3073">
        <w:rPr>
          <w:rFonts w:ascii="Garamond" w:hAnsi="Garamond"/>
          <w:color w:val="0D0D0D"/>
          <w:sz w:val="24"/>
          <w:szCs w:val="24"/>
        </w:rPr>
        <w:t xml:space="preserve">iz domena djelatnosti Ustanove. </w:t>
      </w:r>
    </w:p>
    <w:p w:rsidR="00804C39" w:rsidRPr="00DE3073" w:rsidRDefault="00804C39" w:rsidP="00804C39">
      <w:pPr>
        <w:pStyle w:val="Normal1"/>
        <w:pBdr>
          <w:top w:val="none" w:sz="0" w:space="0" w:color="auto"/>
          <w:left w:val="none" w:sz="0" w:space="0" w:color="auto"/>
          <w:bottom w:val="none" w:sz="0" w:space="0" w:color="auto"/>
          <w:right w:val="none" w:sz="0" w:space="0" w:color="auto"/>
          <w:between w:val="none" w:sz="0" w:space="0" w:color="auto"/>
        </w:pBdr>
        <w:spacing w:line="240" w:lineRule="auto"/>
        <w:ind w:firstLine="720"/>
        <w:jc w:val="both"/>
        <w:rPr>
          <w:rFonts w:ascii="Garamond" w:hAnsi="Garamond"/>
          <w:color w:val="0D0D0D"/>
          <w:sz w:val="24"/>
          <w:szCs w:val="24"/>
        </w:rPr>
      </w:pPr>
    </w:p>
    <w:p w:rsidR="003450A1" w:rsidRPr="00DE3073" w:rsidRDefault="004622D8">
      <w:pPr>
        <w:pStyle w:val="Normal1"/>
        <w:pBdr>
          <w:top w:val="none" w:sz="0" w:space="0" w:color="auto"/>
          <w:left w:val="none" w:sz="0" w:space="0" w:color="auto"/>
          <w:bottom w:val="none" w:sz="0" w:space="0" w:color="auto"/>
          <w:right w:val="none" w:sz="0" w:space="0" w:color="auto"/>
          <w:between w:val="none" w:sz="0" w:space="0" w:color="auto"/>
        </w:pBdr>
        <w:rPr>
          <w:rFonts w:ascii="Garamond" w:hAnsi="Garamond"/>
          <w:b/>
          <w:color w:val="0D0D0D"/>
          <w:sz w:val="24"/>
          <w:szCs w:val="24"/>
        </w:rPr>
      </w:pPr>
      <w:r w:rsidRPr="00DE3073">
        <w:rPr>
          <w:rFonts w:ascii="Garamond" w:hAnsi="Garamond"/>
          <w:b/>
          <w:color w:val="0D0D0D"/>
          <w:sz w:val="24"/>
          <w:szCs w:val="24"/>
        </w:rPr>
        <w:t xml:space="preserve">                  </w:t>
      </w:r>
    </w:p>
    <w:p w:rsidR="000D6FD3" w:rsidRPr="00DE3073" w:rsidRDefault="004622D8" w:rsidP="00D959C4">
      <w:pPr>
        <w:pStyle w:val="Normal1"/>
        <w:pBdr>
          <w:top w:val="none" w:sz="0" w:space="0" w:color="auto"/>
          <w:left w:val="none" w:sz="0" w:space="0" w:color="auto"/>
          <w:bottom w:val="none" w:sz="0" w:space="0" w:color="auto"/>
          <w:right w:val="none" w:sz="0" w:space="0" w:color="auto"/>
          <w:between w:val="none" w:sz="0" w:space="0" w:color="auto"/>
        </w:pBdr>
        <w:rPr>
          <w:rFonts w:ascii="Garamond" w:hAnsi="Garamond"/>
          <w:b/>
          <w:color w:val="0D0D0D"/>
          <w:sz w:val="24"/>
          <w:szCs w:val="24"/>
        </w:rPr>
      </w:pPr>
      <w:r w:rsidRPr="00DE3073">
        <w:rPr>
          <w:rFonts w:ascii="Garamond" w:hAnsi="Garamond"/>
          <w:b/>
          <w:color w:val="0D0D0D"/>
          <w:sz w:val="24"/>
          <w:szCs w:val="24"/>
        </w:rPr>
        <w:t>SAVJET USTANOVE</w:t>
      </w:r>
    </w:p>
    <w:p w:rsidR="000D6FD3" w:rsidRPr="00DE3073" w:rsidRDefault="004622D8">
      <w:pPr>
        <w:pStyle w:val="Normal1"/>
        <w:pBdr>
          <w:top w:val="none" w:sz="0" w:space="0" w:color="auto"/>
          <w:left w:val="none" w:sz="0" w:space="0" w:color="auto"/>
          <w:bottom w:val="none" w:sz="0" w:space="0" w:color="auto"/>
          <w:right w:val="none" w:sz="0" w:space="0" w:color="auto"/>
          <w:between w:val="none" w:sz="0" w:space="0" w:color="auto"/>
        </w:pBdr>
        <w:ind w:left="720"/>
        <w:jc w:val="both"/>
        <w:rPr>
          <w:rFonts w:ascii="Garamond" w:hAnsi="Garamond"/>
          <w:color w:val="0D0D0D"/>
          <w:sz w:val="24"/>
          <w:szCs w:val="24"/>
        </w:rPr>
      </w:pPr>
      <w:r w:rsidRPr="00DE3073">
        <w:rPr>
          <w:rFonts w:ascii="Garamond" w:hAnsi="Garamond"/>
          <w:b/>
          <w:color w:val="0D0D0D"/>
          <w:sz w:val="24"/>
          <w:szCs w:val="24"/>
        </w:rPr>
        <w:t xml:space="preserve"> </w:t>
      </w:r>
      <w:r w:rsidRPr="00DE3073">
        <w:rPr>
          <w:rFonts w:ascii="Garamond" w:hAnsi="Garamond"/>
          <w:color w:val="0D0D0D"/>
          <w:sz w:val="24"/>
          <w:szCs w:val="24"/>
        </w:rPr>
        <w:t xml:space="preserve"> </w:t>
      </w:r>
    </w:p>
    <w:p w:rsidR="000D6FD3" w:rsidRPr="00DE3073" w:rsidRDefault="004622D8" w:rsidP="00D959C4">
      <w:pPr>
        <w:pStyle w:val="Normal1"/>
        <w:pBdr>
          <w:top w:val="none" w:sz="0" w:space="0" w:color="auto"/>
          <w:left w:val="none" w:sz="0" w:space="0" w:color="auto"/>
          <w:bottom w:val="none" w:sz="0" w:space="0" w:color="auto"/>
          <w:right w:val="none" w:sz="0" w:space="0" w:color="auto"/>
          <w:between w:val="none" w:sz="0" w:space="0" w:color="auto"/>
        </w:pBdr>
        <w:spacing w:line="240" w:lineRule="auto"/>
        <w:ind w:firstLine="720"/>
        <w:jc w:val="both"/>
        <w:rPr>
          <w:rFonts w:ascii="Garamond" w:hAnsi="Garamond"/>
          <w:color w:val="0D0D0D"/>
          <w:sz w:val="24"/>
          <w:szCs w:val="24"/>
        </w:rPr>
      </w:pPr>
      <w:r w:rsidRPr="00DE3073">
        <w:rPr>
          <w:rFonts w:ascii="Garamond" w:hAnsi="Garamond"/>
          <w:color w:val="0D0D0D"/>
          <w:sz w:val="24"/>
          <w:szCs w:val="24"/>
        </w:rPr>
        <w:t xml:space="preserve">Savjet JU Muzeji i galerije Podgorice radio je u skladu sa svojim nadležnostima. </w:t>
      </w:r>
      <w:r w:rsidR="00B262DE" w:rsidRPr="00DE3073">
        <w:rPr>
          <w:rFonts w:ascii="Garamond" w:hAnsi="Garamond"/>
          <w:color w:val="0D0D0D"/>
          <w:sz w:val="24"/>
          <w:szCs w:val="24"/>
        </w:rPr>
        <w:t>Na sj</w:t>
      </w:r>
      <w:r w:rsidR="004B70DE" w:rsidRPr="00DE3073">
        <w:rPr>
          <w:rFonts w:ascii="Garamond" w:hAnsi="Garamond"/>
          <w:color w:val="0D0D0D"/>
          <w:sz w:val="24"/>
          <w:szCs w:val="24"/>
        </w:rPr>
        <w:t>ednicama, održanim tokom godine</w:t>
      </w:r>
      <w:r w:rsidRPr="00DE3073">
        <w:rPr>
          <w:rFonts w:ascii="Garamond" w:hAnsi="Garamond"/>
          <w:color w:val="0D0D0D"/>
          <w:sz w:val="24"/>
          <w:szCs w:val="24"/>
        </w:rPr>
        <w:t xml:space="preserve"> razmatrana su</w:t>
      </w:r>
      <w:r w:rsidR="00D959C4">
        <w:rPr>
          <w:rFonts w:ascii="Garamond" w:hAnsi="Garamond"/>
          <w:color w:val="0D0D0D"/>
          <w:sz w:val="24"/>
          <w:szCs w:val="24"/>
        </w:rPr>
        <w:t xml:space="preserve"> sva pitanja od značaja za rad </w:t>
      </w:r>
      <w:r w:rsidRPr="00DE3073">
        <w:rPr>
          <w:rFonts w:ascii="Garamond" w:hAnsi="Garamond"/>
          <w:color w:val="0D0D0D"/>
          <w:sz w:val="24"/>
          <w:szCs w:val="24"/>
        </w:rPr>
        <w:t xml:space="preserve">Ustanove. </w:t>
      </w:r>
    </w:p>
    <w:p w:rsidR="00A804D4" w:rsidRPr="00DE3073" w:rsidRDefault="00A804D4">
      <w:pPr>
        <w:pStyle w:val="Normal1"/>
        <w:pBdr>
          <w:top w:val="none" w:sz="0" w:space="0" w:color="auto"/>
          <w:left w:val="none" w:sz="0" w:space="0" w:color="auto"/>
          <w:bottom w:val="none" w:sz="0" w:space="0" w:color="auto"/>
          <w:right w:val="none" w:sz="0" w:space="0" w:color="auto"/>
          <w:between w:val="none" w:sz="0" w:space="0" w:color="auto"/>
        </w:pBdr>
        <w:jc w:val="both"/>
        <w:rPr>
          <w:rFonts w:ascii="Garamond" w:hAnsi="Garamond"/>
          <w:color w:val="0D0D0D"/>
          <w:sz w:val="24"/>
          <w:szCs w:val="24"/>
        </w:rPr>
      </w:pPr>
    </w:p>
    <w:p w:rsidR="00D959C4" w:rsidRDefault="00D959C4" w:rsidP="00D155AC">
      <w:pPr>
        <w:pStyle w:val="Normal1"/>
        <w:pBdr>
          <w:top w:val="none" w:sz="0" w:space="0" w:color="auto"/>
          <w:left w:val="none" w:sz="0" w:space="0" w:color="auto"/>
          <w:bottom w:val="none" w:sz="0" w:space="0" w:color="auto"/>
          <w:right w:val="none" w:sz="0" w:space="0" w:color="auto"/>
          <w:between w:val="none" w:sz="0" w:space="0" w:color="auto"/>
        </w:pBdr>
        <w:jc w:val="both"/>
        <w:rPr>
          <w:rFonts w:ascii="Garamond" w:hAnsi="Garamond"/>
          <w:color w:val="0D0D0D"/>
          <w:sz w:val="24"/>
          <w:szCs w:val="24"/>
        </w:rPr>
      </w:pPr>
    </w:p>
    <w:p w:rsidR="000D6FD3" w:rsidRPr="00DE3073" w:rsidRDefault="004622D8" w:rsidP="00D155AC">
      <w:pPr>
        <w:pStyle w:val="Normal1"/>
        <w:pBdr>
          <w:top w:val="none" w:sz="0" w:space="0" w:color="auto"/>
          <w:left w:val="none" w:sz="0" w:space="0" w:color="auto"/>
          <w:bottom w:val="none" w:sz="0" w:space="0" w:color="auto"/>
          <w:right w:val="none" w:sz="0" w:space="0" w:color="auto"/>
          <w:between w:val="none" w:sz="0" w:space="0" w:color="auto"/>
        </w:pBdr>
        <w:jc w:val="both"/>
        <w:rPr>
          <w:rFonts w:ascii="Garamond" w:hAnsi="Garamond"/>
          <w:color w:val="0D0D0D"/>
          <w:sz w:val="24"/>
          <w:szCs w:val="24"/>
        </w:rPr>
      </w:pPr>
      <w:r w:rsidRPr="00DE3073">
        <w:rPr>
          <w:rFonts w:ascii="Garamond" w:hAnsi="Garamond"/>
          <w:b/>
          <w:color w:val="0D0D0D"/>
          <w:sz w:val="24"/>
          <w:szCs w:val="24"/>
        </w:rPr>
        <w:t>SARADNJA</w:t>
      </w:r>
      <w:r w:rsidRPr="00DE3073">
        <w:rPr>
          <w:rFonts w:ascii="Garamond" w:hAnsi="Garamond"/>
          <w:color w:val="0D0D0D"/>
          <w:sz w:val="24"/>
          <w:szCs w:val="24"/>
        </w:rPr>
        <w:t xml:space="preserve"> </w:t>
      </w:r>
    </w:p>
    <w:p w:rsidR="00804C39" w:rsidRPr="00DE3073" w:rsidRDefault="004622D8" w:rsidP="00C20931">
      <w:pPr>
        <w:pStyle w:val="Normal1"/>
        <w:pBdr>
          <w:top w:val="none" w:sz="0" w:space="0" w:color="auto"/>
          <w:left w:val="none" w:sz="0" w:space="0" w:color="auto"/>
          <w:bottom w:val="none" w:sz="0" w:space="0" w:color="auto"/>
          <w:right w:val="none" w:sz="0" w:space="0" w:color="auto"/>
          <w:between w:val="none" w:sz="0" w:space="0" w:color="auto"/>
        </w:pBdr>
        <w:ind w:left="720"/>
        <w:jc w:val="both"/>
        <w:rPr>
          <w:rFonts w:ascii="Garamond" w:hAnsi="Garamond"/>
          <w:color w:val="0D0D0D"/>
          <w:sz w:val="24"/>
          <w:szCs w:val="24"/>
        </w:rPr>
      </w:pPr>
      <w:r w:rsidRPr="00DE3073">
        <w:rPr>
          <w:rFonts w:ascii="Garamond" w:hAnsi="Garamond"/>
          <w:b/>
          <w:color w:val="0D0D0D"/>
          <w:sz w:val="24"/>
          <w:szCs w:val="24"/>
        </w:rPr>
        <w:t xml:space="preserve"> </w:t>
      </w:r>
      <w:r w:rsidRPr="00DE3073">
        <w:rPr>
          <w:rFonts w:ascii="Garamond" w:hAnsi="Garamond"/>
          <w:color w:val="0D0D0D"/>
          <w:sz w:val="24"/>
          <w:szCs w:val="24"/>
        </w:rPr>
        <w:t xml:space="preserve"> </w:t>
      </w:r>
    </w:p>
    <w:p w:rsidR="000D6FD3" w:rsidRPr="00DE3073" w:rsidRDefault="004622D8" w:rsidP="00804C39">
      <w:pPr>
        <w:pStyle w:val="Normal1"/>
        <w:pBdr>
          <w:top w:val="none" w:sz="0" w:space="0" w:color="auto"/>
          <w:left w:val="none" w:sz="0" w:space="0" w:color="auto"/>
          <w:bottom w:val="none" w:sz="0" w:space="0" w:color="auto"/>
          <w:right w:val="none" w:sz="0" w:space="0" w:color="auto"/>
          <w:between w:val="none" w:sz="0" w:space="0" w:color="auto"/>
        </w:pBdr>
        <w:spacing w:line="240" w:lineRule="auto"/>
        <w:jc w:val="both"/>
        <w:rPr>
          <w:rFonts w:ascii="Garamond" w:hAnsi="Garamond"/>
          <w:color w:val="0D0D0D"/>
          <w:sz w:val="24"/>
          <w:szCs w:val="24"/>
        </w:rPr>
      </w:pPr>
      <w:r w:rsidRPr="00DE3073">
        <w:rPr>
          <w:rFonts w:ascii="Garamond" w:hAnsi="Garamond"/>
          <w:color w:val="0D0D0D"/>
          <w:sz w:val="24"/>
          <w:szCs w:val="24"/>
        </w:rPr>
        <w:t xml:space="preserve">        </w:t>
      </w:r>
      <w:r w:rsidRPr="00DE3073">
        <w:rPr>
          <w:rFonts w:ascii="Garamond" w:hAnsi="Garamond"/>
          <w:color w:val="0D0D0D"/>
          <w:sz w:val="24"/>
          <w:szCs w:val="24"/>
        </w:rPr>
        <w:tab/>
        <w:t>U realizaciji Programa rada ostvarena je saradnja sa n</w:t>
      </w:r>
      <w:r w:rsidR="004B70DE" w:rsidRPr="00DE3073">
        <w:rPr>
          <w:rFonts w:ascii="Garamond" w:hAnsi="Garamond"/>
          <w:color w:val="0D0D0D"/>
          <w:sz w:val="24"/>
          <w:szCs w:val="24"/>
        </w:rPr>
        <w:t xml:space="preserve">adležnim organima Glavnog grada </w:t>
      </w:r>
      <w:r w:rsidRPr="00DE3073">
        <w:rPr>
          <w:rFonts w:ascii="Garamond" w:hAnsi="Garamond"/>
          <w:color w:val="0D0D0D"/>
          <w:sz w:val="24"/>
          <w:szCs w:val="24"/>
        </w:rPr>
        <w:t>Podgorice i Crne Gore. Intezivna saradnja je ostvarena sa srodnim institucijama kulture u z</w:t>
      </w:r>
      <w:r w:rsidR="004B70DE" w:rsidRPr="00DE3073">
        <w:rPr>
          <w:rFonts w:ascii="Garamond" w:hAnsi="Garamond"/>
          <w:color w:val="0D0D0D"/>
          <w:sz w:val="24"/>
          <w:szCs w:val="24"/>
        </w:rPr>
        <w:t xml:space="preserve">emlji i </w:t>
      </w:r>
      <w:r w:rsidR="004B70DE" w:rsidRPr="00DE3073">
        <w:rPr>
          <w:rFonts w:ascii="Garamond" w:hAnsi="Garamond"/>
          <w:color w:val="0D0D0D"/>
          <w:sz w:val="24"/>
          <w:szCs w:val="24"/>
        </w:rPr>
        <w:lastRenderedPageBreak/>
        <w:t xml:space="preserve">inostranstvu, </w:t>
      </w:r>
      <w:r w:rsidRPr="00DE3073">
        <w:rPr>
          <w:rFonts w:ascii="Garamond" w:hAnsi="Garamond"/>
          <w:color w:val="0D0D0D"/>
          <w:sz w:val="24"/>
          <w:szCs w:val="24"/>
        </w:rPr>
        <w:t>kao i obraz</w:t>
      </w:r>
      <w:r w:rsidR="004B70DE" w:rsidRPr="00DE3073">
        <w:rPr>
          <w:rFonts w:ascii="Garamond" w:hAnsi="Garamond"/>
          <w:color w:val="0D0D0D"/>
          <w:sz w:val="24"/>
          <w:szCs w:val="24"/>
        </w:rPr>
        <w:t>ovnim i vaspitnim instit</w:t>
      </w:r>
      <w:r w:rsidR="00C20931" w:rsidRPr="00DE3073">
        <w:rPr>
          <w:rFonts w:ascii="Garamond" w:hAnsi="Garamond"/>
          <w:color w:val="0D0D0D"/>
          <w:sz w:val="24"/>
          <w:szCs w:val="24"/>
        </w:rPr>
        <w:t>ucijama koje su organizovano posj</w:t>
      </w:r>
      <w:r w:rsidRPr="00DE3073">
        <w:rPr>
          <w:rFonts w:ascii="Garamond" w:hAnsi="Garamond"/>
          <w:color w:val="0D0D0D"/>
          <w:sz w:val="24"/>
          <w:szCs w:val="24"/>
        </w:rPr>
        <w:t xml:space="preserve">ećivale muzeje, spomenički kompleks Medun i arheološki lokalitet Duklja.  </w:t>
      </w:r>
    </w:p>
    <w:p w:rsidR="000D6FD3" w:rsidRPr="00DE3073" w:rsidRDefault="004622D8" w:rsidP="00804C39">
      <w:pPr>
        <w:pStyle w:val="Normal1"/>
        <w:pBdr>
          <w:top w:val="none" w:sz="0" w:space="0" w:color="auto"/>
          <w:left w:val="none" w:sz="0" w:space="0" w:color="auto"/>
          <w:bottom w:val="none" w:sz="0" w:space="0" w:color="auto"/>
          <w:right w:val="none" w:sz="0" w:space="0" w:color="auto"/>
          <w:between w:val="none" w:sz="0" w:space="0" w:color="auto"/>
        </w:pBdr>
        <w:spacing w:line="240" w:lineRule="auto"/>
        <w:jc w:val="both"/>
        <w:rPr>
          <w:rFonts w:ascii="Garamond" w:hAnsi="Garamond"/>
          <w:color w:val="0D0D0D"/>
          <w:sz w:val="24"/>
          <w:szCs w:val="24"/>
        </w:rPr>
      </w:pPr>
      <w:r w:rsidRPr="00DE3073">
        <w:rPr>
          <w:rFonts w:ascii="Garamond" w:hAnsi="Garamond"/>
          <w:color w:val="0D0D0D"/>
          <w:sz w:val="24"/>
          <w:szCs w:val="24"/>
        </w:rPr>
        <w:t xml:space="preserve">  </w:t>
      </w:r>
    </w:p>
    <w:p w:rsidR="000D6FD3" w:rsidRPr="00DE3073" w:rsidRDefault="004622D8" w:rsidP="00804C39">
      <w:pPr>
        <w:pStyle w:val="Normal1"/>
        <w:pBdr>
          <w:top w:val="none" w:sz="0" w:space="0" w:color="auto"/>
          <w:left w:val="none" w:sz="0" w:space="0" w:color="auto"/>
          <w:bottom w:val="none" w:sz="0" w:space="0" w:color="auto"/>
          <w:right w:val="none" w:sz="0" w:space="0" w:color="auto"/>
          <w:between w:val="none" w:sz="0" w:space="0" w:color="auto"/>
        </w:pBdr>
        <w:spacing w:line="240" w:lineRule="auto"/>
        <w:jc w:val="both"/>
        <w:rPr>
          <w:rFonts w:ascii="Garamond" w:hAnsi="Garamond"/>
          <w:color w:val="0D0D0D"/>
          <w:sz w:val="24"/>
          <w:szCs w:val="24"/>
        </w:rPr>
      </w:pPr>
      <w:r w:rsidRPr="00DE3073">
        <w:rPr>
          <w:rFonts w:ascii="Garamond" w:hAnsi="Garamond"/>
          <w:color w:val="0D0D0D"/>
          <w:sz w:val="24"/>
          <w:szCs w:val="24"/>
        </w:rPr>
        <w:t xml:space="preserve">       </w:t>
      </w:r>
      <w:r w:rsidRPr="00DE3073">
        <w:rPr>
          <w:rFonts w:ascii="Garamond" w:hAnsi="Garamond"/>
          <w:color w:val="0D0D0D"/>
          <w:sz w:val="24"/>
          <w:szCs w:val="24"/>
        </w:rPr>
        <w:tab/>
        <w:t xml:space="preserve">Očuvanje i promocija kulturnog nasljeđa Grne Gore smjernice </w:t>
      </w:r>
      <w:r w:rsidR="004B70DE" w:rsidRPr="00DE3073">
        <w:rPr>
          <w:rFonts w:ascii="Garamond" w:hAnsi="Garamond"/>
          <w:color w:val="0D0D0D"/>
          <w:sz w:val="24"/>
          <w:szCs w:val="24"/>
        </w:rPr>
        <w:t xml:space="preserve">su </w:t>
      </w:r>
      <w:r w:rsidRPr="00DE3073">
        <w:rPr>
          <w:rFonts w:ascii="Garamond" w:hAnsi="Garamond"/>
          <w:color w:val="0D0D0D"/>
          <w:sz w:val="24"/>
          <w:szCs w:val="24"/>
        </w:rPr>
        <w:t>za uspostavljanje saradnje sa Balkan Heri</w:t>
      </w:r>
      <w:r w:rsidR="00CF13DB" w:rsidRPr="00DE3073">
        <w:rPr>
          <w:rFonts w:ascii="Garamond" w:hAnsi="Garamond"/>
          <w:color w:val="0D0D0D"/>
          <w:sz w:val="24"/>
          <w:szCs w:val="24"/>
        </w:rPr>
        <w:t>tage Foundation iz Bugarske</w:t>
      </w:r>
      <w:r w:rsidRPr="00DE3073">
        <w:rPr>
          <w:rFonts w:ascii="Garamond" w:hAnsi="Garamond"/>
          <w:color w:val="0D0D0D"/>
          <w:sz w:val="24"/>
          <w:szCs w:val="24"/>
        </w:rPr>
        <w:t xml:space="preserve"> i zaključivanje MOR-u, na osnovu kojeg je postignut dogovor vezan</w:t>
      </w:r>
      <w:r w:rsidR="004B70DE" w:rsidRPr="00DE3073">
        <w:rPr>
          <w:rFonts w:ascii="Garamond" w:hAnsi="Garamond"/>
          <w:color w:val="0D0D0D"/>
          <w:sz w:val="24"/>
          <w:szCs w:val="24"/>
        </w:rPr>
        <w:t xml:space="preserve"> za arheološki lokalitet Duklja</w:t>
      </w:r>
      <w:r w:rsidR="00C20931" w:rsidRPr="00DE3073">
        <w:rPr>
          <w:rFonts w:ascii="Garamond" w:hAnsi="Garamond"/>
          <w:color w:val="0D0D0D"/>
          <w:sz w:val="24"/>
          <w:szCs w:val="24"/>
        </w:rPr>
        <w:t xml:space="preserve"> i razvoj projekta ,,</w:t>
      </w:r>
      <w:r w:rsidRPr="00DE3073">
        <w:rPr>
          <w:rFonts w:ascii="Garamond" w:hAnsi="Garamond"/>
          <w:color w:val="0D0D0D"/>
          <w:sz w:val="24"/>
          <w:szCs w:val="24"/>
        </w:rPr>
        <w:t>Iskopavanje u Duklji</w:t>
      </w:r>
      <w:r w:rsidR="00D828C8" w:rsidRPr="00DE3073">
        <w:rPr>
          <w:rFonts w:ascii="Garamond" w:hAnsi="Garamond"/>
          <w:color w:val="0D0D0D"/>
          <w:sz w:val="24"/>
          <w:szCs w:val="24"/>
        </w:rPr>
        <w:t>”</w:t>
      </w:r>
      <w:r w:rsidR="004B70DE" w:rsidRPr="00DE3073">
        <w:rPr>
          <w:rFonts w:ascii="Garamond" w:hAnsi="Garamond"/>
          <w:color w:val="0D0D0D"/>
          <w:sz w:val="24"/>
          <w:szCs w:val="24"/>
        </w:rPr>
        <w:t xml:space="preserve"> (</w:t>
      </w:r>
      <w:r w:rsidR="00CF13DB" w:rsidRPr="00DE3073">
        <w:rPr>
          <w:rFonts w:ascii="Garamond" w:hAnsi="Garamond"/>
          <w:color w:val="0D0D0D"/>
          <w:sz w:val="24"/>
          <w:szCs w:val="24"/>
        </w:rPr>
        <w:t>u okviru ljetnje škole arheologije</w:t>
      </w:r>
      <w:r w:rsidR="004B70DE" w:rsidRPr="00DE3073">
        <w:rPr>
          <w:rFonts w:ascii="Garamond" w:hAnsi="Garamond"/>
          <w:color w:val="0D0D0D"/>
          <w:sz w:val="24"/>
          <w:szCs w:val="24"/>
        </w:rPr>
        <w:t xml:space="preserve">). </w:t>
      </w:r>
      <w:r w:rsidRPr="00DE3073">
        <w:rPr>
          <w:rFonts w:ascii="Garamond" w:hAnsi="Garamond"/>
          <w:color w:val="0D0D0D"/>
          <w:sz w:val="24"/>
          <w:szCs w:val="24"/>
        </w:rPr>
        <w:t>Projektom je planirano da se aktivnosti izvode svake</w:t>
      </w:r>
      <w:r w:rsidR="00C20931" w:rsidRPr="00DE3073">
        <w:rPr>
          <w:rFonts w:ascii="Garamond" w:hAnsi="Garamond"/>
          <w:color w:val="0D0D0D"/>
          <w:sz w:val="24"/>
          <w:szCs w:val="24"/>
        </w:rPr>
        <w:t xml:space="preserve"> godine u trajanju od 2 do 6 nedj</w:t>
      </w:r>
      <w:r w:rsidRPr="00DE3073">
        <w:rPr>
          <w:rFonts w:ascii="Garamond" w:hAnsi="Garamond"/>
          <w:color w:val="0D0D0D"/>
          <w:sz w:val="24"/>
          <w:szCs w:val="24"/>
        </w:rPr>
        <w:t>elja. Realizacijom ovog</w:t>
      </w:r>
      <w:r w:rsidR="004B70DE" w:rsidRPr="00DE3073">
        <w:rPr>
          <w:rFonts w:ascii="Garamond" w:hAnsi="Garamond"/>
          <w:color w:val="0D0D0D"/>
          <w:sz w:val="24"/>
          <w:szCs w:val="24"/>
        </w:rPr>
        <w:t>a</w:t>
      </w:r>
      <w:r w:rsidRPr="00DE3073">
        <w:rPr>
          <w:rFonts w:ascii="Garamond" w:hAnsi="Garamond"/>
          <w:color w:val="0D0D0D"/>
          <w:sz w:val="24"/>
          <w:szCs w:val="24"/>
        </w:rPr>
        <w:t xml:space="preserve"> projekta uspostaviće se saradnja sa akademskim i istraživačkim timovima između Crne Gore, Bugarske, Repu</w:t>
      </w:r>
      <w:r w:rsidR="00186F68" w:rsidRPr="00DE3073">
        <w:rPr>
          <w:rFonts w:ascii="Garamond" w:hAnsi="Garamond"/>
          <w:color w:val="0D0D0D"/>
          <w:sz w:val="24"/>
          <w:szCs w:val="24"/>
        </w:rPr>
        <w:t xml:space="preserve">blike </w:t>
      </w:r>
      <w:r w:rsidR="002305AE">
        <w:rPr>
          <w:rFonts w:ascii="Garamond" w:hAnsi="Garamond"/>
          <w:color w:val="0D0D0D"/>
          <w:sz w:val="24"/>
          <w:szCs w:val="24"/>
        </w:rPr>
        <w:t xml:space="preserve">Sjeverne </w:t>
      </w:r>
      <w:r w:rsidR="00186F68" w:rsidRPr="00DE3073">
        <w:rPr>
          <w:rFonts w:ascii="Garamond" w:hAnsi="Garamond"/>
          <w:color w:val="0D0D0D"/>
          <w:sz w:val="24"/>
          <w:szCs w:val="24"/>
        </w:rPr>
        <w:t>Makedonije, Kanade, SAD i</w:t>
      </w:r>
      <w:r w:rsidRPr="00DE3073">
        <w:rPr>
          <w:rFonts w:ascii="Garamond" w:hAnsi="Garamond"/>
          <w:color w:val="0D0D0D"/>
          <w:sz w:val="24"/>
          <w:szCs w:val="24"/>
        </w:rPr>
        <w:t xml:space="preserve">td. </w:t>
      </w:r>
    </w:p>
    <w:p w:rsidR="000D6FD3" w:rsidRPr="00DE3073" w:rsidRDefault="004622D8" w:rsidP="00804C39">
      <w:pPr>
        <w:pStyle w:val="Normal1"/>
        <w:pBdr>
          <w:top w:val="none" w:sz="0" w:space="0" w:color="auto"/>
          <w:left w:val="none" w:sz="0" w:space="0" w:color="auto"/>
          <w:bottom w:val="none" w:sz="0" w:space="0" w:color="auto"/>
          <w:right w:val="none" w:sz="0" w:space="0" w:color="auto"/>
          <w:between w:val="none" w:sz="0" w:space="0" w:color="auto"/>
        </w:pBdr>
        <w:spacing w:line="240" w:lineRule="auto"/>
        <w:jc w:val="both"/>
        <w:rPr>
          <w:rFonts w:ascii="Garamond" w:hAnsi="Garamond"/>
          <w:color w:val="0D0D0D"/>
          <w:sz w:val="24"/>
          <w:szCs w:val="24"/>
        </w:rPr>
      </w:pPr>
      <w:r w:rsidRPr="00DE3073">
        <w:rPr>
          <w:rFonts w:ascii="Garamond" w:hAnsi="Garamond"/>
          <w:color w:val="0D0D0D"/>
          <w:sz w:val="24"/>
          <w:szCs w:val="24"/>
        </w:rPr>
        <w:t xml:space="preserve">   </w:t>
      </w:r>
    </w:p>
    <w:p w:rsidR="000D6FD3" w:rsidRPr="00DE3073" w:rsidRDefault="004622D8" w:rsidP="00804C39">
      <w:pPr>
        <w:pStyle w:val="Normal1"/>
        <w:pBdr>
          <w:top w:val="none" w:sz="0" w:space="0" w:color="auto"/>
          <w:left w:val="none" w:sz="0" w:space="0" w:color="auto"/>
          <w:bottom w:val="none" w:sz="0" w:space="0" w:color="auto"/>
          <w:right w:val="none" w:sz="0" w:space="0" w:color="auto"/>
          <w:between w:val="none" w:sz="0" w:space="0" w:color="auto"/>
        </w:pBdr>
        <w:spacing w:line="240" w:lineRule="auto"/>
        <w:jc w:val="both"/>
        <w:rPr>
          <w:rFonts w:ascii="Garamond" w:hAnsi="Garamond"/>
          <w:color w:val="0D0D0D"/>
          <w:sz w:val="24"/>
          <w:szCs w:val="24"/>
        </w:rPr>
      </w:pPr>
      <w:r w:rsidRPr="00DE3073">
        <w:rPr>
          <w:rFonts w:ascii="Garamond" w:hAnsi="Garamond"/>
          <w:color w:val="0D0D0D"/>
          <w:sz w:val="24"/>
          <w:szCs w:val="24"/>
        </w:rPr>
        <w:t xml:space="preserve">       </w:t>
      </w:r>
      <w:r w:rsidRPr="00DE3073">
        <w:rPr>
          <w:rFonts w:ascii="Garamond" w:hAnsi="Garamond"/>
          <w:color w:val="0D0D0D"/>
          <w:sz w:val="24"/>
          <w:szCs w:val="24"/>
        </w:rPr>
        <w:tab/>
        <w:t>Intenzivna saradnja sa Ministarstvom kulture Crne Gore implementirala se</w:t>
      </w:r>
      <w:r w:rsidR="00CF13DB" w:rsidRPr="00DE3073">
        <w:rPr>
          <w:rFonts w:ascii="Garamond" w:hAnsi="Garamond"/>
          <w:color w:val="0D0D0D"/>
          <w:sz w:val="24"/>
          <w:szCs w:val="24"/>
        </w:rPr>
        <w:t xml:space="preserve"> i kroz finansijsku podršku i realizaciju</w:t>
      </w:r>
      <w:r w:rsidRPr="00DE3073">
        <w:rPr>
          <w:rFonts w:ascii="Garamond" w:hAnsi="Garamond"/>
          <w:color w:val="0D0D0D"/>
          <w:sz w:val="24"/>
          <w:szCs w:val="24"/>
        </w:rPr>
        <w:t xml:space="preserve"> određenog broja projekata. Saradnja sa Ministarstvom turizma i održivog ra</w:t>
      </w:r>
      <w:r w:rsidR="004B70DE" w:rsidRPr="00DE3073">
        <w:rPr>
          <w:rFonts w:ascii="Garamond" w:hAnsi="Garamond"/>
          <w:color w:val="0D0D0D"/>
          <w:sz w:val="24"/>
          <w:szCs w:val="24"/>
        </w:rPr>
        <w:t xml:space="preserve">zvoja, odvijala se u svhu unaprjeđenja turističke </w:t>
      </w:r>
      <w:r w:rsidRPr="00DE3073">
        <w:rPr>
          <w:rFonts w:ascii="Garamond" w:hAnsi="Garamond"/>
          <w:color w:val="0D0D0D"/>
          <w:sz w:val="24"/>
          <w:szCs w:val="24"/>
        </w:rPr>
        <w:t>ponude Glavnog grada, kroz određenu razmjenu podataka.</w:t>
      </w:r>
    </w:p>
    <w:p w:rsidR="000D6FD3" w:rsidRPr="00DE3073" w:rsidRDefault="004622D8" w:rsidP="00804C39">
      <w:pPr>
        <w:pStyle w:val="Normal1"/>
        <w:pBdr>
          <w:top w:val="none" w:sz="0" w:space="0" w:color="auto"/>
          <w:left w:val="none" w:sz="0" w:space="0" w:color="auto"/>
          <w:bottom w:val="none" w:sz="0" w:space="0" w:color="auto"/>
          <w:right w:val="none" w:sz="0" w:space="0" w:color="auto"/>
          <w:between w:val="none" w:sz="0" w:space="0" w:color="auto"/>
        </w:pBdr>
        <w:spacing w:line="240" w:lineRule="auto"/>
        <w:jc w:val="both"/>
        <w:rPr>
          <w:rFonts w:ascii="Garamond" w:hAnsi="Garamond"/>
          <w:color w:val="0D0D0D"/>
          <w:sz w:val="24"/>
          <w:szCs w:val="24"/>
        </w:rPr>
      </w:pPr>
      <w:r w:rsidRPr="00DE3073">
        <w:rPr>
          <w:rFonts w:ascii="Garamond" w:hAnsi="Garamond"/>
          <w:color w:val="0D0D0D"/>
          <w:sz w:val="24"/>
          <w:szCs w:val="24"/>
        </w:rPr>
        <w:t xml:space="preserve">            </w:t>
      </w:r>
    </w:p>
    <w:p w:rsidR="000D6FD3" w:rsidRPr="00DE3073" w:rsidRDefault="004622D8" w:rsidP="00804C39">
      <w:pPr>
        <w:pStyle w:val="Normal1"/>
        <w:pBdr>
          <w:top w:val="none" w:sz="0" w:space="0" w:color="auto"/>
          <w:left w:val="none" w:sz="0" w:space="0" w:color="auto"/>
          <w:bottom w:val="none" w:sz="0" w:space="0" w:color="auto"/>
          <w:right w:val="none" w:sz="0" w:space="0" w:color="auto"/>
          <w:between w:val="none" w:sz="0" w:space="0" w:color="auto"/>
        </w:pBdr>
        <w:spacing w:line="240" w:lineRule="auto"/>
        <w:jc w:val="both"/>
        <w:rPr>
          <w:rFonts w:ascii="Garamond" w:hAnsi="Garamond"/>
          <w:color w:val="0D0D0D"/>
          <w:sz w:val="24"/>
          <w:szCs w:val="24"/>
        </w:rPr>
      </w:pPr>
      <w:r w:rsidRPr="00DE3073">
        <w:rPr>
          <w:rFonts w:ascii="Garamond" w:hAnsi="Garamond"/>
          <w:color w:val="0D0D0D"/>
          <w:sz w:val="24"/>
          <w:szCs w:val="24"/>
        </w:rPr>
        <w:t xml:space="preserve">  </w:t>
      </w:r>
      <w:r w:rsidR="0088083D" w:rsidRPr="00DE3073">
        <w:rPr>
          <w:rFonts w:ascii="Garamond" w:hAnsi="Garamond"/>
          <w:color w:val="0D0D0D"/>
          <w:sz w:val="24"/>
          <w:szCs w:val="24"/>
        </w:rPr>
        <w:tab/>
      </w:r>
      <w:r w:rsidR="004B70DE" w:rsidRPr="00DE3073">
        <w:rPr>
          <w:rFonts w:ascii="Garamond" w:hAnsi="Garamond"/>
          <w:color w:val="0D0D0D"/>
          <w:sz w:val="24"/>
          <w:szCs w:val="24"/>
        </w:rPr>
        <w:t>Nastavljena je saradnja</w:t>
      </w:r>
      <w:r w:rsidRPr="00DE3073">
        <w:rPr>
          <w:rFonts w:ascii="Garamond" w:hAnsi="Garamond"/>
          <w:color w:val="0D0D0D"/>
          <w:sz w:val="24"/>
          <w:szCs w:val="24"/>
        </w:rPr>
        <w:t xml:space="preserve"> sa Državnim arhivom Crne Gore sa kojim vršimo odabir i predaju arhivske građe, kao i izlučivanje bezvrijednog registraturskog materijala. </w:t>
      </w:r>
    </w:p>
    <w:p w:rsidR="00BD5A85" w:rsidRPr="00DE3073" w:rsidRDefault="004622D8" w:rsidP="00804C39">
      <w:pPr>
        <w:pStyle w:val="Normal1"/>
        <w:pBdr>
          <w:top w:val="none" w:sz="0" w:space="0" w:color="auto"/>
          <w:left w:val="none" w:sz="0" w:space="0" w:color="auto"/>
          <w:bottom w:val="none" w:sz="0" w:space="0" w:color="auto"/>
          <w:right w:val="none" w:sz="0" w:space="0" w:color="auto"/>
          <w:between w:val="none" w:sz="0" w:space="0" w:color="auto"/>
        </w:pBdr>
        <w:spacing w:line="240" w:lineRule="auto"/>
        <w:jc w:val="both"/>
        <w:rPr>
          <w:rFonts w:ascii="Garamond" w:hAnsi="Garamond"/>
          <w:color w:val="0D0D0D"/>
          <w:sz w:val="24"/>
          <w:szCs w:val="24"/>
        </w:rPr>
      </w:pPr>
      <w:r w:rsidRPr="00DE3073">
        <w:rPr>
          <w:rFonts w:ascii="Garamond" w:hAnsi="Garamond"/>
          <w:color w:val="0D0D0D"/>
          <w:sz w:val="24"/>
          <w:szCs w:val="24"/>
        </w:rPr>
        <w:t xml:space="preserve">   </w:t>
      </w:r>
      <w:r w:rsidRPr="00DE3073">
        <w:rPr>
          <w:rFonts w:ascii="Garamond" w:hAnsi="Garamond"/>
          <w:color w:val="0D0D0D"/>
          <w:sz w:val="24"/>
          <w:szCs w:val="24"/>
        </w:rPr>
        <w:tab/>
      </w:r>
    </w:p>
    <w:p w:rsidR="0088083D" w:rsidRPr="00DE3073" w:rsidRDefault="004622D8" w:rsidP="00804C39">
      <w:pPr>
        <w:pStyle w:val="Normal1"/>
        <w:pBdr>
          <w:top w:val="none" w:sz="0" w:space="0" w:color="auto"/>
          <w:left w:val="none" w:sz="0" w:space="0" w:color="auto"/>
          <w:bottom w:val="none" w:sz="0" w:space="0" w:color="auto"/>
          <w:right w:val="none" w:sz="0" w:space="0" w:color="auto"/>
          <w:between w:val="none" w:sz="0" w:space="0" w:color="auto"/>
        </w:pBdr>
        <w:spacing w:line="240" w:lineRule="auto"/>
        <w:ind w:firstLine="720"/>
        <w:jc w:val="both"/>
        <w:rPr>
          <w:rFonts w:ascii="Garamond" w:hAnsi="Garamond"/>
          <w:color w:val="0D0D0D"/>
          <w:sz w:val="24"/>
          <w:szCs w:val="24"/>
        </w:rPr>
      </w:pPr>
      <w:r w:rsidRPr="00DE3073">
        <w:rPr>
          <w:rFonts w:ascii="Garamond" w:hAnsi="Garamond"/>
          <w:color w:val="0D0D0D"/>
          <w:sz w:val="24"/>
          <w:szCs w:val="24"/>
        </w:rPr>
        <w:t>U cilju promocije kult</w:t>
      </w:r>
      <w:r w:rsidR="004B70DE" w:rsidRPr="00DE3073">
        <w:rPr>
          <w:rFonts w:ascii="Garamond" w:hAnsi="Garamond"/>
          <w:color w:val="0D0D0D"/>
          <w:sz w:val="24"/>
          <w:szCs w:val="24"/>
        </w:rPr>
        <w:t>urnog nasljeđa intenzivirana je saradnja</w:t>
      </w:r>
      <w:r w:rsidRPr="00DE3073">
        <w:rPr>
          <w:rFonts w:ascii="Garamond" w:hAnsi="Garamond"/>
          <w:color w:val="0D0D0D"/>
          <w:sz w:val="24"/>
          <w:szCs w:val="24"/>
        </w:rPr>
        <w:t xml:space="preserve"> s amb</w:t>
      </w:r>
      <w:r w:rsidR="004B70DE" w:rsidRPr="00DE3073">
        <w:rPr>
          <w:rFonts w:ascii="Garamond" w:hAnsi="Garamond"/>
          <w:color w:val="0D0D0D"/>
          <w:sz w:val="24"/>
          <w:szCs w:val="24"/>
        </w:rPr>
        <w:t>asadama u Podgorici, naročito s</w:t>
      </w:r>
      <w:r w:rsidRPr="00DE3073">
        <w:rPr>
          <w:rFonts w:ascii="Garamond" w:hAnsi="Garamond"/>
          <w:color w:val="0D0D0D"/>
          <w:sz w:val="24"/>
          <w:szCs w:val="24"/>
        </w:rPr>
        <w:t xml:space="preserve"> ambasadama Austrije, Njemačke,</w:t>
      </w:r>
      <w:r w:rsidR="0088083D" w:rsidRPr="00DE3073">
        <w:rPr>
          <w:rFonts w:ascii="Garamond" w:hAnsi="Garamond"/>
          <w:color w:val="0D0D0D"/>
          <w:sz w:val="24"/>
          <w:szCs w:val="24"/>
        </w:rPr>
        <w:t xml:space="preserve"> </w:t>
      </w:r>
      <w:r w:rsidR="00CF13DB" w:rsidRPr="00DE3073">
        <w:rPr>
          <w:rFonts w:ascii="Garamond" w:hAnsi="Garamond"/>
          <w:color w:val="0D0D0D"/>
          <w:sz w:val="24"/>
          <w:szCs w:val="24"/>
        </w:rPr>
        <w:t>Rumunije, Poljske,</w:t>
      </w:r>
      <w:r w:rsidR="002216BF" w:rsidRPr="00DE3073">
        <w:rPr>
          <w:rFonts w:ascii="Garamond" w:hAnsi="Garamond"/>
          <w:color w:val="0D0D0D"/>
          <w:sz w:val="24"/>
          <w:szCs w:val="24"/>
        </w:rPr>
        <w:t xml:space="preserve"> Turske</w:t>
      </w:r>
      <w:r w:rsidR="005137EF" w:rsidRPr="00DE3073">
        <w:rPr>
          <w:rFonts w:ascii="Garamond" w:hAnsi="Garamond"/>
          <w:color w:val="0D0D0D"/>
          <w:sz w:val="24"/>
          <w:szCs w:val="24"/>
        </w:rPr>
        <w:t>, Kine,</w:t>
      </w:r>
      <w:r w:rsidR="00355853" w:rsidRPr="00DE3073">
        <w:rPr>
          <w:rFonts w:ascii="Garamond" w:hAnsi="Garamond"/>
          <w:color w:val="0D0D0D"/>
          <w:sz w:val="24"/>
          <w:szCs w:val="24"/>
        </w:rPr>
        <w:t xml:space="preserve"> Azerbejdžana, Palestine, Kosova, Albanije, </w:t>
      </w:r>
      <w:r w:rsidR="002305AE">
        <w:rPr>
          <w:rFonts w:ascii="Garamond" w:hAnsi="Garamond"/>
          <w:color w:val="0D0D0D"/>
          <w:sz w:val="24"/>
          <w:szCs w:val="24"/>
        </w:rPr>
        <w:t xml:space="preserve">Republike Sjeverne </w:t>
      </w:r>
      <w:r w:rsidR="00355853" w:rsidRPr="00DE3073">
        <w:rPr>
          <w:rFonts w:ascii="Garamond" w:hAnsi="Garamond"/>
          <w:color w:val="0D0D0D"/>
          <w:sz w:val="24"/>
          <w:szCs w:val="24"/>
        </w:rPr>
        <w:t>Makedonije i dr.</w:t>
      </w:r>
    </w:p>
    <w:p w:rsidR="002305AE" w:rsidRDefault="002305AE" w:rsidP="00804C39">
      <w:pPr>
        <w:spacing w:line="240" w:lineRule="auto"/>
        <w:ind w:firstLine="720"/>
        <w:jc w:val="both"/>
        <w:rPr>
          <w:rFonts w:ascii="Garamond" w:hAnsi="Garamond"/>
          <w:color w:val="0D0D0D"/>
          <w:sz w:val="24"/>
          <w:szCs w:val="24"/>
        </w:rPr>
      </w:pPr>
    </w:p>
    <w:p w:rsidR="002305AE" w:rsidRDefault="003B0E6A" w:rsidP="00804C39">
      <w:pPr>
        <w:spacing w:line="240" w:lineRule="auto"/>
        <w:ind w:firstLine="720"/>
        <w:jc w:val="both"/>
        <w:rPr>
          <w:rFonts w:ascii="Garamond" w:hAnsi="Garamond"/>
          <w:color w:val="0D0D0D"/>
          <w:sz w:val="24"/>
          <w:szCs w:val="24"/>
        </w:rPr>
      </w:pPr>
      <w:r w:rsidRPr="00DE3073">
        <w:rPr>
          <w:rFonts w:ascii="Garamond" w:hAnsi="Garamond"/>
          <w:color w:val="0D0D0D"/>
          <w:sz w:val="24"/>
          <w:szCs w:val="24"/>
        </w:rPr>
        <w:t>Kroz projekat “Mladi u muzeju“, u</w:t>
      </w:r>
      <w:r w:rsidR="0088083D" w:rsidRPr="00DE3073">
        <w:rPr>
          <w:rFonts w:ascii="Garamond" w:hAnsi="Garamond"/>
          <w:color w:val="0D0D0D"/>
          <w:sz w:val="24"/>
          <w:szCs w:val="24"/>
        </w:rPr>
        <w:t>naprijeđena je saradnja sa predšk</w:t>
      </w:r>
      <w:r w:rsidR="004B70DE" w:rsidRPr="00DE3073">
        <w:rPr>
          <w:rFonts w:ascii="Garamond" w:hAnsi="Garamond"/>
          <w:color w:val="0D0D0D"/>
          <w:sz w:val="24"/>
          <w:szCs w:val="24"/>
        </w:rPr>
        <w:t>olskim i školskim ustanovama</w:t>
      </w:r>
      <w:r w:rsidR="003E46D6" w:rsidRPr="00DE3073">
        <w:rPr>
          <w:rFonts w:ascii="Garamond" w:hAnsi="Garamond"/>
          <w:color w:val="0D0D0D"/>
          <w:sz w:val="24"/>
          <w:szCs w:val="24"/>
        </w:rPr>
        <w:t xml:space="preserve"> </w:t>
      </w:r>
      <w:r w:rsidR="002305AE">
        <w:rPr>
          <w:rFonts w:ascii="Garamond" w:hAnsi="Garamond"/>
          <w:color w:val="0D0D0D"/>
          <w:sz w:val="24"/>
          <w:szCs w:val="24"/>
        </w:rPr>
        <w:t>organizovanjem posj</w:t>
      </w:r>
      <w:r w:rsidR="0088083D" w:rsidRPr="00DE3073">
        <w:rPr>
          <w:rFonts w:ascii="Garamond" w:hAnsi="Garamond"/>
          <w:color w:val="0D0D0D"/>
          <w:sz w:val="24"/>
          <w:szCs w:val="24"/>
        </w:rPr>
        <w:t xml:space="preserve">eta za ove grupacije, </w:t>
      </w:r>
      <w:r w:rsidR="00BE1B93" w:rsidRPr="00DE3073">
        <w:rPr>
          <w:rFonts w:ascii="Garamond" w:hAnsi="Garamond"/>
          <w:color w:val="0D0D0D"/>
          <w:sz w:val="24"/>
          <w:szCs w:val="24"/>
        </w:rPr>
        <w:t>u cilju promocije p</w:t>
      </w:r>
      <w:r w:rsidR="002305AE">
        <w:rPr>
          <w:rFonts w:ascii="Garamond" w:hAnsi="Garamond"/>
          <w:color w:val="0D0D0D"/>
          <w:sz w:val="24"/>
          <w:szCs w:val="24"/>
        </w:rPr>
        <w:t>rograma i  edukacije  samih posj</w:t>
      </w:r>
      <w:r w:rsidR="00BE1B93" w:rsidRPr="00DE3073">
        <w:rPr>
          <w:rFonts w:ascii="Garamond" w:hAnsi="Garamond"/>
          <w:color w:val="0D0D0D"/>
          <w:sz w:val="24"/>
          <w:szCs w:val="24"/>
        </w:rPr>
        <w:t xml:space="preserve">etilaca.  </w:t>
      </w:r>
    </w:p>
    <w:p w:rsidR="00BE1B93" w:rsidRPr="00DE3073" w:rsidRDefault="00BE1B93" w:rsidP="00804C39">
      <w:pPr>
        <w:spacing w:line="240" w:lineRule="auto"/>
        <w:ind w:firstLine="720"/>
        <w:jc w:val="both"/>
        <w:rPr>
          <w:rFonts w:ascii="Garamond" w:hAnsi="Garamond"/>
          <w:color w:val="0D0D0D"/>
          <w:sz w:val="24"/>
          <w:szCs w:val="24"/>
        </w:rPr>
      </w:pPr>
      <w:r w:rsidRPr="00DE3073">
        <w:rPr>
          <w:rFonts w:ascii="Garamond" w:hAnsi="Garamond"/>
          <w:color w:val="0D0D0D"/>
          <w:sz w:val="24"/>
          <w:szCs w:val="24"/>
        </w:rPr>
        <w:t xml:space="preserve">         </w:t>
      </w:r>
    </w:p>
    <w:p w:rsidR="000D6FD3" w:rsidRPr="00DE3073" w:rsidRDefault="004622D8" w:rsidP="00804C39">
      <w:pPr>
        <w:pStyle w:val="Normal1"/>
        <w:pBdr>
          <w:top w:val="none" w:sz="0" w:space="0" w:color="auto"/>
          <w:left w:val="none" w:sz="0" w:space="0" w:color="auto"/>
          <w:bottom w:val="none" w:sz="0" w:space="0" w:color="auto"/>
          <w:right w:val="none" w:sz="0" w:space="0" w:color="auto"/>
          <w:between w:val="none" w:sz="0" w:space="0" w:color="auto"/>
        </w:pBdr>
        <w:spacing w:line="240" w:lineRule="auto"/>
        <w:jc w:val="both"/>
        <w:rPr>
          <w:rFonts w:ascii="Garamond" w:hAnsi="Garamond"/>
          <w:color w:val="0D0D0D"/>
          <w:sz w:val="24"/>
          <w:szCs w:val="24"/>
        </w:rPr>
      </w:pPr>
      <w:r w:rsidRPr="00DE3073">
        <w:rPr>
          <w:rFonts w:ascii="Garamond" w:hAnsi="Garamond"/>
          <w:color w:val="0D0D0D"/>
          <w:sz w:val="24"/>
          <w:szCs w:val="24"/>
        </w:rPr>
        <w:t xml:space="preserve">         Saradnja sa medijima, koji su obavještavali građane o programskim akt</w:t>
      </w:r>
      <w:r w:rsidR="003B0E6A" w:rsidRPr="00DE3073">
        <w:rPr>
          <w:rFonts w:ascii="Garamond" w:hAnsi="Garamond"/>
          <w:color w:val="0D0D0D"/>
          <w:sz w:val="24"/>
          <w:szCs w:val="24"/>
        </w:rPr>
        <w:t xml:space="preserve">ivnostima Ustanove </w:t>
      </w:r>
      <w:r w:rsidRPr="00DE3073">
        <w:rPr>
          <w:rFonts w:ascii="Garamond" w:hAnsi="Garamond"/>
          <w:color w:val="0D0D0D"/>
          <w:sz w:val="24"/>
          <w:szCs w:val="24"/>
        </w:rPr>
        <w:t xml:space="preserve"> nastavljena </w:t>
      </w:r>
      <w:r w:rsidR="003B0E6A" w:rsidRPr="00DE3073">
        <w:rPr>
          <w:rFonts w:ascii="Garamond" w:hAnsi="Garamond"/>
          <w:color w:val="0D0D0D"/>
          <w:sz w:val="24"/>
          <w:szCs w:val="24"/>
        </w:rPr>
        <w:t xml:space="preserve">je </w:t>
      </w:r>
      <w:r w:rsidRPr="00DE3073">
        <w:rPr>
          <w:rFonts w:ascii="Garamond" w:hAnsi="Garamond"/>
          <w:color w:val="0D0D0D"/>
          <w:sz w:val="24"/>
          <w:szCs w:val="24"/>
        </w:rPr>
        <w:t>u duhu korektne i blagovremene info</w:t>
      </w:r>
      <w:r w:rsidR="00F46AC2" w:rsidRPr="00DE3073">
        <w:rPr>
          <w:rFonts w:ascii="Garamond" w:hAnsi="Garamond"/>
          <w:color w:val="0D0D0D"/>
          <w:sz w:val="24"/>
          <w:szCs w:val="24"/>
        </w:rPr>
        <w:t>r</w:t>
      </w:r>
      <w:r w:rsidRPr="00DE3073">
        <w:rPr>
          <w:rFonts w:ascii="Garamond" w:hAnsi="Garamond"/>
          <w:color w:val="0D0D0D"/>
          <w:sz w:val="24"/>
          <w:szCs w:val="24"/>
        </w:rPr>
        <w:t xml:space="preserve">misanosti građana. </w:t>
      </w:r>
      <w:r w:rsidR="00EE682C" w:rsidRPr="00DE3073">
        <w:rPr>
          <w:rFonts w:ascii="Garamond" w:hAnsi="Garamond"/>
          <w:color w:val="0D0D0D"/>
          <w:sz w:val="24"/>
          <w:szCs w:val="24"/>
        </w:rPr>
        <w:t>Pored saradnje sa medijima prepoznata je potreba i značaj informisanja građana o aktuelnim dešavanjima u JU Muzeji i galerije Podgo</w:t>
      </w:r>
      <w:r w:rsidR="00A458D9" w:rsidRPr="00DE3073">
        <w:rPr>
          <w:rFonts w:ascii="Garamond" w:hAnsi="Garamond"/>
          <w:color w:val="0D0D0D"/>
          <w:sz w:val="24"/>
          <w:szCs w:val="24"/>
        </w:rPr>
        <w:t xml:space="preserve">rice putem zvanične </w:t>
      </w:r>
      <w:r w:rsidR="003B0E6A" w:rsidRPr="00DE3073">
        <w:rPr>
          <w:rFonts w:ascii="Garamond" w:hAnsi="Garamond"/>
          <w:color w:val="0D0D0D"/>
          <w:sz w:val="24"/>
          <w:szCs w:val="24"/>
        </w:rPr>
        <w:t>stranice U</w:t>
      </w:r>
      <w:r w:rsidR="00EE682C" w:rsidRPr="00DE3073">
        <w:rPr>
          <w:rFonts w:ascii="Garamond" w:hAnsi="Garamond"/>
          <w:color w:val="0D0D0D"/>
          <w:sz w:val="24"/>
          <w:szCs w:val="24"/>
        </w:rPr>
        <w:t>stanove i</w:t>
      </w:r>
      <w:r w:rsidR="00804C39" w:rsidRPr="00DE3073">
        <w:rPr>
          <w:rFonts w:ascii="Garamond" w:hAnsi="Garamond"/>
          <w:color w:val="0D0D0D"/>
          <w:sz w:val="24"/>
          <w:szCs w:val="24"/>
        </w:rPr>
        <w:t xml:space="preserve"> </w:t>
      </w:r>
      <w:r w:rsidR="00EE682C" w:rsidRPr="00DE3073">
        <w:rPr>
          <w:rFonts w:ascii="Garamond" w:hAnsi="Garamond"/>
          <w:color w:val="0D0D0D"/>
          <w:sz w:val="24"/>
          <w:szCs w:val="24"/>
        </w:rPr>
        <w:t>preko društvenih mreža.</w:t>
      </w:r>
    </w:p>
    <w:p w:rsidR="00793608" w:rsidRPr="00DE3073" w:rsidRDefault="00793608" w:rsidP="00804C39">
      <w:pPr>
        <w:pStyle w:val="Normal1"/>
        <w:pBdr>
          <w:top w:val="none" w:sz="0" w:space="0" w:color="auto"/>
          <w:left w:val="none" w:sz="0" w:space="0" w:color="auto"/>
          <w:bottom w:val="none" w:sz="0" w:space="0" w:color="auto"/>
          <w:right w:val="none" w:sz="0" w:space="0" w:color="auto"/>
          <w:between w:val="none" w:sz="0" w:space="0" w:color="auto"/>
        </w:pBdr>
        <w:spacing w:line="240" w:lineRule="auto"/>
        <w:jc w:val="both"/>
        <w:rPr>
          <w:rFonts w:ascii="Garamond" w:hAnsi="Garamond"/>
          <w:color w:val="0D0D0D"/>
          <w:sz w:val="24"/>
          <w:szCs w:val="24"/>
        </w:rPr>
      </w:pPr>
    </w:p>
    <w:p w:rsidR="00236270" w:rsidRPr="00DE3073" w:rsidRDefault="00236270" w:rsidP="00804C39">
      <w:pPr>
        <w:pStyle w:val="Normal1"/>
        <w:pBdr>
          <w:top w:val="none" w:sz="0" w:space="0" w:color="auto"/>
          <w:left w:val="none" w:sz="0" w:space="0" w:color="auto"/>
          <w:bottom w:val="none" w:sz="0" w:space="0" w:color="auto"/>
          <w:right w:val="none" w:sz="0" w:space="0" w:color="auto"/>
          <w:between w:val="none" w:sz="0" w:space="0" w:color="auto"/>
        </w:pBdr>
        <w:spacing w:line="240" w:lineRule="auto"/>
        <w:jc w:val="both"/>
        <w:rPr>
          <w:rFonts w:ascii="Garamond" w:hAnsi="Garamond"/>
          <w:color w:val="0D0D0D"/>
          <w:sz w:val="24"/>
          <w:szCs w:val="24"/>
        </w:rPr>
      </w:pPr>
    </w:p>
    <w:p w:rsidR="005916C4" w:rsidRPr="00DE3073" w:rsidRDefault="005916C4" w:rsidP="005916C4">
      <w:pPr>
        <w:pStyle w:val="Normal1"/>
        <w:pBdr>
          <w:top w:val="none" w:sz="0" w:space="0" w:color="auto"/>
          <w:left w:val="none" w:sz="0" w:space="0" w:color="auto"/>
          <w:bottom w:val="none" w:sz="0" w:space="0" w:color="auto"/>
          <w:right w:val="none" w:sz="0" w:space="0" w:color="auto"/>
          <w:between w:val="none" w:sz="0" w:space="0" w:color="auto"/>
        </w:pBdr>
        <w:jc w:val="both"/>
        <w:rPr>
          <w:rFonts w:ascii="Garamond" w:hAnsi="Garamond"/>
          <w:color w:val="0D0D0D"/>
          <w:sz w:val="24"/>
          <w:szCs w:val="24"/>
        </w:rPr>
      </w:pPr>
    </w:p>
    <w:p w:rsidR="000D6FD3" w:rsidRPr="00DE3073" w:rsidRDefault="004622D8" w:rsidP="005916C4">
      <w:pPr>
        <w:pStyle w:val="Normal1"/>
        <w:pBdr>
          <w:top w:val="none" w:sz="0" w:space="0" w:color="auto"/>
          <w:left w:val="none" w:sz="0" w:space="0" w:color="auto"/>
          <w:bottom w:val="none" w:sz="0" w:space="0" w:color="auto"/>
          <w:right w:val="none" w:sz="0" w:space="0" w:color="auto"/>
          <w:between w:val="none" w:sz="0" w:space="0" w:color="auto"/>
        </w:pBdr>
        <w:jc w:val="both"/>
        <w:rPr>
          <w:rFonts w:ascii="Garamond" w:hAnsi="Garamond"/>
          <w:color w:val="0D0D0D"/>
          <w:sz w:val="24"/>
          <w:szCs w:val="24"/>
        </w:rPr>
      </w:pPr>
      <w:r w:rsidRPr="00DE3073">
        <w:rPr>
          <w:rFonts w:ascii="Garamond" w:hAnsi="Garamond"/>
          <w:b/>
          <w:color w:val="0D0D0D"/>
          <w:sz w:val="24"/>
          <w:szCs w:val="24"/>
        </w:rPr>
        <w:t>ORGANIZACIJA I KADROVSKA OSPOSOBLJENOST USTANOVE</w:t>
      </w:r>
      <w:r w:rsidRPr="00DE3073">
        <w:rPr>
          <w:rFonts w:ascii="Garamond" w:hAnsi="Garamond"/>
          <w:color w:val="0D0D0D"/>
          <w:sz w:val="24"/>
          <w:szCs w:val="24"/>
        </w:rPr>
        <w:t xml:space="preserve"> </w:t>
      </w:r>
    </w:p>
    <w:p w:rsidR="000D6FD3" w:rsidRPr="00DE3073" w:rsidRDefault="004622D8">
      <w:pPr>
        <w:pStyle w:val="Normal1"/>
        <w:pBdr>
          <w:top w:val="none" w:sz="0" w:space="0" w:color="auto"/>
          <w:left w:val="none" w:sz="0" w:space="0" w:color="auto"/>
          <w:bottom w:val="none" w:sz="0" w:space="0" w:color="auto"/>
          <w:right w:val="none" w:sz="0" w:space="0" w:color="auto"/>
          <w:between w:val="none" w:sz="0" w:space="0" w:color="auto"/>
        </w:pBdr>
        <w:jc w:val="both"/>
        <w:rPr>
          <w:rFonts w:ascii="Garamond" w:hAnsi="Garamond"/>
          <w:color w:val="0D0D0D"/>
          <w:sz w:val="24"/>
          <w:szCs w:val="24"/>
        </w:rPr>
      </w:pPr>
      <w:r w:rsidRPr="00DE3073">
        <w:rPr>
          <w:rFonts w:ascii="Garamond" w:hAnsi="Garamond"/>
          <w:b/>
          <w:color w:val="0D0D0D"/>
          <w:sz w:val="24"/>
          <w:szCs w:val="24"/>
        </w:rPr>
        <w:t xml:space="preserve"> </w:t>
      </w:r>
      <w:r w:rsidRPr="00DE3073">
        <w:rPr>
          <w:rFonts w:ascii="Garamond" w:hAnsi="Garamond"/>
          <w:color w:val="0D0D0D"/>
          <w:sz w:val="24"/>
          <w:szCs w:val="24"/>
        </w:rPr>
        <w:t xml:space="preserve"> </w:t>
      </w:r>
    </w:p>
    <w:p w:rsidR="000D6FD3" w:rsidRPr="00DE3073" w:rsidRDefault="004622D8">
      <w:pPr>
        <w:pStyle w:val="Normal1"/>
        <w:pBdr>
          <w:top w:val="none" w:sz="0" w:space="0" w:color="auto"/>
          <w:left w:val="none" w:sz="0" w:space="0" w:color="auto"/>
          <w:bottom w:val="none" w:sz="0" w:space="0" w:color="auto"/>
          <w:right w:val="none" w:sz="0" w:space="0" w:color="auto"/>
          <w:between w:val="none" w:sz="0" w:space="0" w:color="auto"/>
        </w:pBdr>
        <w:jc w:val="both"/>
        <w:rPr>
          <w:rFonts w:ascii="Garamond" w:hAnsi="Garamond"/>
          <w:color w:val="0D0D0D"/>
          <w:sz w:val="24"/>
          <w:szCs w:val="24"/>
        </w:rPr>
      </w:pPr>
      <w:r w:rsidRPr="00DE3073">
        <w:rPr>
          <w:rFonts w:ascii="Garamond" w:hAnsi="Garamond"/>
          <w:color w:val="0D0D0D"/>
          <w:sz w:val="24"/>
          <w:szCs w:val="24"/>
        </w:rPr>
        <w:t xml:space="preserve">    </w:t>
      </w:r>
      <w:r w:rsidRPr="00DE3073">
        <w:rPr>
          <w:rFonts w:ascii="Garamond" w:hAnsi="Garamond"/>
          <w:color w:val="0D0D0D"/>
          <w:sz w:val="24"/>
          <w:szCs w:val="24"/>
        </w:rPr>
        <w:tab/>
        <w:t xml:space="preserve">JU Muzeji i galerije Podgorice čine četiri sektora: </w:t>
      </w:r>
    </w:p>
    <w:p w:rsidR="000D6FD3" w:rsidRPr="00DE3073" w:rsidRDefault="004622D8">
      <w:pPr>
        <w:pStyle w:val="Normal1"/>
        <w:pBdr>
          <w:top w:val="none" w:sz="0" w:space="0" w:color="auto"/>
          <w:left w:val="none" w:sz="0" w:space="0" w:color="auto"/>
          <w:bottom w:val="none" w:sz="0" w:space="0" w:color="auto"/>
          <w:right w:val="none" w:sz="0" w:space="0" w:color="auto"/>
          <w:between w:val="none" w:sz="0" w:space="0" w:color="auto"/>
        </w:pBdr>
        <w:jc w:val="both"/>
        <w:rPr>
          <w:rFonts w:ascii="Garamond" w:hAnsi="Garamond"/>
          <w:color w:val="0D0D0D"/>
          <w:sz w:val="24"/>
          <w:szCs w:val="24"/>
        </w:rPr>
      </w:pPr>
      <w:r w:rsidRPr="00DE3073">
        <w:rPr>
          <w:rFonts w:ascii="Garamond" w:hAnsi="Garamond"/>
          <w:color w:val="0D0D0D"/>
          <w:sz w:val="24"/>
          <w:szCs w:val="24"/>
        </w:rPr>
        <w:t xml:space="preserve">  </w:t>
      </w:r>
    </w:p>
    <w:p w:rsidR="000D6FD3" w:rsidRPr="00DE3073" w:rsidRDefault="004622D8">
      <w:pPr>
        <w:pStyle w:val="Normal1"/>
        <w:numPr>
          <w:ilvl w:val="0"/>
          <w:numId w:val="1"/>
        </w:numPr>
        <w:pBdr>
          <w:top w:val="none" w:sz="0" w:space="0" w:color="auto"/>
          <w:left w:val="none" w:sz="0" w:space="0" w:color="auto"/>
          <w:bottom w:val="none" w:sz="0" w:space="0" w:color="auto"/>
          <w:right w:val="none" w:sz="0" w:space="0" w:color="auto"/>
          <w:between w:val="none" w:sz="0" w:space="0" w:color="auto"/>
        </w:pBdr>
        <w:ind w:left="1080"/>
        <w:contextualSpacing/>
        <w:jc w:val="both"/>
        <w:rPr>
          <w:rFonts w:ascii="Garamond" w:hAnsi="Garamond"/>
          <w:color w:val="0D0D0D"/>
          <w:sz w:val="24"/>
          <w:szCs w:val="24"/>
        </w:rPr>
      </w:pPr>
      <w:r w:rsidRPr="00DE3073">
        <w:rPr>
          <w:rFonts w:ascii="Garamond" w:hAnsi="Garamond"/>
          <w:color w:val="0D0D0D"/>
          <w:sz w:val="24"/>
          <w:szCs w:val="24"/>
        </w:rPr>
        <w:t xml:space="preserve">Sektor Muzej grada i Muzej Marka Miljanova, </w:t>
      </w:r>
    </w:p>
    <w:p w:rsidR="000D6FD3" w:rsidRPr="00DE3073" w:rsidRDefault="004622D8">
      <w:pPr>
        <w:pStyle w:val="Normal1"/>
        <w:numPr>
          <w:ilvl w:val="0"/>
          <w:numId w:val="1"/>
        </w:numPr>
        <w:pBdr>
          <w:top w:val="none" w:sz="0" w:space="0" w:color="auto"/>
          <w:left w:val="none" w:sz="0" w:space="0" w:color="auto"/>
          <w:bottom w:val="none" w:sz="0" w:space="0" w:color="auto"/>
          <w:right w:val="none" w:sz="0" w:space="0" w:color="auto"/>
          <w:between w:val="none" w:sz="0" w:space="0" w:color="auto"/>
        </w:pBdr>
        <w:ind w:left="1080"/>
        <w:contextualSpacing/>
        <w:jc w:val="both"/>
        <w:rPr>
          <w:rFonts w:ascii="Garamond" w:hAnsi="Garamond"/>
          <w:color w:val="0D0D0D"/>
          <w:sz w:val="24"/>
          <w:szCs w:val="24"/>
        </w:rPr>
      </w:pPr>
      <w:r w:rsidRPr="00DE3073">
        <w:rPr>
          <w:rFonts w:ascii="Garamond" w:hAnsi="Garamond"/>
          <w:color w:val="0D0D0D"/>
          <w:sz w:val="24"/>
          <w:szCs w:val="24"/>
        </w:rPr>
        <w:t xml:space="preserve">Sektor Moderna galerija i galerija Rista Stijovića, </w:t>
      </w:r>
    </w:p>
    <w:p w:rsidR="000D6FD3" w:rsidRPr="00DE3073" w:rsidRDefault="004622D8">
      <w:pPr>
        <w:pStyle w:val="Normal1"/>
        <w:numPr>
          <w:ilvl w:val="0"/>
          <w:numId w:val="1"/>
        </w:numPr>
        <w:pBdr>
          <w:top w:val="none" w:sz="0" w:space="0" w:color="auto"/>
          <w:left w:val="none" w:sz="0" w:space="0" w:color="auto"/>
          <w:bottom w:val="none" w:sz="0" w:space="0" w:color="auto"/>
          <w:right w:val="none" w:sz="0" w:space="0" w:color="auto"/>
          <w:between w:val="none" w:sz="0" w:space="0" w:color="auto"/>
        </w:pBdr>
        <w:ind w:left="1080"/>
        <w:contextualSpacing/>
        <w:jc w:val="both"/>
        <w:rPr>
          <w:rFonts w:ascii="Garamond" w:hAnsi="Garamond"/>
          <w:color w:val="0D0D0D"/>
          <w:sz w:val="24"/>
          <w:szCs w:val="24"/>
        </w:rPr>
      </w:pPr>
      <w:r w:rsidRPr="00DE3073">
        <w:rPr>
          <w:rFonts w:ascii="Garamond" w:hAnsi="Garamond"/>
          <w:color w:val="0D0D0D"/>
          <w:sz w:val="24"/>
          <w:szCs w:val="24"/>
        </w:rPr>
        <w:t>Sek</w:t>
      </w:r>
      <w:r w:rsidR="00752D5C" w:rsidRPr="00DE3073">
        <w:rPr>
          <w:rFonts w:ascii="Garamond" w:hAnsi="Garamond"/>
          <w:color w:val="0D0D0D"/>
          <w:sz w:val="24"/>
          <w:szCs w:val="24"/>
        </w:rPr>
        <w:t>tor za zaštitu kulturnih dobara c</w:t>
      </w:r>
      <w:r w:rsidRPr="00DE3073">
        <w:rPr>
          <w:rFonts w:ascii="Garamond" w:hAnsi="Garamond"/>
          <w:color w:val="0D0D0D"/>
          <w:sz w:val="24"/>
          <w:szCs w:val="24"/>
        </w:rPr>
        <w:t xml:space="preserve"> i </w:t>
      </w:r>
    </w:p>
    <w:p w:rsidR="005916C4" w:rsidRPr="00DE3073" w:rsidRDefault="004622D8" w:rsidP="005916C4">
      <w:pPr>
        <w:pStyle w:val="Normal1"/>
        <w:numPr>
          <w:ilvl w:val="0"/>
          <w:numId w:val="1"/>
        </w:numPr>
        <w:pBdr>
          <w:top w:val="none" w:sz="0" w:space="0" w:color="auto"/>
          <w:left w:val="none" w:sz="0" w:space="0" w:color="auto"/>
          <w:bottom w:val="none" w:sz="0" w:space="0" w:color="auto"/>
          <w:right w:val="none" w:sz="0" w:space="0" w:color="auto"/>
          <w:between w:val="none" w:sz="0" w:space="0" w:color="auto"/>
        </w:pBdr>
        <w:ind w:left="1080"/>
        <w:contextualSpacing/>
        <w:jc w:val="both"/>
        <w:rPr>
          <w:rFonts w:ascii="Garamond" w:hAnsi="Garamond"/>
          <w:color w:val="0D0D0D"/>
          <w:sz w:val="24"/>
          <w:szCs w:val="24"/>
        </w:rPr>
      </w:pPr>
      <w:r w:rsidRPr="00DE3073">
        <w:rPr>
          <w:rFonts w:ascii="Garamond" w:hAnsi="Garamond"/>
          <w:color w:val="0D0D0D"/>
          <w:sz w:val="24"/>
          <w:szCs w:val="24"/>
        </w:rPr>
        <w:t xml:space="preserve">Sektor za opšte, pravne, administrativno-tehničke i finansijske poslove. </w:t>
      </w:r>
    </w:p>
    <w:p w:rsidR="000D6FD3" w:rsidRPr="00DE3073" w:rsidRDefault="004622D8" w:rsidP="005916C4">
      <w:pPr>
        <w:pStyle w:val="Normal1"/>
        <w:pBdr>
          <w:top w:val="none" w:sz="0" w:space="0" w:color="auto"/>
          <w:left w:val="none" w:sz="0" w:space="0" w:color="auto"/>
          <w:bottom w:val="none" w:sz="0" w:space="0" w:color="auto"/>
          <w:right w:val="none" w:sz="0" w:space="0" w:color="auto"/>
          <w:between w:val="none" w:sz="0" w:space="0" w:color="auto"/>
        </w:pBdr>
        <w:ind w:left="1080"/>
        <w:contextualSpacing/>
        <w:jc w:val="both"/>
        <w:rPr>
          <w:rFonts w:ascii="Garamond" w:hAnsi="Garamond"/>
          <w:color w:val="0D0D0D"/>
          <w:sz w:val="24"/>
          <w:szCs w:val="24"/>
        </w:rPr>
      </w:pPr>
      <w:r w:rsidRPr="00DE3073">
        <w:rPr>
          <w:rFonts w:ascii="Garamond" w:hAnsi="Garamond"/>
          <w:color w:val="0D0D0D"/>
          <w:sz w:val="24"/>
          <w:szCs w:val="24"/>
        </w:rPr>
        <w:t xml:space="preserve"> </w:t>
      </w:r>
      <w:r w:rsidR="00551DF0" w:rsidRPr="00DE3073">
        <w:rPr>
          <w:rFonts w:ascii="Garamond" w:hAnsi="Garamond"/>
          <w:color w:val="0D0D0D"/>
          <w:sz w:val="24"/>
          <w:szCs w:val="24"/>
        </w:rPr>
        <w:t>U Ustan</w:t>
      </w:r>
      <w:r w:rsidR="005916C4" w:rsidRPr="00DE3073">
        <w:rPr>
          <w:rFonts w:ascii="Garamond" w:hAnsi="Garamond"/>
          <w:color w:val="0D0D0D"/>
          <w:sz w:val="24"/>
          <w:szCs w:val="24"/>
        </w:rPr>
        <w:t>ovi je u 2019</w:t>
      </w:r>
      <w:r w:rsidR="00551DF0" w:rsidRPr="00DE3073">
        <w:rPr>
          <w:rFonts w:ascii="Garamond" w:hAnsi="Garamond"/>
          <w:color w:val="0D0D0D"/>
          <w:sz w:val="24"/>
          <w:szCs w:val="24"/>
        </w:rPr>
        <w:t>.</w:t>
      </w:r>
      <w:r w:rsidR="00A458D9" w:rsidRPr="00DE3073">
        <w:rPr>
          <w:rFonts w:ascii="Garamond" w:hAnsi="Garamond"/>
          <w:color w:val="0D0D0D"/>
          <w:sz w:val="24"/>
          <w:szCs w:val="24"/>
        </w:rPr>
        <w:t xml:space="preserve"> godini </w:t>
      </w:r>
      <w:r w:rsidR="003E2894" w:rsidRPr="00DE3073">
        <w:rPr>
          <w:rFonts w:ascii="Garamond" w:hAnsi="Garamond"/>
          <w:color w:val="0D0D0D"/>
          <w:sz w:val="24"/>
          <w:szCs w:val="24"/>
        </w:rPr>
        <w:t>bilo 34</w:t>
      </w:r>
      <w:r w:rsidR="00551DF0" w:rsidRPr="00DE3073">
        <w:rPr>
          <w:rFonts w:ascii="Garamond" w:hAnsi="Garamond"/>
          <w:color w:val="0D0D0D"/>
          <w:sz w:val="24"/>
          <w:szCs w:val="24"/>
        </w:rPr>
        <w:t xml:space="preserve"> zaposlenih.</w:t>
      </w:r>
    </w:p>
    <w:p w:rsidR="00926179" w:rsidRPr="00DE3073" w:rsidRDefault="00926179" w:rsidP="00926179">
      <w:pPr>
        <w:pStyle w:val="Normal1"/>
        <w:pBdr>
          <w:top w:val="none" w:sz="0" w:space="0" w:color="auto"/>
          <w:left w:val="none" w:sz="0" w:space="0" w:color="auto"/>
          <w:bottom w:val="none" w:sz="0" w:space="0" w:color="auto"/>
          <w:right w:val="none" w:sz="0" w:space="0" w:color="auto"/>
          <w:between w:val="none" w:sz="0" w:space="0" w:color="auto"/>
        </w:pBdr>
        <w:rPr>
          <w:rFonts w:ascii="Garamond" w:hAnsi="Garamond"/>
          <w:b/>
          <w:color w:val="0D0D0D"/>
          <w:sz w:val="24"/>
          <w:szCs w:val="24"/>
        </w:rPr>
      </w:pPr>
    </w:p>
    <w:p w:rsidR="00926179" w:rsidRPr="00DE3073" w:rsidRDefault="00926179" w:rsidP="00926179">
      <w:pPr>
        <w:pStyle w:val="Normal1"/>
        <w:pBdr>
          <w:top w:val="none" w:sz="0" w:space="0" w:color="auto"/>
          <w:left w:val="none" w:sz="0" w:space="0" w:color="auto"/>
          <w:bottom w:val="none" w:sz="0" w:space="0" w:color="auto"/>
          <w:right w:val="none" w:sz="0" w:space="0" w:color="auto"/>
          <w:between w:val="none" w:sz="0" w:space="0" w:color="auto"/>
        </w:pBdr>
        <w:rPr>
          <w:rFonts w:ascii="Garamond" w:hAnsi="Garamond"/>
          <w:b/>
          <w:color w:val="0D0D0D"/>
          <w:sz w:val="24"/>
          <w:szCs w:val="24"/>
        </w:rPr>
      </w:pPr>
    </w:p>
    <w:p w:rsidR="004C108E" w:rsidRDefault="004C108E" w:rsidP="00926179">
      <w:pPr>
        <w:pStyle w:val="Normal1"/>
        <w:pBdr>
          <w:top w:val="none" w:sz="0" w:space="0" w:color="auto"/>
          <w:left w:val="none" w:sz="0" w:space="0" w:color="auto"/>
          <w:bottom w:val="none" w:sz="0" w:space="0" w:color="auto"/>
          <w:right w:val="none" w:sz="0" w:space="0" w:color="auto"/>
          <w:between w:val="none" w:sz="0" w:space="0" w:color="auto"/>
        </w:pBdr>
        <w:rPr>
          <w:rFonts w:ascii="Garamond" w:hAnsi="Garamond"/>
          <w:b/>
          <w:color w:val="0D0D0D"/>
          <w:sz w:val="24"/>
          <w:szCs w:val="24"/>
        </w:rPr>
      </w:pPr>
    </w:p>
    <w:p w:rsidR="004C108E" w:rsidRDefault="004C108E" w:rsidP="00926179">
      <w:pPr>
        <w:pStyle w:val="Normal1"/>
        <w:pBdr>
          <w:top w:val="none" w:sz="0" w:space="0" w:color="auto"/>
          <w:left w:val="none" w:sz="0" w:space="0" w:color="auto"/>
          <w:bottom w:val="none" w:sz="0" w:space="0" w:color="auto"/>
          <w:right w:val="none" w:sz="0" w:space="0" w:color="auto"/>
          <w:between w:val="none" w:sz="0" w:space="0" w:color="auto"/>
        </w:pBdr>
        <w:rPr>
          <w:rFonts w:ascii="Garamond" w:hAnsi="Garamond"/>
          <w:b/>
          <w:color w:val="0D0D0D"/>
          <w:sz w:val="24"/>
          <w:szCs w:val="24"/>
        </w:rPr>
      </w:pPr>
    </w:p>
    <w:p w:rsidR="000D6FD3" w:rsidRPr="00DE3073" w:rsidRDefault="004622D8" w:rsidP="00926179">
      <w:pPr>
        <w:pStyle w:val="Normal1"/>
        <w:pBdr>
          <w:top w:val="none" w:sz="0" w:space="0" w:color="auto"/>
          <w:left w:val="none" w:sz="0" w:space="0" w:color="auto"/>
          <w:bottom w:val="none" w:sz="0" w:space="0" w:color="auto"/>
          <w:right w:val="none" w:sz="0" w:space="0" w:color="auto"/>
          <w:between w:val="none" w:sz="0" w:space="0" w:color="auto"/>
        </w:pBdr>
        <w:rPr>
          <w:rFonts w:ascii="Garamond" w:hAnsi="Garamond"/>
          <w:color w:val="0D0D0D"/>
          <w:sz w:val="24"/>
          <w:szCs w:val="24"/>
        </w:rPr>
      </w:pPr>
      <w:r w:rsidRPr="00DE3073">
        <w:rPr>
          <w:rFonts w:ascii="Garamond" w:hAnsi="Garamond"/>
          <w:b/>
          <w:color w:val="0D0D0D"/>
          <w:sz w:val="24"/>
          <w:szCs w:val="24"/>
        </w:rPr>
        <w:lastRenderedPageBreak/>
        <w:t>IMOVINA USTANOVE</w:t>
      </w:r>
      <w:r w:rsidR="00A458D9" w:rsidRPr="00DE3073">
        <w:rPr>
          <w:rFonts w:ascii="Garamond" w:hAnsi="Garamond"/>
          <w:b/>
          <w:color w:val="0D0D0D"/>
          <w:sz w:val="24"/>
          <w:szCs w:val="24"/>
        </w:rPr>
        <w:t xml:space="preserve"> </w:t>
      </w:r>
      <w:r w:rsidRPr="00DE3073">
        <w:rPr>
          <w:rFonts w:ascii="Garamond" w:hAnsi="Garamond"/>
          <w:b/>
          <w:color w:val="0D0D0D"/>
          <w:sz w:val="24"/>
          <w:szCs w:val="24"/>
        </w:rPr>
        <w:t>-</w:t>
      </w:r>
      <w:r w:rsidR="00A458D9" w:rsidRPr="00DE3073">
        <w:rPr>
          <w:rFonts w:ascii="Garamond" w:hAnsi="Garamond"/>
          <w:b/>
          <w:color w:val="0D0D0D"/>
          <w:sz w:val="24"/>
          <w:szCs w:val="24"/>
        </w:rPr>
        <w:t xml:space="preserve"> </w:t>
      </w:r>
      <w:r w:rsidRPr="00DE3073">
        <w:rPr>
          <w:rFonts w:ascii="Garamond" w:hAnsi="Garamond"/>
          <w:b/>
          <w:color w:val="0D0D0D"/>
          <w:sz w:val="24"/>
          <w:szCs w:val="24"/>
        </w:rPr>
        <w:t>POSLOVNI PROSTOR I OPREMA</w:t>
      </w:r>
      <w:r w:rsidRPr="00DE3073">
        <w:rPr>
          <w:rFonts w:ascii="Garamond" w:hAnsi="Garamond"/>
          <w:color w:val="0D0D0D"/>
          <w:sz w:val="24"/>
          <w:szCs w:val="24"/>
        </w:rPr>
        <w:t xml:space="preserve"> </w:t>
      </w:r>
    </w:p>
    <w:p w:rsidR="002305AE" w:rsidRDefault="004622D8" w:rsidP="002305AE">
      <w:pPr>
        <w:pStyle w:val="Normal1"/>
        <w:pBdr>
          <w:top w:val="none" w:sz="0" w:space="0" w:color="auto"/>
          <w:left w:val="none" w:sz="0" w:space="0" w:color="auto"/>
          <w:bottom w:val="none" w:sz="0" w:space="0" w:color="auto"/>
          <w:right w:val="none" w:sz="0" w:space="0" w:color="auto"/>
          <w:between w:val="none" w:sz="0" w:space="0" w:color="auto"/>
        </w:pBdr>
        <w:jc w:val="both"/>
        <w:rPr>
          <w:rFonts w:ascii="Garamond" w:hAnsi="Garamond"/>
          <w:color w:val="0D0D0D"/>
          <w:sz w:val="24"/>
          <w:szCs w:val="24"/>
        </w:rPr>
      </w:pPr>
      <w:r w:rsidRPr="00DE3073">
        <w:rPr>
          <w:rFonts w:ascii="Garamond" w:hAnsi="Garamond"/>
          <w:color w:val="0D0D0D"/>
          <w:sz w:val="24"/>
          <w:szCs w:val="24"/>
        </w:rPr>
        <w:t xml:space="preserve">  </w:t>
      </w:r>
    </w:p>
    <w:p w:rsidR="00752D5C" w:rsidRPr="004C108E" w:rsidRDefault="004622D8" w:rsidP="002305AE">
      <w:pPr>
        <w:pStyle w:val="Normal1"/>
        <w:pBdr>
          <w:top w:val="none" w:sz="0" w:space="0" w:color="auto"/>
          <w:left w:val="none" w:sz="0" w:space="0" w:color="auto"/>
          <w:bottom w:val="none" w:sz="0" w:space="0" w:color="auto"/>
          <w:right w:val="none" w:sz="0" w:space="0" w:color="auto"/>
          <w:between w:val="none" w:sz="0" w:space="0" w:color="auto"/>
        </w:pBdr>
        <w:ind w:firstLine="720"/>
        <w:jc w:val="both"/>
        <w:rPr>
          <w:rFonts w:ascii="Garamond" w:hAnsi="Garamond"/>
          <w:color w:val="auto"/>
          <w:sz w:val="24"/>
          <w:szCs w:val="24"/>
        </w:rPr>
      </w:pPr>
      <w:r w:rsidRPr="004C108E">
        <w:rPr>
          <w:rFonts w:ascii="Garamond" w:hAnsi="Garamond"/>
          <w:color w:val="auto"/>
          <w:sz w:val="24"/>
          <w:szCs w:val="24"/>
        </w:rPr>
        <w:t xml:space="preserve">JU Muzeji i galerije Podgorice </w:t>
      </w:r>
      <w:r w:rsidR="00752D5C" w:rsidRPr="004C108E">
        <w:rPr>
          <w:rFonts w:ascii="Garamond" w:hAnsi="Garamond"/>
          <w:color w:val="auto"/>
          <w:sz w:val="24"/>
          <w:szCs w:val="24"/>
        </w:rPr>
        <w:t xml:space="preserve"> za obavljanje svoje djelatnosti koristi sledeće objekte:</w:t>
      </w:r>
    </w:p>
    <w:p w:rsidR="00752D5C" w:rsidRPr="004C108E" w:rsidRDefault="00752D5C" w:rsidP="00A458D9">
      <w:pPr>
        <w:pStyle w:val="Normal1"/>
        <w:pBdr>
          <w:top w:val="none" w:sz="0" w:space="0" w:color="auto"/>
          <w:left w:val="none" w:sz="0" w:space="0" w:color="auto"/>
          <w:bottom w:val="none" w:sz="0" w:space="0" w:color="auto"/>
          <w:right w:val="none" w:sz="0" w:space="0" w:color="auto"/>
          <w:between w:val="none" w:sz="0" w:space="0" w:color="auto"/>
        </w:pBdr>
        <w:spacing w:line="240" w:lineRule="auto"/>
        <w:jc w:val="both"/>
        <w:rPr>
          <w:rFonts w:ascii="Garamond" w:hAnsi="Garamond"/>
          <w:color w:val="auto"/>
          <w:sz w:val="24"/>
          <w:szCs w:val="24"/>
        </w:rPr>
      </w:pPr>
    </w:p>
    <w:p w:rsidR="000D6FD3" w:rsidRPr="004C108E" w:rsidRDefault="002305AE" w:rsidP="00A458D9">
      <w:pPr>
        <w:pStyle w:val="Normal1"/>
        <w:pBdr>
          <w:top w:val="none" w:sz="0" w:space="0" w:color="auto"/>
          <w:left w:val="none" w:sz="0" w:space="0" w:color="auto"/>
          <w:bottom w:val="none" w:sz="0" w:space="0" w:color="auto"/>
          <w:right w:val="none" w:sz="0" w:space="0" w:color="auto"/>
          <w:between w:val="none" w:sz="0" w:space="0" w:color="auto"/>
        </w:pBdr>
        <w:spacing w:line="240" w:lineRule="auto"/>
        <w:jc w:val="both"/>
        <w:rPr>
          <w:rFonts w:ascii="Garamond" w:hAnsi="Garamond"/>
          <w:color w:val="auto"/>
          <w:sz w:val="24"/>
          <w:szCs w:val="24"/>
        </w:rPr>
      </w:pPr>
      <w:r w:rsidRPr="004C108E">
        <w:rPr>
          <w:rFonts w:ascii="Garamond" w:hAnsi="Garamond"/>
          <w:color w:val="auto"/>
          <w:sz w:val="24"/>
          <w:szCs w:val="24"/>
        </w:rPr>
        <w:t xml:space="preserve">- </w:t>
      </w:r>
      <w:r w:rsidR="00752D5C" w:rsidRPr="004C108E">
        <w:rPr>
          <w:rFonts w:ascii="Garamond" w:hAnsi="Garamond"/>
          <w:color w:val="auto"/>
          <w:sz w:val="24"/>
          <w:szCs w:val="24"/>
        </w:rPr>
        <w:t>objekat Ustanove u kojem se nalazi sjedište</w:t>
      </w:r>
      <w:r w:rsidR="002F6E6B" w:rsidRPr="004C108E">
        <w:rPr>
          <w:rFonts w:ascii="Garamond" w:hAnsi="Garamond"/>
          <w:color w:val="auto"/>
          <w:sz w:val="24"/>
          <w:szCs w:val="24"/>
        </w:rPr>
        <w:t xml:space="preserve"> </w:t>
      </w:r>
      <w:r w:rsidR="004622D8" w:rsidRPr="004C108E">
        <w:rPr>
          <w:rFonts w:ascii="Garamond" w:hAnsi="Garamond"/>
          <w:color w:val="auto"/>
          <w:sz w:val="24"/>
          <w:szCs w:val="24"/>
        </w:rPr>
        <w:t>u ulici Marka Miljanova br.4</w:t>
      </w:r>
      <w:r w:rsidR="00752D5C" w:rsidRPr="004C108E">
        <w:rPr>
          <w:rFonts w:ascii="Garamond" w:hAnsi="Garamond"/>
          <w:color w:val="auto"/>
          <w:sz w:val="24"/>
          <w:szCs w:val="24"/>
        </w:rPr>
        <w:t xml:space="preserve"> u Podgorici, </w:t>
      </w:r>
      <w:r w:rsidR="00467882" w:rsidRPr="004C108E">
        <w:rPr>
          <w:rFonts w:ascii="Garamond" w:hAnsi="Garamond"/>
          <w:color w:val="auto"/>
          <w:sz w:val="24"/>
          <w:szCs w:val="24"/>
        </w:rPr>
        <w:t xml:space="preserve"> koji </w:t>
      </w:r>
      <w:r w:rsidR="004622D8" w:rsidRPr="004C108E">
        <w:rPr>
          <w:rFonts w:ascii="Garamond" w:hAnsi="Garamond"/>
          <w:color w:val="auto"/>
          <w:sz w:val="24"/>
          <w:szCs w:val="24"/>
        </w:rPr>
        <w:t>zahvata površinu od</w:t>
      </w:r>
      <w:r w:rsidR="00752D5C" w:rsidRPr="004C108E">
        <w:rPr>
          <w:rFonts w:ascii="Garamond" w:hAnsi="Garamond"/>
          <w:color w:val="auto"/>
          <w:sz w:val="24"/>
          <w:szCs w:val="24"/>
        </w:rPr>
        <w:t xml:space="preserve"> oko</w:t>
      </w:r>
      <w:r w:rsidR="004622D8" w:rsidRPr="004C108E">
        <w:rPr>
          <w:rFonts w:ascii="Garamond" w:hAnsi="Garamond"/>
          <w:color w:val="auto"/>
          <w:sz w:val="24"/>
          <w:szCs w:val="24"/>
        </w:rPr>
        <w:t xml:space="preserve"> 2000m</w:t>
      </w:r>
      <w:r w:rsidR="004622D8" w:rsidRPr="004C108E">
        <w:rPr>
          <w:rFonts w:ascii="Garamond" w:hAnsi="Garamond"/>
          <w:color w:val="auto"/>
          <w:sz w:val="24"/>
          <w:szCs w:val="24"/>
          <w:vertAlign w:val="superscript"/>
        </w:rPr>
        <w:t>2</w:t>
      </w:r>
      <w:r w:rsidR="008555EB" w:rsidRPr="004C108E">
        <w:rPr>
          <w:rFonts w:ascii="Garamond" w:hAnsi="Garamond"/>
          <w:color w:val="auto"/>
          <w:sz w:val="24"/>
          <w:szCs w:val="24"/>
        </w:rPr>
        <w:t>,</w:t>
      </w:r>
      <w:r w:rsidR="00752D5C" w:rsidRPr="004C108E">
        <w:rPr>
          <w:rFonts w:ascii="Garamond" w:hAnsi="Garamond"/>
          <w:color w:val="auto"/>
          <w:sz w:val="24"/>
          <w:szCs w:val="24"/>
        </w:rPr>
        <w:t xml:space="preserve"> u kojem je smještena</w:t>
      </w:r>
      <w:r w:rsidR="008555EB" w:rsidRPr="004C108E">
        <w:rPr>
          <w:rFonts w:ascii="Garamond" w:hAnsi="Garamond"/>
          <w:color w:val="auto"/>
          <w:sz w:val="24"/>
          <w:szCs w:val="24"/>
        </w:rPr>
        <w:t xml:space="preserve"> s</w:t>
      </w:r>
      <w:r w:rsidR="004622D8" w:rsidRPr="004C108E">
        <w:rPr>
          <w:rFonts w:ascii="Garamond" w:hAnsi="Garamond"/>
          <w:color w:val="auto"/>
          <w:sz w:val="24"/>
          <w:szCs w:val="24"/>
        </w:rPr>
        <w:t xml:space="preserve">talna muzejska postavka, </w:t>
      </w:r>
      <w:r w:rsidR="00467882" w:rsidRPr="004C108E">
        <w:rPr>
          <w:rFonts w:ascii="Garamond" w:hAnsi="Garamond"/>
          <w:color w:val="auto"/>
          <w:sz w:val="24"/>
          <w:szCs w:val="24"/>
        </w:rPr>
        <w:t xml:space="preserve"> kao i izložbeni prostori u kojima se organizuju</w:t>
      </w:r>
      <w:r w:rsidR="004622D8" w:rsidRPr="004C108E">
        <w:rPr>
          <w:rFonts w:ascii="Garamond" w:hAnsi="Garamond"/>
          <w:color w:val="auto"/>
          <w:sz w:val="24"/>
          <w:szCs w:val="24"/>
        </w:rPr>
        <w:t xml:space="preserve"> povremene izložbe</w:t>
      </w:r>
      <w:r w:rsidR="008555EB" w:rsidRPr="004C108E">
        <w:rPr>
          <w:rFonts w:ascii="Garamond" w:hAnsi="Garamond"/>
          <w:color w:val="auto"/>
          <w:sz w:val="24"/>
          <w:szCs w:val="24"/>
        </w:rPr>
        <w:t xml:space="preserve">, konzervatorsko-restauratorska </w:t>
      </w:r>
      <w:r w:rsidR="004622D8" w:rsidRPr="004C108E">
        <w:rPr>
          <w:rFonts w:ascii="Garamond" w:hAnsi="Garamond"/>
          <w:color w:val="auto"/>
          <w:sz w:val="24"/>
          <w:szCs w:val="24"/>
        </w:rPr>
        <w:t xml:space="preserve">radionica (laboratorija), kao i službene prostorije za većinu zaposlenih. </w:t>
      </w:r>
    </w:p>
    <w:p w:rsidR="000D6FD3" w:rsidRPr="004C108E" w:rsidRDefault="004622D8" w:rsidP="00A458D9">
      <w:pPr>
        <w:pStyle w:val="Normal1"/>
        <w:pBdr>
          <w:top w:val="none" w:sz="0" w:space="0" w:color="auto"/>
          <w:left w:val="none" w:sz="0" w:space="0" w:color="auto"/>
          <w:bottom w:val="none" w:sz="0" w:space="0" w:color="auto"/>
          <w:right w:val="none" w:sz="0" w:space="0" w:color="auto"/>
          <w:between w:val="none" w:sz="0" w:space="0" w:color="auto"/>
        </w:pBdr>
        <w:spacing w:line="240" w:lineRule="auto"/>
        <w:jc w:val="both"/>
        <w:rPr>
          <w:rFonts w:ascii="Garamond" w:hAnsi="Garamond"/>
          <w:color w:val="auto"/>
          <w:sz w:val="24"/>
          <w:szCs w:val="24"/>
        </w:rPr>
      </w:pPr>
      <w:r w:rsidRPr="004C108E">
        <w:rPr>
          <w:rFonts w:ascii="Garamond" w:hAnsi="Garamond"/>
          <w:color w:val="auto"/>
          <w:sz w:val="24"/>
          <w:szCs w:val="24"/>
        </w:rPr>
        <w:t xml:space="preserve"> </w:t>
      </w:r>
      <w:r w:rsidR="00467882" w:rsidRPr="004C108E">
        <w:rPr>
          <w:rFonts w:ascii="Garamond" w:hAnsi="Garamond"/>
          <w:color w:val="auto"/>
          <w:sz w:val="24"/>
          <w:szCs w:val="24"/>
        </w:rPr>
        <w:t>-o</w:t>
      </w:r>
      <w:r w:rsidRPr="004C108E">
        <w:rPr>
          <w:rFonts w:ascii="Garamond" w:hAnsi="Garamond"/>
          <w:color w:val="auto"/>
          <w:sz w:val="24"/>
          <w:szCs w:val="24"/>
        </w:rPr>
        <w:t>bjeka</w:t>
      </w:r>
      <w:r w:rsidR="00E62E59" w:rsidRPr="004C108E">
        <w:rPr>
          <w:rFonts w:ascii="Garamond" w:hAnsi="Garamond"/>
          <w:color w:val="auto"/>
          <w:sz w:val="24"/>
          <w:szCs w:val="24"/>
        </w:rPr>
        <w:t>t Kuslevove kuće</w:t>
      </w:r>
      <w:r w:rsidR="00467882" w:rsidRPr="004C108E">
        <w:rPr>
          <w:rFonts w:ascii="Garamond" w:hAnsi="Garamond"/>
          <w:color w:val="auto"/>
          <w:sz w:val="24"/>
          <w:szCs w:val="24"/>
        </w:rPr>
        <w:t xml:space="preserve"> u ul. Vuka Karadžića,</w:t>
      </w:r>
      <w:r w:rsidR="00E62E59" w:rsidRPr="004C108E">
        <w:rPr>
          <w:rFonts w:ascii="Garamond" w:hAnsi="Garamond"/>
          <w:color w:val="auto"/>
          <w:sz w:val="24"/>
          <w:szCs w:val="24"/>
        </w:rPr>
        <w:t xml:space="preserve"> površine</w:t>
      </w:r>
      <w:r w:rsidR="00467882" w:rsidRPr="004C108E">
        <w:rPr>
          <w:rFonts w:ascii="Garamond" w:hAnsi="Garamond"/>
          <w:color w:val="auto"/>
          <w:sz w:val="24"/>
          <w:szCs w:val="24"/>
        </w:rPr>
        <w:t xml:space="preserve"> oko</w:t>
      </w:r>
      <w:r w:rsidR="00E62E59" w:rsidRPr="004C108E">
        <w:rPr>
          <w:rFonts w:ascii="Garamond" w:hAnsi="Garamond"/>
          <w:color w:val="auto"/>
          <w:sz w:val="24"/>
          <w:szCs w:val="24"/>
        </w:rPr>
        <w:t xml:space="preserve"> 264</w:t>
      </w:r>
      <w:r w:rsidRPr="004C108E">
        <w:rPr>
          <w:rFonts w:ascii="Garamond" w:hAnsi="Garamond"/>
          <w:color w:val="auto"/>
          <w:sz w:val="24"/>
          <w:szCs w:val="24"/>
        </w:rPr>
        <w:t>m</w:t>
      </w:r>
      <w:r w:rsidRPr="004C108E">
        <w:rPr>
          <w:rFonts w:ascii="Garamond" w:hAnsi="Garamond"/>
          <w:color w:val="auto"/>
          <w:sz w:val="24"/>
          <w:szCs w:val="24"/>
          <w:vertAlign w:val="superscript"/>
        </w:rPr>
        <w:t>2</w:t>
      </w:r>
      <w:r w:rsidRPr="004C108E">
        <w:rPr>
          <w:rFonts w:ascii="Garamond" w:hAnsi="Garamond"/>
          <w:color w:val="auto"/>
          <w:sz w:val="24"/>
          <w:szCs w:val="24"/>
        </w:rPr>
        <w:t>, sa dvorištem od</w:t>
      </w:r>
      <w:r w:rsidR="00467882" w:rsidRPr="004C108E">
        <w:rPr>
          <w:rFonts w:ascii="Garamond" w:hAnsi="Garamond"/>
          <w:color w:val="auto"/>
          <w:sz w:val="24"/>
          <w:szCs w:val="24"/>
        </w:rPr>
        <w:t xml:space="preserve"> oko</w:t>
      </w:r>
      <w:r w:rsidRPr="004C108E">
        <w:rPr>
          <w:rFonts w:ascii="Garamond" w:hAnsi="Garamond"/>
          <w:color w:val="auto"/>
          <w:sz w:val="24"/>
          <w:szCs w:val="24"/>
        </w:rPr>
        <w:t xml:space="preserve"> 4.300m</w:t>
      </w:r>
      <w:r w:rsidRPr="004C108E">
        <w:rPr>
          <w:rFonts w:ascii="Garamond" w:hAnsi="Garamond"/>
          <w:color w:val="auto"/>
          <w:sz w:val="24"/>
          <w:szCs w:val="24"/>
          <w:vertAlign w:val="superscript"/>
        </w:rPr>
        <w:t>2</w:t>
      </w:r>
      <w:r w:rsidRPr="004C108E">
        <w:rPr>
          <w:rFonts w:ascii="Garamond" w:hAnsi="Garamond"/>
          <w:color w:val="auto"/>
          <w:sz w:val="24"/>
          <w:szCs w:val="24"/>
        </w:rPr>
        <w:t xml:space="preserve"> i izložbenim prostorom koji služi za realizaciju povremenih izložbi. </w:t>
      </w:r>
      <w:r w:rsidR="00355853" w:rsidRPr="004C108E">
        <w:rPr>
          <w:rFonts w:ascii="Garamond" w:hAnsi="Garamond"/>
          <w:color w:val="auto"/>
          <w:sz w:val="24"/>
          <w:szCs w:val="24"/>
        </w:rPr>
        <w:t xml:space="preserve">Navedeni </w:t>
      </w:r>
      <w:r w:rsidR="00297555" w:rsidRPr="004C108E">
        <w:rPr>
          <w:rFonts w:ascii="Garamond" w:hAnsi="Garamond"/>
          <w:color w:val="auto"/>
          <w:sz w:val="24"/>
          <w:szCs w:val="24"/>
        </w:rPr>
        <w:t xml:space="preserve">objekat trenutno koriste </w:t>
      </w:r>
      <w:r w:rsidR="00A458D9" w:rsidRPr="004C108E">
        <w:rPr>
          <w:rFonts w:ascii="Garamond" w:hAnsi="Garamond"/>
          <w:color w:val="auto"/>
          <w:sz w:val="24"/>
          <w:szCs w:val="24"/>
        </w:rPr>
        <w:t xml:space="preserve">organizatori </w:t>
      </w:r>
      <w:r w:rsidR="00297555" w:rsidRPr="004C108E">
        <w:rPr>
          <w:rFonts w:ascii="Garamond" w:hAnsi="Garamond"/>
          <w:color w:val="auto"/>
          <w:sz w:val="24"/>
          <w:szCs w:val="24"/>
        </w:rPr>
        <w:t>FIAT-a.</w:t>
      </w:r>
    </w:p>
    <w:p w:rsidR="00467882" w:rsidRPr="004C108E" w:rsidRDefault="00467882" w:rsidP="00A458D9">
      <w:pPr>
        <w:pStyle w:val="Normal1"/>
        <w:pBdr>
          <w:top w:val="none" w:sz="0" w:space="0" w:color="auto"/>
          <w:left w:val="none" w:sz="0" w:space="0" w:color="auto"/>
          <w:bottom w:val="none" w:sz="0" w:space="0" w:color="auto"/>
          <w:right w:val="none" w:sz="0" w:space="0" w:color="auto"/>
          <w:between w:val="none" w:sz="0" w:space="0" w:color="auto"/>
        </w:pBdr>
        <w:spacing w:line="240" w:lineRule="auto"/>
        <w:jc w:val="both"/>
        <w:rPr>
          <w:rFonts w:ascii="Garamond" w:hAnsi="Garamond"/>
          <w:color w:val="auto"/>
          <w:sz w:val="24"/>
          <w:szCs w:val="24"/>
        </w:rPr>
      </w:pPr>
      <w:r w:rsidRPr="004C108E">
        <w:rPr>
          <w:rFonts w:ascii="Garamond" w:hAnsi="Garamond"/>
          <w:color w:val="auto"/>
          <w:sz w:val="24"/>
          <w:szCs w:val="24"/>
        </w:rPr>
        <w:t xml:space="preserve"> -o</w:t>
      </w:r>
      <w:r w:rsidR="004622D8" w:rsidRPr="004C108E">
        <w:rPr>
          <w:rFonts w:ascii="Garamond" w:hAnsi="Garamond"/>
          <w:color w:val="auto"/>
          <w:sz w:val="24"/>
          <w:szCs w:val="24"/>
        </w:rPr>
        <w:t xml:space="preserve">bjekat Muzeja Marka Miljanova </w:t>
      </w:r>
      <w:r w:rsidRPr="004C108E">
        <w:rPr>
          <w:rFonts w:ascii="Garamond" w:hAnsi="Garamond"/>
          <w:color w:val="auto"/>
          <w:sz w:val="24"/>
          <w:szCs w:val="24"/>
        </w:rPr>
        <w:t xml:space="preserve">na Medunu, koji </w:t>
      </w:r>
      <w:r w:rsidR="004622D8" w:rsidRPr="004C108E">
        <w:rPr>
          <w:rFonts w:ascii="Garamond" w:hAnsi="Garamond"/>
          <w:color w:val="auto"/>
          <w:sz w:val="24"/>
          <w:szCs w:val="24"/>
        </w:rPr>
        <w:t>je udaljen 12km od grada. Objekat ima prizemlje, sprat i potkrovlje, sa pripadajućim dvorištem. U prizemlju i na spratu nalaze se muzejska postavka i službene prostorije, a u potkrovlju objekta smješten je depo i sala za sastanke sa bibliotekom.</w:t>
      </w:r>
    </w:p>
    <w:p w:rsidR="00A649F8" w:rsidRPr="004C108E" w:rsidRDefault="00467882" w:rsidP="00A458D9">
      <w:pPr>
        <w:pStyle w:val="Normal1"/>
        <w:pBdr>
          <w:top w:val="none" w:sz="0" w:space="0" w:color="auto"/>
          <w:left w:val="none" w:sz="0" w:space="0" w:color="auto"/>
          <w:bottom w:val="none" w:sz="0" w:space="0" w:color="auto"/>
          <w:right w:val="none" w:sz="0" w:space="0" w:color="auto"/>
          <w:between w:val="none" w:sz="0" w:space="0" w:color="auto"/>
        </w:pBdr>
        <w:spacing w:line="240" w:lineRule="auto"/>
        <w:jc w:val="both"/>
        <w:rPr>
          <w:rFonts w:ascii="Garamond" w:hAnsi="Garamond"/>
          <w:color w:val="auto"/>
          <w:sz w:val="24"/>
          <w:szCs w:val="24"/>
        </w:rPr>
      </w:pPr>
      <w:r w:rsidRPr="004C108E">
        <w:rPr>
          <w:rFonts w:ascii="Garamond" w:hAnsi="Garamond"/>
          <w:color w:val="auto"/>
          <w:sz w:val="24"/>
          <w:szCs w:val="24"/>
        </w:rPr>
        <w:t>-</w:t>
      </w:r>
      <w:r w:rsidR="004622D8" w:rsidRPr="004C108E">
        <w:rPr>
          <w:rFonts w:ascii="Garamond" w:hAnsi="Garamond"/>
          <w:color w:val="auto"/>
          <w:sz w:val="24"/>
          <w:szCs w:val="24"/>
        </w:rPr>
        <w:t xml:space="preserve"> </w:t>
      </w:r>
      <w:r w:rsidR="00664E45">
        <w:rPr>
          <w:rFonts w:ascii="Garamond" w:hAnsi="Garamond"/>
          <w:color w:val="auto"/>
          <w:sz w:val="24"/>
          <w:szCs w:val="24"/>
        </w:rPr>
        <w:t>G</w:t>
      </w:r>
      <w:r w:rsidR="00A649F8" w:rsidRPr="004C108E">
        <w:rPr>
          <w:rFonts w:ascii="Garamond" w:hAnsi="Garamond"/>
          <w:color w:val="auto"/>
          <w:sz w:val="24"/>
          <w:szCs w:val="24"/>
        </w:rPr>
        <w:t>alerija Risto Stijović, koja se nalazi u Staroj varoši,</w:t>
      </w:r>
      <w:r w:rsidR="00EB09D0" w:rsidRPr="004C108E">
        <w:rPr>
          <w:rFonts w:ascii="Garamond" w:hAnsi="Garamond"/>
          <w:color w:val="auto"/>
          <w:sz w:val="24"/>
          <w:szCs w:val="24"/>
        </w:rPr>
        <w:t xml:space="preserve"> u ul. Braće Zlatičinina čine </w:t>
      </w:r>
      <w:r w:rsidR="00A649F8" w:rsidRPr="004C108E">
        <w:rPr>
          <w:rFonts w:ascii="Garamond" w:hAnsi="Garamond"/>
          <w:color w:val="auto"/>
          <w:sz w:val="24"/>
          <w:szCs w:val="24"/>
        </w:rPr>
        <w:t>dvije cjeline koje su rekonstruisane u 2019. godini</w:t>
      </w:r>
      <w:r w:rsidR="00EB09D0" w:rsidRPr="004C108E">
        <w:rPr>
          <w:rFonts w:ascii="Garamond" w:hAnsi="Garamond"/>
          <w:color w:val="auto"/>
          <w:sz w:val="24"/>
          <w:szCs w:val="24"/>
        </w:rPr>
        <w:t>.</w:t>
      </w:r>
      <w:r w:rsidR="002305AE" w:rsidRPr="004C108E">
        <w:rPr>
          <w:rFonts w:ascii="Garamond" w:hAnsi="Garamond"/>
          <w:color w:val="auto"/>
          <w:sz w:val="24"/>
          <w:szCs w:val="24"/>
        </w:rPr>
        <w:t xml:space="preserve"> </w:t>
      </w:r>
      <w:r w:rsidR="00EB09D0" w:rsidRPr="004C108E">
        <w:rPr>
          <w:rFonts w:ascii="Garamond" w:hAnsi="Garamond"/>
          <w:color w:val="auto"/>
          <w:sz w:val="24"/>
          <w:szCs w:val="24"/>
        </w:rPr>
        <w:t>U</w:t>
      </w:r>
      <w:r w:rsidR="00A649F8" w:rsidRPr="004C108E">
        <w:rPr>
          <w:rFonts w:ascii="Garamond" w:hAnsi="Garamond"/>
          <w:color w:val="auto"/>
          <w:sz w:val="24"/>
          <w:szCs w:val="24"/>
        </w:rPr>
        <w:t xml:space="preserve"> </w:t>
      </w:r>
      <w:r w:rsidR="00664E45">
        <w:rPr>
          <w:rFonts w:ascii="Garamond" w:hAnsi="Garamond"/>
          <w:color w:val="auto"/>
          <w:sz w:val="24"/>
          <w:szCs w:val="24"/>
        </w:rPr>
        <w:t>G</w:t>
      </w:r>
      <w:r w:rsidR="00EB09D0" w:rsidRPr="004C108E">
        <w:rPr>
          <w:rFonts w:ascii="Garamond" w:hAnsi="Garamond"/>
          <w:color w:val="auto"/>
          <w:sz w:val="24"/>
          <w:szCs w:val="24"/>
        </w:rPr>
        <w:t>aleriji</w:t>
      </w:r>
      <w:r w:rsidR="00A649F8" w:rsidRPr="004C108E">
        <w:rPr>
          <w:rFonts w:ascii="Garamond" w:hAnsi="Garamond"/>
          <w:color w:val="auto"/>
          <w:sz w:val="24"/>
          <w:szCs w:val="24"/>
        </w:rPr>
        <w:t xml:space="preserve">  će biti smješten legat Rista Stijovića</w:t>
      </w:r>
      <w:r w:rsidR="00EB09D0" w:rsidRPr="004C108E">
        <w:rPr>
          <w:rFonts w:ascii="Garamond" w:hAnsi="Garamond"/>
          <w:color w:val="auto"/>
          <w:sz w:val="24"/>
          <w:szCs w:val="24"/>
        </w:rPr>
        <w:t>.</w:t>
      </w:r>
    </w:p>
    <w:p w:rsidR="00A458D9" w:rsidRPr="004C108E" w:rsidRDefault="00A649F8" w:rsidP="00A458D9">
      <w:pPr>
        <w:pStyle w:val="Normal1"/>
        <w:pBdr>
          <w:top w:val="none" w:sz="0" w:space="0" w:color="auto"/>
          <w:left w:val="none" w:sz="0" w:space="0" w:color="auto"/>
          <w:bottom w:val="none" w:sz="0" w:space="0" w:color="auto"/>
          <w:right w:val="none" w:sz="0" w:space="0" w:color="auto"/>
          <w:between w:val="none" w:sz="0" w:space="0" w:color="auto"/>
        </w:pBdr>
        <w:spacing w:line="240" w:lineRule="auto"/>
        <w:jc w:val="both"/>
        <w:rPr>
          <w:rFonts w:ascii="Garamond" w:hAnsi="Garamond"/>
          <w:color w:val="auto"/>
          <w:sz w:val="24"/>
          <w:szCs w:val="24"/>
        </w:rPr>
      </w:pPr>
      <w:r w:rsidRPr="004C108E">
        <w:rPr>
          <w:rFonts w:ascii="Garamond" w:hAnsi="Garamond"/>
          <w:color w:val="auto"/>
          <w:sz w:val="24"/>
          <w:szCs w:val="24"/>
        </w:rPr>
        <w:t>-p</w:t>
      </w:r>
      <w:r w:rsidR="00B02EBB" w:rsidRPr="004C108E">
        <w:rPr>
          <w:rFonts w:ascii="Garamond" w:hAnsi="Garamond"/>
          <w:color w:val="auto"/>
          <w:sz w:val="24"/>
          <w:szCs w:val="24"/>
        </w:rPr>
        <w:t xml:space="preserve">rostor </w:t>
      </w:r>
      <w:r w:rsidR="002305AE" w:rsidRPr="004C108E">
        <w:rPr>
          <w:rFonts w:ascii="Garamond" w:hAnsi="Garamond"/>
          <w:color w:val="auto"/>
          <w:sz w:val="24"/>
          <w:szCs w:val="24"/>
        </w:rPr>
        <w:t>Galerije Art</w:t>
      </w:r>
      <w:r w:rsidR="00B02EBB" w:rsidRPr="004C108E">
        <w:rPr>
          <w:rFonts w:ascii="Garamond" w:hAnsi="Garamond"/>
          <w:color w:val="auto"/>
          <w:sz w:val="24"/>
          <w:szCs w:val="24"/>
        </w:rPr>
        <w:t xml:space="preserve"> </w:t>
      </w:r>
      <w:r w:rsidRPr="004C108E">
        <w:rPr>
          <w:rFonts w:ascii="Garamond" w:hAnsi="Garamond"/>
          <w:color w:val="auto"/>
          <w:sz w:val="24"/>
          <w:szCs w:val="24"/>
        </w:rPr>
        <w:t>čija je rekonstrukcija u toku, spajanjem dosadašnjeg prostora sa novim prostorom i u narednom period se očekuje završetak radova i po  planu će biti  izmijenjen sadržaj dobijanjem prostora kafe-galerije.</w:t>
      </w:r>
    </w:p>
    <w:p w:rsidR="00A649F8" w:rsidRPr="004C108E" w:rsidRDefault="00A649F8" w:rsidP="00A458D9">
      <w:pPr>
        <w:pStyle w:val="Normal1"/>
        <w:pBdr>
          <w:top w:val="none" w:sz="0" w:space="0" w:color="auto"/>
          <w:left w:val="none" w:sz="0" w:space="0" w:color="auto"/>
          <w:bottom w:val="none" w:sz="0" w:space="0" w:color="auto"/>
          <w:right w:val="none" w:sz="0" w:space="0" w:color="auto"/>
          <w:between w:val="none" w:sz="0" w:space="0" w:color="auto"/>
        </w:pBdr>
        <w:spacing w:line="240" w:lineRule="auto"/>
        <w:jc w:val="both"/>
        <w:rPr>
          <w:rFonts w:ascii="Garamond" w:hAnsi="Garamond"/>
          <w:color w:val="auto"/>
          <w:sz w:val="24"/>
          <w:szCs w:val="24"/>
        </w:rPr>
      </w:pPr>
      <w:r w:rsidRPr="004C108E">
        <w:rPr>
          <w:rFonts w:ascii="Garamond" w:hAnsi="Garamond"/>
          <w:color w:val="auto"/>
          <w:sz w:val="24"/>
          <w:szCs w:val="24"/>
        </w:rPr>
        <w:t xml:space="preserve">-kuća Blaža Jovanovića </w:t>
      </w:r>
      <w:r w:rsidR="00EB09D0" w:rsidRPr="004C108E">
        <w:rPr>
          <w:rFonts w:ascii="Garamond" w:hAnsi="Garamond"/>
          <w:color w:val="auto"/>
          <w:sz w:val="24"/>
          <w:szCs w:val="24"/>
        </w:rPr>
        <w:t>na Veljem brd</w:t>
      </w:r>
      <w:r w:rsidR="002305AE" w:rsidRPr="004C108E">
        <w:rPr>
          <w:rFonts w:ascii="Garamond" w:hAnsi="Garamond"/>
          <w:color w:val="auto"/>
          <w:sz w:val="24"/>
          <w:szCs w:val="24"/>
        </w:rPr>
        <w:t xml:space="preserve">u, koja se trenutno ne koristi </w:t>
      </w:r>
      <w:r w:rsidR="00664E45">
        <w:rPr>
          <w:rFonts w:ascii="Garamond" w:hAnsi="Garamond"/>
          <w:color w:val="auto"/>
          <w:sz w:val="24"/>
          <w:szCs w:val="24"/>
        </w:rPr>
        <w:t>za obavljanje djela</w:t>
      </w:r>
      <w:r w:rsidR="00EB09D0" w:rsidRPr="004C108E">
        <w:rPr>
          <w:rFonts w:ascii="Garamond" w:hAnsi="Garamond"/>
          <w:color w:val="auto"/>
          <w:sz w:val="24"/>
          <w:szCs w:val="24"/>
        </w:rPr>
        <w:t>tnosti,</w:t>
      </w:r>
      <w:r w:rsidR="002305AE" w:rsidRPr="004C108E">
        <w:rPr>
          <w:rFonts w:ascii="Garamond" w:hAnsi="Garamond"/>
          <w:color w:val="auto"/>
          <w:sz w:val="24"/>
          <w:szCs w:val="24"/>
        </w:rPr>
        <w:t xml:space="preserve"> do njene adaptacije i rekonstrukcije i</w:t>
      </w:r>
      <w:r w:rsidR="00EB09D0" w:rsidRPr="004C108E">
        <w:rPr>
          <w:rFonts w:ascii="Garamond" w:hAnsi="Garamond"/>
          <w:color w:val="auto"/>
          <w:sz w:val="24"/>
          <w:szCs w:val="24"/>
        </w:rPr>
        <w:t xml:space="preserve"> privođenja iste adekvatnoj namjeni.</w:t>
      </w:r>
    </w:p>
    <w:p w:rsidR="00A649F8" w:rsidRPr="004C108E" w:rsidRDefault="00A649F8" w:rsidP="00A458D9">
      <w:pPr>
        <w:pStyle w:val="Normal1"/>
        <w:pBdr>
          <w:top w:val="none" w:sz="0" w:space="0" w:color="auto"/>
          <w:left w:val="none" w:sz="0" w:space="0" w:color="auto"/>
          <w:bottom w:val="none" w:sz="0" w:space="0" w:color="auto"/>
          <w:right w:val="none" w:sz="0" w:space="0" w:color="auto"/>
          <w:between w:val="none" w:sz="0" w:space="0" w:color="auto"/>
        </w:pBdr>
        <w:spacing w:line="240" w:lineRule="auto"/>
        <w:jc w:val="both"/>
        <w:rPr>
          <w:rFonts w:ascii="Garamond" w:hAnsi="Garamond"/>
          <w:color w:val="auto"/>
          <w:sz w:val="24"/>
          <w:szCs w:val="24"/>
        </w:rPr>
      </w:pPr>
      <w:r w:rsidRPr="004C108E">
        <w:rPr>
          <w:rFonts w:ascii="Garamond" w:hAnsi="Garamond"/>
          <w:color w:val="auto"/>
          <w:sz w:val="24"/>
          <w:szCs w:val="24"/>
        </w:rPr>
        <w:t xml:space="preserve">-montažni objekat na arheološkom lokalitetu Duklja, </w:t>
      </w:r>
      <w:r w:rsidR="00EB09D0" w:rsidRPr="004C108E">
        <w:rPr>
          <w:rFonts w:ascii="Garamond" w:hAnsi="Garamond"/>
          <w:color w:val="auto"/>
          <w:sz w:val="24"/>
          <w:szCs w:val="24"/>
        </w:rPr>
        <w:t xml:space="preserve">KO Rogami, </w:t>
      </w:r>
      <w:r w:rsidRPr="004C108E">
        <w:rPr>
          <w:rFonts w:ascii="Garamond" w:hAnsi="Garamond"/>
          <w:color w:val="auto"/>
          <w:sz w:val="24"/>
          <w:szCs w:val="24"/>
        </w:rPr>
        <w:t>koji se koristi za smještaj terenske dokumentacije sa arheoloških istraživ</w:t>
      </w:r>
      <w:r w:rsidR="00EB09D0" w:rsidRPr="004C108E">
        <w:rPr>
          <w:rFonts w:ascii="Garamond" w:hAnsi="Garamond"/>
          <w:color w:val="auto"/>
          <w:sz w:val="24"/>
          <w:szCs w:val="24"/>
        </w:rPr>
        <w:t>anja.</w:t>
      </w:r>
    </w:p>
    <w:p w:rsidR="00A649F8" w:rsidRPr="004C108E" w:rsidRDefault="00A649F8" w:rsidP="00A458D9">
      <w:pPr>
        <w:pStyle w:val="Normal1"/>
        <w:pBdr>
          <w:top w:val="none" w:sz="0" w:space="0" w:color="auto"/>
          <w:left w:val="none" w:sz="0" w:space="0" w:color="auto"/>
          <w:bottom w:val="none" w:sz="0" w:space="0" w:color="auto"/>
          <w:right w:val="none" w:sz="0" w:space="0" w:color="auto"/>
          <w:between w:val="none" w:sz="0" w:space="0" w:color="auto"/>
        </w:pBdr>
        <w:spacing w:line="240" w:lineRule="auto"/>
        <w:jc w:val="both"/>
        <w:rPr>
          <w:rFonts w:ascii="Garamond" w:hAnsi="Garamond"/>
          <w:color w:val="auto"/>
          <w:sz w:val="24"/>
          <w:szCs w:val="24"/>
        </w:rPr>
      </w:pPr>
    </w:p>
    <w:p w:rsidR="00EB3C83" w:rsidRPr="004C108E" w:rsidRDefault="00EB3C83">
      <w:pPr>
        <w:pStyle w:val="Normal1"/>
        <w:rPr>
          <w:rFonts w:ascii="Garamond" w:eastAsia="Cambria" w:hAnsi="Garamond" w:cs="Times New Roman"/>
          <w:color w:val="auto"/>
          <w:sz w:val="24"/>
          <w:szCs w:val="24"/>
        </w:rPr>
      </w:pPr>
    </w:p>
    <w:p w:rsidR="00EB3C83" w:rsidRDefault="00EB3C83">
      <w:pPr>
        <w:pStyle w:val="Normal1"/>
        <w:rPr>
          <w:rFonts w:ascii="Garamond" w:eastAsia="Cambria" w:hAnsi="Garamond" w:cs="Times New Roman"/>
          <w:color w:val="auto"/>
          <w:sz w:val="24"/>
          <w:szCs w:val="24"/>
        </w:rPr>
      </w:pPr>
    </w:p>
    <w:p w:rsidR="00E439F9" w:rsidRDefault="00E439F9">
      <w:pPr>
        <w:pStyle w:val="Normal1"/>
        <w:rPr>
          <w:rFonts w:ascii="Garamond" w:eastAsia="Cambria" w:hAnsi="Garamond" w:cs="Times New Roman"/>
          <w:color w:val="auto"/>
          <w:sz w:val="24"/>
          <w:szCs w:val="24"/>
        </w:rPr>
      </w:pPr>
    </w:p>
    <w:p w:rsidR="00E439F9" w:rsidRDefault="00E439F9">
      <w:pPr>
        <w:pStyle w:val="Normal1"/>
        <w:rPr>
          <w:rFonts w:ascii="Garamond" w:eastAsia="Cambria" w:hAnsi="Garamond" w:cs="Times New Roman"/>
          <w:color w:val="auto"/>
          <w:sz w:val="24"/>
          <w:szCs w:val="24"/>
        </w:rPr>
      </w:pPr>
    </w:p>
    <w:p w:rsidR="00E439F9" w:rsidRDefault="00E439F9">
      <w:pPr>
        <w:pStyle w:val="Normal1"/>
        <w:rPr>
          <w:rFonts w:ascii="Garamond" w:eastAsia="Cambria" w:hAnsi="Garamond" w:cs="Times New Roman"/>
          <w:color w:val="auto"/>
          <w:sz w:val="24"/>
          <w:szCs w:val="24"/>
        </w:rPr>
      </w:pPr>
    </w:p>
    <w:p w:rsidR="00E439F9" w:rsidRDefault="00E439F9">
      <w:pPr>
        <w:pStyle w:val="Normal1"/>
        <w:rPr>
          <w:rFonts w:ascii="Garamond" w:eastAsia="Cambria" w:hAnsi="Garamond" w:cs="Times New Roman"/>
          <w:color w:val="auto"/>
          <w:sz w:val="24"/>
          <w:szCs w:val="24"/>
        </w:rPr>
      </w:pPr>
    </w:p>
    <w:p w:rsidR="00E439F9" w:rsidRDefault="00E439F9">
      <w:pPr>
        <w:pStyle w:val="Normal1"/>
        <w:rPr>
          <w:rFonts w:ascii="Garamond" w:eastAsia="Cambria" w:hAnsi="Garamond" w:cs="Times New Roman"/>
          <w:color w:val="auto"/>
          <w:sz w:val="24"/>
          <w:szCs w:val="24"/>
        </w:rPr>
      </w:pPr>
    </w:p>
    <w:p w:rsidR="00E439F9" w:rsidRDefault="00E439F9">
      <w:pPr>
        <w:pStyle w:val="Normal1"/>
        <w:rPr>
          <w:rFonts w:ascii="Garamond" w:eastAsia="Cambria" w:hAnsi="Garamond" w:cs="Times New Roman"/>
          <w:color w:val="auto"/>
          <w:sz w:val="24"/>
          <w:szCs w:val="24"/>
        </w:rPr>
      </w:pPr>
    </w:p>
    <w:p w:rsidR="00E439F9" w:rsidRDefault="00E439F9">
      <w:pPr>
        <w:pStyle w:val="Normal1"/>
        <w:rPr>
          <w:rFonts w:ascii="Garamond" w:eastAsia="Cambria" w:hAnsi="Garamond" w:cs="Times New Roman"/>
          <w:color w:val="auto"/>
          <w:sz w:val="24"/>
          <w:szCs w:val="24"/>
        </w:rPr>
      </w:pPr>
    </w:p>
    <w:p w:rsidR="00E439F9" w:rsidRDefault="00E439F9">
      <w:pPr>
        <w:pStyle w:val="Normal1"/>
        <w:rPr>
          <w:rFonts w:ascii="Garamond" w:eastAsia="Cambria" w:hAnsi="Garamond" w:cs="Times New Roman"/>
          <w:color w:val="auto"/>
          <w:sz w:val="24"/>
          <w:szCs w:val="24"/>
        </w:rPr>
      </w:pPr>
    </w:p>
    <w:p w:rsidR="00E439F9" w:rsidRDefault="00E439F9">
      <w:pPr>
        <w:pStyle w:val="Normal1"/>
        <w:rPr>
          <w:rFonts w:ascii="Garamond" w:eastAsia="Cambria" w:hAnsi="Garamond" w:cs="Times New Roman"/>
          <w:color w:val="auto"/>
          <w:sz w:val="24"/>
          <w:szCs w:val="24"/>
        </w:rPr>
      </w:pPr>
    </w:p>
    <w:p w:rsidR="00E439F9" w:rsidRDefault="00E439F9">
      <w:pPr>
        <w:pStyle w:val="Normal1"/>
        <w:rPr>
          <w:rFonts w:ascii="Garamond" w:eastAsia="Cambria" w:hAnsi="Garamond" w:cs="Times New Roman"/>
          <w:color w:val="auto"/>
          <w:sz w:val="24"/>
          <w:szCs w:val="24"/>
        </w:rPr>
      </w:pPr>
    </w:p>
    <w:p w:rsidR="00E439F9" w:rsidRDefault="00E439F9">
      <w:pPr>
        <w:pStyle w:val="Normal1"/>
        <w:rPr>
          <w:rFonts w:ascii="Garamond" w:eastAsia="Cambria" w:hAnsi="Garamond" w:cs="Times New Roman"/>
          <w:color w:val="auto"/>
          <w:sz w:val="24"/>
          <w:szCs w:val="24"/>
        </w:rPr>
      </w:pPr>
    </w:p>
    <w:p w:rsidR="00E439F9" w:rsidRDefault="00E439F9">
      <w:pPr>
        <w:pStyle w:val="Normal1"/>
        <w:rPr>
          <w:rFonts w:ascii="Garamond" w:eastAsia="Cambria" w:hAnsi="Garamond" w:cs="Times New Roman"/>
          <w:color w:val="auto"/>
          <w:sz w:val="24"/>
          <w:szCs w:val="24"/>
        </w:rPr>
      </w:pPr>
    </w:p>
    <w:p w:rsidR="00E439F9" w:rsidRDefault="00E439F9">
      <w:pPr>
        <w:pStyle w:val="Normal1"/>
        <w:rPr>
          <w:rFonts w:ascii="Garamond" w:eastAsia="Cambria" w:hAnsi="Garamond" w:cs="Times New Roman"/>
          <w:color w:val="auto"/>
          <w:sz w:val="24"/>
          <w:szCs w:val="24"/>
        </w:rPr>
      </w:pPr>
    </w:p>
    <w:p w:rsidR="00E439F9" w:rsidRDefault="00E439F9">
      <w:pPr>
        <w:pStyle w:val="Normal1"/>
        <w:rPr>
          <w:rFonts w:ascii="Garamond" w:eastAsia="Cambria" w:hAnsi="Garamond" w:cs="Times New Roman"/>
          <w:color w:val="auto"/>
          <w:sz w:val="24"/>
          <w:szCs w:val="24"/>
        </w:rPr>
      </w:pPr>
    </w:p>
    <w:p w:rsidR="00E439F9" w:rsidRDefault="00E439F9">
      <w:pPr>
        <w:pStyle w:val="Normal1"/>
        <w:rPr>
          <w:rFonts w:ascii="Garamond" w:eastAsia="Cambria" w:hAnsi="Garamond" w:cs="Times New Roman"/>
          <w:color w:val="auto"/>
          <w:sz w:val="24"/>
          <w:szCs w:val="24"/>
        </w:rPr>
      </w:pPr>
    </w:p>
    <w:p w:rsidR="00E439F9" w:rsidRDefault="00E439F9">
      <w:pPr>
        <w:pStyle w:val="Normal1"/>
        <w:rPr>
          <w:rFonts w:ascii="Garamond" w:eastAsia="Cambria" w:hAnsi="Garamond" w:cs="Times New Roman"/>
          <w:color w:val="auto"/>
          <w:sz w:val="24"/>
          <w:szCs w:val="24"/>
        </w:rPr>
      </w:pPr>
    </w:p>
    <w:p w:rsidR="00E439F9" w:rsidRDefault="00E439F9">
      <w:pPr>
        <w:pStyle w:val="Normal1"/>
        <w:rPr>
          <w:rFonts w:ascii="Garamond" w:eastAsia="Cambria" w:hAnsi="Garamond" w:cs="Times New Roman"/>
          <w:color w:val="auto"/>
          <w:sz w:val="24"/>
          <w:szCs w:val="24"/>
        </w:rPr>
      </w:pPr>
    </w:p>
    <w:p w:rsidR="00E439F9" w:rsidRDefault="00E439F9">
      <w:pPr>
        <w:pStyle w:val="Normal1"/>
        <w:rPr>
          <w:rFonts w:ascii="Garamond" w:eastAsia="Cambria" w:hAnsi="Garamond" w:cs="Times New Roman"/>
          <w:color w:val="auto"/>
          <w:sz w:val="24"/>
          <w:szCs w:val="24"/>
        </w:rPr>
      </w:pPr>
    </w:p>
    <w:p w:rsidR="00E439F9" w:rsidRPr="00E439F9" w:rsidRDefault="00E439F9" w:rsidP="00E439F9">
      <w:pPr>
        <w:pStyle w:val="NoSpacing1"/>
        <w:jc w:val="center"/>
        <w:rPr>
          <w:rFonts w:ascii="Garamond" w:hAnsi="Garamond"/>
          <w:b/>
          <w:sz w:val="24"/>
          <w:szCs w:val="24"/>
        </w:rPr>
      </w:pPr>
      <w:r w:rsidRPr="00E439F9">
        <w:rPr>
          <w:rFonts w:ascii="Garamond" w:hAnsi="Garamond"/>
          <w:b/>
          <w:sz w:val="24"/>
          <w:szCs w:val="24"/>
        </w:rPr>
        <w:lastRenderedPageBreak/>
        <w:t>IZVJEŠTAJ o finansijkom poslovanju JU Muzeji i galerije Podgorice za period od 01.01.2019. godine do 31.12.2019. godine</w:t>
      </w:r>
    </w:p>
    <w:p w:rsidR="00E439F9" w:rsidRPr="00E439F9" w:rsidRDefault="00E439F9" w:rsidP="00E439F9">
      <w:pPr>
        <w:pStyle w:val="NoSpacing1"/>
        <w:rPr>
          <w:rFonts w:ascii="Garamond" w:hAnsi="Garamond"/>
          <w:sz w:val="24"/>
          <w:szCs w:val="24"/>
        </w:rPr>
      </w:pPr>
    </w:p>
    <w:tbl>
      <w:tblPr>
        <w:tblW w:w="9810"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3"/>
        <w:gridCol w:w="770"/>
        <w:gridCol w:w="1419"/>
        <w:gridCol w:w="2410"/>
        <w:gridCol w:w="1476"/>
        <w:gridCol w:w="1496"/>
        <w:gridCol w:w="1296"/>
      </w:tblGrid>
      <w:tr w:rsidR="00E439F9" w:rsidRPr="00E439F9" w:rsidTr="00E8394D">
        <w:trPr>
          <w:trHeight w:val="720"/>
        </w:trPr>
        <w:tc>
          <w:tcPr>
            <w:tcW w:w="943" w:type="dxa"/>
          </w:tcPr>
          <w:p w:rsidR="00E439F9" w:rsidRPr="00E439F9" w:rsidRDefault="00E439F9" w:rsidP="00E8394D">
            <w:pPr>
              <w:pStyle w:val="NoSpacing1"/>
              <w:jc w:val="center"/>
              <w:rPr>
                <w:rFonts w:ascii="Garamond" w:hAnsi="Garamond"/>
                <w:b/>
                <w:sz w:val="24"/>
                <w:szCs w:val="24"/>
              </w:rPr>
            </w:pPr>
            <w:r w:rsidRPr="00E439F9">
              <w:rPr>
                <w:rFonts w:ascii="Garamond" w:hAnsi="Garamond"/>
                <w:b/>
                <w:sz w:val="24"/>
                <w:szCs w:val="24"/>
              </w:rPr>
              <w:t>Organ.</w:t>
            </w:r>
          </w:p>
          <w:p w:rsidR="00E439F9" w:rsidRPr="00E439F9" w:rsidRDefault="00E439F9" w:rsidP="00E8394D">
            <w:pPr>
              <w:pStyle w:val="NoSpacing1"/>
              <w:jc w:val="center"/>
              <w:rPr>
                <w:rFonts w:ascii="Garamond" w:hAnsi="Garamond"/>
                <w:b/>
                <w:sz w:val="24"/>
                <w:szCs w:val="24"/>
              </w:rPr>
            </w:pPr>
            <w:r w:rsidRPr="00E439F9">
              <w:rPr>
                <w:rFonts w:ascii="Garamond" w:hAnsi="Garamond"/>
                <w:b/>
                <w:sz w:val="24"/>
                <w:szCs w:val="24"/>
              </w:rPr>
              <w:t>klasa</w:t>
            </w:r>
          </w:p>
        </w:tc>
        <w:tc>
          <w:tcPr>
            <w:tcW w:w="770" w:type="dxa"/>
          </w:tcPr>
          <w:p w:rsidR="00E439F9" w:rsidRPr="00E439F9" w:rsidRDefault="00E439F9" w:rsidP="00E8394D">
            <w:pPr>
              <w:pStyle w:val="NoSpacing1"/>
              <w:jc w:val="center"/>
              <w:rPr>
                <w:rFonts w:ascii="Garamond" w:hAnsi="Garamond"/>
                <w:b/>
                <w:sz w:val="24"/>
                <w:szCs w:val="24"/>
              </w:rPr>
            </w:pPr>
            <w:r w:rsidRPr="00E439F9">
              <w:rPr>
                <w:rFonts w:ascii="Garamond" w:hAnsi="Garamond"/>
                <w:b/>
                <w:sz w:val="24"/>
                <w:szCs w:val="24"/>
              </w:rPr>
              <w:t>Ek.</w:t>
            </w:r>
          </w:p>
          <w:p w:rsidR="00E439F9" w:rsidRPr="00E439F9" w:rsidRDefault="00E439F9" w:rsidP="00E8394D">
            <w:pPr>
              <w:pStyle w:val="NoSpacing1"/>
              <w:jc w:val="center"/>
              <w:rPr>
                <w:rFonts w:ascii="Garamond" w:hAnsi="Garamond"/>
                <w:b/>
                <w:sz w:val="24"/>
                <w:szCs w:val="24"/>
              </w:rPr>
            </w:pPr>
            <w:r w:rsidRPr="00E439F9">
              <w:rPr>
                <w:rFonts w:ascii="Garamond" w:hAnsi="Garamond"/>
                <w:b/>
                <w:sz w:val="24"/>
                <w:szCs w:val="24"/>
              </w:rPr>
              <w:t>klasa</w:t>
            </w:r>
          </w:p>
        </w:tc>
        <w:tc>
          <w:tcPr>
            <w:tcW w:w="1419" w:type="dxa"/>
          </w:tcPr>
          <w:p w:rsidR="00E439F9" w:rsidRPr="00E439F9" w:rsidRDefault="00E439F9" w:rsidP="00E8394D">
            <w:pPr>
              <w:pStyle w:val="NoSpacing1"/>
              <w:jc w:val="center"/>
              <w:rPr>
                <w:rFonts w:ascii="Garamond" w:hAnsi="Garamond"/>
                <w:b/>
                <w:sz w:val="24"/>
                <w:szCs w:val="24"/>
              </w:rPr>
            </w:pPr>
          </w:p>
          <w:p w:rsidR="00E439F9" w:rsidRPr="00E439F9" w:rsidRDefault="00E439F9" w:rsidP="00E8394D">
            <w:pPr>
              <w:pStyle w:val="NoSpacing1"/>
              <w:jc w:val="center"/>
              <w:rPr>
                <w:rFonts w:ascii="Garamond" w:hAnsi="Garamond"/>
                <w:b/>
                <w:sz w:val="24"/>
                <w:szCs w:val="24"/>
              </w:rPr>
            </w:pPr>
            <w:r w:rsidRPr="00E439F9">
              <w:rPr>
                <w:rFonts w:ascii="Garamond" w:hAnsi="Garamond"/>
                <w:b/>
                <w:sz w:val="24"/>
                <w:szCs w:val="24"/>
              </w:rPr>
              <w:t>Ek. klasa</w:t>
            </w:r>
          </w:p>
        </w:tc>
        <w:tc>
          <w:tcPr>
            <w:tcW w:w="2410" w:type="dxa"/>
          </w:tcPr>
          <w:p w:rsidR="00E439F9" w:rsidRPr="00E439F9" w:rsidRDefault="00E439F9" w:rsidP="00E8394D">
            <w:pPr>
              <w:pStyle w:val="NoSpacing1"/>
              <w:jc w:val="center"/>
              <w:rPr>
                <w:rFonts w:ascii="Garamond" w:hAnsi="Garamond"/>
                <w:b/>
                <w:sz w:val="24"/>
                <w:szCs w:val="24"/>
              </w:rPr>
            </w:pPr>
          </w:p>
          <w:p w:rsidR="00E439F9" w:rsidRPr="00E439F9" w:rsidRDefault="00E439F9" w:rsidP="00E8394D">
            <w:pPr>
              <w:pStyle w:val="NoSpacing1"/>
              <w:jc w:val="center"/>
              <w:rPr>
                <w:rFonts w:ascii="Garamond" w:hAnsi="Garamond"/>
                <w:b/>
                <w:sz w:val="24"/>
                <w:szCs w:val="24"/>
              </w:rPr>
            </w:pPr>
            <w:r w:rsidRPr="00E439F9">
              <w:rPr>
                <w:rFonts w:ascii="Garamond" w:hAnsi="Garamond"/>
                <w:b/>
                <w:sz w:val="24"/>
                <w:szCs w:val="24"/>
              </w:rPr>
              <w:t>O P I S</w:t>
            </w:r>
          </w:p>
        </w:tc>
        <w:tc>
          <w:tcPr>
            <w:tcW w:w="1476" w:type="dxa"/>
          </w:tcPr>
          <w:p w:rsidR="00E439F9" w:rsidRPr="00E439F9" w:rsidRDefault="00E439F9" w:rsidP="00E8394D">
            <w:pPr>
              <w:pStyle w:val="NoSpacing1"/>
              <w:jc w:val="center"/>
              <w:rPr>
                <w:rFonts w:ascii="Garamond" w:hAnsi="Garamond"/>
                <w:b/>
                <w:sz w:val="24"/>
                <w:szCs w:val="24"/>
              </w:rPr>
            </w:pPr>
            <w:r w:rsidRPr="00E439F9">
              <w:rPr>
                <w:rFonts w:ascii="Garamond" w:hAnsi="Garamond"/>
                <w:b/>
                <w:sz w:val="24"/>
                <w:szCs w:val="24"/>
              </w:rPr>
              <w:t>Planirano</w:t>
            </w:r>
          </w:p>
          <w:p w:rsidR="00E439F9" w:rsidRPr="00E439F9" w:rsidRDefault="00E439F9" w:rsidP="00E8394D">
            <w:pPr>
              <w:pStyle w:val="NoSpacing1"/>
              <w:jc w:val="center"/>
              <w:rPr>
                <w:rFonts w:ascii="Garamond" w:hAnsi="Garamond"/>
                <w:b/>
                <w:sz w:val="24"/>
                <w:szCs w:val="24"/>
              </w:rPr>
            </w:pPr>
            <w:r w:rsidRPr="00E439F9">
              <w:rPr>
                <w:rFonts w:ascii="Garamond" w:hAnsi="Garamond"/>
                <w:b/>
                <w:sz w:val="24"/>
                <w:szCs w:val="24"/>
              </w:rPr>
              <w:t>za 2019.g.</w:t>
            </w:r>
          </w:p>
        </w:tc>
        <w:tc>
          <w:tcPr>
            <w:tcW w:w="1496" w:type="dxa"/>
          </w:tcPr>
          <w:p w:rsidR="00E439F9" w:rsidRPr="00E439F9" w:rsidRDefault="00E439F9" w:rsidP="00E8394D">
            <w:pPr>
              <w:pStyle w:val="NoSpacing1"/>
              <w:jc w:val="center"/>
              <w:rPr>
                <w:rFonts w:ascii="Garamond" w:hAnsi="Garamond"/>
                <w:b/>
                <w:sz w:val="24"/>
                <w:szCs w:val="24"/>
              </w:rPr>
            </w:pPr>
            <w:r w:rsidRPr="00E439F9">
              <w:rPr>
                <w:rFonts w:ascii="Garamond" w:hAnsi="Garamond"/>
                <w:b/>
                <w:sz w:val="24"/>
                <w:szCs w:val="24"/>
              </w:rPr>
              <w:t>Realizovano u 2019. god.</w:t>
            </w:r>
          </w:p>
        </w:tc>
        <w:tc>
          <w:tcPr>
            <w:tcW w:w="1296" w:type="dxa"/>
          </w:tcPr>
          <w:p w:rsidR="00E439F9" w:rsidRPr="00E439F9" w:rsidRDefault="00E439F9" w:rsidP="00E8394D">
            <w:pPr>
              <w:pStyle w:val="NoSpacing1"/>
              <w:jc w:val="center"/>
              <w:rPr>
                <w:rFonts w:ascii="Garamond" w:hAnsi="Garamond"/>
                <w:b/>
                <w:sz w:val="24"/>
                <w:szCs w:val="24"/>
              </w:rPr>
            </w:pPr>
            <w:r w:rsidRPr="00E439F9">
              <w:rPr>
                <w:rFonts w:ascii="Garamond" w:hAnsi="Garamond"/>
                <w:b/>
                <w:sz w:val="24"/>
                <w:szCs w:val="24"/>
              </w:rPr>
              <w:t>% ostvarenja plana</w:t>
            </w:r>
          </w:p>
        </w:tc>
      </w:tr>
      <w:tr w:rsidR="00E439F9" w:rsidRPr="00E439F9" w:rsidTr="00E8394D">
        <w:trPr>
          <w:trHeight w:val="600"/>
        </w:trPr>
        <w:tc>
          <w:tcPr>
            <w:tcW w:w="943" w:type="dxa"/>
          </w:tcPr>
          <w:p w:rsidR="00E439F9" w:rsidRPr="00E439F9" w:rsidRDefault="00E439F9" w:rsidP="00E8394D">
            <w:pPr>
              <w:pStyle w:val="NoSpacing1"/>
              <w:jc w:val="center"/>
              <w:rPr>
                <w:rFonts w:ascii="Garamond" w:hAnsi="Garamond"/>
                <w:b/>
                <w:sz w:val="24"/>
                <w:szCs w:val="24"/>
              </w:rPr>
            </w:pPr>
            <w:r w:rsidRPr="00E439F9">
              <w:rPr>
                <w:rFonts w:ascii="Garamond" w:hAnsi="Garamond"/>
                <w:b/>
                <w:sz w:val="24"/>
                <w:szCs w:val="24"/>
              </w:rPr>
              <w:t>12</w:t>
            </w:r>
          </w:p>
        </w:tc>
        <w:tc>
          <w:tcPr>
            <w:tcW w:w="8867" w:type="dxa"/>
            <w:gridSpan w:val="6"/>
          </w:tcPr>
          <w:p w:rsidR="00E439F9" w:rsidRPr="00E439F9" w:rsidRDefault="00E439F9" w:rsidP="00E8394D">
            <w:pPr>
              <w:pStyle w:val="NoSpacing1"/>
              <w:jc w:val="center"/>
              <w:rPr>
                <w:rFonts w:ascii="Garamond" w:hAnsi="Garamond"/>
                <w:b/>
                <w:sz w:val="24"/>
                <w:szCs w:val="24"/>
              </w:rPr>
            </w:pPr>
            <w:r w:rsidRPr="00E439F9">
              <w:rPr>
                <w:rFonts w:ascii="Garamond" w:hAnsi="Garamond"/>
                <w:b/>
                <w:sz w:val="24"/>
                <w:szCs w:val="24"/>
              </w:rPr>
              <w:t>JU MUZEJI I GALERIJE PODGORICE</w:t>
            </w:r>
          </w:p>
        </w:tc>
      </w:tr>
      <w:tr w:rsidR="00E439F9" w:rsidRPr="00E439F9" w:rsidTr="00E8394D">
        <w:trPr>
          <w:trHeight w:val="555"/>
        </w:trPr>
        <w:tc>
          <w:tcPr>
            <w:tcW w:w="943" w:type="dxa"/>
            <w:vMerge w:val="restart"/>
          </w:tcPr>
          <w:p w:rsidR="00E439F9" w:rsidRPr="00E439F9" w:rsidRDefault="00E439F9" w:rsidP="00E8394D">
            <w:pPr>
              <w:pStyle w:val="NoSpacing1"/>
              <w:rPr>
                <w:rFonts w:ascii="Garamond" w:hAnsi="Garamond"/>
                <w:sz w:val="24"/>
                <w:szCs w:val="24"/>
              </w:rPr>
            </w:pPr>
          </w:p>
        </w:tc>
        <w:tc>
          <w:tcPr>
            <w:tcW w:w="770" w:type="dxa"/>
            <w:vMerge w:val="restart"/>
          </w:tcPr>
          <w:p w:rsidR="00E439F9" w:rsidRPr="00E439F9" w:rsidRDefault="00E439F9" w:rsidP="00E8394D">
            <w:pPr>
              <w:pStyle w:val="NoSpacing1"/>
              <w:rPr>
                <w:rFonts w:ascii="Garamond" w:hAnsi="Garamond"/>
                <w:b/>
                <w:sz w:val="24"/>
                <w:szCs w:val="24"/>
              </w:rPr>
            </w:pPr>
            <w:r w:rsidRPr="00E439F9">
              <w:rPr>
                <w:rFonts w:ascii="Garamond" w:hAnsi="Garamond"/>
                <w:b/>
                <w:sz w:val="24"/>
                <w:szCs w:val="24"/>
              </w:rPr>
              <w:t>411</w:t>
            </w:r>
          </w:p>
        </w:tc>
        <w:tc>
          <w:tcPr>
            <w:tcW w:w="3829" w:type="dxa"/>
            <w:gridSpan w:val="2"/>
          </w:tcPr>
          <w:p w:rsidR="00E439F9" w:rsidRPr="00E439F9" w:rsidRDefault="00E439F9" w:rsidP="00E8394D">
            <w:pPr>
              <w:pStyle w:val="NoSpacing1"/>
              <w:jc w:val="center"/>
              <w:rPr>
                <w:rFonts w:ascii="Garamond" w:hAnsi="Garamond"/>
                <w:b/>
                <w:sz w:val="24"/>
                <w:szCs w:val="24"/>
              </w:rPr>
            </w:pPr>
            <w:r w:rsidRPr="00E439F9">
              <w:rPr>
                <w:rFonts w:ascii="Garamond" w:hAnsi="Garamond"/>
                <w:b/>
                <w:sz w:val="24"/>
                <w:szCs w:val="24"/>
              </w:rPr>
              <w:t>Bruto zarade i doprinosi na teret poslodavca</w:t>
            </w:r>
          </w:p>
        </w:tc>
        <w:tc>
          <w:tcPr>
            <w:tcW w:w="1476" w:type="dxa"/>
          </w:tcPr>
          <w:p w:rsidR="00E439F9" w:rsidRPr="00E439F9" w:rsidRDefault="00E439F9" w:rsidP="00E8394D">
            <w:pPr>
              <w:pStyle w:val="NoSpacing1"/>
              <w:rPr>
                <w:rFonts w:ascii="Garamond" w:hAnsi="Garamond"/>
                <w:b/>
                <w:sz w:val="24"/>
                <w:szCs w:val="24"/>
              </w:rPr>
            </w:pPr>
            <w:r w:rsidRPr="00E439F9">
              <w:rPr>
                <w:rFonts w:ascii="Garamond" w:hAnsi="Garamond"/>
                <w:b/>
                <w:sz w:val="24"/>
                <w:szCs w:val="24"/>
              </w:rPr>
              <w:t>450.000,00</w:t>
            </w:r>
          </w:p>
        </w:tc>
        <w:tc>
          <w:tcPr>
            <w:tcW w:w="1496" w:type="dxa"/>
          </w:tcPr>
          <w:p w:rsidR="00E439F9" w:rsidRPr="00E439F9" w:rsidRDefault="00E439F9" w:rsidP="00E8394D">
            <w:pPr>
              <w:pStyle w:val="NoSpacing1"/>
              <w:rPr>
                <w:rFonts w:ascii="Garamond" w:hAnsi="Garamond"/>
                <w:b/>
                <w:sz w:val="24"/>
                <w:szCs w:val="24"/>
              </w:rPr>
            </w:pPr>
            <w:r w:rsidRPr="00E439F9">
              <w:rPr>
                <w:rFonts w:ascii="Garamond" w:hAnsi="Garamond"/>
                <w:b/>
                <w:sz w:val="24"/>
                <w:szCs w:val="24"/>
              </w:rPr>
              <w:t>429.540,54</w:t>
            </w:r>
          </w:p>
        </w:tc>
        <w:tc>
          <w:tcPr>
            <w:tcW w:w="1296" w:type="dxa"/>
          </w:tcPr>
          <w:p w:rsidR="00E439F9" w:rsidRPr="00E439F9" w:rsidRDefault="00E439F9" w:rsidP="00E8394D">
            <w:pPr>
              <w:pStyle w:val="NoSpacing1"/>
              <w:jc w:val="center"/>
              <w:rPr>
                <w:rFonts w:ascii="Garamond" w:hAnsi="Garamond"/>
                <w:b/>
                <w:sz w:val="24"/>
                <w:szCs w:val="24"/>
              </w:rPr>
            </w:pPr>
            <w:r w:rsidRPr="00E439F9">
              <w:rPr>
                <w:rFonts w:ascii="Garamond" w:hAnsi="Garamond"/>
                <w:b/>
                <w:sz w:val="24"/>
                <w:szCs w:val="24"/>
              </w:rPr>
              <w:t>95,45</w:t>
            </w:r>
          </w:p>
        </w:tc>
      </w:tr>
      <w:tr w:rsidR="00E439F9" w:rsidRPr="00E439F9" w:rsidTr="00E8394D">
        <w:trPr>
          <w:trHeight w:val="540"/>
        </w:trPr>
        <w:tc>
          <w:tcPr>
            <w:tcW w:w="943" w:type="dxa"/>
            <w:vMerge/>
          </w:tcPr>
          <w:p w:rsidR="00E439F9" w:rsidRPr="00E439F9" w:rsidRDefault="00E439F9" w:rsidP="00E8394D">
            <w:pPr>
              <w:pStyle w:val="NoSpacing1"/>
              <w:rPr>
                <w:rFonts w:ascii="Garamond" w:hAnsi="Garamond"/>
                <w:sz w:val="24"/>
                <w:szCs w:val="24"/>
              </w:rPr>
            </w:pPr>
          </w:p>
        </w:tc>
        <w:tc>
          <w:tcPr>
            <w:tcW w:w="770" w:type="dxa"/>
            <w:vMerge/>
          </w:tcPr>
          <w:p w:rsidR="00E439F9" w:rsidRPr="00E439F9" w:rsidRDefault="00E439F9" w:rsidP="00E8394D">
            <w:pPr>
              <w:pStyle w:val="NoSpacing1"/>
              <w:rPr>
                <w:rFonts w:ascii="Garamond" w:hAnsi="Garamond"/>
                <w:sz w:val="24"/>
                <w:szCs w:val="24"/>
              </w:rPr>
            </w:pPr>
          </w:p>
        </w:tc>
        <w:tc>
          <w:tcPr>
            <w:tcW w:w="1419"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4111</w:t>
            </w:r>
          </w:p>
        </w:tc>
        <w:tc>
          <w:tcPr>
            <w:tcW w:w="2410"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Neto zarade</w:t>
            </w:r>
          </w:p>
        </w:tc>
        <w:tc>
          <w:tcPr>
            <w:tcW w:w="1476"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265.900,00</w:t>
            </w:r>
          </w:p>
        </w:tc>
        <w:tc>
          <w:tcPr>
            <w:tcW w:w="1496"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254.572,77</w:t>
            </w:r>
          </w:p>
        </w:tc>
        <w:tc>
          <w:tcPr>
            <w:tcW w:w="1296" w:type="dxa"/>
          </w:tcPr>
          <w:p w:rsidR="00E439F9" w:rsidRPr="00E439F9" w:rsidRDefault="00E439F9" w:rsidP="00E8394D">
            <w:pPr>
              <w:pStyle w:val="NoSpacing1"/>
              <w:jc w:val="center"/>
              <w:rPr>
                <w:rFonts w:ascii="Garamond" w:hAnsi="Garamond"/>
                <w:sz w:val="24"/>
                <w:szCs w:val="24"/>
              </w:rPr>
            </w:pPr>
            <w:r w:rsidRPr="00E439F9">
              <w:rPr>
                <w:rFonts w:ascii="Garamond" w:hAnsi="Garamond"/>
                <w:sz w:val="24"/>
                <w:szCs w:val="24"/>
              </w:rPr>
              <w:t>95,74</w:t>
            </w:r>
          </w:p>
        </w:tc>
      </w:tr>
      <w:tr w:rsidR="00E439F9" w:rsidRPr="00E439F9" w:rsidTr="00E8394D">
        <w:trPr>
          <w:trHeight w:val="495"/>
        </w:trPr>
        <w:tc>
          <w:tcPr>
            <w:tcW w:w="943" w:type="dxa"/>
            <w:vMerge/>
          </w:tcPr>
          <w:p w:rsidR="00E439F9" w:rsidRPr="00E439F9" w:rsidRDefault="00E439F9" w:rsidP="00E8394D">
            <w:pPr>
              <w:pStyle w:val="NoSpacing1"/>
              <w:rPr>
                <w:rFonts w:ascii="Garamond" w:hAnsi="Garamond"/>
                <w:sz w:val="24"/>
                <w:szCs w:val="24"/>
              </w:rPr>
            </w:pPr>
          </w:p>
        </w:tc>
        <w:tc>
          <w:tcPr>
            <w:tcW w:w="770" w:type="dxa"/>
            <w:vMerge/>
          </w:tcPr>
          <w:p w:rsidR="00E439F9" w:rsidRPr="00E439F9" w:rsidRDefault="00E439F9" w:rsidP="00E8394D">
            <w:pPr>
              <w:pStyle w:val="NoSpacing1"/>
              <w:rPr>
                <w:rFonts w:ascii="Garamond" w:hAnsi="Garamond"/>
                <w:sz w:val="24"/>
                <w:szCs w:val="24"/>
              </w:rPr>
            </w:pPr>
          </w:p>
        </w:tc>
        <w:tc>
          <w:tcPr>
            <w:tcW w:w="1419"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4112</w:t>
            </w:r>
          </w:p>
        </w:tc>
        <w:tc>
          <w:tcPr>
            <w:tcW w:w="2410"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Porez na zarade</w:t>
            </w:r>
          </w:p>
        </w:tc>
        <w:tc>
          <w:tcPr>
            <w:tcW w:w="1476"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38.700,00</w:t>
            </w:r>
          </w:p>
        </w:tc>
        <w:tc>
          <w:tcPr>
            <w:tcW w:w="1496"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38.684,91</w:t>
            </w:r>
          </w:p>
        </w:tc>
        <w:tc>
          <w:tcPr>
            <w:tcW w:w="1296" w:type="dxa"/>
          </w:tcPr>
          <w:p w:rsidR="00E439F9" w:rsidRPr="00E439F9" w:rsidRDefault="00E439F9" w:rsidP="00E8394D">
            <w:pPr>
              <w:pStyle w:val="NoSpacing1"/>
              <w:jc w:val="center"/>
              <w:rPr>
                <w:rFonts w:ascii="Garamond" w:hAnsi="Garamond"/>
                <w:sz w:val="24"/>
                <w:szCs w:val="24"/>
              </w:rPr>
            </w:pPr>
            <w:r w:rsidRPr="00E439F9">
              <w:rPr>
                <w:rFonts w:ascii="Garamond" w:hAnsi="Garamond"/>
                <w:sz w:val="24"/>
                <w:szCs w:val="24"/>
              </w:rPr>
              <w:t>99,96</w:t>
            </w:r>
          </w:p>
        </w:tc>
      </w:tr>
      <w:tr w:rsidR="00E439F9" w:rsidRPr="00E439F9" w:rsidTr="00E8394D">
        <w:trPr>
          <w:trHeight w:val="585"/>
        </w:trPr>
        <w:tc>
          <w:tcPr>
            <w:tcW w:w="943" w:type="dxa"/>
            <w:vMerge/>
          </w:tcPr>
          <w:p w:rsidR="00E439F9" w:rsidRPr="00E439F9" w:rsidRDefault="00E439F9" w:rsidP="00E8394D">
            <w:pPr>
              <w:pStyle w:val="NoSpacing1"/>
              <w:rPr>
                <w:rFonts w:ascii="Garamond" w:hAnsi="Garamond"/>
                <w:sz w:val="24"/>
                <w:szCs w:val="24"/>
              </w:rPr>
            </w:pPr>
          </w:p>
        </w:tc>
        <w:tc>
          <w:tcPr>
            <w:tcW w:w="770" w:type="dxa"/>
            <w:vMerge/>
          </w:tcPr>
          <w:p w:rsidR="00E439F9" w:rsidRPr="00E439F9" w:rsidRDefault="00E439F9" w:rsidP="00E8394D">
            <w:pPr>
              <w:pStyle w:val="NoSpacing1"/>
              <w:rPr>
                <w:rFonts w:ascii="Garamond" w:hAnsi="Garamond"/>
                <w:sz w:val="24"/>
                <w:szCs w:val="24"/>
              </w:rPr>
            </w:pPr>
          </w:p>
        </w:tc>
        <w:tc>
          <w:tcPr>
            <w:tcW w:w="1419"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4113</w:t>
            </w:r>
          </w:p>
        </w:tc>
        <w:tc>
          <w:tcPr>
            <w:tcW w:w="2410"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Doprinosi na teret zaposlenog</w:t>
            </w:r>
          </w:p>
        </w:tc>
        <w:tc>
          <w:tcPr>
            <w:tcW w:w="1476"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95.200,00</w:t>
            </w:r>
          </w:p>
        </w:tc>
        <w:tc>
          <w:tcPr>
            <w:tcW w:w="1496"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91.851,25</w:t>
            </w:r>
          </w:p>
        </w:tc>
        <w:tc>
          <w:tcPr>
            <w:tcW w:w="1296" w:type="dxa"/>
          </w:tcPr>
          <w:p w:rsidR="00E439F9" w:rsidRPr="00E439F9" w:rsidRDefault="00E439F9" w:rsidP="00E8394D">
            <w:pPr>
              <w:pStyle w:val="NoSpacing1"/>
              <w:jc w:val="center"/>
              <w:rPr>
                <w:rFonts w:ascii="Garamond" w:hAnsi="Garamond"/>
                <w:sz w:val="24"/>
                <w:szCs w:val="24"/>
              </w:rPr>
            </w:pPr>
            <w:r w:rsidRPr="00E439F9">
              <w:rPr>
                <w:rFonts w:ascii="Garamond" w:hAnsi="Garamond"/>
                <w:sz w:val="24"/>
                <w:szCs w:val="24"/>
              </w:rPr>
              <w:t>96,48</w:t>
            </w:r>
          </w:p>
        </w:tc>
      </w:tr>
      <w:tr w:rsidR="00E439F9" w:rsidRPr="00E439F9" w:rsidTr="00E8394D">
        <w:trPr>
          <w:trHeight w:val="540"/>
        </w:trPr>
        <w:tc>
          <w:tcPr>
            <w:tcW w:w="943" w:type="dxa"/>
            <w:vMerge/>
          </w:tcPr>
          <w:p w:rsidR="00E439F9" w:rsidRPr="00E439F9" w:rsidRDefault="00E439F9" w:rsidP="00E8394D">
            <w:pPr>
              <w:pStyle w:val="NoSpacing1"/>
              <w:rPr>
                <w:rFonts w:ascii="Garamond" w:hAnsi="Garamond"/>
                <w:sz w:val="24"/>
                <w:szCs w:val="24"/>
              </w:rPr>
            </w:pPr>
          </w:p>
        </w:tc>
        <w:tc>
          <w:tcPr>
            <w:tcW w:w="770" w:type="dxa"/>
            <w:vMerge/>
          </w:tcPr>
          <w:p w:rsidR="00E439F9" w:rsidRPr="00E439F9" w:rsidRDefault="00E439F9" w:rsidP="00E8394D">
            <w:pPr>
              <w:pStyle w:val="NoSpacing1"/>
              <w:rPr>
                <w:rFonts w:ascii="Garamond" w:hAnsi="Garamond"/>
                <w:sz w:val="24"/>
                <w:szCs w:val="24"/>
              </w:rPr>
            </w:pPr>
          </w:p>
        </w:tc>
        <w:tc>
          <w:tcPr>
            <w:tcW w:w="1419"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4114</w:t>
            </w:r>
          </w:p>
        </w:tc>
        <w:tc>
          <w:tcPr>
            <w:tcW w:w="2410"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Doprinosi na teret poslodavca</w:t>
            </w:r>
          </w:p>
        </w:tc>
        <w:tc>
          <w:tcPr>
            <w:tcW w:w="1476"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44.400,00</w:t>
            </w:r>
          </w:p>
        </w:tc>
        <w:tc>
          <w:tcPr>
            <w:tcW w:w="1496"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38.588,77</w:t>
            </w:r>
          </w:p>
        </w:tc>
        <w:tc>
          <w:tcPr>
            <w:tcW w:w="1296" w:type="dxa"/>
          </w:tcPr>
          <w:p w:rsidR="00E439F9" w:rsidRPr="00E439F9" w:rsidRDefault="00E439F9" w:rsidP="00E8394D">
            <w:pPr>
              <w:pStyle w:val="NoSpacing1"/>
              <w:jc w:val="center"/>
              <w:rPr>
                <w:rFonts w:ascii="Garamond" w:hAnsi="Garamond"/>
                <w:sz w:val="24"/>
                <w:szCs w:val="24"/>
              </w:rPr>
            </w:pPr>
            <w:r w:rsidRPr="00E439F9">
              <w:rPr>
                <w:rFonts w:ascii="Garamond" w:hAnsi="Garamond"/>
                <w:sz w:val="24"/>
                <w:szCs w:val="24"/>
              </w:rPr>
              <w:t>86,91</w:t>
            </w:r>
          </w:p>
        </w:tc>
      </w:tr>
      <w:tr w:rsidR="00E439F9" w:rsidRPr="00E439F9" w:rsidTr="00E8394D">
        <w:trPr>
          <w:trHeight w:val="555"/>
        </w:trPr>
        <w:tc>
          <w:tcPr>
            <w:tcW w:w="943" w:type="dxa"/>
            <w:vMerge/>
          </w:tcPr>
          <w:p w:rsidR="00E439F9" w:rsidRPr="00E439F9" w:rsidRDefault="00E439F9" w:rsidP="00E8394D">
            <w:pPr>
              <w:pStyle w:val="NoSpacing1"/>
              <w:rPr>
                <w:rFonts w:ascii="Garamond" w:hAnsi="Garamond"/>
                <w:sz w:val="24"/>
                <w:szCs w:val="24"/>
              </w:rPr>
            </w:pPr>
          </w:p>
        </w:tc>
        <w:tc>
          <w:tcPr>
            <w:tcW w:w="770" w:type="dxa"/>
            <w:vMerge/>
          </w:tcPr>
          <w:p w:rsidR="00E439F9" w:rsidRPr="00E439F9" w:rsidRDefault="00E439F9" w:rsidP="00E8394D">
            <w:pPr>
              <w:pStyle w:val="NoSpacing1"/>
              <w:rPr>
                <w:rFonts w:ascii="Garamond" w:hAnsi="Garamond"/>
                <w:sz w:val="24"/>
                <w:szCs w:val="24"/>
              </w:rPr>
            </w:pPr>
          </w:p>
        </w:tc>
        <w:tc>
          <w:tcPr>
            <w:tcW w:w="1419"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4115</w:t>
            </w:r>
          </w:p>
        </w:tc>
        <w:tc>
          <w:tcPr>
            <w:tcW w:w="2410"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Opštinski prirez</w:t>
            </w:r>
          </w:p>
        </w:tc>
        <w:tc>
          <w:tcPr>
            <w:tcW w:w="1476"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5.800,00</w:t>
            </w:r>
          </w:p>
        </w:tc>
        <w:tc>
          <w:tcPr>
            <w:tcW w:w="1496"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5.842,84</w:t>
            </w:r>
          </w:p>
        </w:tc>
        <w:tc>
          <w:tcPr>
            <w:tcW w:w="1296" w:type="dxa"/>
          </w:tcPr>
          <w:p w:rsidR="00E439F9" w:rsidRPr="00E439F9" w:rsidRDefault="00E439F9" w:rsidP="00E8394D">
            <w:pPr>
              <w:pStyle w:val="NoSpacing1"/>
              <w:jc w:val="center"/>
              <w:rPr>
                <w:rFonts w:ascii="Garamond" w:hAnsi="Garamond"/>
                <w:sz w:val="24"/>
                <w:szCs w:val="24"/>
              </w:rPr>
            </w:pPr>
            <w:r w:rsidRPr="00E439F9">
              <w:rPr>
                <w:rFonts w:ascii="Garamond" w:hAnsi="Garamond"/>
                <w:sz w:val="24"/>
                <w:szCs w:val="24"/>
              </w:rPr>
              <w:t>100,74</w:t>
            </w:r>
          </w:p>
        </w:tc>
      </w:tr>
      <w:tr w:rsidR="00E439F9" w:rsidRPr="00E439F9" w:rsidTr="00E8394D">
        <w:trPr>
          <w:trHeight w:val="495"/>
        </w:trPr>
        <w:tc>
          <w:tcPr>
            <w:tcW w:w="943" w:type="dxa"/>
            <w:vMerge w:val="restart"/>
          </w:tcPr>
          <w:p w:rsidR="00E439F9" w:rsidRPr="00E439F9" w:rsidRDefault="00E439F9" w:rsidP="00E8394D">
            <w:pPr>
              <w:pStyle w:val="NoSpacing1"/>
              <w:rPr>
                <w:rFonts w:ascii="Garamond" w:hAnsi="Garamond"/>
                <w:sz w:val="24"/>
                <w:szCs w:val="24"/>
              </w:rPr>
            </w:pPr>
          </w:p>
        </w:tc>
        <w:tc>
          <w:tcPr>
            <w:tcW w:w="770" w:type="dxa"/>
            <w:vMerge w:val="restart"/>
          </w:tcPr>
          <w:p w:rsidR="00E439F9" w:rsidRPr="00E439F9" w:rsidRDefault="00E439F9" w:rsidP="00E8394D">
            <w:pPr>
              <w:pStyle w:val="NoSpacing1"/>
              <w:rPr>
                <w:rFonts w:ascii="Garamond" w:hAnsi="Garamond"/>
                <w:b/>
                <w:sz w:val="24"/>
                <w:szCs w:val="24"/>
              </w:rPr>
            </w:pPr>
            <w:r w:rsidRPr="00E439F9">
              <w:rPr>
                <w:rFonts w:ascii="Garamond" w:hAnsi="Garamond"/>
                <w:b/>
                <w:sz w:val="24"/>
                <w:szCs w:val="24"/>
              </w:rPr>
              <w:t>412</w:t>
            </w:r>
          </w:p>
        </w:tc>
        <w:tc>
          <w:tcPr>
            <w:tcW w:w="3829" w:type="dxa"/>
            <w:gridSpan w:val="2"/>
          </w:tcPr>
          <w:p w:rsidR="00E439F9" w:rsidRPr="00E439F9" w:rsidRDefault="00E439F9" w:rsidP="00E8394D">
            <w:pPr>
              <w:pStyle w:val="NoSpacing1"/>
              <w:rPr>
                <w:rFonts w:ascii="Garamond" w:hAnsi="Garamond"/>
                <w:b/>
                <w:sz w:val="24"/>
                <w:szCs w:val="24"/>
              </w:rPr>
            </w:pPr>
            <w:r w:rsidRPr="00E439F9">
              <w:rPr>
                <w:rFonts w:ascii="Garamond" w:hAnsi="Garamond"/>
                <w:b/>
                <w:sz w:val="24"/>
                <w:szCs w:val="24"/>
              </w:rPr>
              <w:t>Ostala lična primanja</w:t>
            </w:r>
          </w:p>
        </w:tc>
        <w:tc>
          <w:tcPr>
            <w:tcW w:w="1476" w:type="dxa"/>
          </w:tcPr>
          <w:p w:rsidR="00E439F9" w:rsidRPr="00E439F9" w:rsidRDefault="00E439F9" w:rsidP="00E8394D">
            <w:pPr>
              <w:pStyle w:val="NoSpacing1"/>
              <w:rPr>
                <w:rFonts w:ascii="Garamond" w:hAnsi="Garamond"/>
                <w:b/>
                <w:sz w:val="24"/>
                <w:szCs w:val="24"/>
              </w:rPr>
            </w:pPr>
            <w:r w:rsidRPr="00E439F9">
              <w:rPr>
                <w:rFonts w:ascii="Garamond" w:hAnsi="Garamond"/>
                <w:b/>
                <w:sz w:val="24"/>
                <w:szCs w:val="24"/>
              </w:rPr>
              <w:t>27.100,00</w:t>
            </w:r>
          </w:p>
        </w:tc>
        <w:tc>
          <w:tcPr>
            <w:tcW w:w="1496" w:type="dxa"/>
          </w:tcPr>
          <w:p w:rsidR="00E439F9" w:rsidRPr="00E439F9" w:rsidRDefault="00E439F9" w:rsidP="00E8394D">
            <w:pPr>
              <w:pStyle w:val="NoSpacing1"/>
              <w:rPr>
                <w:rFonts w:ascii="Garamond" w:hAnsi="Garamond"/>
                <w:b/>
                <w:sz w:val="24"/>
                <w:szCs w:val="24"/>
              </w:rPr>
            </w:pPr>
            <w:r w:rsidRPr="00E439F9">
              <w:rPr>
                <w:rFonts w:ascii="Garamond" w:hAnsi="Garamond"/>
                <w:b/>
                <w:sz w:val="24"/>
                <w:szCs w:val="24"/>
              </w:rPr>
              <w:t>24.516,65</w:t>
            </w:r>
          </w:p>
        </w:tc>
        <w:tc>
          <w:tcPr>
            <w:tcW w:w="1296" w:type="dxa"/>
          </w:tcPr>
          <w:p w:rsidR="00E439F9" w:rsidRPr="00E439F9" w:rsidRDefault="00E439F9" w:rsidP="00E8394D">
            <w:pPr>
              <w:pStyle w:val="NoSpacing1"/>
              <w:jc w:val="center"/>
              <w:rPr>
                <w:rFonts w:ascii="Garamond" w:hAnsi="Garamond"/>
                <w:b/>
                <w:sz w:val="24"/>
                <w:szCs w:val="24"/>
              </w:rPr>
            </w:pPr>
            <w:r w:rsidRPr="00E439F9">
              <w:rPr>
                <w:rFonts w:ascii="Garamond" w:hAnsi="Garamond"/>
                <w:b/>
                <w:sz w:val="24"/>
                <w:szCs w:val="24"/>
              </w:rPr>
              <w:t>90,47</w:t>
            </w:r>
          </w:p>
        </w:tc>
      </w:tr>
      <w:tr w:rsidR="00E439F9" w:rsidRPr="00E439F9" w:rsidTr="00E8394D">
        <w:trPr>
          <w:trHeight w:val="510"/>
        </w:trPr>
        <w:tc>
          <w:tcPr>
            <w:tcW w:w="943" w:type="dxa"/>
            <w:vMerge/>
          </w:tcPr>
          <w:p w:rsidR="00E439F9" w:rsidRPr="00E439F9" w:rsidRDefault="00E439F9" w:rsidP="00E8394D">
            <w:pPr>
              <w:pStyle w:val="NoSpacing1"/>
              <w:rPr>
                <w:rFonts w:ascii="Garamond" w:hAnsi="Garamond"/>
                <w:sz w:val="24"/>
                <w:szCs w:val="24"/>
              </w:rPr>
            </w:pPr>
          </w:p>
        </w:tc>
        <w:tc>
          <w:tcPr>
            <w:tcW w:w="770" w:type="dxa"/>
            <w:vMerge/>
          </w:tcPr>
          <w:p w:rsidR="00E439F9" w:rsidRPr="00E439F9" w:rsidRDefault="00E439F9" w:rsidP="00E8394D">
            <w:pPr>
              <w:pStyle w:val="NoSpacing1"/>
              <w:rPr>
                <w:rFonts w:ascii="Garamond" w:hAnsi="Garamond"/>
                <w:sz w:val="24"/>
                <w:szCs w:val="24"/>
              </w:rPr>
            </w:pPr>
          </w:p>
        </w:tc>
        <w:tc>
          <w:tcPr>
            <w:tcW w:w="1419"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4123</w:t>
            </w:r>
          </w:p>
        </w:tc>
        <w:tc>
          <w:tcPr>
            <w:tcW w:w="2410"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Naknada za prevoz</w:t>
            </w:r>
          </w:p>
        </w:tc>
        <w:tc>
          <w:tcPr>
            <w:tcW w:w="1476"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16.500,00</w:t>
            </w:r>
          </w:p>
        </w:tc>
        <w:tc>
          <w:tcPr>
            <w:tcW w:w="1496"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14.500,61</w:t>
            </w:r>
          </w:p>
        </w:tc>
        <w:tc>
          <w:tcPr>
            <w:tcW w:w="1296" w:type="dxa"/>
          </w:tcPr>
          <w:p w:rsidR="00E439F9" w:rsidRPr="00E439F9" w:rsidRDefault="00E439F9" w:rsidP="00E8394D">
            <w:pPr>
              <w:pStyle w:val="NoSpacing1"/>
              <w:jc w:val="center"/>
              <w:rPr>
                <w:rFonts w:ascii="Garamond" w:hAnsi="Garamond"/>
                <w:sz w:val="24"/>
                <w:szCs w:val="24"/>
              </w:rPr>
            </w:pPr>
            <w:r w:rsidRPr="00E439F9">
              <w:rPr>
                <w:rFonts w:ascii="Garamond" w:hAnsi="Garamond"/>
                <w:sz w:val="24"/>
                <w:szCs w:val="24"/>
              </w:rPr>
              <w:t>87,88</w:t>
            </w:r>
          </w:p>
        </w:tc>
      </w:tr>
      <w:tr w:rsidR="00E439F9" w:rsidRPr="00E439F9" w:rsidTr="00E8394D">
        <w:trPr>
          <w:trHeight w:val="555"/>
        </w:trPr>
        <w:tc>
          <w:tcPr>
            <w:tcW w:w="943" w:type="dxa"/>
            <w:vMerge/>
          </w:tcPr>
          <w:p w:rsidR="00E439F9" w:rsidRPr="00E439F9" w:rsidRDefault="00E439F9" w:rsidP="00E8394D">
            <w:pPr>
              <w:pStyle w:val="NoSpacing1"/>
              <w:rPr>
                <w:rFonts w:ascii="Garamond" w:hAnsi="Garamond"/>
                <w:sz w:val="24"/>
                <w:szCs w:val="24"/>
              </w:rPr>
            </w:pPr>
          </w:p>
        </w:tc>
        <w:tc>
          <w:tcPr>
            <w:tcW w:w="770" w:type="dxa"/>
            <w:vMerge/>
          </w:tcPr>
          <w:p w:rsidR="00E439F9" w:rsidRPr="00E439F9" w:rsidRDefault="00E439F9" w:rsidP="00E8394D">
            <w:pPr>
              <w:pStyle w:val="NoSpacing1"/>
              <w:rPr>
                <w:rFonts w:ascii="Garamond" w:hAnsi="Garamond"/>
                <w:sz w:val="24"/>
                <w:szCs w:val="24"/>
              </w:rPr>
            </w:pPr>
          </w:p>
        </w:tc>
        <w:tc>
          <w:tcPr>
            <w:tcW w:w="1419"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4127</w:t>
            </w:r>
          </w:p>
        </w:tc>
        <w:tc>
          <w:tcPr>
            <w:tcW w:w="2410"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Ostale naknade</w:t>
            </w:r>
          </w:p>
        </w:tc>
        <w:tc>
          <w:tcPr>
            <w:tcW w:w="1476"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10.600,00</w:t>
            </w:r>
          </w:p>
        </w:tc>
        <w:tc>
          <w:tcPr>
            <w:tcW w:w="1496"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10.061,04</w:t>
            </w:r>
          </w:p>
        </w:tc>
        <w:tc>
          <w:tcPr>
            <w:tcW w:w="1296" w:type="dxa"/>
          </w:tcPr>
          <w:p w:rsidR="00E439F9" w:rsidRPr="00E439F9" w:rsidRDefault="00E439F9" w:rsidP="00E8394D">
            <w:pPr>
              <w:pStyle w:val="NoSpacing1"/>
              <w:jc w:val="center"/>
              <w:rPr>
                <w:rFonts w:ascii="Garamond" w:hAnsi="Garamond"/>
                <w:sz w:val="24"/>
                <w:szCs w:val="24"/>
              </w:rPr>
            </w:pPr>
            <w:r w:rsidRPr="00E439F9">
              <w:rPr>
                <w:rFonts w:ascii="Garamond" w:hAnsi="Garamond"/>
                <w:sz w:val="24"/>
                <w:szCs w:val="24"/>
              </w:rPr>
              <w:t>94,49</w:t>
            </w:r>
          </w:p>
        </w:tc>
      </w:tr>
      <w:tr w:rsidR="00E439F9" w:rsidRPr="00E439F9" w:rsidTr="00E8394D">
        <w:trPr>
          <w:trHeight w:val="570"/>
        </w:trPr>
        <w:tc>
          <w:tcPr>
            <w:tcW w:w="943" w:type="dxa"/>
            <w:vMerge w:val="restart"/>
          </w:tcPr>
          <w:p w:rsidR="00E439F9" w:rsidRPr="00E439F9" w:rsidRDefault="00E439F9" w:rsidP="00E8394D">
            <w:pPr>
              <w:pStyle w:val="NoSpacing1"/>
              <w:rPr>
                <w:rFonts w:ascii="Garamond" w:hAnsi="Garamond"/>
                <w:sz w:val="24"/>
                <w:szCs w:val="24"/>
              </w:rPr>
            </w:pPr>
          </w:p>
        </w:tc>
        <w:tc>
          <w:tcPr>
            <w:tcW w:w="770" w:type="dxa"/>
            <w:vMerge w:val="restart"/>
          </w:tcPr>
          <w:p w:rsidR="00E439F9" w:rsidRPr="00E439F9" w:rsidRDefault="00E439F9" w:rsidP="00E8394D">
            <w:pPr>
              <w:pStyle w:val="NoSpacing1"/>
              <w:rPr>
                <w:rFonts w:ascii="Garamond" w:hAnsi="Garamond"/>
                <w:b/>
                <w:sz w:val="24"/>
                <w:szCs w:val="24"/>
              </w:rPr>
            </w:pPr>
            <w:r w:rsidRPr="00E439F9">
              <w:rPr>
                <w:rFonts w:ascii="Garamond" w:hAnsi="Garamond"/>
                <w:b/>
                <w:sz w:val="24"/>
                <w:szCs w:val="24"/>
              </w:rPr>
              <w:t>413</w:t>
            </w:r>
          </w:p>
        </w:tc>
        <w:tc>
          <w:tcPr>
            <w:tcW w:w="3829" w:type="dxa"/>
            <w:gridSpan w:val="2"/>
          </w:tcPr>
          <w:p w:rsidR="00E439F9" w:rsidRPr="00E439F9" w:rsidRDefault="00E439F9" w:rsidP="00E8394D">
            <w:pPr>
              <w:pStyle w:val="NoSpacing1"/>
              <w:rPr>
                <w:rFonts w:ascii="Garamond" w:hAnsi="Garamond"/>
                <w:b/>
                <w:sz w:val="24"/>
                <w:szCs w:val="24"/>
              </w:rPr>
            </w:pPr>
            <w:r w:rsidRPr="00E439F9">
              <w:rPr>
                <w:rFonts w:ascii="Garamond" w:hAnsi="Garamond"/>
                <w:b/>
                <w:sz w:val="24"/>
                <w:szCs w:val="24"/>
              </w:rPr>
              <w:t>Rashodi za materijal</w:t>
            </w:r>
          </w:p>
        </w:tc>
        <w:tc>
          <w:tcPr>
            <w:tcW w:w="1476" w:type="dxa"/>
          </w:tcPr>
          <w:p w:rsidR="00E439F9" w:rsidRPr="00E439F9" w:rsidRDefault="00E439F9" w:rsidP="00E8394D">
            <w:pPr>
              <w:pStyle w:val="NoSpacing1"/>
              <w:rPr>
                <w:rFonts w:ascii="Garamond" w:hAnsi="Garamond"/>
                <w:b/>
                <w:sz w:val="24"/>
                <w:szCs w:val="24"/>
              </w:rPr>
            </w:pPr>
            <w:r w:rsidRPr="00E439F9">
              <w:rPr>
                <w:rFonts w:ascii="Garamond" w:hAnsi="Garamond"/>
                <w:b/>
                <w:sz w:val="24"/>
                <w:szCs w:val="24"/>
              </w:rPr>
              <w:t>56.370,00</w:t>
            </w:r>
          </w:p>
        </w:tc>
        <w:tc>
          <w:tcPr>
            <w:tcW w:w="1496" w:type="dxa"/>
          </w:tcPr>
          <w:p w:rsidR="00E439F9" w:rsidRPr="00E439F9" w:rsidRDefault="00E439F9" w:rsidP="00E8394D">
            <w:pPr>
              <w:pStyle w:val="NoSpacing1"/>
              <w:rPr>
                <w:rFonts w:ascii="Garamond" w:hAnsi="Garamond"/>
                <w:b/>
                <w:sz w:val="24"/>
                <w:szCs w:val="24"/>
              </w:rPr>
            </w:pPr>
            <w:r w:rsidRPr="00E439F9">
              <w:rPr>
                <w:rFonts w:ascii="Garamond" w:hAnsi="Garamond"/>
                <w:b/>
                <w:sz w:val="24"/>
                <w:szCs w:val="24"/>
              </w:rPr>
              <w:t>24.690,31</w:t>
            </w:r>
          </w:p>
        </w:tc>
        <w:tc>
          <w:tcPr>
            <w:tcW w:w="1296" w:type="dxa"/>
          </w:tcPr>
          <w:p w:rsidR="00E439F9" w:rsidRPr="00E439F9" w:rsidRDefault="00E439F9" w:rsidP="00E8394D">
            <w:pPr>
              <w:pStyle w:val="NoSpacing1"/>
              <w:jc w:val="center"/>
              <w:rPr>
                <w:rFonts w:ascii="Garamond" w:hAnsi="Garamond"/>
                <w:b/>
                <w:sz w:val="24"/>
                <w:szCs w:val="24"/>
              </w:rPr>
            </w:pPr>
            <w:r w:rsidRPr="00E439F9">
              <w:rPr>
                <w:rFonts w:ascii="Garamond" w:hAnsi="Garamond"/>
                <w:b/>
                <w:sz w:val="24"/>
                <w:szCs w:val="24"/>
              </w:rPr>
              <w:t>43,80</w:t>
            </w:r>
          </w:p>
        </w:tc>
      </w:tr>
      <w:tr w:rsidR="00E439F9" w:rsidRPr="00E439F9" w:rsidTr="00E8394D">
        <w:trPr>
          <w:trHeight w:val="600"/>
        </w:trPr>
        <w:tc>
          <w:tcPr>
            <w:tcW w:w="943" w:type="dxa"/>
            <w:vMerge/>
          </w:tcPr>
          <w:p w:rsidR="00E439F9" w:rsidRPr="00E439F9" w:rsidRDefault="00E439F9" w:rsidP="00E8394D">
            <w:pPr>
              <w:pStyle w:val="NoSpacing1"/>
              <w:rPr>
                <w:rFonts w:ascii="Garamond" w:hAnsi="Garamond"/>
                <w:sz w:val="24"/>
                <w:szCs w:val="24"/>
              </w:rPr>
            </w:pPr>
          </w:p>
        </w:tc>
        <w:tc>
          <w:tcPr>
            <w:tcW w:w="770" w:type="dxa"/>
            <w:vMerge/>
          </w:tcPr>
          <w:p w:rsidR="00E439F9" w:rsidRPr="00E439F9" w:rsidRDefault="00E439F9" w:rsidP="00E8394D">
            <w:pPr>
              <w:pStyle w:val="NoSpacing1"/>
              <w:rPr>
                <w:rFonts w:ascii="Garamond" w:hAnsi="Garamond"/>
                <w:sz w:val="24"/>
                <w:szCs w:val="24"/>
              </w:rPr>
            </w:pPr>
          </w:p>
        </w:tc>
        <w:tc>
          <w:tcPr>
            <w:tcW w:w="1419"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4131</w:t>
            </w:r>
          </w:p>
        </w:tc>
        <w:tc>
          <w:tcPr>
            <w:tcW w:w="2410"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Administrativni materijal</w:t>
            </w:r>
          </w:p>
        </w:tc>
        <w:tc>
          <w:tcPr>
            <w:tcW w:w="1476"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10.220,00</w:t>
            </w:r>
          </w:p>
        </w:tc>
        <w:tc>
          <w:tcPr>
            <w:tcW w:w="1496"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7.285,67</w:t>
            </w:r>
          </w:p>
        </w:tc>
        <w:tc>
          <w:tcPr>
            <w:tcW w:w="1296" w:type="dxa"/>
          </w:tcPr>
          <w:p w:rsidR="00E439F9" w:rsidRPr="00E439F9" w:rsidRDefault="00E439F9" w:rsidP="00E8394D">
            <w:pPr>
              <w:pStyle w:val="NoSpacing1"/>
              <w:jc w:val="center"/>
              <w:rPr>
                <w:rFonts w:ascii="Garamond" w:hAnsi="Garamond"/>
                <w:sz w:val="24"/>
                <w:szCs w:val="24"/>
              </w:rPr>
            </w:pPr>
            <w:r w:rsidRPr="00E439F9">
              <w:rPr>
                <w:rFonts w:ascii="Garamond" w:hAnsi="Garamond"/>
                <w:sz w:val="24"/>
                <w:szCs w:val="24"/>
              </w:rPr>
              <w:t>71,29</w:t>
            </w:r>
          </w:p>
        </w:tc>
      </w:tr>
      <w:tr w:rsidR="00E439F9" w:rsidRPr="00E439F9" w:rsidTr="00E8394D">
        <w:trPr>
          <w:trHeight w:val="495"/>
        </w:trPr>
        <w:tc>
          <w:tcPr>
            <w:tcW w:w="943" w:type="dxa"/>
            <w:vMerge/>
          </w:tcPr>
          <w:p w:rsidR="00E439F9" w:rsidRPr="00E439F9" w:rsidRDefault="00E439F9" w:rsidP="00E8394D">
            <w:pPr>
              <w:pStyle w:val="NoSpacing1"/>
              <w:rPr>
                <w:rFonts w:ascii="Garamond" w:hAnsi="Garamond"/>
                <w:sz w:val="24"/>
                <w:szCs w:val="24"/>
              </w:rPr>
            </w:pPr>
          </w:p>
        </w:tc>
        <w:tc>
          <w:tcPr>
            <w:tcW w:w="770" w:type="dxa"/>
            <w:vMerge/>
          </w:tcPr>
          <w:p w:rsidR="00E439F9" w:rsidRPr="00E439F9" w:rsidRDefault="00E439F9" w:rsidP="00E8394D">
            <w:pPr>
              <w:pStyle w:val="NoSpacing1"/>
              <w:rPr>
                <w:rFonts w:ascii="Garamond" w:hAnsi="Garamond"/>
                <w:sz w:val="24"/>
                <w:szCs w:val="24"/>
              </w:rPr>
            </w:pPr>
          </w:p>
        </w:tc>
        <w:tc>
          <w:tcPr>
            <w:tcW w:w="1419"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4133</w:t>
            </w:r>
          </w:p>
        </w:tc>
        <w:tc>
          <w:tcPr>
            <w:tcW w:w="2410"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Materijal za posebne namjene</w:t>
            </w:r>
          </w:p>
        </w:tc>
        <w:tc>
          <w:tcPr>
            <w:tcW w:w="1476"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35.150,00</w:t>
            </w:r>
          </w:p>
        </w:tc>
        <w:tc>
          <w:tcPr>
            <w:tcW w:w="1496"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9.483,60</w:t>
            </w:r>
          </w:p>
        </w:tc>
        <w:tc>
          <w:tcPr>
            <w:tcW w:w="1296" w:type="dxa"/>
          </w:tcPr>
          <w:p w:rsidR="00E439F9" w:rsidRPr="00E439F9" w:rsidRDefault="00E439F9" w:rsidP="00E8394D">
            <w:pPr>
              <w:pStyle w:val="NoSpacing1"/>
              <w:jc w:val="center"/>
              <w:rPr>
                <w:rFonts w:ascii="Garamond" w:hAnsi="Garamond"/>
                <w:sz w:val="24"/>
                <w:szCs w:val="24"/>
              </w:rPr>
            </w:pPr>
            <w:r w:rsidRPr="00E439F9">
              <w:rPr>
                <w:rFonts w:ascii="Garamond" w:hAnsi="Garamond"/>
                <w:sz w:val="24"/>
                <w:szCs w:val="24"/>
              </w:rPr>
              <w:t>26,98</w:t>
            </w:r>
          </w:p>
        </w:tc>
      </w:tr>
      <w:tr w:rsidR="00E439F9" w:rsidRPr="00E439F9" w:rsidTr="00E8394D">
        <w:trPr>
          <w:trHeight w:val="555"/>
        </w:trPr>
        <w:tc>
          <w:tcPr>
            <w:tcW w:w="943" w:type="dxa"/>
            <w:vMerge/>
          </w:tcPr>
          <w:p w:rsidR="00E439F9" w:rsidRPr="00E439F9" w:rsidRDefault="00E439F9" w:rsidP="00E8394D">
            <w:pPr>
              <w:pStyle w:val="NoSpacing1"/>
              <w:rPr>
                <w:rFonts w:ascii="Garamond" w:hAnsi="Garamond"/>
                <w:sz w:val="24"/>
                <w:szCs w:val="24"/>
              </w:rPr>
            </w:pPr>
          </w:p>
        </w:tc>
        <w:tc>
          <w:tcPr>
            <w:tcW w:w="770" w:type="dxa"/>
            <w:vMerge/>
          </w:tcPr>
          <w:p w:rsidR="00E439F9" w:rsidRPr="00E439F9" w:rsidRDefault="00E439F9" w:rsidP="00E8394D">
            <w:pPr>
              <w:pStyle w:val="NoSpacing1"/>
              <w:rPr>
                <w:rFonts w:ascii="Garamond" w:hAnsi="Garamond"/>
                <w:sz w:val="24"/>
                <w:szCs w:val="24"/>
              </w:rPr>
            </w:pPr>
          </w:p>
        </w:tc>
        <w:tc>
          <w:tcPr>
            <w:tcW w:w="1419"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4134</w:t>
            </w:r>
          </w:p>
        </w:tc>
        <w:tc>
          <w:tcPr>
            <w:tcW w:w="2410"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Rashodi za energiju</w:t>
            </w:r>
          </w:p>
        </w:tc>
        <w:tc>
          <w:tcPr>
            <w:tcW w:w="1476"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9.100,00</w:t>
            </w:r>
          </w:p>
        </w:tc>
        <w:tc>
          <w:tcPr>
            <w:tcW w:w="1496"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6.991,10</w:t>
            </w:r>
          </w:p>
        </w:tc>
        <w:tc>
          <w:tcPr>
            <w:tcW w:w="1296" w:type="dxa"/>
          </w:tcPr>
          <w:p w:rsidR="00E439F9" w:rsidRPr="00E439F9" w:rsidRDefault="00E439F9" w:rsidP="00E8394D">
            <w:pPr>
              <w:pStyle w:val="NoSpacing1"/>
              <w:jc w:val="center"/>
              <w:rPr>
                <w:rFonts w:ascii="Garamond" w:hAnsi="Garamond"/>
                <w:sz w:val="24"/>
                <w:szCs w:val="24"/>
              </w:rPr>
            </w:pPr>
            <w:r w:rsidRPr="00E439F9">
              <w:rPr>
                <w:rFonts w:ascii="Garamond" w:hAnsi="Garamond"/>
                <w:sz w:val="24"/>
                <w:szCs w:val="24"/>
              </w:rPr>
              <w:t>76,83</w:t>
            </w:r>
          </w:p>
        </w:tc>
      </w:tr>
      <w:tr w:rsidR="00E439F9" w:rsidRPr="00E439F9" w:rsidTr="00E8394D">
        <w:trPr>
          <w:trHeight w:val="555"/>
        </w:trPr>
        <w:tc>
          <w:tcPr>
            <w:tcW w:w="943" w:type="dxa"/>
            <w:vMerge/>
          </w:tcPr>
          <w:p w:rsidR="00E439F9" w:rsidRPr="00E439F9" w:rsidRDefault="00E439F9" w:rsidP="00E8394D">
            <w:pPr>
              <w:pStyle w:val="NoSpacing1"/>
              <w:rPr>
                <w:rFonts w:ascii="Garamond" w:hAnsi="Garamond"/>
                <w:sz w:val="24"/>
                <w:szCs w:val="24"/>
              </w:rPr>
            </w:pPr>
          </w:p>
        </w:tc>
        <w:tc>
          <w:tcPr>
            <w:tcW w:w="770" w:type="dxa"/>
            <w:vMerge/>
          </w:tcPr>
          <w:p w:rsidR="00E439F9" w:rsidRPr="00E439F9" w:rsidRDefault="00E439F9" w:rsidP="00E8394D">
            <w:pPr>
              <w:pStyle w:val="NoSpacing1"/>
              <w:rPr>
                <w:rFonts w:ascii="Garamond" w:hAnsi="Garamond"/>
                <w:sz w:val="24"/>
                <w:szCs w:val="24"/>
              </w:rPr>
            </w:pPr>
          </w:p>
        </w:tc>
        <w:tc>
          <w:tcPr>
            <w:tcW w:w="1419"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4135</w:t>
            </w:r>
          </w:p>
        </w:tc>
        <w:tc>
          <w:tcPr>
            <w:tcW w:w="2410"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Rashodi za gorivo</w:t>
            </w:r>
          </w:p>
        </w:tc>
        <w:tc>
          <w:tcPr>
            <w:tcW w:w="1476"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1.900,00</w:t>
            </w:r>
          </w:p>
        </w:tc>
        <w:tc>
          <w:tcPr>
            <w:tcW w:w="1496"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 xml:space="preserve">   929,94</w:t>
            </w:r>
          </w:p>
        </w:tc>
        <w:tc>
          <w:tcPr>
            <w:tcW w:w="1296" w:type="dxa"/>
          </w:tcPr>
          <w:p w:rsidR="00E439F9" w:rsidRPr="00E439F9" w:rsidRDefault="00E439F9" w:rsidP="00E8394D">
            <w:pPr>
              <w:pStyle w:val="NoSpacing1"/>
              <w:jc w:val="center"/>
              <w:rPr>
                <w:rFonts w:ascii="Garamond" w:hAnsi="Garamond"/>
                <w:sz w:val="24"/>
                <w:szCs w:val="24"/>
              </w:rPr>
            </w:pPr>
            <w:r w:rsidRPr="00E439F9">
              <w:rPr>
                <w:rFonts w:ascii="Garamond" w:hAnsi="Garamond"/>
                <w:sz w:val="24"/>
                <w:szCs w:val="24"/>
              </w:rPr>
              <w:t>48,94</w:t>
            </w:r>
          </w:p>
        </w:tc>
      </w:tr>
      <w:tr w:rsidR="00E439F9" w:rsidRPr="00E439F9" w:rsidTr="00E8394D">
        <w:trPr>
          <w:trHeight w:val="465"/>
        </w:trPr>
        <w:tc>
          <w:tcPr>
            <w:tcW w:w="943" w:type="dxa"/>
            <w:vMerge w:val="restart"/>
          </w:tcPr>
          <w:p w:rsidR="00E439F9" w:rsidRPr="00E439F9" w:rsidRDefault="00E439F9" w:rsidP="00E8394D">
            <w:pPr>
              <w:pStyle w:val="NoSpacing1"/>
              <w:rPr>
                <w:rFonts w:ascii="Garamond" w:hAnsi="Garamond"/>
                <w:sz w:val="24"/>
                <w:szCs w:val="24"/>
              </w:rPr>
            </w:pPr>
          </w:p>
        </w:tc>
        <w:tc>
          <w:tcPr>
            <w:tcW w:w="770" w:type="dxa"/>
            <w:vMerge w:val="restart"/>
          </w:tcPr>
          <w:p w:rsidR="00E439F9" w:rsidRPr="00E439F9" w:rsidRDefault="00E439F9" w:rsidP="00E8394D">
            <w:pPr>
              <w:pStyle w:val="NoSpacing1"/>
              <w:rPr>
                <w:rFonts w:ascii="Garamond" w:hAnsi="Garamond"/>
                <w:b/>
                <w:sz w:val="24"/>
                <w:szCs w:val="24"/>
              </w:rPr>
            </w:pPr>
            <w:r w:rsidRPr="00E439F9">
              <w:rPr>
                <w:rFonts w:ascii="Garamond" w:hAnsi="Garamond"/>
                <w:b/>
                <w:sz w:val="24"/>
                <w:szCs w:val="24"/>
              </w:rPr>
              <w:t>414</w:t>
            </w:r>
          </w:p>
        </w:tc>
        <w:tc>
          <w:tcPr>
            <w:tcW w:w="3829" w:type="dxa"/>
            <w:gridSpan w:val="2"/>
          </w:tcPr>
          <w:p w:rsidR="00E439F9" w:rsidRPr="00E439F9" w:rsidRDefault="00E439F9" w:rsidP="00E8394D">
            <w:pPr>
              <w:pStyle w:val="NoSpacing1"/>
              <w:rPr>
                <w:rFonts w:ascii="Garamond" w:hAnsi="Garamond"/>
                <w:b/>
                <w:sz w:val="24"/>
                <w:szCs w:val="24"/>
              </w:rPr>
            </w:pPr>
            <w:r w:rsidRPr="00E439F9">
              <w:rPr>
                <w:rFonts w:ascii="Garamond" w:hAnsi="Garamond"/>
                <w:b/>
                <w:sz w:val="24"/>
                <w:szCs w:val="24"/>
              </w:rPr>
              <w:t>Rashodi za usluge</w:t>
            </w:r>
          </w:p>
        </w:tc>
        <w:tc>
          <w:tcPr>
            <w:tcW w:w="1476" w:type="dxa"/>
          </w:tcPr>
          <w:p w:rsidR="00E439F9" w:rsidRPr="00E439F9" w:rsidRDefault="00E439F9" w:rsidP="00E8394D">
            <w:pPr>
              <w:pStyle w:val="NoSpacing1"/>
              <w:rPr>
                <w:rFonts w:ascii="Garamond" w:hAnsi="Garamond"/>
                <w:b/>
                <w:sz w:val="24"/>
                <w:szCs w:val="24"/>
              </w:rPr>
            </w:pPr>
            <w:r w:rsidRPr="00E439F9">
              <w:rPr>
                <w:rFonts w:ascii="Garamond" w:hAnsi="Garamond"/>
                <w:b/>
                <w:sz w:val="24"/>
                <w:szCs w:val="24"/>
              </w:rPr>
              <w:t>100.040,00</w:t>
            </w:r>
          </w:p>
        </w:tc>
        <w:tc>
          <w:tcPr>
            <w:tcW w:w="1496" w:type="dxa"/>
          </w:tcPr>
          <w:p w:rsidR="00E439F9" w:rsidRPr="00E439F9" w:rsidRDefault="00E439F9" w:rsidP="00E8394D">
            <w:pPr>
              <w:pStyle w:val="NoSpacing1"/>
              <w:rPr>
                <w:rFonts w:ascii="Garamond" w:hAnsi="Garamond"/>
                <w:b/>
                <w:sz w:val="24"/>
                <w:szCs w:val="24"/>
              </w:rPr>
            </w:pPr>
            <w:r w:rsidRPr="00E439F9">
              <w:rPr>
                <w:rFonts w:ascii="Garamond" w:hAnsi="Garamond"/>
                <w:b/>
                <w:sz w:val="24"/>
                <w:szCs w:val="24"/>
              </w:rPr>
              <w:t>51.706,11</w:t>
            </w:r>
          </w:p>
        </w:tc>
        <w:tc>
          <w:tcPr>
            <w:tcW w:w="1296" w:type="dxa"/>
          </w:tcPr>
          <w:p w:rsidR="00E439F9" w:rsidRPr="00E439F9" w:rsidRDefault="00E439F9" w:rsidP="00E8394D">
            <w:pPr>
              <w:pStyle w:val="NoSpacing1"/>
              <w:jc w:val="center"/>
              <w:rPr>
                <w:rFonts w:ascii="Garamond" w:hAnsi="Garamond"/>
                <w:b/>
                <w:sz w:val="24"/>
                <w:szCs w:val="24"/>
              </w:rPr>
            </w:pPr>
            <w:r w:rsidRPr="00E439F9">
              <w:rPr>
                <w:rFonts w:ascii="Garamond" w:hAnsi="Garamond"/>
                <w:b/>
                <w:sz w:val="24"/>
                <w:szCs w:val="24"/>
              </w:rPr>
              <w:t>51,69</w:t>
            </w:r>
          </w:p>
        </w:tc>
      </w:tr>
      <w:tr w:rsidR="00E439F9" w:rsidRPr="00E439F9" w:rsidTr="00E8394D">
        <w:trPr>
          <w:trHeight w:val="510"/>
        </w:trPr>
        <w:tc>
          <w:tcPr>
            <w:tcW w:w="943" w:type="dxa"/>
            <w:vMerge/>
          </w:tcPr>
          <w:p w:rsidR="00E439F9" w:rsidRPr="00E439F9" w:rsidRDefault="00E439F9" w:rsidP="00E8394D">
            <w:pPr>
              <w:pStyle w:val="NoSpacing1"/>
              <w:rPr>
                <w:rFonts w:ascii="Garamond" w:hAnsi="Garamond"/>
                <w:sz w:val="24"/>
                <w:szCs w:val="24"/>
              </w:rPr>
            </w:pPr>
          </w:p>
        </w:tc>
        <w:tc>
          <w:tcPr>
            <w:tcW w:w="770" w:type="dxa"/>
            <w:vMerge/>
          </w:tcPr>
          <w:p w:rsidR="00E439F9" w:rsidRPr="00E439F9" w:rsidRDefault="00E439F9" w:rsidP="00E8394D">
            <w:pPr>
              <w:pStyle w:val="NoSpacing1"/>
              <w:rPr>
                <w:rFonts w:ascii="Garamond" w:hAnsi="Garamond"/>
                <w:sz w:val="24"/>
                <w:szCs w:val="24"/>
              </w:rPr>
            </w:pPr>
          </w:p>
        </w:tc>
        <w:tc>
          <w:tcPr>
            <w:tcW w:w="1419"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4141</w:t>
            </w:r>
          </w:p>
        </w:tc>
        <w:tc>
          <w:tcPr>
            <w:tcW w:w="2410"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Službena putovanja</w:t>
            </w:r>
          </w:p>
        </w:tc>
        <w:tc>
          <w:tcPr>
            <w:tcW w:w="1476"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3.000,00</w:t>
            </w:r>
          </w:p>
        </w:tc>
        <w:tc>
          <w:tcPr>
            <w:tcW w:w="1496"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2.900,24</w:t>
            </w:r>
          </w:p>
        </w:tc>
        <w:tc>
          <w:tcPr>
            <w:tcW w:w="1296" w:type="dxa"/>
          </w:tcPr>
          <w:p w:rsidR="00E439F9" w:rsidRPr="00E439F9" w:rsidRDefault="00E439F9" w:rsidP="00E8394D">
            <w:pPr>
              <w:pStyle w:val="NoSpacing1"/>
              <w:jc w:val="center"/>
              <w:rPr>
                <w:rFonts w:ascii="Garamond" w:hAnsi="Garamond"/>
                <w:sz w:val="24"/>
                <w:szCs w:val="24"/>
              </w:rPr>
            </w:pPr>
            <w:r w:rsidRPr="00E439F9">
              <w:rPr>
                <w:rFonts w:ascii="Garamond" w:hAnsi="Garamond"/>
                <w:sz w:val="24"/>
                <w:szCs w:val="24"/>
              </w:rPr>
              <w:t>96,67</w:t>
            </w:r>
          </w:p>
        </w:tc>
      </w:tr>
      <w:tr w:rsidR="00E439F9" w:rsidRPr="00E439F9" w:rsidTr="00E8394D">
        <w:trPr>
          <w:trHeight w:val="555"/>
        </w:trPr>
        <w:tc>
          <w:tcPr>
            <w:tcW w:w="943" w:type="dxa"/>
            <w:vMerge/>
          </w:tcPr>
          <w:p w:rsidR="00E439F9" w:rsidRPr="00E439F9" w:rsidRDefault="00E439F9" w:rsidP="00E8394D">
            <w:pPr>
              <w:pStyle w:val="NoSpacing1"/>
              <w:rPr>
                <w:rFonts w:ascii="Garamond" w:hAnsi="Garamond"/>
                <w:sz w:val="24"/>
                <w:szCs w:val="24"/>
              </w:rPr>
            </w:pPr>
          </w:p>
        </w:tc>
        <w:tc>
          <w:tcPr>
            <w:tcW w:w="770" w:type="dxa"/>
            <w:vMerge/>
          </w:tcPr>
          <w:p w:rsidR="00E439F9" w:rsidRPr="00E439F9" w:rsidRDefault="00E439F9" w:rsidP="00E8394D">
            <w:pPr>
              <w:pStyle w:val="NoSpacing1"/>
              <w:rPr>
                <w:rFonts w:ascii="Garamond" w:hAnsi="Garamond"/>
                <w:sz w:val="24"/>
                <w:szCs w:val="24"/>
              </w:rPr>
            </w:pPr>
          </w:p>
        </w:tc>
        <w:tc>
          <w:tcPr>
            <w:tcW w:w="1419"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4143</w:t>
            </w:r>
          </w:p>
        </w:tc>
        <w:tc>
          <w:tcPr>
            <w:tcW w:w="2410"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Komunikacione usluge</w:t>
            </w:r>
          </w:p>
        </w:tc>
        <w:tc>
          <w:tcPr>
            <w:tcW w:w="1476"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2.500,00</w:t>
            </w:r>
          </w:p>
        </w:tc>
        <w:tc>
          <w:tcPr>
            <w:tcW w:w="1496"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1.864,87</w:t>
            </w:r>
          </w:p>
        </w:tc>
        <w:tc>
          <w:tcPr>
            <w:tcW w:w="1296" w:type="dxa"/>
          </w:tcPr>
          <w:p w:rsidR="00E439F9" w:rsidRPr="00E439F9" w:rsidRDefault="00E439F9" w:rsidP="00E8394D">
            <w:pPr>
              <w:pStyle w:val="NoSpacing1"/>
              <w:jc w:val="center"/>
              <w:rPr>
                <w:rFonts w:ascii="Garamond" w:hAnsi="Garamond"/>
                <w:sz w:val="24"/>
                <w:szCs w:val="24"/>
              </w:rPr>
            </w:pPr>
            <w:r w:rsidRPr="00E439F9">
              <w:rPr>
                <w:rFonts w:ascii="Garamond" w:hAnsi="Garamond"/>
                <w:sz w:val="24"/>
                <w:szCs w:val="24"/>
              </w:rPr>
              <w:t>74,59</w:t>
            </w:r>
          </w:p>
          <w:p w:rsidR="00E439F9" w:rsidRPr="00E439F9" w:rsidRDefault="00E439F9" w:rsidP="00E8394D">
            <w:pPr>
              <w:pStyle w:val="NoSpacing1"/>
              <w:jc w:val="center"/>
              <w:rPr>
                <w:rFonts w:ascii="Garamond" w:hAnsi="Garamond"/>
                <w:sz w:val="24"/>
                <w:szCs w:val="24"/>
              </w:rPr>
            </w:pPr>
          </w:p>
        </w:tc>
      </w:tr>
      <w:tr w:rsidR="00E439F9" w:rsidRPr="00E439F9" w:rsidTr="00E8394D">
        <w:trPr>
          <w:trHeight w:val="345"/>
        </w:trPr>
        <w:tc>
          <w:tcPr>
            <w:tcW w:w="943" w:type="dxa"/>
            <w:vMerge/>
          </w:tcPr>
          <w:p w:rsidR="00E439F9" w:rsidRPr="00E439F9" w:rsidRDefault="00E439F9" w:rsidP="00E8394D">
            <w:pPr>
              <w:pStyle w:val="NoSpacing1"/>
              <w:rPr>
                <w:rFonts w:ascii="Garamond" w:hAnsi="Garamond"/>
                <w:sz w:val="24"/>
                <w:szCs w:val="24"/>
              </w:rPr>
            </w:pPr>
          </w:p>
        </w:tc>
        <w:tc>
          <w:tcPr>
            <w:tcW w:w="770" w:type="dxa"/>
            <w:vMerge/>
          </w:tcPr>
          <w:p w:rsidR="00E439F9" w:rsidRPr="00E439F9" w:rsidRDefault="00E439F9" w:rsidP="00E8394D">
            <w:pPr>
              <w:pStyle w:val="NoSpacing1"/>
              <w:rPr>
                <w:rFonts w:ascii="Garamond" w:hAnsi="Garamond"/>
                <w:sz w:val="24"/>
                <w:szCs w:val="24"/>
              </w:rPr>
            </w:pPr>
          </w:p>
        </w:tc>
        <w:tc>
          <w:tcPr>
            <w:tcW w:w="1419"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4145</w:t>
            </w:r>
          </w:p>
        </w:tc>
        <w:tc>
          <w:tcPr>
            <w:tcW w:w="2410"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Usluge prevoza</w:t>
            </w:r>
          </w:p>
        </w:tc>
        <w:tc>
          <w:tcPr>
            <w:tcW w:w="1476"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4.900,00</w:t>
            </w:r>
          </w:p>
        </w:tc>
        <w:tc>
          <w:tcPr>
            <w:tcW w:w="1496"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2.934,30</w:t>
            </w:r>
          </w:p>
        </w:tc>
        <w:tc>
          <w:tcPr>
            <w:tcW w:w="1296" w:type="dxa"/>
          </w:tcPr>
          <w:p w:rsidR="00E439F9" w:rsidRPr="00E439F9" w:rsidRDefault="00E439F9" w:rsidP="00E8394D">
            <w:pPr>
              <w:pStyle w:val="NoSpacing1"/>
              <w:jc w:val="center"/>
              <w:rPr>
                <w:rFonts w:ascii="Garamond" w:hAnsi="Garamond"/>
                <w:sz w:val="24"/>
                <w:szCs w:val="24"/>
              </w:rPr>
            </w:pPr>
            <w:r w:rsidRPr="00E439F9">
              <w:rPr>
                <w:rFonts w:ascii="Garamond" w:hAnsi="Garamond"/>
                <w:sz w:val="24"/>
                <w:szCs w:val="24"/>
              </w:rPr>
              <w:t>59,88</w:t>
            </w:r>
          </w:p>
        </w:tc>
      </w:tr>
      <w:tr w:rsidR="00E439F9" w:rsidRPr="00E439F9" w:rsidTr="00E8394D">
        <w:trPr>
          <w:trHeight w:val="480"/>
        </w:trPr>
        <w:tc>
          <w:tcPr>
            <w:tcW w:w="943" w:type="dxa"/>
            <w:vMerge/>
          </w:tcPr>
          <w:p w:rsidR="00E439F9" w:rsidRPr="00E439F9" w:rsidRDefault="00E439F9" w:rsidP="00E8394D">
            <w:pPr>
              <w:pStyle w:val="NoSpacing1"/>
              <w:rPr>
                <w:rFonts w:ascii="Garamond" w:hAnsi="Garamond"/>
                <w:sz w:val="24"/>
                <w:szCs w:val="24"/>
              </w:rPr>
            </w:pPr>
          </w:p>
        </w:tc>
        <w:tc>
          <w:tcPr>
            <w:tcW w:w="770" w:type="dxa"/>
            <w:vMerge/>
          </w:tcPr>
          <w:p w:rsidR="00E439F9" w:rsidRPr="00E439F9" w:rsidRDefault="00E439F9" w:rsidP="00E8394D">
            <w:pPr>
              <w:pStyle w:val="NoSpacing1"/>
              <w:rPr>
                <w:rFonts w:ascii="Garamond" w:hAnsi="Garamond"/>
                <w:sz w:val="24"/>
                <w:szCs w:val="24"/>
              </w:rPr>
            </w:pPr>
          </w:p>
        </w:tc>
        <w:tc>
          <w:tcPr>
            <w:tcW w:w="1419"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4147</w:t>
            </w:r>
          </w:p>
        </w:tc>
        <w:tc>
          <w:tcPr>
            <w:tcW w:w="2410"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Konsultantske usluge</w:t>
            </w:r>
          </w:p>
        </w:tc>
        <w:tc>
          <w:tcPr>
            <w:tcW w:w="1476"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3.500,00</w:t>
            </w:r>
          </w:p>
        </w:tc>
        <w:tc>
          <w:tcPr>
            <w:tcW w:w="1496"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w:t>
            </w:r>
          </w:p>
        </w:tc>
        <w:tc>
          <w:tcPr>
            <w:tcW w:w="1296" w:type="dxa"/>
          </w:tcPr>
          <w:p w:rsidR="00E439F9" w:rsidRPr="00E439F9" w:rsidRDefault="00E439F9" w:rsidP="00E8394D">
            <w:pPr>
              <w:pStyle w:val="NoSpacing1"/>
              <w:jc w:val="center"/>
              <w:rPr>
                <w:rFonts w:ascii="Garamond" w:hAnsi="Garamond"/>
                <w:sz w:val="24"/>
                <w:szCs w:val="24"/>
              </w:rPr>
            </w:pPr>
            <w:r w:rsidRPr="00E439F9">
              <w:rPr>
                <w:rFonts w:ascii="Garamond" w:hAnsi="Garamond"/>
                <w:sz w:val="24"/>
                <w:szCs w:val="24"/>
              </w:rPr>
              <w:t>-------</w:t>
            </w:r>
          </w:p>
          <w:p w:rsidR="00E439F9" w:rsidRPr="00E439F9" w:rsidRDefault="00E439F9" w:rsidP="00E8394D">
            <w:pPr>
              <w:pStyle w:val="NoSpacing1"/>
              <w:jc w:val="center"/>
              <w:rPr>
                <w:rFonts w:ascii="Garamond" w:hAnsi="Garamond"/>
                <w:sz w:val="24"/>
                <w:szCs w:val="24"/>
              </w:rPr>
            </w:pPr>
          </w:p>
        </w:tc>
      </w:tr>
      <w:tr w:rsidR="00E439F9" w:rsidRPr="00E439F9" w:rsidTr="00E8394D">
        <w:trPr>
          <w:trHeight w:val="525"/>
        </w:trPr>
        <w:tc>
          <w:tcPr>
            <w:tcW w:w="943" w:type="dxa"/>
            <w:vMerge w:val="restart"/>
          </w:tcPr>
          <w:p w:rsidR="00E439F9" w:rsidRPr="00E439F9" w:rsidRDefault="00E439F9" w:rsidP="00E8394D">
            <w:pPr>
              <w:pStyle w:val="NoSpacing1"/>
              <w:rPr>
                <w:rFonts w:ascii="Garamond" w:hAnsi="Garamond"/>
                <w:sz w:val="24"/>
                <w:szCs w:val="24"/>
              </w:rPr>
            </w:pPr>
          </w:p>
        </w:tc>
        <w:tc>
          <w:tcPr>
            <w:tcW w:w="770" w:type="dxa"/>
            <w:vMerge w:val="restart"/>
          </w:tcPr>
          <w:p w:rsidR="00E439F9" w:rsidRPr="00E439F9" w:rsidRDefault="00E439F9" w:rsidP="00E8394D">
            <w:pPr>
              <w:pStyle w:val="NoSpacing1"/>
              <w:rPr>
                <w:rFonts w:ascii="Garamond" w:hAnsi="Garamond"/>
                <w:b/>
                <w:sz w:val="24"/>
                <w:szCs w:val="24"/>
              </w:rPr>
            </w:pPr>
            <w:r w:rsidRPr="00E439F9">
              <w:rPr>
                <w:rFonts w:ascii="Garamond" w:hAnsi="Garamond"/>
                <w:b/>
                <w:sz w:val="24"/>
                <w:szCs w:val="24"/>
              </w:rPr>
              <w:t>414</w:t>
            </w:r>
          </w:p>
        </w:tc>
        <w:tc>
          <w:tcPr>
            <w:tcW w:w="1419"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4148</w:t>
            </w:r>
          </w:p>
        </w:tc>
        <w:tc>
          <w:tcPr>
            <w:tcW w:w="2410"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Usluge stručnog usavršavanja</w:t>
            </w:r>
          </w:p>
        </w:tc>
        <w:tc>
          <w:tcPr>
            <w:tcW w:w="1476"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3.000,00</w:t>
            </w:r>
          </w:p>
        </w:tc>
        <w:tc>
          <w:tcPr>
            <w:tcW w:w="1496" w:type="dxa"/>
          </w:tcPr>
          <w:p w:rsidR="00E439F9" w:rsidRPr="00E439F9" w:rsidRDefault="00E439F9" w:rsidP="00E8394D">
            <w:pPr>
              <w:pStyle w:val="NoSpacing1"/>
              <w:jc w:val="center"/>
              <w:rPr>
                <w:rFonts w:ascii="Garamond" w:hAnsi="Garamond"/>
                <w:sz w:val="24"/>
                <w:szCs w:val="24"/>
              </w:rPr>
            </w:pPr>
            <w:r w:rsidRPr="00E439F9">
              <w:rPr>
                <w:rFonts w:ascii="Garamond" w:hAnsi="Garamond"/>
                <w:sz w:val="24"/>
                <w:szCs w:val="24"/>
              </w:rPr>
              <w:t>723,78</w:t>
            </w:r>
          </w:p>
        </w:tc>
        <w:tc>
          <w:tcPr>
            <w:tcW w:w="1296" w:type="dxa"/>
          </w:tcPr>
          <w:p w:rsidR="00E439F9" w:rsidRPr="00E439F9" w:rsidRDefault="00E439F9" w:rsidP="00E8394D">
            <w:pPr>
              <w:pStyle w:val="NoSpacing1"/>
              <w:jc w:val="center"/>
              <w:rPr>
                <w:rFonts w:ascii="Garamond" w:hAnsi="Garamond"/>
                <w:sz w:val="24"/>
                <w:szCs w:val="24"/>
              </w:rPr>
            </w:pPr>
            <w:r w:rsidRPr="00E439F9">
              <w:rPr>
                <w:rFonts w:ascii="Garamond" w:hAnsi="Garamond"/>
                <w:sz w:val="24"/>
                <w:szCs w:val="24"/>
              </w:rPr>
              <w:t>24,13</w:t>
            </w:r>
          </w:p>
        </w:tc>
      </w:tr>
      <w:tr w:rsidR="00E439F9" w:rsidRPr="00E439F9" w:rsidTr="00E8394D">
        <w:trPr>
          <w:trHeight w:val="702"/>
        </w:trPr>
        <w:tc>
          <w:tcPr>
            <w:tcW w:w="943" w:type="dxa"/>
            <w:vMerge/>
          </w:tcPr>
          <w:p w:rsidR="00E439F9" w:rsidRPr="00E439F9" w:rsidRDefault="00E439F9" w:rsidP="00E8394D">
            <w:pPr>
              <w:pStyle w:val="NoSpacing1"/>
              <w:rPr>
                <w:rFonts w:ascii="Garamond" w:hAnsi="Garamond"/>
                <w:sz w:val="24"/>
                <w:szCs w:val="24"/>
              </w:rPr>
            </w:pPr>
          </w:p>
        </w:tc>
        <w:tc>
          <w:tcPr>
            <w:tcW w:w="770" w:type="dxa"/>
            <w:vMerge/>
          </w:tcPr>
          <w:p w:rsidR="00E439F9" w:rsidRPr="00E439F9" w:rsidRDefault="00E439F9" w:rsidP="00E8394D">
            <w:pPr>
              <w:pStyle w:val="NoSpacing1"/>
              <w:rPr>
                <w:rFonts w:ascii="Garamond" w:hAnsi="Garamond"/>
                <w:sz w:val="24"/>
                <w:szCs w:val="24"/>
              </w:rPr>
            </w:pPr>
          </w:p>
        </w:tc>
        <w:tc>
          <w:tcPr>
            <w:tcW w:w="1419" w:type="dxa"/>
          </w:tcPr>
          <w:p w:rsidR="00E439F9" w:rsidRPr="00E439F9" w:rsidRDefault="00E439F9" w:rsidP="00E8394D">
            <w:pPr>
              <w:pStyle w:val="NoSpacing1"/>
              <w:rPr>
                <w:rFonts w:ascii="Garamond" w:hAnsi="Garamond"/>
                <w:sz w:val="24"/>
                <w:szCs w:val="24"/>
              </w:rPr>
            </w:pPr>
          </w:p>
          <w:p w:rsidR="00E439F9" w:rsidRPr="00E439F9" w:rsidRDefault="00E439F9" w:rsidP="00E8394D">
            <w:pPr>
              <w:pStyle w:val="NoSpacing1"/>
              <w:rPr>
                <w:rFonts w:ascii="Garamond" w:hAnsi="Garamond"/>
                <w:sz w:val="24"/>
                <w:szCs w:val="24"/>
              </w:rPr>
            </w:pPr>
            <w:r w:rsidRPr="00E439F9">
              <w:rPr>
                <w:rFonts w:ascii="Garamond" w:hAnsi="Garamond"/>
                <w:sz w:val="24"/>
                <w:szCs w:val="24"/>
              </w:rPr>
              <w:t>4149</w:t>
            </w:r>
          </w:p>
        </w:tc>
        <w:tc>
          <w:tcPr>
            <w:tcW w:w="2410" w:type="dxa"/>
          </w:tcPr>
          <w:p w:rsidR="00E439F9" w:rsidRPr="00E439F9" w:rsidRDefault="00E439F9" w:rsidP="00E8394D">
            <w:pPr>
              <w:pStyle w:val="NoSpacing1"/>
              <w:rPr>
                <w:rFonts w:ascii="Garamond" w:hAnsi="Garamond"/>
                <w:sz w:val="24"/>
                <w:szCs w:val="24"/>
              </w:rPr>
            </w:pPr>
          </w:p>
          <w:p w:rsidR="00E439F9" w:rsidRPr="00E439F9" w:rsidRDefault="00E439F9" w:rsidP="00E8394D">
            <w:pPr>
              <w:pStyle w:val="NoSpacing1"/>
              <w:rPr>
                <w:rFonts w:ascii="Garamond" w:hAnsi="Garamond"/>
                <w:sz w:val="24"/>
                <w:szCs w:val="24"/>
              </w:rPr>
            </w:pPr>
            <w:r w:rsidRPr="00E439F9">
              <w:rPr>
                <w:rFonts w:ascii="Garamond" w:hAnsi="Garamond"/>
                <w:sz w:val="24"/>
                <w:szCs w:val="24"/>
              </w:rPr>
              <w:t>Ostale usluge</w:t>
            </w:r>
          </w:p>
        </w:tc>
        <w:tc>
          <w:tcPr>
            <w:tcW w:w="1476" w:type="dxa"/>
          </w:tcPr>
          <w:p w:rsidR="00E439F9" w:rsidRPr="00E439F9" w:rsidRDefault="00E439F9" w:rsidP="00E8394D">
            <w:pPr>
              <w:pStyle w:val="NoSpacing1"/>
              <w:rPr>
                <w:rFonts w:ascii="Garamond" w:hAnsi="Garamond"/>
                <w:sz w:val="24"/>
                <w:szCs w:val="24"/>
              </w:rPr>
            </w:pPr>
          </w:p>
          <w:p w:rsidR="00E439F9" w:rsidRPr="00E439F9" w:rsidRDefault="00E439F9" w:rsidP="00E8394D">
            <w:pPr>
              <w:pStyle w:val="NoSpacing1"/>
              <w:rPr>
                <w:rFonts w:ascii="Garamond" w:hAnsi="Garamond"/>
                <w:sz w:val="24"/>
                <w:szCs w:val="24"/>
              </w:rPr>
            </w:pPr>
            <w:r w:rsidRPr="00E439F9">
              <w:rPr>
                <w:rFonts w:ascii="Garamond" w:hAnsi="Garamond"/>
                <w:sz w:val="24"/>
                <w:szCs w:val="24"/>
              </w:rPr>
              <w:t>83.140,00</w:t>
            </w:r>
          </w:p>
        </w:tc>
        <w:tc>
          <w:tcPr>
            <w:tcW w:w="1496" w:type="dxa"/>
          </w:tcPr>
          <w:p w:rsidR="00E439F9" w:rsidRPr="00E439F9" w:rsidRDefault="00E439F9" w:rsidP="00E8394D">
            <w:pPr>
              <w:pStyle w:val="NoSpacing1"/>
              <w:rPr>
                <w:rFonts w:ascii="Garamond" w:hAnsi="Garamond"/>
                <w:sz w:val="24"/>
                <w:szCs w:val="24"/>
              </w:rPr>
            </w:pPr>
          </w:p>
          <w:p w:rsidR="00E439F9" w:rsidRPr="00E439F9" w:rsidRDefault="00E439F9" w:rsidP="00E8394D">
            <w:pPr>
              <w:pStyle w:val="NoSpacing1"/>
              <w:rPr>
                <w:rFonts w:ascii="Garamond" w:hAnsi="Garamond"/>
                <w:sz w:val="24"/>
                <w:szCs w:val="24"/>
              </w:rPr>
            </w:pPr>
            <w:r w:rsidRPr="00E439F9">
              <w:rPr>
                <w:rFonts w:ascii="Garamond" w:hAnsi="Garamond"/>
                <w:sz w:val="24"/>
                <w:szCs w:val="24"/>
              </w:rPr>
              <w:t>43.282,92</w:t>
            </w:r>
          </w:p>
        </w:tc>
        <w:tc>
          <w:tcPr>
            <w:tcW w:w="1296" w:type="dxa"/>
          </w:tcPr>
          <w:p w:rsidR="00E439F9" w:rsidRPr="00E439F9" w:rsidRDefault="00E439F9" w:rsidP="00E8394D">
            <w:pPr>
              <w:pStyle w:val="NoSpacing1"/>
              <w:jc w:val="center"/>
              <w:rPr>
                <w:rFonts w:ascii="Garamond" w:hAnsi="Garamond"/>
                <w:sz w:val="24"/>
                <w:szCs w:val="24"/>
              </w:rPr>
            </w:pPr>
          </w:p>
          <w:p w:rsidR="00E439F9" w:rsidRPr="00E439F9" w:rsidRDefault="00E439F9" w:rsidP="00E8394D">
            <w:pPr>
              <w:pStyle w:val="NoSpacing1"/>
              <w:jc w:val="center"/>
              <w:rPr>
                <w:rFonts w:ascii="Garamond" w:hAnsi="Garamond"/>
                <w:sz w:val="24"/>
                <w:szCs w:val="24"/>
              </w:rPr>
            </w:pPr>
            <w:r w:rsidRPr="00E439F9">
              <w:rPr>
                <w:rFonts w:ascii="Garamond" w:hAnsi="Garamond"/>
                <w:sz w:val="24"/>
                <w:szCs w:val="24"/>
              </w:rPr>
              <w:t>52,06</w:t>
            </w:r>
          </w:p>
        </w:tc>
      </w:tr>
      <w:tr w:rsidR="00E439F9" w:rsidRPr="00E439F9" w:rsidTr="00E8394D">
        <w:trPr>
          <w:trHeight w:val="510"/>
        </w:trPr>
        <w:tc>
          <w:tcPr>
            <w:tcW w:w="943" w:type="dxa"/>
            <w:vMerge w:val="restart"/>
          </w:tcPr>
          <w:p w:rsidR="00E439F9" w:rsidRPr="00E439F9" w:rsidRDefault="00E439F9" w:rsidP="00E8394D">
            <w:pPr>
              <w:pStyle w:val="NoSpacing1"/>
              <w:rPr>
                <w:rFonts w:ascii="Garamond" w:hAnsi="Garamond"/>
                <w:sz w:val="24"/>
                <w:szCs w:val="24"/>
              </w:rPr>
            </w:pPr>
          </w:p>
        </w:tc>
        <w:tc>
          <w:tcPr>
            <w:tcW w:w="770" w:type="dxa"/>
            <w:vMerge w:val="restart"/>
          </w:tcPr>
          <w:p w:rsidR="00E439F9" w:rsidRPr="00E439F9" w:rsidRDefault="00E439F9" w:rsidP="00E8394D">
            <w:pPr>
              <w:pStyle w:val="NoSpacing1"/>
              <w:rPr>
                <w:rFonts w:ascii="Garamond" w:hAnsi="Garamond"/>
                <w:b/>
                <w:sz w:val="24"/>
                <w:szCs w:val="24"/>
              </w:rPr>
            </w:pPr>
            <w:r w:rsidRPr="00E439F9">
              <w:rPr>
                <w:rFonts w:ascii="Garamond" w:hAnsi="Garamond"/>
                <w:b/>
                <w:sz w:val="24"/>
                <w:szCs w:val="24"/>
              </w:rPr>
              <w:t>415</w:t>
            </w:r>
          </w:p>
        </w:tc>
        <w:tc>
          <w:tcPr>
            <w:tcW w:w="3829" w:type="dxa"/>
            <w:gridSpan w:val="2"/>
          </w:tcPr>
          <w:p w:rsidR="00E439F9" w:rsidRPr="00E439F9" w:rsidRDefault="00E439F9" w:rsidP="00E8394D">
            <w:pPr>
              <w:pStyle w:val="NoSpacing1"/>
              <w:rPr>
                <w:rFonts w:ascii="Garamond" w:hAnsi="Garamond"/>
                <w:b/>
                <w:sz w:val="24"/>
                <w:szCs w:val="24"/>
              </w:rPr>
            </w:pPr>
            <w:r w:rsidRPr="00E439F9">
              <w:rPr>
                <w:rFonts w:ascii="Garamond" w:hAnsi="Garamond"/>
                <w:b/>
                <w:sz w:val="24"/>
                <w:szCs w:val="24"/>
              </w:rPr>
              <w:t>Rashodi za tekuće održavanje</w:t>
            </w:r>
          </w:p>
        </w:tc>
        <w:tc>
          <w:tcPr>
            <w:tcW w:w="1476" w:type="dxa"/>
          </w:tcPr>
          <w:p w:rsidR="00E439F9" w:rsidRPr="00E439F9" w:rsidRDefault="00E439F9" w:rsidP="00E8394D">
            <w:pPr>
              <w:pStyle w:val="NoSpacing1"/>
              <w:rPr>
                <w:rFonts w:ascii="Garamond" w:hAnsi="Garamond"/>
                <w:b/>
                <w:sz w:val="24"/>
                <w:szCs w:val="24"/>
              </w:rPr>
            </w:pPr>
            <w:r w:rsidRPr="00E439F9">
              <w:rPr>
                <w:rFonts w:ascii="Garamond" w:hAnsi="Garamond"/>
                <w:b/>
                <w:sz w:val="24"/>
                <w:szCs w:val="24"/>
              </w:rPr>
              <w:t>2.600,00</w:t>
            </w:r>
          </w:p>
        </w:tc>
        <w:tc>
          <w:tcPr>
            <w:tcW w:w="1496" w:type="dxa"/>
          </w:tcPr>
          <w:p w:rsidR="00E439F9" w:rsidRPr="00E439F9" w:rsidRDefault="00E439F9" w:rsidP="00E8394D">
            <w:pPr>
              <w:pStyle w:val="NoSpacing1"/>
              <w:rPr>
                <w:rFonts w:ascii="Garamond" w:hAnsi="Garamond"/>
                <w:b/>
                <w:sz w:val="24"/>
                <w:szCs w:val="24"/>
              </w:rPr>
            </w:pPr>
            <w:r w:rsidRPr="00E439F9">
              <w:rPr>
                <w:rFonts w:ascii="Garamond" w:hAnsi="Garamond"/>
                <w:b/>
                <w:sz w:val="24"/>
                <w:szCs w:val="24"/>
              </w:rPr>
              <w:t>1.016,40</w:t>
            </w:r>
          </w:p>
        </w:tc>
        <w:tc>
          <w:tcPr>
            <w:tcW w:w="1296" w:type="dxa"/>
          </w:tcPr>
          <w:p w:rsidR="00E439F9" w:rsidRPr="00E439F9" w:rsidRDefault="00E439F9" w:rsidP="00E8394D">
            <w:pPr>
              <w:pStyle w:val="NoSpacing1"/>
              <w:jc w:val="center"/>
              <w:rPr>
                <w:rFonts w:ascii="Garamond" w:hAnsi="Garamond"/>
                <w:b/>
                <w:sz w:val="24"/>
                <w:szCs w:val="24"/>
              </w:rPr>
            </w:pPr>
            <w:r w:rsidRPr="00E439F9">
              <w:rPr>
                <w:rFonts w:ascii="Garamond" w:hAnsi="Garamond"/>
                <w:b/>
                <w:sz w:val="24"/>
                <w:szCs w:val="24"/>
              </w:rPr>
              <w:t>39,09</w:t>
            </w:r>
          </w:p>
          <w:p w:rsidR="00E439F9" w:rsidRPr="00E439F9" w:rsidRDefault="00E439F9" w:rsidP="00E8394D">
            <w:pPr>
              <w:pStyle w:val="NoSpacing1"/>
              <w:jc w:val="center"/>
              <w:rPr>
                <w:rFonts w:ascii="Garamond" w:hAnsi="Garamond"/>
                <w:b/>
                <w:sz w:val="24"/>
                <w:szCs w:val="24"/>
              </w:rPr>
            </w:pPr>
          </w:p>
        </w:tc>
      </w:tr>
      <w:tr w:rsidR="00E439F9" w:rsidRPr="00E439F9" w:rsidTr="00E8394D">
        <w:trPr>
          <w:trHeight w:val="600"/>
        </w:trPr>
        <w:tc>
          <w:tcPr>
            <w:tcW w:w="943" w:type="dxa"/>
            <w:vMerge/>
          </w:tcPr>
          <w:p w:rsidR="00E439F9" w:rsidRPr="00E439F9" w:rsidRDefault="00E439F9" w:rsidP="00E8394D">
            <w:pPr>
              <w:pStyle w:val="NoSpacing1"/>
              <w:rPr>
                <w:rFonts w:ascii="Garamond" w:hAnsi="Garamond"/>
                <w:sz w:val="24"/>
                <w:szCs w:val="24"/>
              </w:rPr>
            </w:pPr>
          </w:p>
        </w:tc>
        <w:tc>
          <w:tcPr>
            <w:tcW w:w="770" w:type="dxa"/>
            <w:vMerge/>
          </w:tcPr>
          <w:p w:rsidR="00E439F9" w:rsidRPr="00E439F9" w:rsidRDefault="00E439F9" w:rsidP="00E8394D">
            <w:pPr>
              <w:pStyle w:val="NoSpacing1"/>
              <w:rPr>
                <w:rFonts w:ascii="Garamond" w:hAnsi="Garamond"/>
                <w:sz w:val="24"/>
                <w:szCs w:val="24"/>
              </w:rPr>
            </w:pPr>
          </w:p>
        </w:tc>
        <w:tc>
          <w:tcPr>
            <w:tcW w:w="1419"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4153</w:t>
            </w:r>
          </w:p>
        </w:tc>
        <w:tc>
          <w:tcPr>
            <w:tcW w:w="2410"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Tekuće održavanje opreme</w:t>
            </w:r>
          </w:p>
        </w:tc>
        <w:tc>
          <w:tcPr>
            <w:tcW w:w="1476"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2.600,00</w:t>
            </w:r>
          </w:p>
        </w:tc>
        <w:tc>
          <w:tcPr>
            <w:tcW w:w="1496"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1.016,40</w:t>
            </w:r>
          </w:p>
        </w:tc>
        <w:tc>
          <w:tcPr>
            <w:tcW w:w="1296" w:type="dxa"/>
          </w:tcPr>
          <w:p w:rsidR="00E439F9" w:rsidRPr="00E439F9" w:rsidRDefault="00E439F9" w:rsidP="00E8394D">
            <w:pPr>
              <w:pStyle w:val="NoSpacing1"/>
              <w:jc w:val="center"/>
              <w:rPr>
                <w:rFonts w:ascii="Garamond" w:hAnsi="Garamond"/>
                <w:sz w:val="24"/>
                <w:szCs w:val="24"/>
              </w:rPr>
            </w:pPr>
            <w:r w:rsidRPr="00E439F9">
              <w:rPr>
                <w:rFonts w:ascii="Garamond" w:hAnsi="Garamond"/>
                <w:sz w:val="24"/>
                <w:szCs w:val="24"/>
              </w:rPr>
              <w:t>39,09</w:t>
            </w:r>
          </w:p>
          <w:p w:rsidR="00E439F9" w:rsidRPr="00E439F9" w:rsidRDefault="00E439F9" w:rsidP="00E8394D">
            <w:pPr>
              <w:pStyle w:val="NoSpacing1"/>
              <w:jc w:val="center"/>
              <w:rPr>
                <w:rFonts w:ascii="Garamond" w:hAnsi="Garamond"/>
                <w:sz w:val="24"/>
                <w:szCs w:val="24"/>
              </w:rPr>
            </w:pPr>
          </w:p>
        </w:tc>
      </w:tr>
      <w:tr w:rsidR="00E439F9" w:rsidRPr="00E439F9" w:rsidTr="00E8394D">
        <w:trPr>
          <w:trHeight w:val="630"/>
        </w:trPr>
        <w:tc>
          <w:tcPr>
            <w:tcW w:w="943" w:type="dxa"/>
            <w:vMerge w:val="restart"/>
          </w:tcPr>
          <w:p w:rsidR="00E439F9" w:rsidRPr="00E439F9" w:rsidRDefault="00E439F9" w:rsidP="00E8394D">
            <w:pPr>
              <w:pStyle w:val="NoSpacing1"/>
              <w:rPr>
                <w:rFonts w:ascii="Garamond" w:hAnsi="Garamond"/>
                <w:sz w:val="24"/>
                <w:szCs w:val="24"/>
              </w:rPr>
            </w:pPr>
          </w:p>
        </w:tc>
        <w:tc>
          <w:tcPr>
            <w:tcW w:w="770" w:type="dxa"/>
            <w:vMerge w:val="restart"/>
          </w:tcPr>
          <w:p w:rsidR="00E439F9" w:rsidRPr="00E439F9" w:rsidRDefault="00E439F9" w:rsidP="00E8394D">
            <w:pPr>
              <w:pStyle w:val="NoSpacing1"/>
              <w:rPr>
                <w:rFonts w:ascii="Garamond" w:hAnsi="Garamond"/>
                <w:b/>
                <w:sz w:val="24"/>
                <w:szCs w:val="24"/>
              </w:rPr>
            </w:pPr>
            <w:r w:rsidRPr="00E439F9">
              <w:rPr>
                <w:rFonts w:ascii="Garamond" w:hAnsi="Garamond"/>
                <w:b/>
                <w:sz w:val="24"/>
                <w:szCs w:val="24"/>
              </w:rPr>
              <w:t>419</w:t>
            </w:r>
          </w:p>
        </w:tc>
        <w:tc>
          <w:tcPr>
            <w:tcW w:w="3829" w:type="dxa"/>
            <w:gridSpan w:val="2"/>
          </w:tcPr>
          <w:p w:rsidR="00E439F9" w:rsidRPr="00E439F9" w:rsidRDefault="00E439F9" w:rsidP="00E8394D">
            <w:pPr>
              <w:pStyle w:val="NoSpacing1"/>
              <w:rPr>
                <w:rFonts w:ascii="Garamond" w:hAnsi="Garamond"/>
                <w:b/>
                <w:sz w:val="24"/>
                <w:szCs w:val="24"/>
              </w:rPr>
            </w:pPr>
            <w:r w:rsidRPr="00E439F9">
              <w:rPr>
                <w:rFonts w:ascii="Garamond" w:hAnsi="Garamond"/>
                <w:b/>
                <w:sz w:val="24"/>
                <w:szCs w:val="24"/>
              </w:rPr>
              <w:t>Ostali izdaci</w:t>
            </w:r>
          </w:p>
        </w:tc>
        <w:tc>
          <w:tcPr>
            <w:tcW w:w="1476" w:type="dxa"/>
          </w:tcPr>
          <w:p w:rsidR="00E439F9" w:rsidRPr="00E439F9" w:rsidRDefault="00E439F9" w:rsidP="00E8394D">
            <w:pPr>
              <w:pStyle w:val="NoSpacing1"/>
              <w:rPr>
                <w:rFonts w:ascii="Garamond" w:hAnsi="Garamond"/>
                <w:b/>
                <w:sz w:val="24"/>
                <w:szCs w:val="24"/>
              </w:rPr>
            </w:pPr>
            <w:r w:rsidRPr="00E439F9">
              <w:rPr>
                <w:rFonts w:ascii="Garamond" w:hAnsi="Garamond"/>
                <w:b/>
                <w:sz w:val="24"/>
                <w:szCs w:val="24"/>
              </w:rPr>
              <w:t>98.500,00</w:t>
            </w:r>
          </w:p>
        </w:tc>
        <w:tc>
          <w:tcPr>
            <w:tcW w:w="1496" w:type="dxa"/>
          </w:tcPr>
          <w:p w:rsidR="00E439F9" w:rsidRPr="00E439F9" w:rsidRDefault="00E439F9" w:rsidP="00E8394D">
            <w:pPr>
              <w:pStyle w:val="NoSpacing1"/>
              <w:rPr>
                <w:rFonts w:ascii="Garamond" w:hAnsi="Garamond"/>
                <w:b/>
                <w:sz w:val="24"/>
                <w:szCs w:val="24"/>
              </w:rPr>
            </w:pPr>
            <w:r w:rsidRPr="00E439F9">
              <w:rPr>
                <w:rFonts w:ascii="Garamond" w:hAnsi="Garamond"/>
                <w:b/>
                <w:sz w:val="24"/>
                <w:szCs w:val="24"/>
              </w:rPr>
              <w:t>39.588,49</w:t>
            </w:r>
          </w:p>
        </w:tc>
        <w:tc>
          <w:tcPr>
            <w:tcW w:w="1296" w:type="dxa"/>
          </w:tcPr>
          <w:p w:rsidR="00E439F9" w:rsidRPr="00E439F9" w:rsidRDefault="00E439F9" w:rsidP="00E8394D">
            <w:pPr>
              <w:pStyle w:val="NoSpacing1"/>
              <w:jc w:val="center"/>
              <w:rPr>
                <w:rFonts w:ascii="Garamond" w:hAnsi="Garamond"/>
                <w:b/>
                <w:sz w:val="24"/>
                <w:szCs w:val="24"/>
              </w:rPr>
            </w:pPr>
            <w:r w:rsidRPr="00E439F9">
              <w:rPr>
                <w:rFonts w:ascii="Garamond" w:hAnsi="Garamond"/>
                <w:b/>
                <w:sz w:val="24"/>
                <w:szCs w:val="24"/>
              </w:rPr>
              <w:t>40,19</w:t>
            </w:r>
          </w:p>
          <w:p w:rsidR="00E439F9" w:rsidRPr="00E439F9" w:rsidRDefault="00E439F9" w:rsidP="00E8394D">
            <w:pPr>
              <w:pStyle w:val="NoSpacing1"/>
              <w:jc w:val="center"/>
              <w:rPr>
                <w:rFonts w:ascii="Garamond" w:hAnsi="Garamond"/>
                <w:b/>
                <w:sz w:val="24"/>
                <w:szCs w:val="24"/>
              </w:rPr>
            </w:pPr>
          </w:p>
        </w:tc>
      </w:tr>
      <w:tr w:rsidR="00E439F9" w:rsidRPr="00E439F9" w:rsidTr="00E8394D">
        <w:trPr>
          <w:trHeight w:val="555"/>
        </w:trPr>
        <w:tc>
          <w:tcPr>
            <w:tcW w:w="943" w:type="dxa"/>
            <w:vMerge/>
          </w:tcPr>
          <w:p w:rsidR="00E439F9" w:rsidRPr="00E439F9" w:rsidRDefault="00E439F9" w:rsidP="00E8394D">
            <w:pPr>
              <w:pStyle w:val="NoSpacing1"/>
              <w:rPr>
                <w:rFonts w:ascii="Garamond" w:hAnsi="Garamond"/>
                <w:sz w:val="24"/>
                <w:szCs w:val="24"/>
              </w:rPr>
            </w:pPr>
          </w:p>
        </w:tc>
        <w:tc>
          <w:tcPr>
            <w:tcW w:w="770" w:type="dxa"/>
            <w:vMerge/>
          </w:tcPr>
          <w:p w:rsidR="00E439F9" w:rsidRPr="00E439F9" w:rsidRDefault="00E439F9" w:rsidP="00E8394D">
            <w:pPr>
              <w:pStyle w:val="NoSpacing1"/>
              <w:rPr>
                <w:rFonts w:ascii="Garamond" w:hAnsi="Garamond"/>
                <w:sz w:val="24"/>
                <w:szCs w:val="24"/>
              </w:rPr>
            </w:pPr>
          </w:p>
        </w:tc>
        <w:tc>
          <w:tcPr>
            <w:tcW w:w="1419"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4191</w:t>
            </w:r>
          </w:p>
        </w:tc>
        <w:tc>
          <w:tcPr>
            <w:tcW w:w="2410"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Izdaci po osnovu isplate ugovora o djelu</w:t>
            </w:r>
          </w:p>
        </w:tc>
        <w:tc>
          <w:tcPr>
            <w:tcW w:w="1476" w:type="dxa"/>
          </w:tcPr>
          <w:p w:rsidR="00E439F9" w:rsidRPr="00E439F9" w:rsidRDefault="00E439F9" w:rsidP="00E8394D">
            <w:pPr>
              <w:pStyle w:val="NoSpacing1"/>
              <w:rPr>
                <w:rFonts w:ascii="Garamond" w:hAnsi="Garamond"/>
                <w:sz w:val="24"/>
                <w:szCs w:val="24"/>
              </w:rPr>
            </w:pPr>
          </w:p>
          <w:p w:rsidR="00E439F9" w:rsidRPr="00E439F9" w:rsidRDefault="00E439F9" w:rsidP="00E8394D">
            <w:pPr>
              <w:pStyle w:val="NoSpacing1"/>
              <w:rPr>
                <w:rFonts w:ascii="Garamond" w:hAnsi="Garamond"/>
                <w:sz w:val="24"/>
                <w:szCs w:val="24"/>
              </w:rPr>
            </w:pPr>
            <w:r w:rsidRPr="00E439F9">
              <w:rPr>
                <w:rFonts w:ascii="Garamond" w:hAnsi="Garamond"/>
                <w:sz w:val="24"/>
                <w:szCs w:val="24"/>
              </w:rPr>
              <w:t>96.500,00</w:t>
            </w:r>
          </w:p>
        </w:tc>
        <w:tc>
          <w:tcPr>
            <w:tcW w:w="1496" w:type="dxa"/>
          </w:tcPr>
          <w:p w:rsidR="00E439F9" w:rsidRPr="00E439F9" w:rsidRDefault="00E439F9" w:rsidP="00E8394D">
            <w:pPr>
              <w:pStyle w:val="NoSpacing1"/>
              <w:rPr>
                <w:rFonts w:ascii="Garamond" w:hAnsi="Garamond"/>
                <w:sz w:val="24"/>
                <w:szCs w:val="24"/>
              </w:rPr>
            </w:pPr>
          </w:p>
          <w:p w:rsidR="00E439F9" w:rsidRPr="00E439F9" w:rsidRDefault="00E439F9" w:rsidP="00E8394D">
            <w:pPr>
              <w:pStyle w:val="NoSpacing1"/>
              <w:rPr>
                <w:rFonts w:ascii="Garamond" w:hAnsi="Garamond"/>
                <w:sz w:val="24"/>
                <w:szCs w:val="24"/>
              </w:rPr>
            </w:pPr>
            <w:r w:rsidRPr="00E439F9">
              <w:rPr>
                <w:rFonts w:ascii="Garamond" w:hAnsi="Garamond"/>
                <w:sz w:val="24"/>
                <w:szCs w:val="24"/>
              </w:rPr>
              <w:t>37.652,49</w:t>
            </w:r>
          </w:p>
        </w:tc>
        <w:tc>
          <w:tcPr>
            <w:tcW w:w="1296" w:type="dxa"/>
          </w:tcPr>
          <w:p w:rsidR="00E439F9" w:rsidRPr="00E439F9" w:rsidRDefault="00E439F9" w:rsidP="00E8394D">
            <w:pPr>
              <w:pStyle w:val="NoSpacing1"/>
              <w:jc w:val="center"/>
              <w:rPr>
                <w:rFonts w:ascii="Garamond" w:hAnsi="Garamond"/>
                <w:sz w:val="24"/>
                <w:szCs w:val="24"/>
              </w:rPr>
            </w:pPr>
          </w:p>
          <w:p w:rsidR="00E439F9" w:rsidRPr="00E439F9" w:rsidRDefault="00E439F9" w:rsidP="00E8394D">
            <w:pPr>
              <w:pStyle w:val="NoSpacing1"/>
              <w:jc w:val="center"/>
              <w:rPr>
                <w:rFonts w:ascii="Garamond" w:hAnsi="Garamond"/>
                <w:sz w:val="24"/>
                <w:szCs w:val="24"/>
              </w:rPr>
            </w:pPr>
            <w:r w:rsidRPr="00E439F9">
              <w:rPr>
                <w:rFonts w:ascii="Garamond" w:hAnsi="Garamond"/>
                <w:sz w:val="24"/>
                <w:szCs w:val="24"/>
              </w:rPr>
              <w:t>39,02</w:t>
            </w:r>
          </w:p>
        </w:tc>
      </w:tr>
      <w:tr w:rsidR="00E439F9" w:rsidRPr="00E439F9" w:rsidTr="00E8394D">
        <w:trPr>
          <w:trHeight w:val="630"/>
        </w:trPr>
        <w:tc>
          <w:tcPr>
            <w:tcW w:w="943" w:type="dxa"/>
            <w:vMerge/>
          </w:tcPr>
          <w:p w:rsidR="00E439F9" w:rsidRPr="00E439F9" w:rsidRDefault="00E439F9" w:rsidP="00E8394D">
            <w:pPr>
              <w:pStyle w:val="NoSpacing1"/>
              <w:rPr>
                <w:rFonts w:ascii="Garamond" w:hAnsi="Garamond"/>
                <w:sz w:val="24"/>
                <w:szCs w:val="24"/>
              </w:rPr>
            </w:pPr>
          </w:p>
        </w:tc>
        <w:tc>
          <w:tcPr>
            <w:tcW w:w="770" w:type="dxa"/>
            <w:vMerge/>
          </w:tcPr>
          <w:p w:rsidR="00E439F9" w:rsidRPr="00E439F9" w:rsidRDefault="00E439F9" w:rsidP="00E8394D">
            <w:pPr>
              <w:pStyle w:val="NoSpacing1"/>
              <w:rPr>
                <w:rFonts w:ascii="Garamond" w:hAnsi="Garamond"/>
                <w:sz w:val="24"/>
                <w:szCs w:val="24"/>
              </w:rPr>
            </w:pPr>
          </w:p>
        </w:tc>
        <w:tc>
          <w:tcPr>
            <w:tcW w:w="1419"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4193</w:t>
            </w:r>
          </w:p>
        </w:tc>
        <w:tc>
          <w:tcPr>
            <w:tcW w:w="2410"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Izrada i održavanje softvera</w:t>
            </w:r>
          </w:p>
        </w:tc>
        <w:tc>
          <w:tcPr>
            <w:tcW w:w="1476" w:type="dxa"/>
          </w:tcPr>
          <w:p w:rsidR="00E439F9" w:rsidRPr="00E439F9" w:rsidRDefault="00E439F9" w:rsidP="00E8394D">
            <w:pPr>
              <w:pStyle w:val="NoSpacing1"/>
              <w:rPr>
                <w:rFonts w:ascii="Garamond" w:hAnsi="Garamond"/>
                <w:sz w:val="24"/>
                <w:szCs w:val="24"/>
              </w:rPr>
            </w:pPr>
          </w:p>
          <w:p w:rsidR="00E439F9" w:rsidRPr="00E439F9" w:rsidRDefault="00E439F9" w:rsidP="00E8394D">
            <w:pPr>
              <w:pStyle w:val="NoSpacing1"/>
              <w:rPr>
                <w:rFonts w:ascii="Garamond" w:hAnsi="Garamond"/>
                <w:sz w:val="24"/>
                <w:szCs w:val="24"/>
              </w:rPr>
            </w:pPr>
            <w:r w:rsidRPr="00E439F9">
              <w:rPr>
                <w:rFonts w:ascii="Garamond" w:hAnsi="Garamond"/>
                <w:sz w:val="24"/>
                <w:szCs w:val="24"/>
              </w:rPr>
              <w:t>2.000,00</w:t>
            </w:r>
          </w:p>
        </w:tc>
        <w:tc>
          <w:tcPr>
            <w:tcW w:w="1496" w:type="dxa"/>
          </w:tcPr>
          <w:p w:rsidR="00E439F9" w:rsidRPr="00E439F9" w:rsidRDefault="00E439F9" w:rsidP="00E8394D">
            <w:pPr>
              <w:pStyle w:val="NoSpacing1"/>
              <w:rPr>
                <w:rFonts w:ascii="Garamond" w:hAnsi="Garamond"/>
                <w:sz w:val="24"/>
                <w:szCs w:val="24"/>
              </w:rPr>
            </w:pPr>
          </w:p>
          <w:p w:rsidR="00E439F9" w:rsidRPr="00E439F9" w:rsidRDefault="00E439F9" w:rsidP="00E8394D">
            <w:pPr>
              <w:pStyle w:val="NoSpacing1"/>
              <w:rPr>
                <w:rFonts w:ascii="Garamond" w:hAnsi="Garamond"/>
                <w:sz w:val="24"/>
                <w:szCs w:val="24"/>
              </w:rPr>
            </w:pPr>
            <w:r w:rsidRPr="00E439F9">
              <w:rPr>
                <w:rFonts w:ascii="Garamond" w:hAnsi="Garamond"/>
                <w:sz w:val="24"/>
                <w:szCs w:val="24"/>
              </w:rPr>
              <w:t>1.936,00</w:t>
            </w:r>
          </w:p>
        </w:tc>
        <w:tc>
          <w:tcPr>
            <w:tcW w:w="1296" w:type="dxa"/>
          </w:tcPr>
          <w:p w:rsidR="00E439F9" w:rsidRPr="00E439F9" w:rsidRDefault="00E439F9" w:rsidP="00E8394D">
            <w:pPr>
              <w:pStyle w:val="NoSpacing1"/>
              <w:jc w:val="center"/>
              <w:rPr>
                <w:rFonts w:ascii="Garamond" w:hAnsi="Garamond"/>
                <w:sz w:val="24"/>
                <w:szCs w:val="24"/>
              </w:rPr>
            </w:pPr>
          </w:p>
          <w:p w:rsidR="00E439F9" w:rsidRPr="00E439F9" w:rsidRDefault="00E439F9" w:rsidP="00E8394D">
            <w:pPr>
              <w:pStyle w:val="NoSpacing1"/>
              <w:rPr>
                <w:rFonts w:ascii="Garamond" w:hAnsi="Garamond"/>
                <w:sz w:val="24"/>
                <w:szCs w:val="24"/>
              </w:rPr>
            </w:pPr>
            <w:r w:rsidRPr="00E439F9">
              <w:rPr>
                <w:rFonts w:ascii="Garamond" w:hAnsi="Garamond"/>
                <w:sz w:val="24"/>
                <w:szCs w:val="24"/>
              </w:rPr>
              <w:t xml:space="preserve">     96,80</w:t>
            </w:r>
          </w:p>
        </w:tc>
      </w:tr>
      <w:tr w:rsidR="00E439F9" w:rsidRPr="00E439F9" w:rsidTr="00E8394D">
        <w:trPr>
          <w:trHeight w:val="555"/>
        </w:trPr>
        <w:tc>
          <w:tcPr>
            <w:tcW w:w="943" w:type="dxa"/>
            <w:vMerge w:val="restart"/>
          </w:tcPr>
          <w:p w:rsidR="00E439F9" w:rsidRPr="00E439F9" w:rsidRDefault="00E439F9" w:rsidP="00E8394D">
            <w:pPr>
              <w:pStyle w:val="NoSpacing1"/>
              <w:rPr>
                <w:rFonts w:ascii="Garamond" w:hAnsi="Garamond"/>
                <w:sz w:val="24"/>
                <w:szCs w:val="24"/>
              </w:rPr>
            </w:pPr>
          </w:p>
        </w:tc>
        <w:tc>
          <w:tcPr>
            <w:tcW w:w="770" w:type="dxa"/>
            <w:vMerge w:val="restart"/>
          </w:tcPr>
          <w:p w:rsidR="00E439F9" w:rsidRPr="00E439F9" w:rsidRDefault="00E439F9" w:rsidP="00E8394D">
            <w:pPr>
              <w:pStyle w:val="NoSpacing1"/>
              <w:rPr>
                <w:rFonts w:ascii="Garamond" w:hAnsi="Garamond"/>
                <w:b/>
                <w:sz w:val="24"/>
                <w:szCs w:val="24"/>
              </w:rPr>
            </w:pPr>
            <w:r w:rsidRPr="00E439F9">
              <w:rPr>
                <w:rFonts w:ascii="Garamond" w:hAnsi="Garamond"/>
                <w:b/>
                <w:sz w:val="24"/>
                <w:szCs w:val="24"/>
              </w:rPr>
              <w:t>431</w:t>
            </w:r>
          </w:p>
        </w:tc>
        <w:tc>
          <w:tcPr>
            <w:tcW w:w="3829" w:type="dxa"/>
            <w:gridSpan w:val="2"/>
          </w:tcPr>
          <w:p w:rsidR="00E439F9" w:rsidRPr="00E439F9" w:rsidRDefault="00E439F9" w:rsidP="00E8394D">
            <w:pPr>
              <w:pStyle w:val="NoSpacing1"/>
              <w:rPr>
                <w:rFonts w:ascii="Garamond" w:hAnsi="Garamond"/>
                <w:b/>
                <w:sz w:val="24"/>
                <w:szCs w:val="24"/>
              </w:rPr>
            </w:pPr>
            <w:r w:rsidRPr="00E439F9">
              <w:rPr>
                <w:rFonts w:ascii="Garamond" w:hAnsi="Garamond"/>
                <w:b/>
                <w:sz w:val="24"/>
                <w:szCs w:val="24"/>
              </w:rPr>
              <w:t>Transferi institucijama, pojedincima, nevladinom i javnom sektoru</w:t>
            </w:r>
          </w:p>
        </w:tc>
        <w:tc>
          <w:tcPr>
            <w:tcW w:w="1476" w:type="dxa"/>
          </w:tcPr>
          <w:p w:rsidR="00E439F9" w:rsidRPr="00E439F9" w:rsidRDefault="00E439F9" w:rsidP="00E8394D">
            <w:pPr>
              <w:pStyle w:val="NoSpacing1"/>
              <w:rPr>
                <w:rFonts w:ascii="Garamond" w:hAnsi="Garamond"/>
                <w:b/>
                <w:sz w:val="24"/>
                <w:szCs w:val="24"/>
              </w:rPr>
            </w:pPr>
          </w:p>
          <w:p w:rsidR="00E439F9" w:rsidRPr="00E439F9" w:rsidRDefault="00E439F9" w:rsidP="00E8394D">
            <w:pPr>
              <w:pStyle w:val="NoSpacing1"/>
              <w:rPr>
                <w:rFonts w:ascii="Garamond" w:hAnsi="Garamond"/>
                <w:b/>
                <w:sz w:val="24"/>
                <w:szCs w:val="24"/>
              </w:rPr>
            </w:pPr>
            <w:r w:rsidRPr="00E439F9">
              <w:rPr>
                <w:rFonts w:ascii="Garamond" w:hAnsi="Garamond"/>
                <w:b/>
                <w:sz w:val="24"/>
                <w:szCs w:val="24"/>
              </w:rPr>
              <w:t>11.000,00</w:t>
            </w:r>
          </w:p>
        </w:tc>
        <w:tc>
          <w:tcPr>
            <w:tcW w:w="1496" w:type="dxa"/>
          </w:tcPr>
          <w:p w:rsidR="00E439F9" w:rsidRPr="00E439F9" w:rsidRDefault="00E439F9" w:rsidP="00E8394D">
            <w:pPr>
              <w:pStyle w:val="NoSpacing1"/>
              <w:rPr>
                <w:rFonts w:ascii="Garamond" w:hAnsi="Garamond"/>
                <w:b/>
                <w:sz w:val="24"/>
                <w:szCs w:val="24"/>
              </w:rPr>
            </w:pPr>
          </w:p>
          <w:p w:rsidR="00E439F9" w:rsidRPr="00E439F9" w:rsidRDefault="00E439F9" w:rsidP="00E8394D">
            <w:pPr>
              <w:pStyle w:val="NoSpacing1"/>
              <w:rPr>
                <w:rFonts w:ascii="Garamond" w:hAnsi="Garamond"/>
                <w:b/>
                <w:sz w:val="24"/>
                <w:szCs w:val="24"/>
              </w:rPr>
            </w:pPr>
            <w:r w:rsidRPr="00E439F9">
              <w:rPr>
                <w:rFonts w:ascii="Garamond" w:hAnsi="Garamond"/>
                <w:b/>
                <w:sz w:val="24"/>
                <w:szCs w:val="24"/>
              </w:rPr>
              <w:t>10.342,65</w:t>
            </w:r>
          </w:p>
        </w:tc>
        <w:tc>
          <w:tcPr>
            <w:tcW w:w="1296" w:type="dxa"/>
          </w:tcPr>
          <w:p w:rsidR="00E439F9" w:rsidRPr="00E439F9" w:rsidRDefault="00E439F9" w:rsidP="00E8394D">
            <w:pPr>
              <w:pStyle w:val="NoSpacing1"/>
              <w:jc w:val="center"/>
              <w:rPr>
                <w:rFonts w:ascii="Garamond" w:hAnsi="Garamond"/>
                <w:b/>
                <w:sz w:val="24"/>
                <w:szCs w:val="24"/>
              </w:rPr>
            </w:pPr>
          </w:p>
          <w:p w:rsidR="00E439F9" w:rsidRPr="00E439F9" w:rsidRDefault="00E439F9" w:rsidP="00E8394D">
            <w:pPr>
              <w:pStyle w:val="NoSpacing1"/>
              <w:jc w:val="center"/>
              <w:rPr>
                <w:rFonts w:ascii="Garamond" w:hAnsi="Garamond"/>
                <w:b/>
                <w:sz w:val="24"/>
                <w:szCs w:val="24"/>
              </w:rPr>
            </w:pPr>
            <w:r w:rsidRPr="00E439F9">
              <w:rPr>
                <w:rFonts w:ascii="Garamond" w:hAnsi="Garamond"/>
                <w:b/>
                <w:sz w:val="24"/>
                <w:szCs w:val="24"/>
              </w:rPr>
              <w:t>94,02</w:t>
            </w:r>
          </w:p>
        </w:tc>
      </w:tr>
      <w:tr w:rsidR="00E439F9" w:rsidRPr="00E439F9" w:rsidTr="00E8394D">
        <w:trPr>
          <w:trHeight w:val="675"/>
        </w:trPr>
        <w:tc>
          <w:tcPr>
            <w:tcW w:w="943" w:type="dxa"/>
            <w:vMerge/>
          </w:tcPr>
          <w:p w:rsidR="00E439F9" w:rsidRPr="00E439F9" w:rsidRDefault="00E439F9" w:rsidP="00E8394D">
            <w:pPr>
              <w:pStyle w:val="NoSpacing1"/>
              <w:rPr>
                <w:rFonts w:ascii="Garamond" w:hAnsi="Garamond"/>
                <w:sz w:val="24"/>
                <w:szCs w:val="24"/>
              </w:rPr>
            </w:pPr>
          </w:p>
        </w:tc>
        <w:tc>
          <w:tcPr>
            <w:tcW w:w="770" w:type="dxa"/>
            <w:vMerge/>
          </w:tcPr>
          <w:p w:rsidR="00E439F9" w:rsidRPr="00E439F9" w:rsidRDefault="00E439F9" w:rsidP="00E8394D">
            <w:pPr>
              <w:pStyle w:val="NoSpacing1"/>
              <w:rPr>
                <w:rFonts w:ascii="Garamond" w:hAnsi="Garamond"/>
                <w:sz w:val="24"/>
                <w:szCs w:val="24"/>
              </w:rPr>
            </w:pPr>
          </w:p>
        </w:tc>
        <w:tc>
          <w:tcPr>
            <w:tcW w:w="1419"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4318</w:t>
            </w:r>
          </w:p>
        </w:tc>
        <w:tc>
          <w:tcPr>
            <w:tcW w:w="2410"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Ostali transferi pojedincima</w:t>
            </w:r>
          </w:p>
        </w:tc>
        <w:tc>
          <w:tcPr>
            <w:tcW w:w="1476" w:type="dxa"/>
          </w:tcPr>
          <w:p w:rsidR="00E439F9" w:rsidRPr="00E439F9" w:rsidRDefault="00E439F9" w:rsidP="00E8394D">
            <w:pPr>
              <w:pStyle w:val="NoSpacing1"/>
              <w:rPr>
                <w:rFonts w:ascii="Garamond" w:hAnsi="Garamond"/>
                <w:sz w:val="24"/>
                <w:szCs w:val="24"/>
              </w:rPr>
            </w:pPr>
          </w:p>
          <w:p w:rsidR="00E439F9" w:rsidRPr="00E439F9" w:rsidRDefault="00E439F9" w:rsidP="00E8394D">
            <w:pPr>
              <w:pStyle w:val="NoSpacing1"/>
              <w:rPr>
                <w:rFonts w:ascii="Garamond" w:hAnsi="Garamond"/>
                <w:sz w:val="24"/>
                <w:szCs w:val="24"/>
              </w:rPr>
            </w:pPr>
            <w:r w:rsidRPr="00E439F9">
              <w:rPr>
                <w:rFonts w:ascii="Garamond" w:hAnsi="Garamond"/>
                <w:sz w:val="24"/>
                <w:szCs w:val="24"/>
              </w:rPr>
              <w:t>11.000,00</w:t>
            </w:r>
          </w:p>
        </w:tc>
        <w:tc>
          <w:tcPr>
            <w:tcW w:w="1496" w:type="dxa"/>
          </w:tcPr>
          <w:p w:rsidR="00E439F9" w:rsidRPr="00E439F9" w:rsidRDefault="00E439F9" w:rsidP="00E8394D">
            <w:pPr>
              <w:pStyle w:val="NoSpacing1"/>
              <w:rPr>
                <w:rFonts w:ascii="Garamond" w:hAnsi="Garamond"/>
                <w:sz w:val="24"/>
                <w:szCs w:val="24"/>
              </w:rPr>
            </w:pPr>
          </w:p>
          <w:p w:rsidR="00E439F9" w:rsidRPr="00E439F9" w:rsidRDefault="00E439F9" w:rsidP="00E8394D">
            <w:pPr>
              <w:pStyle w:val="NoSpacing1"/>
              <w:rPr>
                <w:rFonts w:ascii="Garamond" w:hAnsi="Garamond"/>
                <w:sz w:val="24"/>
                <w:szCs w:val="24"/>
              </w:rPr>
            </w:pPr>
            <w:r w:rsidRPr="00E439F9">
              <w:rPr>
                <w:rFonts w:ascii="Garamond" w:hAnsi="Garamond"/>
                <w:sz w:val="24"/>
                <w:szCs w:val="24"/>
              </w:rPr>
              <w:t>10.342,65</w:t>
            </w:r>
          </w:p>
        </w:tc>
        <w:tc>
          <w:tcPr>
            <w:tcW w:w="1296" w:type="dxa"/>
          </w:tcPr>
          <w:p w:rsidR="00E439F9" w:rsidRPr="00E439F9" w:rsidRDefault="00E439F9" w:rsidP="00E8394D">
            <w:pPr>
              <w:pStyle w:val="NoSpacing1"/>
              <w:jc w:val="center"/>
              <w:rPr>
                <w:rFonts w:ascii="Garamond" w:hAnsi="Garamond"/>
                <w:sz w:val="24"/>
                <w:szCs w:val="24"/>
              </w:rPr>
            </w:pPr>
          </w:p>
          <w:p w:rsidR="00E439F9" w:rsidRPr="00E439F9" w:rsidRDefault="00E439F9" w:rsidP="00E8394D">
            <w:pPr>
              <w:pStyle w:val="NoSpacing1"/>
              <w:jc w:val="center"/>
              <w:rPr>
                <w:rFonts w:ascii="Garamond" w:hAnsi="Garamond"/>
                <w:sz w:val="24"/>
                <w:szCs w:val="24"/>
              </w:rPr>
            </w:pPr>
            <w:r w:rsidRPr="00E439F9">
              <w:rPr>
                <w:rFonts w:ascii="Garamond" w:hAnsi="Garamond"/>
                <w:sz w:val="24"/>
                <w:szCs w:val="24"/>
              </w:rPr>
              <w:t>94,02</w:t>
            </w:r>
          </w:p>
        </w:tc>
      </w:tr>
      <w:tr w:rsidR="00E439F9" w:rsidRPr="00E439F9" w:rsidTr="00E8394D">
        <w:trPr>
          <w:trHeight w:val="495"/>
        </w:trPr>
        <w:tc>
          <w:tcPr>
            <w:tcW w:w="943" w:type="dxa"/>
            <w:vMerge w:val="restart"/>
          </w:tcPr>
          <w:p w:rsidR="00E439F9" w:rsidRPr="00E439F9" w:rsidRDefault="00E439F9" w:rsidP="00E8394D">
            <w:pPr>
              <w:pStyle w:val="NoSpacing1"/>
              <w:rPr>
                <w:rFonts w:ascii="Garamond" w:hAnsi="Garamond"/>
                <w:sz w:val="24"/>
                <w:szCs w:val="24"/>
              </w:rPr>
            </w:pPr>
          </w:p>
        </w:tc>
        <w:tc>
          <w:tcPr>
            <w:tcW w:w="770" w:type="dxa"/>
            <w:vMerge w:val="restart"/>
          </w:tcPr>
          <w:p w:rsidR="00E439F9" w:rsidRPr="00E439F9" w:rsidRDefault="00E439F9" w:rsidP="00E8394D">
            <w:pPr>
              <w:pStyle w:val="NoSpacing1"/>
              <w:rPr>
                <w:rFonts w:ascii="Garamond" w:hAnsi="Garamond"/>
                <w:b/>
                <w:sz w:val="24"/>
                <w:szCs w:val="24"/>
              </w:rPr>
            </w:pPr>
            <w:r w:rsidRPr="00E439F9">
              <w:rPr>
                <w:rFonts w:ascii="Garamond" w:hAnsi="Garamond"/>
                <w:b/>
                <w:sz w:val="24"/>
                <w:szCs w:val="24"/>
              </w:rPr>
              <w:t>441</w:t>
            </w:r>
          </w:p>
        </w:tc>
        <w:tc>
          <w:tcPr>
            <w:tcW w:w="3829" w:type="dxa"/>
            <w:gridSpan w:val="2"/>
          </w:tcPr>
          <w:p w:rsidR="00E439F9" w:rsidRPr="00E439F9" w:rsidRDefault="00E439F9" w:rsidP="00E8394D">
            <w:pPr>
              <w:pStyle w:val="NoSpacing1"/>
              <w:rPr>
                <w:rFonts w:ascii="Garamond" w:hAnsi="Garamond"/>
                <w:b/>
                <w:sz w:val="24"/>
                <w:szCs w:val="24"/>
              </w:rPr>
            </w:pPr>
            <w:r w:rsidRPr="00E439F9">
              <w:rPr>
                <w:rFonts w:ascii="Garamond" w:hAnsi="Garamond"/>
                <w:b/>
                <w:sz w:val="24"/>
                <w:szCs w:val="24"/>
              </w:rPr>
              <w:t>Kapitalni izdaci</w:t>
            </w:r>
          </w:p>
        </w:tc>
        <w:tc>
          <w:tcPr>
            <w:tcW w:w="1476" w:type="dxa"/>
          </w:tcPr>
          <w:p w:rsidR="00E439F9" w:rsidRPr="00E439F9" w:rsidRDefault="00E439F9" w:rsidP="00E8394D">
            <w:pPr>
              <w:pStyle w:val="NoSpacing1"/>
              <w:rPr>
                <w:rFonts w:ascii="Garamond" w:hAnsi="Garamond"/>
                <w:b/>
                <w:sz w:val="24"/>
                <w:szCs w:val="24"/>
              </w:rPr>
            </w:pPr>
            <w:r w:rsidRPr="00E439F9">
              <w:rPr>
                <w:rFonts w:ascii="Garamond" w:hAnsi="Garamond"/>
                <w:b/>
                <w:sz w:val="24"/>
                <w:szCs w:val="24"/>
              </w:rPr>
              <w:t>22.970,00</w:t>
            </w:r>
          </w:p>
        </w:tc>
        <w:tc>
          <w:tcPr>
            <w:tcW w:w="1496" w:type="dxa"/>
          </w:tcPr>
          <w:p w:rsidR="00E439F9" w:rsidRPr="00E439F9" w:rsidRDefault="00E439F9" w:rsidP="00E8394D">
            <w:pPr>
              <w:pStyle w:val="NoSpacing1"/>
              <w:rPr>
                <w:rFonts w:ascii="Garamond" w:hAnsi="Garamond"/>
                <w:b/>
                <w:sz w:val="24"/>
                <w:szCs w:val="24"/>
              </w:rPr>
            </w:pPr>
            <w:r w:rsidRPr="00E439F9">
              <w:rPr>
                <w:rFonts w:ascii="Garamond" w:hAnsi="Garamond"/>
                <w:b/>
                <w:sz w:val="24"/>
                <w:szCs w:val="24"/>
              </w:rPr>
              <w:t>20.439,55</w:t>
            </w:r>
          </w:p>
        </w:tc>
        <w:tc>
          <w:tcPr>
            <w:tcW w:w="1296" w:type="dxa"/>
          </w:tcPr>
          <w:p w:rsidR="00E439F9" w:rsidRPr="00E439F9" w:rsidRDefault="00E439F9" w:rsidP="00E8394D">
            <w:pPr>
              <w:pStyle w:val="NoSpacing1"/>
              <w:jc w:val="center"/>
              <w:rPr>
                <w:rFonts w:ascii="Garamond" w:hAnsi="Garamond"/>
                <w:b/>
                <w:sz w:val="24"/>
                <w:szCs w:val="24"/>
              </w:rPr>
            </w:pPr>
            <w:r w:rsidRPr="00E439F9">
              <w:rPr>
                <w:rFonts w:ascii="Garamond" w:hAnsi="Garamond"/>
                <w:b/>
                <w:sz w:val="24"/>
                <w:szCs w:val="24"/>
              </w:rPr>
              <w:t>88,98</w:t>
            </w:r>
          </w:p>
          <w:p w:rsidR="00E439F9" w:rsidRPr="00E439F9" w:rsidRDefault="00E439F9" w:rsidP="00E8394D">
            <w:pPr>
              <w:pStyle w:val="NoSpacing1"/>
              <w:jc w:val="center"/>
              <w:rPr>
                <w:rFonts w:ascii="Garamond" w:hAnsi="Garamond"/>
                <w:b/>
                <w:sz w:val="24"/>
                <w:szCs w:val="24"/>
              </w:rPr>
            </w:pPr>
          </w:p>
        </w:tc>
      </w:tr>
      <w:tr w:rsidR="00E439F9" w:rsidRPr="00E439F9" w:rsidTr="00E8394D">
        <w:trPr>
          <w:trHeight w:val="615"/>
        </w:trPr>
        <w:tc>
          <w:tcPr>
            <w:tcW w:w="943" w:type="dxa"/>
            <w:vMerge/>
          </w:tcPr>
          <w:p w:rsidR="00E439F9" w:rsidRPr="00E439F9" w:rsidRDefault="00E439F9" w:rsidP="00E8394D">
            <w:pPr>
              <w:pStyle w:val="NoSpacing1"/>
              <w:rPr>
                <w:rFonts w:ascii="Garamond" w:hAnsi="Garamond"/>
                <w:sz w:val="24"/>
                <w:szCs w:val="24"/>
              </w:rPr>
            </w:pPr>
          </w:p>
        </w:tc>
        <w:tc>
          <w:tcPr>
            <w:tcW w:w="770" w:type="dxa"/>
            <w:vMerge/>
          </w:tcPr>
          <w:p w:rsidR="00E439F9" w:rsidRPr="00E439F9" w:rsidRDefault="00E439F9" w:rsidP="00E8394D">
            <w:pPr>
              <w:pStyle w:val="NoSpacing1"/>
              <w:rPr>
                <w:rFonts w:ascii="Garamond" w:hAnsi="Garamond"/>
                <w:sz w:val="24"/>
                <w:szCs w:val="24"/>
              </w:rPr>
            </w:pPr>
          </w:p>
        </w:tc>
        <w:tc>
          <w:tcPr>
            <w:tcW w:w="1419"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4415</w:t>
            </w:r>
          </w:p>
        </w:tc>
        <w:tc>
          <w:tcPr>
            <w:tcW w:w="2410"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Izdaci za opremu</w:t>
            </w:r>
          </w:p>
        </w:tc>
        <w:tc>
          <w:tcPr>
            <w:tcW w:w="1476"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22.970,00</w:t>
            </w:r>
          </w:p>
        </w:tc>
        <w:tc>
          <w:tcPr>
            <w:tcW w:w="1496" w:type="dxa"/>
          </w:tcPr>
          <w:p w:rsidR="00E439F9" w:rsidRPr="00E439F9" w:rsidRDefault="00E439F9" w:rsidP="00E8394D">
            <w:pPr>
              <w:pStyle w:val="NoSpacing1"/>
              <w:rPr>
                <w:rFonts w:ascii="Garamond" w:hAnsi="Garamond"/>
                <w:sz w:val="24"/>
                <w:szCs w:val="24"/>
              </w:rPr>
            </w:pPr>
            <w:r w:rsidRPr="00E439F9">
              <w:rPr>
                <w:rFonts w:ascii="Garamond" w:hAnsi="Garamond"/>
                <w:sz w:val="24"/>
                <w:szCs w:val="24"/>
              </w:rPr>
              <w:t>20.439,55</w:t>
            </w:r>
          </w:p>
        </w:tc>
        <w:tc>
          <w:tcPr>
            <w:tcW w:w="1296" w:type="dxa"/>
          </w:tcPr>
          <w:p w:rsidR="00E439F9" w:rsidRPr="00E439F9" w:rsidRDefault="00E439F9" w:rsidP="00E8394D">
            <w:pPr>
              <w:pStyle w:val="NoSpacing1"/>
              <w:jc w:val="center"/>
              <w:rPr>
                <w:rFonts w:ascii="Garamond" w:hAnsi="Garamond"/>
                <w:sz w:val="24"/>
                <w:szCs w:val="24"/>
              </w:rPr>
            </w:pPr>
            <w:r w:rsidRPr="00E439F9">
              <w:rPr>
                <w:rFonts w:ascii="Garamond" w:hAnsi="Garamond"/>
                <w:sz w:val="24"/>
                <w:szCs w:val="24"/>
              </w:rPr>
              <w:t>88.98</w:t>
            </w:r>
          </w:p>
          <w:p w:rsidR="00E439F9" w:rsidRPr="00E439F9" w:rsidRDefault="00E439F9" w:rsidP="00E8394D">
            <w:pPr>
              <w:pStyle w:val="NoSpacing1"/>
              <w:jc w:val="center"/>
              <w:rPr>
                <w:rFonts w:ascii="Garamond" w:hAnsi="Garamond"/>
                <w:sz w:val="24"/>
                <w:szCs w:val="24"/>
              </w:rPr>
            </w:pPr>
          </w:p>
        </w:tc>
      </w:tr>
      <w:tr w:rsidR="00E439F9" w:rsidRPr="00E439F9" w:rsidTr="00E8394D">
        <w:trPr>
          <w:trHeight w:val="935"/>
        </w:trPr>
        <w:tc>
          <w:tcPr>
            <w:tcW w:w="943" w:type="dxa"/>
          </w:tcPr>
          <w:p w:rsidR="00E439F9" w:rsidRPr="00E439F9" w:rsidRDefault="00E439F9" w:rsidP="00E8394D">
            <w:pPr>
              <w:pStyle w:val="NoSpacing1"/>
              <w:rPr>
                <w:rFonts w:ascii="Garamond" w:hAnsi="Garamond"/>
                <w:b/>
                <w:sz w:val="24"/>
                <w:szCs w:val="24"/>
              </w:rPr>
            </w:pPr>
          </w:p>
          <w:p w:rsidR="00E439F9" w:rsidRPr="00E439F9" w:rsidRDefault="00E439F9" w:rsidP="00E8394D">
            <w:pPr>
              <w:pStyle w:val="NoSpacing1"/>
              <w:rPr>
                <w:rFonts w:ascii="Garamond" w:hAnsi="Garamond"/>
                <w:b/>
                <w:sz w:val="24"/>
                <w:szCs w:val="24"/>
              </w:rPr>
            </w:pPr>
            <w:r w:rsidRPr="00E439F9">
              <w:rPr>
                <w:rFonts w:ascii="Garamond" w:hAnsi="Garamond"/>
                <w:b/>
                <w:sz w:val="24"/>
                <w:szCs w:val="24"/>
              </w:rPr>
              <w:t>12</w:t>
            </w:r>
          </w:p>
        </w:tc>
        <w:tc>
          <w:tcPr>
            <w:tcW w:w="4599" w:type="dxa"/>
            <w:gridSpan w:val="3"/>
          </w:tcPr>
          <w:p w:rsidR="00E439F9" w:rsidRPr="00E439F9" w:rsidRDefault="00E439F9" w:rsidP="00E8394D">
            <w:pPr>
              <w:pStyle w:val="NoSpacing1"/>
              <w:jc w:val="center"/>
              <w:rPr>
                <w:rFonts w:ascii="Garamond" w:hAnsi="Garamond"/>
                <w:b/>
                <w:sz w:val="24"/>
                <w:szCs w:val="24"/>
              </w:rPr>
            </w:pPr>
          </w:p>
          <w:p w:rsidR="00E439F9" w:rsidRPr="00E439F9" w:rsidRDefault="00E439F9" w:rsidP="00E8394D">
            <w:pPr>
              <w:pStyle w:val="NoSpacing1"/>
              <w:jc w:val="center"/>
              <w:rPr>
                <w:rFonts w:ascii="Garamond" w:hAnsi="Garamond"/>
                <w:b/>
                <w:sz w:val="24"/>
                <w:szCs w:val="24"/>
              </w:rPr>
            </w:pPr>
            <w:r w:rsidRPr="00E439F9">
              <w:rPr>
                <w:rFonts w:ascii="Garamond" w:hAnsi="Garamond"/>
                <w:b/>
                <w:sz w:val="24"/>
                <w:szCs w:val="24"/>
              </w:rPr>
              <w:t>UKUPNO:</w:t>
            </w:r>
          </w:p>
        </w:tc>
        <w:tc>
          <w:tcPr>
            <w:tcW w:w="1476" w:type="dxa"/>
          </w:tcPr>
          <w:p w:rsidR="00E439F9" w:rsidRPr="00E439F9" w:rsidRDefault="00E439F9" w:rsidP="00E8394D">
            <w:pPr>
              <w:pStyle w:val="NoSpacing1"/>
              <w:rPr>
                <w:rFonts w:ascii="Garamond" w:hAnsi="Garamond"/>
                <w:b/>
                <w:sz w:val="24"/>
                <w:szCs w:val="24"/>
              </w:rPr>
            </w:pPr>
          </w:p>
          <w:p w:rsidR="00E439F9" w:rsidRPr="00E439F9" w:rsidRDefault="00E439F9" w:rsidP="00E8394D">
            <w:pPr>
              <w:pStyle w:val="NoSpacing1"/>
              <w:rPr>
                <w:rFonts w:ascii="Garamond" w:hAnsi="Garamond"/>
                <w:b/>
                <w:sz w:val="24"/>
                <w:szCs w:val="24"/>
              </w:rPr>
            </w:pPr>
            <w:r w:rsidRPr="00E439F9">
              <w:rPr>
                <w:rFonts w:ascii="Garamond" w:hAnsi="Garamond"/>
                <w:b/>
                <w:sz w:val="24"/>
                <w:szCs w:val="24"/>
              </w:rPr>
              <w:t>768.580,00</w:t>
            </w:r>
          </w:p>
        </w:tc>
        <w:tc>
          <w:tcPr>
            <w:tcW w:w="1496" w:type="dxa"/>
          </w:tcPr>
          <w:p w:rsidR="00E439F9" w:rsidRPr="00E439F9" w:rsidRDefault="00E439F9" w:rsidP="00E8394D">
            <w:pPr>
              <w:pStyle w:val="NoSpacing1"/>
              <w:rPr>
                <w:rFonts w:ascii="Garamond" w:hAnsi="Garamond"/>
                <w:b/>
                <w:sz w:val="24"/>
                <w:szCs w:val="24"/>
              </w:rPr>
            </w:pPr>
          </w:p>
          <w:p w:rsidR="00E439F9" w:rsidRPr="00E439F9" w:rsidRDefault="00E439F9" w:rsidP="00E8394D">
            <w:pPr>
              <w:pStyle w:val="NoSpacing1"/>
              <w:rPr>
                <w:rFonts w:ascii="Garamond" w:hAnsi="Garamond"/>
                <w:b/>
                <w:sz w:val="24"/>
                <w:szCs w:val="24"/>
              </w:rPr>
            </w:pPr>
            <w:r w:rsidRPr="00E439F9">
              <w:rPr>
                <w:rFonts w:ascii="Garamond" w:hAnsi="Garamond"/>
                <w:b/>
                <w:sz w:val="24"/>
                <w:szCs w:val="24"/>
              </w:rPr>
              <w:t>601.840,70</w:t>
            </w:r>
          </w:p>
        </w:tc>
        <w:tc>
          <w:tcPr>
            <w:tcW w:w="1296" w:type="dxa"/>
          </w:tcPr>
          <w:p w:rsidR="00E439F9" w:rsidRPr="00E439F9" w:rsidRDefault="00E439F9" w:rsidP="00E8394D">
            <w:pPr>
              <w:pStyle w:val="NoSpacing1"/>
              <w:jc w:val="center"/>
              <w:rPr>
                <w:rFonts w:ascii="Garamond" w:hAnsi="Garamond"/>
                <w:b/>
                <w:sz w:val="24"/>
                <w:szCs w:val="24"/>
              </w:rPr>
            </w:pPr>
          </w:p>
          <w:p w:rsidR="00E439F9" w:rsidRPr="00E439F9" w:rsidRDefault="00E439F9" w:rsidP="00E8394D">
            <w:pPr>
              <w:pStyle w:val="NoSpacing1"/>
              <w:jc w:val="center"/>
              <w:rPr>
                <w:rFonts w:ascii="Garamond" w:hAnsi="Garamond"/>
                <w:b/>
                <w:sz w:val="24"/>
                <w:szCs w:val="24"/>
              </w:rPr>
            </w:pPr>
            <w:r w:rsidRPr="00E439F9">
              <w:rPr>
                <w:rFonts w:ascii="Garamond" w:hAnsi="Garamond"/>
                <w:b/>
                <w:sz w:val="24"/>
                <w:szCs w:val="24"/>
              </w:rPr>
              <w:t>78,31</w:t>
            </w:r>
          </w:p>
          <w:p w:rsidR="00E439F9" w:rsidRPr="00E439F9" w:rsidRDefault="00E439F9" w:rsidP="00E8394D">
            <w:pPr>
              <w:pStyle w:val="NoSpacing1"/>
              <w:jc w:val="center"/>
              <w:rPr>
                <w:rFonts w:ascii="Garamond" w:hAnsi="Garamond"/>
                <w:b/>
                <w:sz w:val="24"/>
                <w:szCs w:val="24"/>
              </w:rPr>
            </w:pPr>
          </w:p>
        </w:tc>
      </w:tr>
    </w:tbl>
    <w:p w:rsidR="00E439F9" w:rsidRPr="00E439F9" w:rsidRDefault="00E439F9" w:rsidP="00E439F9">
      <w:pPr>
        <w:pStyle w:val="NoSpacing1"/>
        <w:jc w:val="both"/>
        <w:rPr>
          <w:rFonts w:ascii="Garamond" w:hAnsi="Garamond"/>
          <w:sz w:val="24"/>
          <w:szCs w:val="24"/>
        </w:rPr>
      </w:pPr>
    </w:p>
    <w:p w:rsidR="00E439F9" w:rsidRPr="00E439F9" w:rsidRDefault="00E439F9" w:rsidP="00E439F9">
      <w:pPr>
        <w:pStyle w:val="NoSpacing1"/>
        <w:jc w:val="both"/>
        <w:rPr>
          <w:rFonts w:ascii="Garamond" w:hAnsi="Garamond"/>
          <w:b/>
          <w:sz w:val="24"/>
          <w:szCs w:val="24"/>
          <w:u w:val="single"/>
        </w:rPr>
      </w:pPr>
      <w:r w:rsidRPr="00E439F9">
        <w:rPr>
          <w:rFonts w:ascii="Garamond" w:hAnsi="Garamond"/>
          <w:b/>
          <w:sz w:val="24"/>
          <w:szCs w:val="24"/>
          <w:u w:val="single"/>
        </w:rPr>
        <w:t>Komentar finansijskog izvještaja za 2019. godinu</w:t>
      </w:r>
    </w:p>
    <w:p w:rsidR="00E439F9" w:rsidRPr="00E439F9" w:rsidRDefault="00E439F9" w:rsidP="00E439F9">
      <w:pPr>
        <w:pStyle w:val="NoSpacing1"/>
        <w:jc w:val="both"/>
        <w:rPr>
          <w:rFonts w:ascii="Garamond" w:hAnsi="Garamond"/>
          <w:sz w:val="24"/>
          <w:szCs w:val="24"/>
        </w:rPr>
      </w:pPr>
      <w:r w:rsidRPr="00E439F9">
        <w:rPr>
          <w:rFonts w:ascii="Garamond" w:hAnsi="Garamond"/>
          <w:sz w:val="24"/>
          <w:szCs w:val="24"/>
        </w:rPr>
        <w:t xml:space="preserve">Finansijskim planom za 2019. godinu, predviđena su sredstva, po namjenama, u iznosu od 768.580,00 eura, i to: </w:t>
      </w:r>
    </w:p>
    <w:p w:rsidR="00E439F9" w:rsidRPr="00E439F9" w:rsidRDefault="00E439F9" w:rsidP="00E439F9">
      <w:pPr>
        <w:pStyle w:val="NoSpacing1"/>
        <w:jc w:val="both"/>
        <w:rPr>
          <w:rFonts w:ascii="Garamond" w:hAnsi="Garamond"/>
          <w:sz w:val="24"/>
          <w:szCs w:val="24"/>
        </w:rPr>
      </w:pPr>
      <w:r w:rsidRPr="00E439F9">
        <w:rPr>
          <w:rFonts w:ascii="Garamond" w:hAnsi="Garamond"/>
          <w:sz w:val="24"/>
          <w:szCs w:val="24"/>
        </w:rPr>
        <w:t xml:space="preserve">                                                                                                                                               </w:t>
      </w:r>
    </w:p>
    <w:p w:rsidR="00E439F9" w:rsidRPr="00E439F9" w:rsidRDefault="00E439F9" w:rsidP="00E439F9">
      <w:pPr>
        <w:pStyle w:val="NoSpacing1"/>
        <w:numPr>
          <w:ilvl w:val="0"/>
          <w:numId w:val="5"/>
        </w:numPr>
        <w:jc w:val="both"/>
        <w:rPr>
          <w:rFonts w:ascii="Garamond" w:hAnsi="Garamond"/>
          <w:sz w:val="24"/>
          <w:szCs w:val="24"/>
        </w:rPr>
      </w:pPr>
      <w:r w:rsidRPr="00E439F9">
        <w:rPr>
          <w:rFonts w:ascii="Garamond" w:hAnsi="Garamond"/>
          <w:sz w:val="24"/>
          <w:szCs w:val="24"/>
        </w:rPr>
        <w:t xml:space="preserve">bruto zarade i doprinosi na teret poslodavca ……………      450.000,00         </w:t>
      </w:r>
    </w:p>
    <w:p w:rsidR="00E439F9" w:rsidRPr="00E439F9" w:rsidRDefault="00E439F9" w:rsidP="00E439F9">
      <w:pPr>
        <w:pStyle w:val="NoSpacing1"/>
        <w:numPr>
          <w:ilvl w:val="0"/>
          <w:numId w:val="5"/>
        </w:numPr>
        <w:jc w:val="both"/>
        <w:rPr>
          <w:rFonts w:ascii="Garamond" w:hAnsi="Garamond"/>
          <w:sz w:val="24"/>
          <w:szCs w:val="24"/>
        </w:rPr>
      </w:pPr>
      <w:r w:rsidRPr="00E439F9">
        <w:rPr>
          <w:rFonts w:ascii="Garamond" w:hAnsi="Garamond"/>
          <w:sz w:val="24"/>
          <w:szCs w:val="24"/>
        </w:rPr>
        <w:t xml:space="preserve">ostala lična primanja …………………………  …………..      27.100,00      </w:t>
      </w:r>
    </w:p>
    <w:p w:rsidR="00E439F9" w:rsidRPr="00E439F9" w:rsidRDefault="00E439F9" w:rsidP="00E439F9">
      <w:pPr>
        <w:pStyle w:val="NoSpacing1"/>
        <w:numPr>
          <w:ilvl w:val="0"/>
          <w:numId w:val="5"/>
        </w:numPr>
        <w:jc w:val="both"/>
        <w:rPr>
          <w:rFonts w:ascii="Garamond" w:hAnsi="Garamond"/>
          <w:sz w:val="24"/>
          <w:szCs w:val="24"/>
        </w:rPr>
      </w:pPr>
      <w:r w:rsidRPr="00E439F9">
        <w:rPr>
          <w:rFonts w:ascii="Garamond" w:hAnsi="Garamond"/>
          <w:sz w:val="24"/>
          <w:szCs w:val="24"/>
        </w:rPr>
        <w:t xml:space="preserve">rashodi za materijal ……………………………………….       56.370,00         </w:t>
      </w:r>
    </w:p>
    <w:p w:rsidR="00E439F9" w:rsidRPr="00E439F9" w:rsidRDefault="00E439F9" w:rsidP="00E439F9">
      <w:pPr>
        <w:pStyle w:val="NoSpacing1"/>
        <w:numPr>
          <w:ilvl w:val="0"/>
          <w:numId w:val="5"/>
        </w:numPr>
        <w:jc w:val="both"/>
        <w:rPr>
          <w:rFonts w:ascii="Garamond" w:hAnsi="Garamond"/>
          <w:sz w:val="24"/>
          <w:szCs w:val="24"/>
        </w:rPr>
      </w:pPr>
      <w:r w:rsidRPr="00E439F9">
        <w:rPr>
          <w:rFonts w:ascii="Garamond" w:hAnsi="Garamond"/>
          <w:sz w:val="24"/>
          <w:szCs w:val="24"/>
        </w:rPr>
        <w:t xml:space="preserve">rashodi za usluge ………………………………………….     100.040,00      </w:t>
      </w:r>
    </w:p>
    <w:p w:rsidR="00E439F9" w:rsidRPr="00E439F9" w:rsidRDefault="00E439F9" w:rsidP="00E439F9">
      <w:pPr>
        <w:pStyle w:val="NoSpacing1"/>
        <w:numPr>
          <w:ilvl w:val="0"/>
          <w:numId w:val="5"/>
        </w:numPr>
        <w:jc w:val="both"/>
        <w:rPr>
          <w:rFonts w:ascii="Garamond" w:hAnsi="Garamond"/>
          <w:sz w:val="24"/>
          <w:szCs w:val="24"/>
        </w:rPr>
      </w:pPr>
      <w:r w:rsidRPr="00E439F9">
        <w:rPr>
          <w:rFonts w:ascii="Garamond" w:hAnsi="Garamond"/>
          <w:sz w:val="24"/>
          <w:szCs w:val="24"/>
        </w:rPr>
        <w:t xml:space="preserve">rashodi za tekuće održavanje ……………...……. ………...       2.600,00           </w:t>
      </w:r>
    </w:p>
    <w:p w:rsidR="00E439F9" w:rsidRPr="00E439F9" w:rsidRDefault="00E439F9" w:rsidP="00E439F9">
      <w:pPr>
        <w:pStyle w:val="NoSpacing1"/>
        <w:numPr>
          <w:ilvl w:val="0"/>
          <w:numId w:val="5"/>
        </w:numPr>
        <w:jc w:val="both"/>
        <w:rPr>
          <w:rFonts w:ascii="Garamond" w:hAnsi="Garamond"/>
          <w:sz w:val="24"/>
          <w:szCs w:val="24"/>
        </w:rPr>
      </w:pPr>
      <w:r w:rsidRPr="00E439F9">
        <w:rPr>
          <w:rFonts w:ascii="Garamond" w:hAnsi="Garamond"/>
          <w:sz w:val="24"/>
          <w:szCs w:val="24"/>
        </w:rPr>
        <w:t xml:space="preserve">ostali izdaci ……….……………………………………….       98.500,00      </w:t>
      </w:r>
    </w:p>
    <w:p w:rsidR="00E439F9" w:rsidRPr="00E439F9" w:rsidRDefault="00E439F9" w:rsidP="00E439F9">
      <w:pPr>
        <w:pStyle w:val="NoSpacing1"/>
        <w:numPr>
          <w:ilvl w:val="0"/>
          <w:numId w:val="5"/>
        </w:numPr>
        <w:jc w:val="both"/>
        <w:rPr>
          <w:rFonts w:ascii="Garamond" w:hAnsi="Garamond"/>
          <w:sz w:val="24"/>
          <w:szCs w:val="24"/>
        </w:rPr>
      </w:pPr>
      <w:r w:rsidRPr="00E439F9">
        <w:rPr>
          <w:rFonts w:ascii="Garamond" w:hAnsi="Garamond"/>
          <w:sz w:val="24"/>
          <w:szCs w:val="24"/>
        </w:rPr>
        <w:t>Ostali transferi pojedincima</w:t>
      </w:r>
    </w:p>
    <w:p w:rsidR="00E439F9" w:rsidRPr="00E439F9" w:rsidRDefault="00E439F9" w:rsidP="00E439F9">
      <w:pPr>
        <w:pStyle w:val="NoSpacing1"/>
        <w:ind w:left="720"/>
        <w:jc w:val="both"/>
        <w:rPr>
          <w:rFonts w:ascii="Garamond" w:hAnsi="Garamond"/>
          <w:sz w:val="24"/>
          <w:szCs w:val="24"/>
        </w:rPr>
      </w:pPr>
      <w:r w:rsidRPr="00E439F9">
        <w:rPr>
          <w:rFonts w:ascii="Garamond" w:hAnsi="Garamond"/>
          <w:sz w:val="24"/>
          <w:szCs w:val="24"/>
        </w:rPr>
        <w:t xml:space="preserve">( otkup predmeta za zbirke Ustanove )…………………….     11.000,00         </w:t>
      </w:r>
    </w:p>
    <w:p w:rsidR="00E439F9" w:rsidRPr="00E439F9" w:rsidRDefault="00E439F9" w:rsidP="00E439F9">
      <w:pPr>
        <w:pStyle w:val="NoSpacing1"/>
        <w:numPr>
          <w:ilvl w:val="0"/>
          <w:numId w:val="5"/>
        </w:numPr>
        <w:pBdr>
          <w:bottom w:val="single" w:sz="12" w:space="1" w:color="auto"/>
        </w:pBdr>
        <w:jc w:val="both"/>
        <w:rPr>
          <w:rFonts w:ascii="Garamond" w:hAnsi="Garamond"/>
          <w:sz w:val="24"/>
          <w:szCs w:val="24"/>
        </w:rPr>
      </w:pPr>
      <w:r w:rsidRPr="00E439F9">
        <w:rPr>
          <w:rFonts w:ascii="Garamond" w:hAnsi="Garamond"/>
          <w:sz w:val="24"/>
          <w:szCs w:val="24"/>
        </w:rPr>
        <w:t xml:space="preserve">kapitalni izdaci  …………………..…………..  ……………    22.970,00             </w:t>
      </w:r>
    </w:p>
    <w:p w:rsidR="00E439F9" w:rsidRPr="00E439F9" w:rsidRDefault="00E439F9" w:rsidP="00E439F9">
      <w:pPr>
        <w:pStyle w:val="NoSpacing1"/>
        <w:ind w:left="720"/>
        <w:jc w:val="both"/>
        <w:rPr>
          <w:rFonts w:ascii="Garamond" w:hAnsi="Garamond"/>
          <w:b/>
          <w:sz w:val="24"/>
          <w:szCs w:val="24"/>
        </w:rPr>
      </w:pPr>
      <w:r w:rsidRPr="00E439F9">
        <w:rPr>
          <w:rFonts w:ascii="Garamond" w:hAnsi="Garamond"/>
          <w:sz w:val="24"/>
          <w:szCs w:val="24"/>
        </w:rPr>
        <w:t xml:space="preserve">                                                      </w:t>
      </w:r>
      <w:r w:rsidRPr="00E439F9">
        <w:rPr>
          <w:rFonts w:ascii="Garamond" w:hAnsi="Garamond"/>
          <w:b/>
          <w:sz w:val="24"/>
          <w:szCs w:val="24"/>
        </w:rPr>
        <w:t xml:space="preserve">SVEGA:                             768.580,00 €       </w:t>
      </w:r>
    </w:p>
    <w:p w:rsidR="00E439F9" w:rsidRPr="00E439F9" w:rsidRDefault="00E439F9" w:rsidP="00E439F9">
      <w:pPr>
        <w:pStyle w:val="NoSpacing1"/>
        <w:ind w:left="720"/>
        <w:jc w:val="both"/>
        <w:rPr>
          <w:rFonts w:ascii="Garamond" w:hAnsi="Garamond"/>
          <w:b/>
          <w:sz w:val="24"/>
          <w:szCs w:val="24"/>
        </w:rPr>
      </w:pPr>
    </w:p>
    <w:p w:rsidR="00E439F9" w:rsidRPr="00E439F9" w:rsidRDefault="00E439F9" w:rsidP="00E439F9">
      <w:pPr>
        <w:pStyle w:val="NoSpacing1"/>
        <w:jc w:val="both"/>
        <w:rPr>
          <w:rFonts w:ascii="Garamond" w:hAnsi="Garamond"/>
          <w:sz w:val="24"/>
          <w:szCs w:val="24"/>
        </w:rPr>
      </w:pPr>
      <w:r w:rsidRPr="00E439F9">
        <w:rPr>
          <w:rFonts w:ascii="Garamond" w:hAnsi="Garamond"/>
          <w:sz w:val="24"/>
          <w:szCs w:val="24"/>
        </w:rPr>
        <w:t xml:space="preserve">Ustanova je, za tekuće poslovanje i realizaciju programskih aktivnosti u 2019. godini, utrošila sredstva u iznosu od 601.840,70 eura, koja su namjenski korišćena za:  </w:t>
      </w:r>
    </w:p>
    <w:p w:rsidR="006668CC" w:rsidRPr="006668CC" w:rsidRDefault="006668CC" w:rsidP="006668CC">
      <w:pPr>
        <w:pStyle w:val="NoSpacing1"/>
        <w:ind w:left="720"/>
        <w:jc w:val="both"/>
        <w:rPr>
          <w:rFonts w:ascii="Garamond" w:hAnsi="Garamond"/>
          <w:sz w:val="24"/>
          <w:szCs w:val="24"/>
        </w:rPr>
      </w:pPr>
      <w:r>
        <w:rPr>
          <w:noProof/>
        </w:rPr>
        <w:lastRenderedPageBreak/>
        <w:drawing>
          <wp:inline distT="0" distB="0" distL="0" distR="0">
            <wp:extent cx="5943600" cy="8036753"/>
            <wp:effectExtent l="19050" t="0" r="0" b="0"/>
            <wp:docPr id="1" name="Picture 1" descr="C:\Users\ivan.popovic\AppData\Local\Microsoft\Windows\Temporary Internet Files\Content.Word\20200411_0138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popovic\AppData\Local\Microsoft\Windows\Temporary Internet Files\Content.Word\20200411_013839.jpg"/>
                    <pic:cNvPicPr>
                      <a:picLocks noChangeAspect="1" noChangeArrowheads="1"/>
                    </pic:cNvPicPr>
                  </pic:nvPicPr>
                  <pic:blipFill>
                    <a:blip r:embed="rId8" cstate="print"/>
                    <a:srcRect/>
                    <a:stretch>
                      <a:fillRect/>
                    </a:stretch>
                  </pic:blipFill>
                  <pic:spPr bwMode="auto">
                    <a:xfrm>
                      <a:off x="0" y="0"/>
                      <a:ext cx="5943600" cy="8036753"/>
                    </a:xfrm>
                    <a:prstGeom prst="rect">
                      <a:avLst/>
                    </a:prstGeom>
                    <a:noFill/>
                    <a:ln w="9525">
                      <a:noFill/>
                      <a:miter lim="800000"/>
                      <a:headEnd/>
                      <a:tailEnd/>
                    </a:ln>
                  </pic:spPr>
                </pic:pic>
              </a:graphicData>
            </a:graphic>
          </wp:inline>
        </w:drawing>
      </w:r>
    </w:p>
    <w:p w:rsidR="00E439F9" w:rsidRPr="00E439F9" w:rsidRDefault="00E439F9" w:rsidP="00E439F9">
      <w:pPr>
        <w:pStyle w:val="NoSpacing1"/>
        <w:rPr>
          <w:rFonts w:ascii="Garamond" w:hAnsi="Garamond"/>
          <w:sz w:val="24"/>
          <w:szCs w:val="24"/>
        </w:rPr>
      </w:pPr>
    </w:p>
    <w:p w:rsidR="00E439F9" w:rsidRDefault="006668CC">
      <w:pPr>
        <w:pStyle w:val="Normal1"/>
        <w:rPr>
          <w:rFonts w:ascii="Garamond" w:eastAsia="Cambria" w:hAnsi="Garamond" w:cs="Times New Roman"/>
          <w:color w:val="auto"/>
          <w:sz w:val="24"/>
          <w:szCs w:val="24"/>
        </w:rPr>
      </w:pPr>
      <w:r>
        <w:rPr>
          <w:noProof/>
        </w:rPr>
        <w:lastRenderedPageBreak/>
        <w:drawing>
          <wp:inline distT="0" distB="0" distL="0" distR="0">
            <wp:extent cx="5943600" cy="7924800"/>
            <wp:effectExtent l="19050" t="0" r="0" b="0"/>
            <wp:docPr id="4" name="Picture 4" descr="C:\Users\ivan.popovic\AppData\Local\Microsoft\Windows\Temporary Internet Files\Content.Word\20200411_0139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van.popovic\AppData\Local\Microsoft\Windows\Temporary Internet Files\Content.Word\20200411_013926.jpg"/>
                    <pic:cNvPicPr>
                      <a:picLocks noChangeAspect="1" noChangeArrowheads="1"/>
                    </pic:cNvPicPr>
                  </pic:nvPicPr>
                  <pic:blipFill>
                    <a:blip r:embed="rId9" cstate="print"/>
                    <a:srcRect/>
                    <a:stretch>
                      <a:fillRect/>
                    </a:stretch>
                  </pic:blipFill>
                  <pic:spPr bwMode="auto">
                    <a:xfrm>
                      <a:off x="0" y="0"/>
                      <a:ext cx="5943600" cy="7924800"/>
                    </a:xfrm>
                    <a:prstGeom prst="rect">
                      <a:avLst/>
                    </a:prstGeom>
                    <a:noFill/>
                    <a:ln w="9525">
                      <a:noFill/>
                      <a:miter lim="800000"/>
                      <a:headEnd/>
                      <a:tailEnd/>
                    </a:ln>
                  </pic:spPr>
                </pic:pic>
              </a:graphicData>
            </a:graphic>
          </wp:inline>
        </w:drawing>
      </w:r>
    </w:p>
    <w:p w:rsidR="006668CC" w:rsidRDefault="006668CC">
      <w:pPr>
        <w:pStyle w:val="Normal1"/>
        <w:rPr>
          <w:rFonts w:ascii="Garamond" w:eastAsia="Cambria" w:hAnsi="Garamond" w:cs="Times New Roman"/>
          <w:color w:val="auto"/>
          <w:sz w:val="24"/>
          <w:szCs w:val="24"/>
        </w:rPr>
      </w:pPr>
    </w:p>
    <w:sectPr w:rsidR="006668CC" w:rsidSect="000D6FD3">
      <w:footerReference w:type="default" r:id="rId10"/>
      <w:pgSz w:w="12240" w:h="15840"/>
      <w:pgMar w:top="1440" w:right="1440" w:bottom="144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398" w:rsidRDefault="00144398" w:rsidP="00A63292">
      <w:pPr>
        <w:spacing w:line="240" w:lineRule="auto"/>
      </w:pPr>
      <w:r>
        <w:separator/>
      </w:r>
    </w:p>
  </w:endnote>
  <w:endnote w:type="continuationSeparator" w:id="0">
    <w:p w:rsidR="00144398" w:rsidRDefault="00144398" w:rsidP="00A6329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95D" w:rsidRDefault="000B4C68">
    <w:pPr>
      <w:pStyle w:val="Footer"/>
      <w:jc w:val="right"/>
    </w:pPr>
    <w:fldSimple w:instr=" PAGE   \* MERGEFORMAT ">
      <w:r w:rsidR="000D3876">
        <w:rPr>
          <w:noProof/>
        </w:rPr>
        <w:t>21</w:t>
      </w:r>
    </w:fldSimple>
  </w:p>
  <w:p w:rsidR="0050495D" w:rsidRDefault="005049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398" w:rsidRDefault="00144398" w:rsidP="00A63292">
      <w:pPr>
        <w:spacing w:line="240" w:lineRule="auto"/>
      </w:pPr>
      <w:r>
        <w:separator/>
      </w:r>
    </w:p>
  </w:footnote>
  <w:footnote w:type="continuationSeparator" w:id="0">
    <w:p w:rsidR="00144398" w:rsidRDefault="00144398" w:rsidP="00A6329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26E30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CC7C60"/>
    <w:multiLevelType w:val="hybridMultilevel"/>
    <w:tmpl w:val="0490490A"/>
    <w:lvl w:ilvl="0" w:tplc="7DA8FDA4">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6526F1"/>
    <w:multiLevelType w:val="hybridMultilevel"/>
    <w:tmpl w:val="DDFC9B58"/>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6412876"/>
    <w:multiLevelType w:val="hybridMultilevel"/>
    <w:tmpl w:val="E3723244"/>
    <w:lvl w:ilvl="0" w:tplc="C0B69462">
      <w:numFmt w:val="bullet"/>
      <w:lvlText w:val="-"/>
      <w:lvlJc w:val="left"/>
      <w:pPr>
        <w:ind w:left="1080" w:hanging="360"/>
      </w:pPr>
      <w:rPr>
        <w:rFonts w:ascii="Garamond" w:eastAsia="Cambria"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BF2053"/>
    <w:multiLevelType w:val="multilevel"/>
    <w:tmpl w:val="986C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271388"/>
    <w:multiLevelType w:val="hybridMultilevel"/>
    <w:tmpl w:val="9BBE7486"/>
    <w:lvl w:ilvl="0" w:tplc="B3D0CC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F70A79"/>
    <w:multiLevelType w:val="hybridMultilevel"/>
    <w:tmpl w:val="30F699E8"/>
    <w:lvl w:ilvl="0" w:tplc="610EE1C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27037D"/>
    <w:multiLevelType w:val="multilevel"/>
    <w:tmpl w:val="F022089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F047AEB"/>
    <w:multiLevelType w:val="hybridMultilevel"/>
    <w:tmpl w:val="C4CC57BA"/>
    <w:lvl w:ilvl="0" w:tplc="A9C811DE">
      <w:numFmt w:val="bullet"/>
      <w:lvlText w:val="-"/>
      <w:lvlJc w:val="left"/>
      <w:pPr>
        <w:ind w:left="720" w:hanging="36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1C2280"/>
    <w:multiLevelType w:val="hybridMultilevel"/>
    <w:tmpl w:val="9C3417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00C49E9"/>
    <w:multiLevelType w:val="hybridMultilevel"/>
    <w:tmpl w:val="CD364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371A3C"/>
    <w:multiLevelType w:val="hybridMultilevel"/>
    <w:tmpl w:val="B380CB8C"/>
    <w:lvl w:ilvl="0" w:tplc="811EE758">
      <w:numFmt w:val="bullet"/>
      <w:lvlText w:val="-"/>
      <w:lvlJc w:val="left"/>
      <w:pPr>
        <w:ind w:left="720" w:hanging="360"/>
      </w:pPr>
      <w:rPr>
        <w:rFonts w:ascii="Garamond" w:eastAsia="Cambria"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8504C1E"/>
    <w:multiLevelType w:val="hybridMultilevel"/>
    <w:tmpl w:val="60CE5E0A"/>
    <w:lvl w:ilvl="0" w:tplc="8D30F7C8">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4E30C4"/>
    <w:multiLevelType w:val="hybridMultilevel"/>
    <w:tmpl w:val="B20C2A30"/>
    <w:lvl w:ilvl="0" w:tplc="437441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24B3286"/>
    <w:multiLevelType w:val="hybridMultilevel"/>
    <w:tmpl w:val="3970F2E2"/>
    <w:lvl w:ilvl="0" w:tplc="F2F2ACE4">
      <w:numFmt w:val="bullet"/>
      <w:lvlText w:val="-"/>
      <w:lvlJc w:val="left"/>
      <w:pPr>
        <w:ind w:left="720" w:hanging="360"/>
      </w:pPr>
      <w:rPr>
        <w:rFonts w:ascii="Calibri" w:eastAsia="Cambr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CA61BE"/>
    <w:multiLevelType w:val="hybridMultilevel"/>
    <w:tmpl w:val="FC2A878E"/>
    <w:lvl w:ilvl="0" w:tplc="5BECF7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3CE7925"/>
    <w:multiLevelType w:val="hybridMultilevel"/>
    <w:tmpl w:val="23F61476"/>
    <w:lvl w:ilvl="0" w:tplc="D53E45D0">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D62786C"/>
    <w:multiLevelType w:val="hybridMultilevel"/>
    <w:tmpl w:val="94E20D22"/>
    <w:lvl w:ilvl="0" w:tplc="1AAED9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4"/>
  </w:num>
  <w:num w:numId="3">
    <w:abstractNumId w:val="5"/>
  </w:num>
  <w:num w:numId="4">
    <w:abstractNumId w:val="10"/>
  </w:num>
  <w:num w:numId="5">
    <w:abstractNumId w:val="12"/>
  </w:num>
  <w:num w:numId="6">
    <w:abstractNumId w:val="15"/>
  </w:num>
  <w:num w:numId="7">
    <w:abstractNumId w:val="13"/>
  </w:num>
  <w:num w:numId="8">
    <w:abstractNumId w:val="17"/>
  </w:num>
  <w:num w:numId="9">
    <w:abstractNumId w:val="4"/>
  </w:num>
  <w:num w:numId="10">
    <w:abstractNumId w:val="1"/>
  </w:num>
  <w:num w:numId="11">
    <w:abstractNumId w:val="6"/>
  </w:num>
  <w:num w:numId="12">
    <w:abstractNumId w:val="11"/>
  </w:num>
  <w:num w:numId="13">
    <w:abstractNumId w:val="8"/>
  </w:num>
  <w:num w:numId="14">
    <w:abstractNumId w:val="3"/>
  </w:num>
  <w:num w:numId="15">
    <w:abstractNumId w:val="16"/>
  </w:num>
  <w:num w:numId="16">
    <w:abstractNumId w:val="9"/>
  </w:num>
  <w:num w:numId="17">
    <w:abstractNumId w:val="2"/>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hideSpellingErrors/>
  <w:defaultTabStop w:val="720"/>
  <w:characterSpacingControl w:val="doNotCompress"/>
  <w:hdrShapeDefaults>
    <o:shapedefaults v:ext="edit" spidmax="21506"/>
  </w:hdrShapeDefaults>
  <w:footnotePr>
    <w:footnote w:id="-1"/>
    <w:footnote w:id="0"/>
  </w:footnotePr>
  <w:endnotePr>
    <w:endnote w:id="-1"/>
    <w:endnote w:id="0"/>
  </w:endnotePr>
  <w:compat/>
  <w:rsids>
    <w:rsidRoot w:val="000D6FD3"/>
    <w:rsid w:val="00007F1D"/>
    <w:rsid w:val="0001662C"/>
    <w:rsid w:val="00023B32"/>
    <w:rsid w:val="00026DB2"/>
    <w:rsid w:val="00032C06"/>
    <w:rsid w:val="00033CE0"/>
    <w:rsid w:val="00036A6E"/>
    <w:rsid w:val="00044A44"/>
    <w:rsid w:val="00045EC7"/>
    <w:rsid w:val="0008210E"/>
    <w:rsid w:val="00083AE1"/>
    <w:rsid w:val="00084CA3"/>
    <w:rsid w:val="00094109"/>
    <w:rsid w:val="000A1C21"/>
    <w:rsid w:val="000A2448"/>
    <w:rsid w:val="000B0BD8"/>
    <w:rsid w:val="000B4C68"/>
    <w:rsid w:val="000C3432"/>
    <w:rsid w:val="000D2C27"/>
    <w:rsid w:val="000D3876"/>
    <w:rsid w:val="000D6FD3"/>
    <w:rsid w:val="000D7746"/>
    <w:rsid w:val="000E584F"/>
    <w:rsid w:val="000F14E1"/>
    <w:rsid w:val="000F24DA"/>
    <w:rsid w:val="000F51A7"/>
    <w:rsid w:val="000F7C4A"/>
    <w:rsid w:val="001145C7"/>
    <w:rsid w:val="00117A08"/>
    <w:rsid w:val="00130461"/>
    <w:rsid w:val="001414EF"/>
    <w:rsid w:val="00144398"/>
    <w:rsid w:val="00144665"/>
    <w:rsid w:val="00144849"/>
    <w:rsid w:val="00154832"/>
    <w:rsid w:val="00154ECE"/>
    <w:rsid w:val="001738B8"/>
    <w:rsid w:val="001746A4"/>
    <w:rsid w:val="00175879"/>
    <w:rsid w:val="00177FFB"/>
    <w:rsid w:val="001824C2"/>
    <w:rsid w:val="00183CB9"/>
    <w:rsid w:val="00185399"/>
    <w:rsid w:val="00186F25"/>
    <w:rsid w:val="00186F68"/>
    <w:rsid w:val="00191D41"/>
    <w:rsid w:val="001A014C"/>
    <w:rsid w:val="001A4359"/>
    <w:rsid w:val="001B1407"/>
    <w:rsid w:val="001B20CC"/>
    <w:rsid w:val="001B2E2B"/>
    <w:rsid w:val="001B4118"/>
    <w:rsid w:val="001B506E"/>
    <w:rsid w:val="001C13EB"/>
    <w:rsid w:val="001C3ACD"/>
    <w:rsid w:val="001D4218"/>
    <w:rsid w:val="001E554A"/>
    <w:rsid w:val="001E6256"/>
    <w:rsid w:val="001F12B6"/>
    <w:rsid w:val="00201BCA"/>
    <w:rsid w:val="00211925"/>
    <w:rsid w:val="00216ABA"/>
    <w:rsid w:val="00217DF7"/>
    <w:rsid w:val="002201CE"/>
    <w:rsid w:val="002216BF"/>
    <w:rsid w:val="002305AE"/>
    <w:rsid w:val="00231D17"/>
    <w:rsid w:val="00232CBD"/>
    <w:rsid w:val="00236270"/>
    <w:rsid w:val="0025553F"/>
    <w:rsid w:val="00281768"/>
    <w:rsid w:val="00281F36"/>
    <w:rsid w:val="002849CC"/>
    <w:rsid w:val="002870B1"/>
    <w:rsid w:val="0029208F"/>
    <w:rsid w:val="00294B67"/>
    <w:rsid w:val="00297555"/>
    <w:rsid w:val="002A3C56"/>
    <w:rsid w:val="002B0942"/>
    <w:rsid w:val="002D735D"/>
    <w:rsid w:val="002E7563"/>
    <w:rsid w:val="002E7F07"/>
    <w:rsid w:val="002F3DE0"/>
    <w:rsid w:val="002F6E6B"/>
    <w:rsid w:val="00303D28"/>
    <w:rsid w:val="00304CE8"/>
    <w:rsid w:val="00304D72"/>
    <w:rsid w:val="0031307C"/>
    <w:rsid w:val="0031563E"/>
    <w:rsid w:val="00322157"/>
    <w:rsid w:val="003266EB"/>
    <w:rsid w:val="00335395"/>
    <w:rsid w:val="003404EF"/>
    <w:rsid w:val="003450A1"/>
    <w:rsid w:val="00355853"/>
    <w:rsid w:val="003846C1"/>
    <w:rsid w:val="00385A2C"/>
    <w:rsid w:val="00386934"/>
    <w:rsid w:val="00387C58"/>
    <w:rsid w:val="00392958"/>
    <w:rsid w:val="003B0D2A"/>
    <w:rsid w:val="003B0E6A"/>
    <w:rsid w:val="003B1FDB"/>
    <w:rsid w:val="003B538D"/>
    <w:rsid w:val="003B628F"/>
    <w:rsid w:val="003D1D7F"/>
    <w:rsid w:val="003D6B45"/>
    <w:rsid w:val="003D738E"/>
    <w:rsid w:val="003D7E50"/>
    <w:rsid w:val="003E2894"/>
    <w:rsid w:val="003E46D6"/>
    <w:rsid w:val="003F7BCD"/>
    <w:rsid w:val="00413A55"/>
    <w:rsid w:val="00422654"/>
    <w:rsid w:val="00422BFB"/>
    <w:rsid w:val="00423B60"/>
    <w:rsid w:val="00423C17"/>
    <w:rsid w:val="00424A29"/>
    <w:rsid w:val="00426B5D"/>
    <w:rsid w:val="00431F7F"/>
    <w:rsid w:val="00433332"/>
    <w:rsid w:val="00434A0F"/>
    <w:rsid w:val="00440D43"/>
    <w:rsid w:val="00440E1C"/>
    <w:rsid w:val="004622D8"/>
    <w:rsid w:val="0046413C"/>
    <w:rsid w:val="00467882"/>
    <w:rsid w:val="00472F4B"/>
    <w:rsid w:val="00477EAE"/>
    <w:rsid w:val="00494F26"/>
    <w:rsid w:val="004A01E8"/>
    <w:rsid w:val="004A5531"/>
    <w:rsid w:val="004B1427"/>
    <w:rsid w:val="004B431F"/>
    <w:rsid w:val="004B70DE"/>
    <w:rsid w:val="004C108E"/>
    <w:rsid w:val="004E35AC"/>
    <w:rsid w:val="004F01DB"/>
    <w:rsid w:val="004F275A"/>
    <w:rsid w:val="00500D7D"/>
    <w:rsid w:val="0050495D"/>
    <w:rsid w:val="00504B0C"/>
    <w:rsid w:val="00511652"/>
    <w:rsid w:val="005137EF"/>
    <w:rsid w:val="00514174"/>
    <w:rsid w:val="005150A7"/>
    <w:rsid w:val="00526F48"/>
    <w:rsid w:val="00527101"/>
    <w:rsid w:val="005302BC"/>
    <w:rsid w:val="005376D3"/>
    <w:rsid w:val="005463B0"/>
    <w:rsid w:val="00550CE8"/>
    <w:rsid w:val="00551DF0"/>
    <w:rsid w:val="00563BCF"/>
    <w:rsid w:val="0056406E"/>
    <w:rsid w:val="0056768E"/>
    <w:rsid w:val="0057524F"/>
    <w:rsid w:val="005916C4"/>
    <w:rsid w:val="00595578"/>
    <w:rsid w:val="005B04AD"/>
    <w:rsid w:val="005B1F4F"/>
    <w:rsid w:val="005B2661"/>
    <w:rsid w:val="005B6B79"/>
    <w:rsid w:val="005C5873"/>
    <w:rsid w:val="005E34DF"/>
    <w:rsid w:val="005E4861"/>
    <w:rsid w:val="0060565D"/>
    <w:rsid w:val="00611E7F"/>
    <w:rsid w:val="00621A31"/>
    <w:rsid w:val="0062592D"/>
    <w:rsid w:val="00640819"/>
    <w:rsid w:val="00643265"/>
    <w:rsid w:val="006569D4"/>
    <w:rsid w:val="0065748C"/>
    <w:rsid w:val="00657752"/>
    <w:rsid w:val="006578C9"/>
    <w:rsid w:val="0065791D"/>
    <w:rsid w:val="00660C57"/>
    <w:rsid w:val="00664E45"/>
    <w:rsid w:val="006668CC"/>
    <w:rsid w:val="006727EF"/>
    <w:rsid w:val="00674AC3"/>
    <w:rsid w:val="006762E8"/>
    <w:rsid w:val="0068139C"/>
    <w:rsid w:val="00682466"/>
    <w:rsid w:val="00684F01"/>
    <w:rsid w:val="00695E73"/>
    <w:rsid w:val="00696A55"/>
    <w:rsid w:val="006A1C07"/>
    <w:rsid w:val="006A69A0"/>
    <w:rsid w:val="006B4CF7"/>
    <w:rsid w:val="006B52F5"/>
    <w:rsid w:val="006C3624"/>
    <w:rsid w:val="006F3607"/>
    <w:rsid w:val="006F468B"/>
    <w:rsid w:val="006F64B8"/>
    <w:rsid w:val="007155D8"/>
    <w:rsid w:val="00717742"/>
    <w:rsid w:val="00734033"/>
    <w:rsid w:val="007354D7"/>
    <w:rsid w:val="00744114"/>
    <w:rsid w:val="007453EC"/>
    <w:rsid w:val="00746FEF"/>
    <w:rsid w:val="00752D5C"/>
    <w:rsid w:val="0076352C"/>
    <w:rsid w:val="007640AF"/>
    <w:rsid w:val="00783EE1"/>
    <w:rsid w:val="00793608"/>
    <w:rsid w:val="007967F7"/>
    <w:rsid w:val="007A1DFD"/>
    <w:rsid w:val="007B31D7"/>
    <w:rsid w:val="007B3F2E"/>
    <w:rsid w:val="007B4347"/>
    <w:rsid w:val="007B72D3"/>
    <w:rsid w:val="007C49FF"/>
    <w:rsid w:val="007C5F80"/>
    <w:rsid w:val="007D3DD8"/>
    <w:rsid w:val="007D62F2"/>
    <w:rsid w:val="00804C39"/>
    <w:rsid w:val="00815A7C"/>
    <w:rsid w:val="00817EA8"/>
    <w:rsid w:val="00823A32"/>
    <w:rsid w:val="008555EB"/>
    <w:rsid w:val="00855636"/>
    <w:rsid w:val="00856409"/>
    <w:rsid w:val="008574AE"/>
    <w:rsid w:val="00864E3B"/>
    <w:rsid w:val="008657C8"/>
    <w:rsid w:val="008712B6"/>
    <w:rsid w:val="00874486"/>
    <w:rsid w:val="008763C6"/>
    <w:rsid w:val="0088083D"/>
    <w:rsid w:val="00883B63"/>
    <w:rsid w:val="008904ED"/>
    <w:rsid w:val="008957A1"/>
    <w:rsid w:val="008A38F1"/>
    <w:rsid w:val="008A6A84"/>
    <w:rsid w:val="008A7FCB"/>
    <w:rsid w:val="008B04C0"/>
    <w:rsid w:val="008B6F08"/>
    <w:rsid w:val="008C2379"/>
    <w:rsid w:val="008D0378"/>
    <w:rsid w:val="008D756C"/>
    <w:rsid w:val="008E0DBE"/>
    <w:rsid w:val="00902167"/>
    <w:rsid w:val="0090295C"/>
    <w:rsid w:val="009035F6"/>
    <w:rsid w:val="00913E01"/>
    <w:rsid w:val="00913FAA"/>
    <w:rsid w:val="00926179"/>
    <w:rsid w:val="00927158"/>
    <w:rsid w:val="0093205B"/>
    <w:rsid w:val="00936882"/>
    <w:rsid w:val="009375BC"/>
    <w:rsid w:val="00946241"/>
    <w:rsid w:val="00947352"/>
    <w:rsid w:val="009557D3"/>
    <w:rsid w:val="0096000E"/>
    <w:rsid w:val="009613E9"/>
    <w:rsid w:val="009656A5"/>
    <w:rsid w:val="00974264"/>
    <w:rsid w:val="00985859"/>
    <w:rsid w:val="00993CDF"/>
    <w:rsid w:val="009A37F4"/>
    <w:rsid w:val="009A4BD8"/>
    <w:rsid w:val="009A5BE9"/>
    <w:rsid w:val="009B0F93"/>
    <w:rsid w:val="009B2AE5"/>
    <w:rsid w:val="009B352D"/>
    <w:rsid w:val="009C6404"/>
    <w:rsid w:val="009C7D44"/>
    <w:rsid w:val="009D4780"/>
    <w:rsid w:val="009E4B0F"/>
    <w:rsid w:val="009E710B"/>
    <w:rsid w:val="009F1F31"/>
    <w:rsid w:val="00A02419"/>
    <w:rsid w:val="00A07B72"/>
    <w:rsid w:val="00A10147"/>
    <w:rsid w:val="00A10667"/>
    <w:rsid w:val="00A13C90"/>
    <w:rsid w:val="00A15756"/>
    <w:rsid w:val="00A16B89"/>
    <w:rsid w:val="00A2234C"/>
    <w:rsid w:val="00A36E93"/>
    <w:rsid w:val="00A43CAA"/>
    <w:rsid w:val="00A458D9"/>
    <w:rsid w:val="00A46FB6"/>
    <w:rsid w:val="00A54F3D"/>
    <w:rsid w:val="00A63292"/>
    <w:rsid w:val="00A649F8"/>
    <w:rsid w:val="00A652EE"/>
    <w:rsid w:val="00A65927"/>
    <w:rsid w:val="00A722DF"/>
    <w:rsid w:val="00A72DD6"/>
    <w:rsid w:val="00A746F5"/>
    <w:rsid w:val="00A804D4"/>
    <w:rsid w:val="00A824B7"/>
    <w:rsid w:val="00A86E6C"/>
    <w:rsid w:val="00A971D4"/>
    <w:rsid w:val="00AA07C1"/>
    <w:rsid w:val="00AA65E5"/>
    <w:rsid w:val="00AB3761"/>
    <w:rsid w:val="00AC270F"/>
    <w:rsid w:val="00AE09DD"/>
    <w:rsid w:val="00B02EBB"/>
    <w:rsid w:val="00B03673"/>
    <w:rsid w:val="00B07446"/>
    <w:rsid w:val="00B10D32"/>
    <w:rsid w:val="00B10EBE"/>
    <w:rsid w:val="00B1418B"/>
    <w:rsid w:val="00B14ABE"/>
    <w:rsid w:val="00B16137"/>
    <w:rsid w:val="00B161F3"/>
    <w:rsid w:val="00B16BEB"/>
    <w:rsid w:val="00B22005"/>
    <w:rsid w:val="00B262DE"/>
    <w:rsid w:val="00B3112E"/>
    <w:rsid w:val="00B34782"/>
    <w:rsid w:val="00B356F4"/>
    <w:rsid w:val="00B4204D"/>
    <w:rsid w:val="00B4344A"/>
    <w:rsid w:val="00B44A6E"/>
    <w:rsid w:val="00B51F12"/>
    <w:rsid w:val="00B53D5B"/>
    <w:rsid w:val="00B564B5"/>
    <w:rsid w:val="00B56BBE"/>
    <w:rsid w:val="00B57C79"/>
    <w:rsid w:val="00B60346"/>
    <w:rsid w:val="00B604CC"/>
    <w:rsid w:val="00B74534"/>
    <w:rsid w:val="00B91504"/>
    <w:rsid w:val="00B9177A"/>
    <w:rsid w:val="00BA4AB1"/>
    <w:rsid w:val="00BA4BAF"/>
    <w:rsid w:val="00BA70E9"/>
    <w:rsid w:val="00BC30C4"/>
    <w:rsid w:val="00BC753E"/>
    <w:rsid w:val="00BD3FDC"/>
    <w:rsid w:val="00BD5A85"/>
    <w:rsid w:val="00BD5DF1"/>
    <w:rsid w:val="00BE1B93"/>
    <w:rsid w:val="00BF1FBB"/>
    <w:rsid w:val="00BF7681"/>
    <w:rsid w:val="00BF78D5"/>
    <w:rsid w:val="00C00F34"/>
    <w:rsid w:val="00C013AE"/>
    <w:rsid w:val="00C05205"/>
    <w:rsid w:val="00C05518"/>
    <w:rsid w:val="00C05B2D"/>
    <w:rsid w:val="00C10273"/>
    <w:rsid w:val="00C122DC"/>
    <w:rsid w:val="00C14119"/>
    <w:rsid w:val="00C20931"/>
    <w:rsid w:val="00C21FC4"/>
    <w:rsid w:val="00C35B02"/>
    <w:rsid w:val="00C43CC4"/>
    <w:rsid w:val="00C452A1"/>
    <w:rsid w:val="00C464A8"/>
    <w:rsid w:val="00C509C6"/>
    <w:rsid w:val="00C52713"/>
    <w:rsid w:val="00C6246F"/>
    <w:rsid w:val="00C63616"/>
    <w:rsid w:val="00C63E8A"/>
    <w:rsid w:val="00C6562B"/>
    <w:rsid w:val="00C7507C"/>
    <w:rsid w:val="00C82957"/>
    <w:rsid w:val="00C86D7D"/>
    <w:rsid w:val="00C949DD"/>
    <w:rsid w:val="00CB1DC7"/>
    <w:rsid w:val="00CB322E"/>
    <w:rsid w:val="00CB3486"/>
    <w:rsid w:val="00CB6582"/>
    <w:rsid w:val="00CB7AB1"/>
    <w:rsid w:val="00CD23D1"/>
    <w:rsid w:val="00CE4BE1"/>
    <w:rsid w:val="00CF13DB"/>
    <w:rsid w:val="00CF4DB6"/>
    <w:rsid w:val="00D018E2"/>
    <w:rsid w:val="00D155AC"/>
    <w:rsid w:val="00D21A32"/>
    <w:rsid w:val="00D24053"/>
    <w:rsid w:val="00D26C52"/>
    <w:rsid w:val="00D34EDA"/>
    <w:rsid w:val="00D408E6"/>
    <w:rsid w:val="00D47F82"/>
    <w:rsid w:val="00D57468"/>
    <w:rsid w:val="00D642E7"/>
    <w:rsid w:val="00D64EE1"/>
    <w:rsid w:val="00D71F59"/>
    <w:rsid w:val="00D72397"/>
    <w:rsid w:val="00D828C8"/>
    <w:rsid w:val="00D8398B"/>
    <w:rsid w:val="00D85288"/>
    <w:rsid w:val="00D937E5"/>
    <w:rsid w:val="00D959C4"/>
    <w:rsid w:val="00DA251D"/>
    <w:rsid w:val="00DA6462"/>
    <w:rsid w:val="00DB6922"/>
    <w:rsid w:val="00DC48E2"/>
    <w:rsid w:val="00DC60EA"/>
    <w:rsid w:val="00DD2266"/>
    <w:rsid w:val="00DD421D"/>
    <w:rsid w:val="00DE132F"/>
    <w:rsid w:val="00DE3073"/>
    <w:rsid w:val="00DF7B9C"/>
    <w:rsid w:val="00E01AFA"/>
    <w:rsid w:val="00E079B9"/>
    <w:rsid w:val="00E34BE7"/>
    <w:rsid w:val="00E364BC"/>
    <w:rsid w:val="00E439F9"/>
    <w:rsid w:val="00E44D87"/>
    <w:rsid w:val="00E51BC0"/>
    <w:rsid w:val="00E60D6A"/>
    <w:rsid w:val="00E62E59"/>
    <w:rsid w:val="00E8394D"/>
    <w:rsid w:val="00E84429"/>
    <w:rsid w:val="00E91619"/>
    <w:rsid w:val="00E9371A"/>
    <w:rsid w:val="00E9482B"/>
    <w:rsid w:val="00E968CF"/>
    <w:rsid w:val="00EA0A0C"/>
    <w:rsid w:val="00EA6886"/>
    <w:rsid w:val="00EB09D0"/>
    <w:rsid w:val="00EB3C83"/>
    <w:rsid w:val="00EC0B8E"/>
    <w:rsid w:val="00EC488E"/>
    <w:rsid w:val="00EC67B9"/>
    <w:rsid w:val="00EC7874"/>
    <w:rsid w:val="00ED083B"/>
    <w:rsid w:val="00ED3ACE"/>
    <w:rsid w:val="00EE682C"/>
    <w:rsid w:val="00EE69C9"/>
    <w:rsid w:val="00EE6CB5"/>
    <w:rsid w:val="00EF5A45"/>
    <w:rsid w:val="00F042B1"/>
    <w:rsid w:val="00F05C18"/>
    <w:rsid w:val="00F1206D"/>
    <w:rsid w:val="00F200F7"/>
    <w:rsid w:val="00F23F69"/>
    <w:rsid w:val="00F24F9C"/>
    <w:rsid w:val="00F27AA7"/>
    <w:rsid w:val="00F309E1"/>
    <w:rsid w:val="00F468D9"/>
    <w:rsid w:val="00F46AC2"/>
    <w:rsid w:val="00F52927"/>
    <w:rsid w:val="00F5701B"/>
    <w:rsid w:val="00F6174B"/>
    <w:rsid w:val="00F6271F"/>
    <w:rsid w:val="00F73F2F"/>
    <w:rsid w:val="00F8148F"/>
    <w:rsid w:val="00F84F52"/>
    <w:rsid w:val="00F912E4"/>
    <w:rsid w:val="00F9211C"/>
    <w:rsid w:val="00F96F25"/>
    <w:rsid w:val="00FA0151"/>
    <w:rsid w:val="00FA0A85"/>
    <w:rsid w:val="00FA6B5E"/>
    <w:rsid w:val="00FA75DB"/>
    <w:rsid w:val="00FA7832"/>
    <w:rsid w:val="00FB0F1D"/>
    <w:rsid w:val="00FC3A98"/>
    <w:rsid w:val="00FC7E42"/>
    <w:rsid w:val="00FD0BCE"/>
    <w:rsid w:val="00FE2501"/>
    <w:rsid w:val="00FF1784"/>
    <w:rsid w:val="00FF1E31"/>
    <w:rsid w:val="00FF3026"/>
    <w:rsid w:val="00FF70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qFormat="1"/>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4B7"/>
    <w:pPr>
      <w:pBdr>
        <w:top w:val="nil"/>
        <w:left w:val="nil"/>
        <w:bottom w:val="nil"/>
        <w:right w:val="nil"/>
        <w:between w:val="nil"/>
      </w:pBdr>
      <w:spacing w:line="276" w:lineRule="auto"/>
    </w:pPr>
    <w:rPr>
      <w:color w:val="000000"/>
      <w:sz w:val="22"/>
      <w:szCs w:val="22"/>
      <w:lang w:val="en-US" w:eastAsia="en-US"/>
    </w:rPr>
  </w:style>
  <w:style w:type="paragraph" w:styleId="Heading1">
    <w:name w:val="heading 1"/>
    <w:basedOn w:val="Normal1"/>
    <w:next w:val="Normal1"/>
    <w:qFormat/>
    <w:rsid w:val="000D6FD3"/>
    <w:pPr>
      <w:keepNext/>
      <w:keepLines/>
      <w:spacing w:before="400" w:after="120"/>
      <w:outlineLvl w:val="0"/>
    </w:pPr>
    <w:rPr>
      <w:sz w:val="40"/>
      <w:szCs w:val="40"/>
    </w:rPr>
  </w:style>
  <w:style w:type="paragraph" w:styleId="Heading2">
    <w:name w:val="heading 2"/>
    <w:basedOn w:val="Normal1"/>
    <w:next w:val="Normal1"/>
    <w:qFormat/>
    <w:rsid w:val="000D6FD3"/>
    <w:pPr>
      <w:keepNext/>
      <w:keepLines/>
      <w:spacing w:before="360" w:after="120"/>
      <w:outlineLvl w:val="1"/>
    </w:pPr>
    <w:rPr>
      <w:sz w:val="32"/>
      <w:szCs w:val="32"/>
    </w:rPr>
  </w:style>
  <w:style w:type="paragraph" w:styleId="Heading3">
    <w:name w:val="heading 3"/>
    <w:basedOn w:val="Normal1"/>
    <w:next w:val="Normal1"/>
    <w:qFormat/>
    <w:rsid w:val="000D6FD3"/>
    <w:pPr>
      <w:keepNext/>
      <w:keepLines/>
      <w:spacing w:before="320" w:after="80"/>
      <w:outlineLvl w:val="2"/>
    </w:pPr>
    <w:rPr>
      <w:color w:val="434343"/>
      <w:sz w:val="28"/>
      <w:szCs w:val="28"/>
    </w:rPr>
  </w:style>
  <w:style w:type="paragraph" w:styleId="Heading4">
    <w:name w:val="heading 4"/>
    <w:basedOn w:val="Normal1"/>
    <w:next w:val="Normal1"/>
    <w:qFormat/>
    <w:rsid w:val="000D6FD3"/>
    <w:pPr>
      <w:keepNext/>
      <w:keepLines/>
      <w:spacing w:before="280" w:after="80"/>
      <w:outlineLvl w:val="3"/>
    </w:pPr>
    <w:rPr>
      <w:color w:val="666666"/>
      <w:sz w:val="24"/>
      <w:szCs w:val="24"/>
    </w:rPr>
  </w:style>
  <w:style w:type="paragraph" w:styleId="Heading5">
    <w:name w:val="heading 5"/>
    <w:basedOn w:val="Normal1"/>
    <w:next w:val="Normal1"/>
    <w:qFormat/>
    <w:rsid w:val="000D6FD3"/>
    <w:pPr>
      <w:keepNext/>
      <w:keepLines/>
      <w:spacing w:before="240" w:after="80"/>
      <w:outlineLvl w:val="4"/>
    </w:pPr>
    <w:rPr>
      <w:color w:val="666666"/>
    </w:rPr>
  </w:style>
  <w:style w:type="paragraph" w:styleId="Heading6">
    <w:name w:val="heading 6"/>
    <w:basedOn w:val="Normal1"/>
    <w:next w:val="Normal1"/>
    <w:qFormat/>
    <w:rsid w:val="000D6FD3"/>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D6FD3"/>
    <w:pPr>
      <w:pBdr>
        <w:top w:val="nil"/>
        <w:left w:val="nil"/>
        <w:bottom w:val="nil"/>
        <w:right w:val="nil"/>
        <w:between w:val="nil"/>
      </w:pBdr>
      <w:spacing w:line="276" w:lineRule="auto"/>
    </w:pPr>
    <w:rPr>
      <w:color w:val="000000"/>
      <w:sz w:val="22"/>
      <w:szCs w:val="22"/>
      <w:lang w:val="en-US" w:eastAsia="en-US"/>
    </w:rPr>
  </w:style>
  <w:style w:type="paragraph" w:styleId="Title">
    <w:name w:val="Title"/>
    <w:basedOn w:val="Normal1"/>
    <w:next w:val="Normal1"/>
    <w:qFormat/>
    <w:rsid w:val="000D6FD3"/>
    <w:pPr>
      <w:keepNext/>
      <w:keepLines/>
      <w:spacing w:after="60"/>
    </w:pPr>
    <w:rPr>
      <w:sz w:val="52"/>
      <w:szCs w:val="52"/>
    </w:rPr>
  </w:style>
  <w:style w:type="paragraph" w:styleId="Subtitle">
    <w:name w:val="Subtitle"/>
    <w:basedOn w:val="Normal1"/>
    <w:next w:val="Normal1"/>
    <w:qFormat/>
    <w:rsid w:val="000D6FD3"/>
    <w:pPr>
      <w:keepNext/>
      <w:keepLines/>
      <w:spacing w:after="320"/>
    </w:pPr>
    <w:rPr>
      <w:color w:val="666666"/>
      <w:sz w:val="30"/>
      <w:szCs w:val="30"/>
    </w:rPr>
  </w:style>
  <w:style w:type="table" w:customStyle="1" w:styleId="a">
    <w:basedOn w:val="TableNormal"/>
    <w:rsid w:val="000D6FD3"/>
    <w:tblPr>
      <w:tblStyleRowBandSize w:val="1"/>
      <w:tblStyleColBandSize w:val="1"/>
      <w:tblInd w:w="0" w:type="dxa"/>
      <w:tblCellMar>
        <w:top w:w="100" w:type="dxa"/>
        <w:left w:w="100" w:type="dxa"/>
        <w:bottom w:w="100" w:type="dxa"/>
        <w:right w:w="100" w:type="dxa"/>
      </w:tblCellMar>
    </w:tblPr>
  </w:style>
  <w:style w:type="paragraph" w:customStyle="1" w:styleId="NoSpacing1">
    <w:name w:val="No Spacing1"/>
    <w:link w:val="NoSpacingChar"/>
    <w:uiPriority w:val="1"/>
    <w:qFormat/>
    <w:rsid w:val="008657C8"/>
    <w:rPr>
      <w:rFonts w:ascii="Cambria" w:eastAsia="Cambria" w:hAnsi="Cambria" w:cs="Times New Roman"/>
      <w:sz w:val="22"/>
      <w:szCs w:val="22"/>
      <w:lang w:val="en-US" w:eastAsia="en-US"/>
    </w:rPr>
  </w:style>
  <w:style w:type="paragraph" w:styleId="BalloonText">
    <w:name w:val="Balloon Text"/>
    <w:basedOn w:val="Normal"/>
    <w:link w:val="BalloonTextChar"/>
    <w:uiPriority w:val="99"/>
    <w:semiHidden/>
    <w:unhideWhenUsed/>
    <w:rsid w:val="001746A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1746A4"/>
    <w:rPr>
      <w:rFonts w:ascii="Tahoma" w:hAnsi="Tahoma" w:cs="Tahoma"/>
      <w:sz w:val="16"/>
      <w:szCs w:val="16"/>
    </w:rPr>
  </w:style>
  <w:style w:type="paragraph" w:styleId="Header">
    <w:name w:val="header"/>
    <w:basedOn w:val="Normal"/>
    <w:link w:val="HeaderChar"/>
    <w:uiPriority w:val="99"/>
    <w:unhideWhenUsed/>
    <w:rsid w:val="00191D41"/>
    <w:pPr>
      <w:tabs>
        <w:tab w:val="center" w:pos="4680"/>
        <w:tab w:val="right" w:pos="9360"/>
      </w:tabs>
      <w:spacing w:line="240" w:lineRule="auto"/>
    </w:pPr>
  </w:style>
  <w:style w:type="character" w:customStyle="1" w:styleId="HeaderChar">
    <w:name w:val="Header Char"/>
    <w:basedOn w:val="DefaultParagraphFont"/>
    <w:link w:val="Header"/>
    <w:uiPriority w:val="99"/>
    <w:rsid w:val="00191D41"/>
  </w:style>
  <w:style w:type="paragraph" w:styleId="Footer">
    <w:name w:val="footer"/>
    <w:basedOn w:val="Normal"/>
    <w:link w:val="FooterChar"/>
    <w:uiPriority w:val="99"/>
    <w:unhideWhenUsed/>
    <w:rsid w:val="00191D41"/>
    <w:pPr>
      <w:tabs>
        <w:tab w:val="center" w:pos="4680"/>
        <w:tab w:val="right" w:pos="9360"/>
      </w:tabs>
      <w:spacing w:line="240" w:lineRule="auto"/>
    </w:pPr>
  </w:style>
  <w:style w:type="character" w:customStyle="1" w:styleId="FooterChar">
    <w:name w:val="Footer Char"/>
    <w:basedOn w:val="DefaultParagraphFont"/>
    <w:link w:val="Footer"/>
    <w:uiPriority w:val="99"/>
    <w:rsid w:val="00191D41"/>
  </w:style>
  <w:style w:type="paragraph" w:customStyle="1" w:styleId="Normal2">
    <w:name w:val="Normal2"/>
    <w:rsid w:val="00E51BC0"/>
    <w:pPr>
      <w:spacing w:line="276" w:lineRule="auto"/>
      <w:contextualSpacing/>
    </w:pPr>
    <w:rPr>
      <w:sz w:val="22"/>
      <w:szCs w:val="22"/>
      <w:lang w:val="en-US" w:eastAsia="en-US"/>
    </w:rPr>
  </w:style>
  <w:style w:type="paragraph" w:customStyle="1" w:styleId="ColorfulList-Accent11">
    <w:name w:val="Colorful List - Accent 11"/>
    <w:basedOn w:val="Normal"/>
    <w:uiPriority w:val="34"/>
    <w:qFormat/>
    <w:rsid w:val="00F912E4"/>
    <w:pPr>
      <w:pBdr>
        <w:top w:val="none" w:sz="0" w:space="0" w:color="auto"/>
        <w:left w:val="none" w:sz="0" w:space="0" w:color="auto"/>
        <w:bottom w:val="none" w:sz="0" w:space="0" w:color="auto"/>
        <w:right w:val="none" w:sz="0" w:space="0" w:color="auto"/>
        <w:between w:val="none" w:sz="0" w:space="0" w:color="auto"/>
      </w:pBdr>
      <w:spacing w:line="240" w:lineRule="auto"/>
      <w:ind w:left="720"/>
      <w:contextualSpacing/>
    </w:pPr>
    <w:rPr>
      <w:rFonts w:ascii="Times New Roman" w:eastAsia="Times New Roman" w:hAnsi="Times New Roman" w:cs="Times New Roman"/>
      <w:color w:val="auto"/>
      <w:sz w:val="24"/>
      <w:szCs w:val="24"/>
    </w:rPr>
  </w:style>
  <w:style w:type="paragraph" w:styleId="NormalWeb">
    <w:name w:val="Normal (Web)"/>
    <w:basedOn w:val="Normal"/>
    <w:uiPriority w:val="99"/>
    <w:unhideWhenUsed/>
    <w:rsid w:val="00C949D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uiPriority w:val="20"/>
    <w:qFormat/>
    <w:rsid w:val="00C949DD"/>
    <w:rPr>
      <w:i/>
      <w:iCs/>
    </w:rPr>
  </w:style>
  <w:style w:type="character" w:styleId="Strong">
    <w:name w:val="Strong"/>
    <w:uiPriority w:val="22"/>
    <w:qFormat/>
    <w:rsid w:val="00C949DD"/>
    <w:rPr>
      <w:b/>
      <w:bCs/>
    </w:rPr>
  </w:style>
  <w:style w:type="character" w:customStyle="1" w:styleId="textexposedshow">
    <w:name w:val="text_exposed_show"/>
    <w:basedOn w:val="DefaultParagraphFont"/>
    <w:rsid w:val="00E01AFA"/>
  </w:style>
  <w:style w:type="character" w:customStyle="1" w:styleId="essbanimated">
    <w:name w:val="essb_animated"/>
    <w:basedOn w:val="DefaultParagraphFont"/>
    <w:rsid w:val="001B4118"/>
  </w:style>
  <w:style w:type="character" w:customStyle="1" w:styleId="NoSpacingChar">
    <w:name w:val="No Spacing Char"/>
    <w:link w:val="NoSpacing1"/>
    <w:uiPriority w:val="1"/>
    <w:locked/>
    <w:rsid w:val="009B352D"/>
    <w:rPr>
      <w:rFonts w:ascii="Cambria" w:eastAsia="Cambria" w:hAnsi="Cambria" w:cs="Times New Roman"/>
      <w:sz w:val="22"/>
      <w:szCs w:val="22"/>
      <w:lang w:val="en-US" w:eastAsia="en-US" w:bidi="ar-SA"/>
    </w:rPr>
  </w:style>
  <w:style w:type="paragraph" w:customStyle="1" w:styleId="CVNormal">
    <w:name w:val="CV Normal"/>
    <w:basedOn w:val="Normal"/>
    <w:uiPriority w:val="99"/>
    <w:rsid w:val="007354D7"/>
    <w:pPr>
      <w:pBdr>
        <w:top w:val="none" w:sz="0" w:space="0" w:color="auto"/>
        <w:left w:val="none" w:sz="0" w:space="0" w:color="auto"/>
        <w:bottom w:val="none" w:sz="0" w:space="0" w:color="auto"/>
        <w:right w:val="none" w:sz="0" w:space="0" w:color="auto"/>
        <w:between w:val="none" w:sz="0" w:space="0" w:color="auto"/>
      </w:pBdr>
      <w:suppressAutoHyphens/>
      <w:spacing w:line="240" w:lineRule="auto"/>
      <w:ind w:left="113" w:right="113"/>
    </w:pPr>
    <w:rPr>
      <w:rFonts w:ascii="Arial Narrow" w:eastAsia="Times New Roman" w:hAnsi="Arial Narrow" w:cs="Times New Roman"/>
      <w:color w:val="auto"/>
      <w:sz w:val="20"/>
      <w:szCs w:val="20"/>
      <w:lang w:eastAsia="ar-SA"/>
    </w:rPr>
  </w:style>
  <w:style w:type="paragraph" w:styleId="BodyText">
    <w:name w:val="Body Text"/>
    <w:basedOn w:val="Normal"/>
    <w:link w:val="BodyTextChar"/>
    <w:semiHidden/>
    <w:rsid w:val="00494F26"/>
    <w:pPr>
      <w:pBdr>
        <w:top w:val="none" w:sz="0" w:space="0" w:color="auto"/>
        <w:left w:val="none" w:sz="0" w:space="0" w:color="auto"/>
        <w:bottom w:val="none" w:sz="0" w:space="0" w:color="auto"/>
        <w:right w:val="none" w:sz="0" w:space="0" w:color="auto"/>
        <w:between w:val="none" w:sz="0" w:space="0" w:color="auto"/>
      </w:pBdr>
      <w:spacing w:line="240" w:lineRule="auto"/>
      <w:jc w:val="both"/>
    </w:pPr>
    <w:rPr>
      <w:rFonts w:ascii="Times New Roman" w:eastAsia="Times New Roman" w:hAnsi="Times New Roman" w:cs="Times New Roman"/>
      <w:color w:val="auto"/>
      <w:sz w:val="28"/>
      <w:szCs w:val="24"/>
    </w:rPr>
  </w:style>
  <w:style w:type="character" w:customStyle="1" w:styleId="BodyTextChar">
    <w:name w:val="Body Text Char"/>
    <w:link w:val="BodyText"/>
    <w:semiHidden/>
    <w:rsid w:val="00494F26"/>
    <w:rPr>
      <w:rFonts w:ascii="Times New Roman" w:eastAsia="Times New Roman" w:hAnsi="Times New Roman" w:cs="Times New Roman"/>
      <w:sz w:val="28"/>
      <w:szCs w:val="24"/>
    </w:rPr>
  </w:style>
  <w:style w:type="paragraph" w:styleId="NoSpacing">
    <w:name w:val="No Spacing"/>
    <w:uiPriority w:val="1"/>
    <w:qFormat/>
    <w:rsid w:val="006668CC"/>
    <w:rPr>
      <w:rFonts w:asciiTheme="minorHAnsi" w:eastAsiaTheme="minorHAnsi" w:hAnsiTheme="minorHAnsi" w:cstheme="minorBid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51734885">
      <w:bodyDiv w:val="1"/>
      <w:marLeft w:val="0"/>
      <w:marRight w:val="0"/>
      <w:marTop w:val="0"/>
      <w:marBottom w:val="0"/>
      <w:divBdr>
        <w:top w:val="none" w:sz="0" w:space="0" w:color="auto"/>
        <w:left w:val="none" w:sz="0" w:space="0" w:color="auto"/>
        <w:bottom w:val="none" w:sz="0" w:space="0" w:color="auto"/>
        <w:right w:val="none" w:sz="0" w:space="0" w:color="auto"/>
      </w:divBdr>
    </w:div>
    <w:div w:id="105123042">
      <w:bodyDiv w:val="1"/>
      <w:marLeft w:val="0"/>
      <w:marRight w:val="0"/>
      <w:marTop w:val="0"/>
      <w:marBottom w:val="0"/>
      <w:divBdr>
        <w:top w:val="none" w:sz="0" w:space="0" w:color="auto"/>
        <w:left w:val="none" w:sz="0" w:space="0" w:color="auto"/>
        <w:bottom w:val="none" w:sz="0" w:space="0" w:color="auto"/>
        <w:right w:val="none" w:sz="0" w:space="0" w:color="auto"/>
      </w:divBdr>
    </w:div>
    <w:div w:id="236717492">
      <w:bodyDiv w:val="1"/>
      <w:marLeft w:val="0"/>
      <w:marRight w:val="0"/>
      <w:marTop w:val="0"/>
      <w:marBottom w:val="0"/>
      <w:divBdr>
        <w:top w:val="none" w:sz="0" w:space="0" w:color="auto"/>
        <w:left w:val="none" w:sz="0" w:space="0" w:color="auto"/>
        <w:bottom w:val="none" w:sz="0" w:space="0" w:color="auto"/>
        <w:right w:val="none" w:sz="0" w:space="0" w:color="auto"/>
      </w:divBdr>
    </w:div>
    <w:div w:id="387073217">
      <w:bodyDiv w:val="1"/>
      <w:marLeft w:val="0"/>
      <w:marRight w:val="0"/>
      <w:marTop w:val="0"/>
      <w:marBottom w:val="0"/>
      <w:divBdr>
        <w:top w:val="none" w:sz="0" w:space="0" w:color="auto"/>
        <w:left w:val="none" w:sz="0" w:space="0" w:color="auto"/>
        <w:bottom w:val="none" w:sz="0" w:space="0" w:color="auto"/>
        <w:right w:val="none" w:sz="0" w:space="0" w:color="auto"/>
      </w:divBdr>
    </w:div>
    <w:div w:id="510681410">
      <w:bodyDiv w:val="1"/>
      <w:marLeft w:val="0"/>
      <w:marRight w:val="0"/>
      <w:marTop w:val="0"/>
      <w:marBottom w:val="0"/>
      <w:divBdr>
        <w:top w:val="none" w:sz="0" w:space="0" w:color="auto"/>
        <w:left w:val="none" w:sz="0" w:space="0" w:color="auto"/>
        <w:bottom w:val="none" w:sz="0" w:space="0" w:color="auto"/>
        <w:right w:val="none" w:sz="0" w:space="0" w:color="auto"/>
      </w:divBdr>
    </w:div>
    <w:div w:id="514074459">
      <w:bodyDiv w:val="1"/>
      <w:marLeft w:val="0"/>
      <w:marRight w:val="0"/>
      <w:marTop w:val="0"/>
      <w:marBottom w:val="0"/>
      <w:divBdr>
        <w:top w:val="none" w:sz="0" w:space="0" w:color="auto"/>
        <w:left w:val="none" w:sz="0" w:space="0" w:color="auto"/>
        <w:bottom w:val="none" w:sz="0" w:space="0" w:color="auto"/>
        <w:right w:val="none" w:sz="0" w:space="0" w:color="auto"/>
      </w:divBdr>
    </w:div>
    <w:div w:id="517232049">
      <w:bodyDiv w:val="1"/>
      <w:marLeft w:val="0"/>
      <w:marRight w:val="0"/>
      <w:marTop w:val="0"/>
      <w:marBottom w:val="0"/>
      <w:divBdr>
        <w:top w:val="none" w:sz="0" w:space="0" w:color="auto"/>
        <w:left w:val="none" w:sz="0" w:space="0" w:color="auto"/>
        <w:bottom w:val="none" w:sz="0" w:space="0" w:color="auto"/>
        <w:right w:val="none" w:sz="0" w:space="0" w:color="auto"/>
      </w:divBdr>
    </w:div>
    <w:div w:id="746003303">
      <w:bodyDiv w:val="1"/>
      <w:marLeft w:val="0"/>
      <w:marRight w:val="0"/>
      <w:marTop w:val="0"/>
      <w:marBottom w:val="0"/>
      <w:divBdr>
        <w:top w:val="none" w:sz="0" w:space="0" w:color="auto"/>
        <w:left w:val="none" w:sz="0" w:space="0" w:color="auto"/>
        <w:bottom w:val="none" w:sz="0" w:space="0" w:color="auto"/>
        <w:right w:val="none" w:sz="0" w:space="0" w:color="auto"/>
      </w:divBdr>
    </w:div>
    <w:div w:id="786119918">
      <w:bodyDiv w:val="1"/>
      <w:marLeft w:val="0"/>
      <w:marRight w:val="0"/>
      <w:marTop w:val="0"/>
      <w:marBottom w:val="0"/>
      <w:divBdr>
        <w:top w:val="none" w:sz="0" w:space="0" w:color="auto"/>
        <w:left w:val="none" w:sz="0" w:space="0" w:color="auto"/>
        <w:bottom w:val="none" w:sz="0" w:space="0" w:color="auto"/>
        <w:right w:val="none" w:sz="0" w:space="0" w:color="auto"/>
      </w:divBdr>
    </w:div>
    <w:div w:id="792018454">
      <w:bodyDiv w:val="1"/>
      <w:marLeft w:val="0"/>
      <w:marRight w:val="0"/>
      <w:marTop w:val="0"/>
      <w:marBottom w:val="0"/>
      <w:divBdr>
        <w:top w:val="none" w:sz="0" w:space="0" w:color="auto"/>
        <w:left w:val="none" w:sz="0" w:space="0" w:color="auto"/>
        <w:bottom w:val="none" w:sz="0" w:space="0" w:color="auto"/>
        <w:right w:val="none" w:sz="0" w:space="0" w:color="auto"/>
      </w:divBdr>
      <w:divsChild>
        <w:div w:id="388386274">
          <w:marLeft w:val="0"/>
          <w:marRight w:val="0"/>
          <w:marTop w:val="0"/>
          <w:marBottom w:val="0"/>
          <w:divBdr>
            <w:top w:val="none" w:sz="0" w:space="0" w:color="auto"/>
            <w:left w:val="none" w:sz="0" w:space="0" w:color="auto"/>
            <w:bottom w:val="none" w:sz="0" w:space="0" w:color="auto"/>
            <w:right w:val="none" w:sz="0" w:space="0" w:color="auto"/>
          </w:divBdr>
        </w:div>
        <w:div w:id="1029260620">
          <w:marLeft w:val="0"/>
          <w:marRight w:val="0"/>
          <w:marTop w:val="0"/>
          <w:marBottom w:val="0"/>
          <w:divBdr>
            <w:top w:val="none" w:sz="0" w:space="0" w:color="auto"/>
            <w:left w:val="none" w:sz="0" w:space="0" w:color="auto"/>
            <w:bottom w:val="none" w:sz="0" w:space="0" w:color="auto"/>
            <w:right w:val="none" w:sz="0" w:space="0" w:color="auto"/>
          </w:divBdr>
        </w:div>
        <w:div w:id="2104260607">
          <w:marLeft w:val="0"/>
          <w:marRight w:val="0"/>
          <w:marTop w:val="0"/>
          <w:marBottom w:val="0"/>
          <w:divBdr>
            <w:top w:val="none" w:sz="0" w:space="0" w:color="auto"/>
            <w:left w:val="none" w:sz="0" w:space="0" w:color="auto"/>
            <w:bottom w:val="none" w:sz="0" w:space="0" w:color="auto"/>
            <w:right w:val="none" w:sz="0" w:space="0" w:color="auto"/>
          </w:divBdr>
        </w:div>
      </w:divsChild>
    </w:div>
    <w:div w:id="1065449780">
      <w:bodyDiv w:val="1"/>
      <w:marLeft w:val="0"/>
      <w:marRight w:val="0"/>
      <w:marTop w:val="0"/>
      <w:marBottom w:val="0"/>
      <w:divBdr>
        <w:top w:val="none" w:sz="0" w:space="0" w:color="auto"/>
        <w:left w:val="none" w:sz="0" w:space="0" w:color="auto"/>
        <w:bottom w:val="none" w:sz="0" w:space="0" w:color="auto"/>
        <w:right w:val="none" w:sz="0" w:space="0" w:color="auto"/>
      </w:divBdr>
    </w:div>
    <w:div w:id="1233782561">
      <w:bodyDiv w:val="1"/>
      <w:marLeft w:val="0"/>
      <w:marRight w:val="0"/>
      <w:marTop w:val="0"/>
      <w:marBottom w:val="0"/>
      <w:divBdr>
        <w:top w:val="none" w:sz="0" w:space="0" w:color="auto"/>
        <w:left w:val="none" w:sz="0" w:space="0" w:color="auto"/>
        <w:bottom w:val="none" w:sz="0" w:space="0" w:color="auto"/>
        <w:right w:val="none" w:sz="0" w:space="0" w:color="auto"/>
      </w:divBdr>
    </w:div>
    <w:div w:id="1300040199">
      <w:bodyDiv w:val="1"/>
      <w:marLeft w:val="0"/>
      <w:marRight w:val="0"/>
      <w:marTop w:val="0"/>
      <w:marBottom w:val="0"/>
      <w:divBdr>
        <w:top w:val="none" w:sz="0" w:space="0" w:color="auto"/>
        <w:left w:val="none" w:sz="0" w:space="0" w:color="auto"/>
        <w:bottom w:val="none" w:sz="0" w:space="0" w:color="auto"/>
        <w:right w:val="none" w:sz="0" w:space="0" w:color="auto"/>
      </w:divBdr>
    </w:div>
    <w:div w:id="1313677091">
      <w:bodyDiv w:val="1"/>
      <w:marLeft w:val="0"/>
      <w:marRight w:val="0"/>
      <w:marTop w:val="0"/>
      <w:marBottom w:val="0"/>
      <w:divBdr>
        <w:top w:val="none" w:sz="0" w:space="0" w:color="auto"/>
        <w:left w:val="none" w:sz="0" w:space="0" w:color="auto"/>
        <w:bottom w:val="none" w:sz="0" w:space="0" w:color="auto"/>
        <w:right w:val="none" w:sz="0" w:space="0" w:color="auto"/>
      </w:divBdr>
      <w:divsChild>
        <w:div w:id="316156628">
          <w:marLeft w:val="0"/>
          <w:marRight w:val="0"/>
          <w:marTop w:val="0"/>
          <w:marBottom w:val="0"/>
          <w:divBdr>
            <w:top w:val="none" w:sz="0" w:space="0" w:color="auto"/>
            <w:left w:val="none" w:sz="0" w:space="0" w:color="auto"/>
            <w:bottom w:val="none" w:sz="0" w:space="0" w:color="auto"/>
            <w:right w:val="none" w:sz="0" w:space="0" w:color="auto"/>
          </w:divBdr>
          <w:divsChild>
            <w:div w:id="13389880">
              <w:marLeft w:val="0"/>
              <w:marRight w:val="0"/>
              <w:marTop w:val="0"/>
              <w:marBottom w:val="0"/>
              <w:divBdr>
                <w:top w:val="none" w:sz="0" w:space="0" w:color="auto"/>
                <w:left w:val="none" w:sz="0" w:space="0" w:color="auto"/>
                <w:bottom w:val="none" w:sz="0" w:space="0" w:color="auto"/>
                <w:right w:val="none" w:sz="0" w:space="0" w:color="auto"/>
              </w:divBdr>
              <w:divsChild>
                <w:div w:id="6841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69985">
      <w:bodyDiv w:val="1"/>
      <w:marLeft w:val="0"/>
      <w:marRight w:val="0"/>
      <w:marTop w:val="0"/>
      <w:marBottom w:val="0"/>
      <w:divBdr>
        <w:top w:val="none" w:sz="0" w:space="0" w:color="auto"/>
        <w:left w:val="none" w:sz="0" w:space="0" w:color="auto"/>
        <w:bottom w:val="none" w:sz="0" w:space="0" w:color="auto"/>
        <w:right w:val="none" w:sz="0" w:space="0" w:color="auto"/>
      </w:divBdr>
    </w:div>
    <w:div w:id="1377730515">
      <w:bodyDiv w:val="1"/>
      <w:marLeft w:val="0"/>
      <w:marRight w:val="0"/>
      <w:marTop w:val="0"/>
      <w:marBottom w:val="0"/>
      <w:divBdr>
        <w:top w:val="none" w:sz="0" w:space="0" w:color="auto"/>
        <w:left w:val="none" w:sz="0" w:space="0" w:color="auto"/>
        <w:bottom w:val="none" w:sz="0" w:space="0" w:color="auto"/>
        <w:right w:val="none" w:sz="0" w:space="0" w:color="auto"/>
      </w:divBdr>
    </w:div>
    <w:div w:id="1381053528">
      <w:bodyDiv w:val="1"/>
      <w:marLeft w:val="0"/>
      <w:marRight w:val="0"/>
      <w:marTop w:val="0"/>
      <w:marBottom w:val="0"/>
      <w:divBdr>
        <w:top w:val="none" w:sz="0" w:space="0" w:color="auto"/>
        <w:left w:val="none" w:sz="0" w:space="0" w:color="auto"/>
        <w:bottom w:val="none" w:sz="0" w:space="0" w:color="auto"/>
        <w:right w:val="none" w:sz="0" w:space="0" w:color="auto"/>
      </w:divBdr>
    </w:div>
    <w:div w:id="1389500313">
      <w:bodyDiv w:val="1"/>
      <w:marLeft w:val="0"/>
      <w:marRight w:val="0"/>
      <w:marTop w:val="0"/>
      <w:marBottom w:val="0"/>
      <w:divBdr>
        <w:top w:val="none" w:sz="0" w:space="0" w:color="auto"/>
        <w:left w:val="none" w:sz="0" w:space="0" w:color="auto"/>
        <w:bottom w:val="none" w:sz="0" w:space="0" w:color="auto"/>
        <w:right w:val="none" w:sz="0" w:space="0" w:color="auto"/>
      </w:divBdr>
    </w:div>
    <w:div w:id="1490096690">
      <w:bodyDiv w:val="1"/>
      <w:marLeft w:val="0"/>
      <w:marRight w:val="0"/>
      <w:marTop w:val="0"/>
      <w:marBottom w:val="0"/>
      <w:divBdr>
        <w:top w:val="none" w:sz="0" w:space="0" w:color="auto"/>
        <w:left w:val="none" w:sz="0" w:space="0" w:color="auto"/>
        <w:bottom w:val="none" w:sz="0" w:space="0" w:color="auto"/>
        <w:right w:val="none" w:sz="0" w:space="0" w:color="auto"/>
      </w:divBdr>
    </w:div>
    <w:div w:id="1558321945">
      <w:bodyDiv w:val="1"/>
      <w:marLeft w:val="0"/>
      <w:marRight w:val="0"/>
      <w:marTop w:val="0"/>
      <w:marBottom w:val="0"/>
      <w:divBdr>
        <w:top w:val="none" w:sz="0" w:space="0" w:color="auto"/>
        <w:left w:val="none" w:sz="0" w:space="0" w:color="auto"/>
        <w:bottom w:val="none" w:sz="0" w:space="0" w:color="auto"/>
        <w:right w:val="none" w:sz="0" w:space="0" w:color="auto"/>
      </w:divBdr>
    </w:div>
    <w:div w:id="1643927324">
      <w:bodyDiv w:val="1"/>
      <w:marLeft w:val="0"/>
      <w:marRight w:val="0"/>
      <w:marTop w:val="0"/>
      <w:marBottom w:val="0"/>
      <w:divBdr>
        <w:top w:val="none" w:sz="0" w:space="0" w:color="auto"/>
        <w:left w:val="none" w:sz="0" w:space="0" w:color="auto"/>
        <w:bottom w:val="none" w:sz="0" w:space="0" w:color="auto"/>
        <w:right w:val="none" w:sz="0" w:space="0" w:color="auto"/>
      </w:divBdr>
    </w:div>
    <w:div w:id="1649244942">
      <w:bodyDiv w:val="1"/>
      <w:marLeft w:val="0"/>
      <w:marRight w:val="0"/>
      <w:marTop w:val="0"/>
      <w:marBottom w:val="0"/>
      <w:divBdr>
        <w:top w:val="none" w:sz="0" w:space="0" w:color="auto"/>
        <w:left w:val="none" w:sz="0" w:space="0" w:color="auto"/>
        <w:bottom w:val="none" w:sz="0" w:space="0" w:color="auto"/>
        <w:right w:val="none" w:sz="0" w:space="0" w:color="auto"/>
      </w:divBdr>
    </w:div>
    <w:div w:id="1657612029">
      <w:bodyDiv w:val="1"/>
      <w:marLeft w:val="0"/>
      <w:marRight w:val="0"/>
      <w:marTop w:val="0"/>
      <w:marBottom w:val="0"/>
      <w:divBdr>
        <w:top w:val="none" w:sz="0" w:space="0" w:color="auto"/>
        <w:left w:val="none" w:sz="0" w:space="0" w:color="auto"/>
        <w:bottom w:val="none" w:sz="0" w:space="0" w:color="auto"/>
        <w:right w:val="none" w:sz="0" w:space="0" w:color="auto"/>
      </w:divBdr>
      <w:divsChild>
        <w:div w:id="406075999">
          <w:marLeft w:val="0"/>
          <w:marRight w:val="0"/>
          <w:marTop w:val="240"/>
          <w:marBottom w:val="240"/>
          <w:divBdr>
            <w:top w:val="single" w:sz="6" w:space="8" w:color="D9D9D9"/>
            <w:left w:val="none" w:sz="0" w:space="0" w:color="auto"/>
            <w:bottom w:val="single" w:sz="6" w:space="8" w:color="D9D9D9"/>
            <w:right w:val="none" w:sz="0" w:space="0" w:color="auto"/>
          </w:divBdr>
        </w:div>
      </w:divsChild>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85266244">
      <w:bodyDiv w:val="1"/>
      <w:marLeft w:val="0"/>
      <w:marRight w:val="0"/>
      <w:marTop w:val="0"/>
      <w:marBottom w:val="0"/>
      <w:divBdr>
        <w:top w:val="none" w:sz="0" w:space="0" w:color="auto"/>
        <w:left w:val="none" w:sz="0" w:space="0" w:color="auto"/>
        <w:bottom w:val="none" w:sz="0" w:space="0" w:color="auto"/>
        <w:right w:val="none" w:sz="0" w:space="0" w:color="auto"/>
      </w:divBdr>
    </w:div>
    <w:div w:id="2025595170">
      <w:bodyDiv w:val="1"/>
      <w:marLeft w:val="0"/>
      <w:marRight w:val="0"/>
      <w:marTop w:val="0"/>
      <w:marBottom w:val="0"/>
      <w:divBdr>
        <w:top w:val="none" w:sz="0" w:space="0" w:color="auto"/>
        <w:left w:val="none" w:sz="0" w:space="0" w:color="auto"/>
        <w:bottom w:val="none" w:sz="0" w:space="0" w:color="auto"/>
        <w:right w:val="none" w:sz="0" w:space="0" w:color="auto"/>
      </w:divBdr>
    </w:div>
    <w:div w:id="2050759859">
      <w:bodyDiv w:val="1"/>
      <w:marLeft w:val="0"/>
      <w:marRight w:val="0"/>
      <w:marTop w:val="0"/>
      <w:marBottom w:val="0"/>
      <w:divBdr>
        <w:top w:val="none" w:sz="0" w:space="0" w:color="auto"/>
        <w:left w:val="none" w:sz="0" w:space="0" w:color="auto"/>
        <w:bottom w:val="none" w:sz="0" w:space="0" w:color="auto"/>
        <w:right w:val="none" w:sz="0" w:space="0" w:color="auto"/>
      </w:divBdr>
    </w:div>
    <w:div w:id="2113698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65A20A-E2A6-4731-98BE-D0B137E1C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21</Pages>
  <Words>6522</Words>
  <Characters>37179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sjelic</cp:lastModifiedBy>
  <cp:revision>12</cp:revision>
  <cp:lastPrinted>2020-04-13T07:32:00Z</cp:lastPrinted>
  <dcterms:created xsi:type="dcterms:W3CDTF">2020-03-23T14:31:00Z</dcterms:created>
  <dcterms:modified xsi:type="dcterms:W3CDTF">2020-05-20T07:01:00Z</dcterms:modified>
</cp:coreProperties>
</file>