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345" w:rsidRPr="002428C1" w:rsidRDefault="002428C1" w:rsidP="002428C1">
      <w:pPr>
        <w:jc w:val="both"/>
        <w:rPr>
          <w:rFonts w:ascii="Arial Narrow" w:hAnsi="Arial Narrow"/>
          <w:b/>
          <w:sz w:val="36"/>
          <w:szCs w:val="36"/>
        </w:rPr>
      </w:pPr>
      <w:r>
        <w:rPr>
          <w:rFonts w:ascii="Arial Narrow" w:hAnsi="Arial Narrow"/>
          <w:b/>
          <w:noProof/>
          <w:sz w:val="36"/>
          <w:szCs w:val="36"/>
        </w:rPr>
        <w:drawing>
          <wp:inline distT="0" distB="0" distL="0" distR="0">
            <wp:extent cx="5824220" cy="8229600"/>
            <wp:effectExtent l="19050" t="0" r="5080" b="0"/>
            <wp:docPr id="1" name="Picture 0" descr="img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2.jpg"/>
                    <pic:cNvPicPr/>
                  </pic:nvPicPr>
                  <pic:blipFill>
                    <a:blip r:embed="rId8" cstate="print"/>
                    <a:stretch>
                      <a:fillRect/>
                    </a:stretch>
                  </pic:blipFill>
                  <pic:spPr>
                    <a:xfrm>
                      <a:off x="0" y="0"/>
                      <a:ext cx="5824220" cy="8229600"/>
                    </a:xfrm>
                    <a:prstGeom prst="rect">
                      <a:avLst/>
                    </a:prstGeom>
                  </pic:spPr>
                </pic:pic>
              </a:graphicData>
            </a:graphic>
          </wp:inline>
        </w:drawing>
      </w:r>
      <w:r w:rsidR="00C47345" w:rsidRPr="00C47345">
        <w:rPr>
          <w:rFonts w:ascii="Arial Narrow" w:hAnsi="Arial Narrow"/>
          <w:b/>
          <w:sz w:val="24"/>
          <w:szCs w:val="24"/>
        </w:rPr>
        <w:lastRenderedPageBreak/>
        <w:t>Sadržaj:</w:t>
      </w:r>
    </w:p>
    <w:p w:rsidR="00C47345" w:rsidRDefault="00C47345" w:rsidP="00C47345">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7938"/>
        <w:gridCol w:w="963"/>
      </w:tblGrid>
      <w:tr w:rsidR="00C47345" w:rsidRPr="00C47345" w:rsidTr="006364C5">
        <w:tc>
          <w:tcPr>
            <w:tcW w:w="675" w:type="dxa"/>
            <w:vAlign w:val="center"/>
          </w:tcPr>
          <w:p w:rsidR="00C47345" w:rsidRPr="00D0728A" w:rsidRDefault="00C47345" w:rsidP="0080758C">
            <w:pPr>
              <w:pStyle w:val="NoSpacing"/>
              <w:jc w:val="center"/>
              <w:rPr>
                <w:rFonts w:ascii="Arial Narrow" w:hAnsi="Arial Narrow"/>
                <w:b/>
                <w:sz w:val="20"/>
                <w:szCs w:val="20"/>
              </w:rPr>
            </w:pPr>
            <w:r w:rsidRPr="00D0728A">
              <w:rPr>
                <w:rFonts w:ascii="Arial Narrow" w:hAnsi="Arial Narrow"/>
                <w:b/>
                <w:sz w:val="20"/>
                <w:szCs w:val="20"/>
              </w:rPr>
              <w:t>1.</w:t>
            </w:r>
          </w:p>
        </w:tc>
        <w:tc>
          <w:tcPr>
            <w:tcW w:w="7938" w:type="dxa"/>
          </w:tcPr>
          <w:p w:rsidR="00C47345" w:rsidRPr="00C47345" w:rsidRDefault="00D0728A" w:rsidP="0080758C">
            <w:pPr>
              <w:pStyle w:val="NoSpacing"/>
              <w:rPr>
                <w:rFonts w:ascii="Arial Narrow" w:hAnsi="Arial Narrow"/>
                <w:b/>
                <w:sz w:val="20"/>
                <w:szCs w:val="20"/>
              </w:rPr>
            </w:pPr>
            <w:r w:rsidRPr="00C47345">
              <w:rPr>
                <w:rFonts w:ascii="Arial Narrow" w:hAnsi="Arial Narrow"/>
                <w:b/>
                <w:sz w:val="20"/>
                <w:szCs w:val="20"/>
              </w:rPr>
              <w:t>UVOD</w:t>
            </w:r>
          </w:p>
        </w:tc>
        <w:tc>
          <w:tcPr>
            <w:tcW w:w="963" w:type="dxa"/>
            <w:vAlign w:val="center"/>
          </w:tcPr>
          <w:p w:rsidR="00C47345" w:rsidRPr="00C47345" w:rsidRDefault="006364C5" w:rsidP="0080758C">
            <w:pPr>
              <w:pStyle w:val="NoSpacing"/>
              <w:jc w:val="right"/>
              <w:rPr>
                <w:rFonts w:ascii="Arial Narrow" w:hAnsi="Arial Narrow"/>
                <w:sz w:val="20"/>
                <w:szCs w:val="20"/>
              </w:rPr>
            </w:pPr>
            <w:r>
              <w:rPr>
                <w:rFonts w:ascii="Arial Narrow" w:hAnsi="Arial Narrow"/>
                <w:sz w:val="20"/>
                <w:szCs w:val="20"/>
              </w:rPr>
              <w:t>3</w:t>
            </w:r>
          </w:p>
        </w:tc>
      </w:tr>
    </w:tbl>
    <w:p w:rsidR="00C47345" w:rsidRPr="00C47345" w:rsidRDefault="00C47345" w:rsidP="00C47345">
      <w:pPr>
        <w:pStyle w:val="NoSpacing"/>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709"/>
        <w:gridCol w:w="7229"/>
        <w:gridCol w:w="963"/>
      </w:tblGrid>
      <w:tr w:rsidR="00C47345" w:rsidRPr="00C47345" w:rsidTr="006364C5">
        <w:tc>
          <w:tcPr>
            <w:tcW w:w="675" w:type="dxa"/>
            <w:vAlign w:val="center"/>
          </w:tcPr>
          <w:p w:rsidR="00C47345" w:rsidRPr="00D0728A" w:rsidRDefault="00C47345" w:rsidP="00C47345">
            <w:pPr>
              <w:pStyle w:val="NoSpacing"/>
              <w:jc w:val="center"/>
              <w:rPr>
                <w:rFonts w:ascii="Arial Narrow" w:hAnsi="Arial Narrow"/>
                <w:b/>
                <w:sz w:val="20"/>
                <w:szCs w:val="20"/>
              </w:rPr>
            </w:pPr>
            <w:r w:rsidRPr="00D0728A">
              <w:rPr>
                <w:rFonts w:ascii="Arial Narrow" w:hAnsi="Arial Narrow"/>
                <w:b/>
                <w:sz w:val="20"/>
                <w:szCs w:val="20"/>
              </w:rPr>
              <w:t>2.</w:t>
            </w:r>
          </w:p>
        </w:tc>
        <w:tc>
          <w:tcPr>
            <w:tcW w:w="8901" w:type="dxa"/>
            <w:gridSpan w:val="3"/>
          </w:tcPr>
          <w:p w:rsidR="00C47345" w:rsidRPr="00C47345" w:rsidRDefault="00D0728A" w:rsidP="00C47345">
            <w:pPr>
              <w:pStyle w:val="NoSpacing"/>
              <w:rPr>
                <w:rFonts w:ascii="Arial Narrow" w:hAnsi="Arial Narrow"/>
                <w:b/>
                <w:sz w:val="20"/>
                <w:szCs w:val="20"/>
              </w:rPr>
            </w:pPr>
            <w:r w:rsidRPr="00C47345">
              <w:rPr>
                <w:rFonts w:ascii="Arial Narrow" w:hAnsi="Arial Narrow"/>
                <w:b/>
                <w:sz w:val="20"/>
                <w:szCs w:val="20"/>
              </w:rPr>
              <w:t>OSNOVNI PODACI</w:t>
            </w:r>
          </w:p>
        </w:tc>
      </w:tr>
      <w:tr w:rsidR="00C47345" w:rsidRPr="00C47345" w:rsidTr="006364C5">
        <w:tc>
          <w:tcPr>
            <w:tcW w:w="675" w:type="dxa"/>
          </w:tcPr>
          <w:p w:rsidR="00C47345" w:rsidRPr="00C47345" w:rsidRDefault="00C47345" w:rsidP="00C47345">
            <w:pPr>
              <w:pStyle w:val="NoSpacing"/>
              <w:rPr>
                <w:rFonts w:ascii="Arial Narrow" w:hAnsi="Arial Narrow"/>
                <w:sz w:val="20"/>
                <w:szCs w:val="20"/>
              </w:rPr>
            </w:pPr>
          </w:p>
        </w:tc>
        <w:tc>
          <w:tcPr>
            <w:tcW w:w="709" w:type="dxa"/>
            <w:vAlign w:val="center"/>
          </w:tcPr>
          <w:p w:rsidR="00C47345" w:rsidRPr="00C47345" w:rsidRDefault="00C47345" w:rsidP="00D0728A">
            <w:pPr>
              <w:pStyle w:val="NoSpacing"/>
              <w:rPr>
                <w:rFonts w:ascii="Arial Narrow" w:hAnsi="Arial Narrow"/>
                <w:sz w:val="20"/>
                <w:szCs w:val="20"/>
              </w:rPr>
            </w:pPr>
            <w:r w:rsidRPr="00C47345">
              <w:rPr>
                <w:rFonts w:ascii="Arial Narrow" w:hAnsi="Arial Narrow"/>
                <w:sz w:val="20"/>
                <w:szCs w:val="20"/>
              </w:rPr>
              <w:t>2.1</w:t>
            </w:r>
          </w:p>
        </w:tc>
        <w:tc>
          <w:tcPr>
            <w:tcW w:w="7229" w:type="dxa"/>
          </w:tcPr>
          <w:p w:rsidR="00C47345" w:rsidRPr="00C47345" w:rsidRDefault="00C47345" w:rsidP="00C47345">
            <w:pPr>
              <w:pStyle w:val="NoSpacing"/>
              <w:rPr>
                <w:rFonts w:ascii="Arial Narrow" w:hAnsi="Arial Narrow"/>
                <w:sz w:val="20"/>
                <w:szCs w:val="20"/>
              </w:rPr>
            </w:pPr>
            <w:r w:rsidRPr="00C47345">
              <w:rPr>
                <w:rFonts w:ascii="Arial Narrow" w:hAnsi="Arial Narrow"/>
                <w:sz w:val="20"/>
                <w:szCs w:val="20"/>
              </w:rPr>
              <w:t>Osnovni identifikacioni podaci</w:t>
            </w:r>
          </w:p>
        </w:tc>
        <w:tc>
          <w:tcPr>
            <w:tcW w:w="963" w:type="dxa"/>
            <w:vAlign w:val="center"/>
          </w:tcPr>
          <w:p w:rsidR="00C47345" w:rsidRPr="00C47345" w:rsidRDefault="006364C5" w:rsidP="00C47345">
            <w:pPr>
              <w:pStyle w:val="NoSpacing"/>
              <w:jc w:val="right"/>
              <w:rPr>
                <w:rFonts w:ascii="Arial Narrow" w:hAnsi="Arial Narrow"/>
                <w:sz w:val="20"/>
                <w:szCs w:val="20"/>
              </w:rPr>
            </w:pPr>
            <w:r>
              <w:rPr>
                <w:rFonts w:ascii="Arial Narrow" w:hAnsi="Arial Narrow"/>
                <w:sz w:val="20"/>
                <w:szCs w:val="20"/>
              </w:rPr>
              <w:t>3</w:t>
            </w:r>
          </w:p>
        </w:tc>
      </w:tr>
      <w:tr w:rsidR="00C47345" w:rsidRPr="00C47345" w:rsidTr="006364C5">
        <w:tc>
          <w:tcPr>
            <w:tcW w:w="675" w:type="dxa"/>
          </w:tcPr>
          <w:p w:rsidR="00C47345" w:rsidRPr="00C47345" w:rsidRDefault="00C47345" w:rsidP="00C47345">
            <w:pPr>
              <w:pStyle w:val="NoSpacing"/>
              <w:rPr>
                <w:rFonts w:ascii="Arial Narrow" w:hAnsi="Arial Narrow"/>
                <w:sz w:val="20"/>
                <w:szCs w:val="20"/>
              </w:rPr>
            </w:pPr>
          </w:p>
        </w:tc>
        <w:tc>
          <w:tcPr>
            <w:tcW w:w="709" w:type="dxa"/>
            <w:vAlign w:val="center"/>
          </w:tcPr>
          <w:p w:rsidR="00C47345" w:rsidRPr="00C47345" w:rsidRDefault="00C47345" w:rsidP="00D0728A">
            <w:pPr>
              <w:pStyle w:val="NoSpacing"/>
              <w:rPr>
                <w:rFonts w:ascii="Arial Narrow" w:hAnsi="Arial Narrow"/>
                <w:sz w:val="20"/>
                <w:szCs w:val="20"/>
              </w:rPr>
            </w:pPr>
            <w:r w:rsidRPr="00C47345">
              <w:rPr>
                <w:rFonts w:ascii="Arial Narrow" w:hAnsi="Arial Narrow"/>
                <w:sz w:val="20"/>
                <w:szCs w:val="20"/>
              </w:rPr>
              <w:t>2.2</w:t>
            </w:r>
          </w:p>
        </w:tc>
        <w:tc>
          <w:tcPr>
            <w:tcW w:w="7229" w:type="dxa"/>
          </w:tcPr>
          <w:p w:rsidR="00C47345" w:rsidRPr="00C47345" w:rsidRDefault="00C47345" w:rsidP="00C47345">
            <w:pPr>
              <w:pStyle w:val="NoSpacing"/>
              <w:rPr>
                <w:rFonts w:ascii="Arial Narrow" w:hAnsi="Arial Narrow"/>
                <w:sz w:val="20"/>
                <w:szCs w:val="20"/>
              </w:rPr>
            </w:pPr>
            <w:r w:rsidRPr="00C47345">
              <w:rPr>
                <w:rFonts w:ascii="Arial Narrow" w:hAnsi="Arial Narrow"/>
                <w:sz w:val="20"/>
                <w:szCs w:val="20"/>
              </w:rPr>
              <w:t>Oblik organizovanja</w:t>
            </w:r>
          </w:p>
        </w:tc>
        <w:tc>
          <w:tcPr>
            <w:tcW w:w="963" w:type="dxa"/>
            <w:vAlign w:val="center"/>
          </w:tcPr>
          <w:p w:rsidR="00C47345" w:rsidRPr="00C47345" w:rsidRDefault="006364C5" w:rsidP="00C47345">
            <w:pPr>
              <w:pStyle w:val="NoSpacing"/>
              <w:jc w:val="right"/>
              <w:rPr>
                <w:rFonts w:ascii="Arial Narrow" w:hAnsi="Arial Narrow"/>
                <w:sz w:val="20"/>
                <w:szCs w:val="20"/>
              </w:rPr>
            </w:pPr>
            <w:r>
              <w:rPr>
                <w:rFonts w:ascii="Arial Narrow" w:hAnsi="Arial Narrow"/>
                <w:sz w:val="20"/>
                <w:szCs w:val="20"/>
              </w:rPr>
              <w:t>3</w:t>
            </w:r>
          </w:p>
        </w:tc>
      </w:tr>
      <w:tr w:rsidR="00C47345" w:rsidRPr="00C47345" w:rsidTr="006364C5">
        <w:tc>
          <w:tcPr>
            <w:tcW w:w="675" w:type="dxa"/>
          </w:tcPr>
          <w:p w:rsidR="00C47345" w:rsidRPr="00C47345" w:rsidRDefault="00C47345" w:rsidP="00C47345">
            <w:pPr>
              <w:pStyle w:val="NoSpacing"/>
              <w:rPr>
                <w:rFonts w:ascii="Arial Narrow" w:hAnsi="Arial Narrow"/>
                <w:sz w:val="20"/>
                <w:szCs w:val="20"/>
              </w:rPr>
            </w:pPr>
          </w:p>
        </w:tc>
        <w:tc>
          <w:tcPr>
            <w:tcW w:w="709" w:type="dxa"/>
            <w:vAlign w:val="center"/>
          </w:tcPr>
          <w:p w:rsidR="00C47345" w:rsidRPr="00C47345" w:rsidRDefault="00C47345" w:rsidP="00D0728A">
            <w:pPr>
              <w:pStyle w:val="NoSpacing"/>
              <w:rPr>
                <w:rFonts w:ascii="Arial Narrow" w:hAnsi="Arial Narrow"/>
                <w:sz w:val="20"/>
                <w:szCs w:val="20"/>
              </w:rPr>
            </w:pPr>
            <w:r w:rsidRPr="00C47345">
              <w:rPr>
                <w:rFonts w:ascii="Arial Narrow" w:hAnsi="Arial Narrow"/>
                <w:sz w:val="20"/>
                <w:szCs w:val="20"/>
              </w:rPr>
              <w:t>2.3</w:t>
            </w:r>
          </w:p>
        </w:tc>
        <w:tc>
          <w:tcPr>
            <w:tcW w:w="7229" w:type="dxa"/>
          </w:tcPr>
          <w:p w:rsidR="00C47345" w:rsidRPr="00C47345" w:rsidRDefault="00C47345" w:rsidP="00C47345">
            <w:pPr>
              <w:pStyle w:val="NoSpacing"/>
              <w:rPr>
                <w:rFonts w:ascii="Arial Narrow" w:hAnsi="Arial Narrow"/>
                <w:sz w:val="20"/>
                <w:szCs w:val="20"/>
              </w:rPr>
            </w:pPr>
            <w:r w:rsidRPr="00C47345">
              <w:rPr>
                <w:rFonts w:ascii="Arial Narrow" w:hAnsi="Arial Narrow"/>
                <w:sz w:val="20"/>
                <w:szCs w:val="20"/>
              </w:rPr>
              <w:t>Osnivački akti</w:t>
            </w:r>
          </w:p>
        </w:tc>
        <w:tc>
          <w:tcPr>
            <w:tcW w:w="963" w:type="dxa"/>
            <w:vAlign w:val="center"/>
          </w:tcPr>
          <w:p w:rsidR="00C47345" w:rsidRPr="00C47345" w:rsidRDefault="006364C5" w:rsidP="00C47345">
            <w:pPr>
              <w:pStyle w:val="NoSpacing"/>
              <w:jc w:val="right"/>
              <w:rPr>
                <w:rFonts w:ascii="Arial Narrow" w:hAnsi="Arial Narrow"/>
                <w:sz w:val="20"/>
                <w:szCs w:val="20"/>
              </w:rPr>
            </w:pPr>
            <w:r>
              <w:rPr>
                <w:rFonts w:ascii="Arial Narrow" w:hAnsi="Arial Narrow"/>
                <w:sz w:val="20"/>
                <w:szCs w:val="20"/>
              </w:rPr>
              <w:t>4</w:t>
            </w:r>
          </w:p>
        </w:tc>
      </w:tr>
      <w:tr w:rsidR="00C47345" w:rsidRPr="00C47345" w:rsidTr="006364C5">
        <w:tc>
          <w:tcPr>
            <w:tcW w:w="675" w:type="dxa"/>
          </w:tcPr>
          <w:p w:rsidR="00C47345" w:rsidRPr="00C47345" w:rsidRDefault="00C47345" w:rsidP="00C47345">
            <w:pPr>
              <w:pStyle w:val="NoSpacing"/>
              <w:rPr>
                <w:rFonts w:ascii="Arial Narrow" w:hAnsi="Arial Narrow"/>
                <w:sz w:val="20"/>
                <w:szCs w:val="20"/>
              </w:rPr>
            </w:pPr>
          </w:p>
        </w:tc>
        <w:tc>
          <w:tcPr>
            <w:tcW w:w="709" w:type="dxa"/>
            <w:vAlign w:val="center"/>
          </w:tcPr>
          <w:p w:rsidR="00C47345" w:rsidRPr="00C47345" w:rsidRDefault="00C47345" w:rsidP="00D0728A">
            <w:pPr>
              <w:pStyle w:val="NoSpacing"/>
              <w:rPr>
                <w:rFonts w:ascii="Arial Narrow" w:hAnsi="Arial Narrow"/>
                <w:sz w:val="20"/>
                <w:szCs w:val="20"/>
              </w:rPr>
            </w:pPr>
            <w:r w:rsidRPr="00C47345">
              <w:rPr>
                <w:rFonts w:ascii="Arial Narrow" w:hAnsi="Arial Narrow"/>
                <w:sz w:val="20"/>
                <w:szCs w:val="20"/>
              </w:rPr>
              <w:t>2.4</w:t>
            </w:r>
          </w:p>
        </w:tc>
        <w:tc>
          <w:tcPr>
            <w:tcW w:w="7229" w:type="dxa"/>
          </w:tcPr>
          <w:p w:rsidR="00C47345" w:rsidRPr="00C47345" w:rsidRDefault="00C47345" w:rsidP="00C47345">
            <w:pPr>
              <w:pStyle w:val="NoSpacing"/>
              <w:rPr>
                <w:rFonts w:ascii="Arial Narrow" w:hAnsi="Arial Narrow"/>
                <w:sz w:val="20"/>
                <w:szCs w:val="20"/>
              </w:rPr>
            </w:pPr>
            <w:r w:rsidRPr="00C47345">
              <w:rPr>
                <w:rFonts w:ascii="Arial Narrow" w:hAnsi="Arial Narrow"/>
                <w:sz w:val="20"/>
                <w:szCs w:val="20"/>
              </w:rPr>
              <w:t>Pravno – statusna pitanja</w:t>
            </w:r>
          </w:p>
        </w:tc>
        <w:tc>
          <w:tcPr>
            <w:tcW w:w="963" w:type="dxa"/>
            <w:vAlign w:val="center"/>
          </w:tcPr>
          <w:p w:rsidR="00C47345" w:rsidRPr="00C47345" w:rsidRDefault="006364C5" w:rsidP="00C47345">
            <w:pPr>
              <w:pStyle w:val="NoSpacing"/>
              <w:jc w:val="right"/>
              <w:rPr>
                <w:rFonts w:ascii="Arial Narrow" w:hAnsi="Arial Narrow"/>
                <w:sz w:val="20"/>
                <w:szCs w:val="20"/>
              </w:rPr>
            </w:pPr>
            <w:r>
              <w:rPr>
                <w:rFonts w:ascii="Arial Narrow" w:hAnsi="Arial Narrow"/>
                <w:sz w:val="20"/>
                <w:szCs w:val="20"/>
              </w:rPr>
              <w:t>4</w:t>
            </w:r>
          </w:p>
        </w:tc>
      </w:tr>
      <w:tr w:rsidR="00C47345" w:rsidRPr="00C47345" w:rsidTr="006364C5">
        <w:tc>
          <w:tcPr>
            <w:tcW w:w="675" w:type="dxa"/>
          </w:tcPr>
          <w:p w:rsidR="00C47345" w:rsidRPr="00C47345" w:rsidRDefault="00C47345" w:rsidP="00C47345">
            <w:pPr>
              <w:pStyle w:val="NoSpacing"/>
              <w:rPr>
                <w:rFonts w:ascii="Arial Narrow" w:hAnsi="Arial Narrow"/>
                <w:sz w:val="20"/>
                <w:szCs w:val="20"/>
              </w:rPr>
            </w:pPr>
          </w:p>
        </w:tc>
        <w:tc>
          <w:tcPr>
            <w:tcW w:w="709" w:type="dxa"/>
            <w:vAlign w:val="center"/>
          </w:tcPr>
          <w:p w:rsidR="00C47345" w:rsidRPr="00C47345" w:rsidRDefault="00C47345" w:rsidP="00D0728A">
            <w:pPr>
              <w:pStyle w:val="NoSpacing"/>
              <w:rPr>
                <w:rFonts w:ascii="Arial Narrow" w:hAnsi="Arial Narrow"/>
                <w:sz w:val="20"/>
                <w:szCs w:val="20"/>
              </w:rPr>
            </w:pPr>
            <w:r w:rsidRPr="00C47345">
              <w:rPr>
                <w:rFonts w:ascii="Arial Narrow" w:hAnsi="Arial Narrow"/>
                <w:sz w:val="20"/>
                <w:szCs w:val="20"/>
              </w:rPr>
              <w:t>2.5</w:t>
            </w:r>
          </w:p>
        </w:tc>
        <w:tc>
          <w:tcPr>
            <w:tcW w:w="7229" w:type="dxa"/>
          </w:tcPr>
          <w:p w:rsidR="00C47345" w:rsidRPr="00C47345" w:rsidRDefault="00C47345" w:rsidP="00C47345">
            <w:pPr>
              <w:pStyle w:val="NoSpacing"/>
              <w:rPr>
                <w:rFonts w:ascii="Arial Narrow" w:hAnsi="Arial Narrow"/>
                <w:sz w:val="20"/>
                <w:szCs w:val="20"/>
              </w:rPr>
            </w:pPr>
            <w:r w:rsidRPr="00C47345">
              <w:rPr>
                <w:rFonts w:ascii="Arial Narrow" w:hAnsi="Arial Narrow"/>
                <w:sz w:val="20"/>
                <w:szCs w:val="20"/>
              </w:rPr>
              <w:t>Vlasnička struktura</w:t>
            </w:r>
          </w:p>
        </w:tc>
        <w:tc>
          <w:tcPr>
            <w:tcW w:w="963" w:type="dxa"/>
            <w:vAlign w:val="center"/>
          </w:tcPr>
          <w:p w:rsidR="00C47345" w:rsidRPr="00C47345" w:rsidRDefault="006364C5" w:rsidP="00C47345">
            <w:pPr>
              <w:pStyle w:val="NoSpacing"/>
              <w:jc w:val="right"/>
              <w:rPr>
                <w:rFonts w:ascii="Arial Narrow" w:hAnsi="Arial Narrow"/>
                <w:sz w:val="20"/>
                <w:szCs w:val="20"/>
              </w:rPr>
            </w:pPr>
            <w:r>
              <w:rPr>
                <w:rFonts w:ascii="Arial Narrow" w:hAnsi="Arial Narrow"/>
                <w:sz w:val="20"/>
                <w:szCs w:val="20"/>
              </w:rPr>
              <w:t>4</w:t>
            </w:r>
          </w:p>
        </w:tc>
      </w:tr>
      <w:tr w:rsidR="00C47345" w:rsidRPr="00C47345" w:rsidTr="006364C5">
        <w:tc>
          <w:tcPr>
            <w:tcW w:w="675" w:type="dxa"/>
          </w:tcPr>
          <w:p w:rsidR="00C47345" w:rsidRPr="00C47345" w:rsidRDefault="00C47345" w:rsidP="00C47345">
            <w:pPr>
              <w:pStyle w:val="NoSpacing"/>
              <w:rPr>
                <w:rFonts w:ascii="Arial Narrow" w:hAnsi="Arial Narrow"/>
                <w:sz w:val="20"/>
                <w:szCs w:val="20"/>
              </w:rPr>
            </w:pPr>
          </w:p>
        </w:tc>
        <w:tc>
          <w:tcPr>
            <w:tcW w:w="709" w:type="dxa"/>
            <w:vAlign w:val="center"/>
          </w:tcPr>
          <w:p w:rsidR="00C47345" w:rsidRPr="00C47345" w:rsidRDefault="00C47345" w:rsidP="00D0728A">
            <w:pPr>
              <w:pStyle w:val="NoSpacing"/>
              <w:rPr>
                <w:rFonts w:ascii="Arial Narrow" w:hAnsi="Arial Narrow"/>
                <w:sz w:val="20"/>
                <w:szCs w:val="20"/>
              </w:rPr>
            </w:pPr>
            <w:r w:rsidRPr="00C47345">
              <w:rPr>
                <w:rFonts w:ascii="Arial Narrow" w:hAnsi="Arial Narrow"/>
                <w:sz w:val="20"/>
                <w:szCs w:val="20"/>
              </w:rPr>
              <w:t>2.6</w:t>
            </w:r>
          </w:p>
        </w:tc>
        <w:tc>
          <w:tcPr>
            <w:tcW w:w="7229" w:type="dxa"/>
          </w:tcPr>
          <w:p w:rsidR="00C47345" w:rsidRPr="00C47345" w:rsidRDefault="00C47345" w:rsidP="00C47345">
            <w:pPr>
              <w:pStyle w:val="NoSpacing"/>
              <w:rPr>
                <w:rFonts w:ascii="Arial Narrow" w:hAnsi="Arial Narrow"/>
                <w:sz w:val="20"/>
                <w:szCs w:val="20"/>
              </w:rPr>
            </w:pPr>
            <w:r w:rsidRPr="00C47345">
              <w:rPr>
                <w:rFonts w:ascii="Arial Narrow" w:hAnsi="Arial Narrow"/>
                <w:sz w:val="20"/>
                <w:szCs w:val="20"/>
              </w:rPr>
              <w:t>Unutrašnja organizacija sa organizacionom šemom</w:t>
            </w:r>
          </w:p>
        </w:tc>
        <w:tc>
          <w:tcPr>
            <w:tcW w:w="963" w:type="dxa"/>
            <w:vAlign w:val="center"/>
          </w:tcPr>
          <w:p w:rsidR="00C47345" w:rsidRPr="00C47345" w:rsidRDefault="006364C5" w:rsidP="00C47345">
            <w:pPr>
              <w:pStyle w:val="NoSpacing"/>
              <w:jc w:val="right"/>
              <w:rPr>
                <w:rFonts w:ascii="Arial Narrow" w:hAnsi="Arial Narrow"/>
                <w:sz w:val="20"/>
                <w:szCs w:val="20"/>
              </w:rPr>
            </w:pPr>
            <w:r>
              <w:rPr>
                <w:rFonts w:ascii="Arial Narrow" w:hAnsi="Arial Narrow"/>
                <w:sz w:val="20"/>
                <w:szCs w:val="20"/>
              </w:rPr>
              <w:t>4</w:t>
            </w:r>
          </w:p>
        </w:tc>
      </w:tr>
      <w:tr w:rsidR="00C47345" w:rsidRPr="00C47345" w:rsidTr="006364C5">
        <w:tc>
          <w:tcPr>
            <w:tcW w:w="675" w:type="dxa"/>
          </w:tcPr>
          <w:p w:rsidR="00C47345" w:rsidRPr="00C47345" w:rsidRDefault="00C47345" w:rsidP="00C47345">
            <w:pPr>
              <w:pStyle w:val="NoSpacing"/>
              <w:rPr>
                <w:rFonts w:ascii="Arial Narrow" w:hAnsi="Arial Narrow"/>
                <w:sz w:val="20"/>
                <w:szCs w:val="20"/>
              </w:rPr>
            </w:pPr>
          </w:p>
        </w:tc>
        <w:tc>
          <w:tcPr>
            <w:tcW w:w="709" w:type="dxa"/>
            <w:vAlign w:val="center"/>
          </w:tcPr>
          <w:p w:rsidR="00C47345" w:rsidRPr="00C47345" w:rsidRDefault="00C47345" w:rsidP="00D0728A">
            <w:pPr>
              <w:pStyle w:val="NoSpacing"/>
              <w:rPr>
                <w:rFonts w:ascii="Arial Narrow" w:hAnsi="Arial Narrow"/>
                <w:sz w:val="20"/>
                <w:szCs w:val="20"/>
              </w:rPr>
            </w:pPr>
            <w:r w:rsidRPr="00C47345">
              <w:rPr>
                <w:rFonts w:ascii="Arial Narrow" w:hAnsi="Arial Narrow"/>
                <w:sz w:val="20"/>
                <w:szCs w:val="20"/>
              </w:rPr>
              <w:t>2.7</w:t>
            </w:r>
          </w:p>
        </w:tc>
        <w:tc>
          <w:tcPr>
            <w:tcW w:w="7229" w:type="dxa"/>
          </w:tcPr>
          <w:p w:rsidR="00C47345" w:rsidRPr="00C47345" w:rsidRDefault="00C47345" w:rsidP="00C47345">
            <w:pPr>
              <w:pStyle w:val="NoSpacing"/>
              <w:rPr>
                <w:rFonts w:ascii="Arial Narrow" w:hAnsi="Arial Narrow"/>
                <w:sz w:val="20"/>
                <w:szCs w:val="20"/>
              </w:rPr>
            </w:pPr>
            <w:r w:rsidRPr="00C47345">
              <w:rPr>
                <w:rFonts w:ascii="Arial Narrow" w:hAnsi="Arial Narrow"/>
                <w:sz w:val="20"/>
                <w:szCs w:val="20"/>
                <w:lang w:val="sl-SI"/>
              </w:rPr>
              <w:t>Glavne i sporedne djelatnosti koje obavlja i za koje je registrovana u CRPS – u</w:t>
            </w:r>
          </w:p>
        </w:tc>
        <w:tc>
          <w:tcPr>
            <w:tcW w:w="963" w:type="dxa"/>
            <w:vAlign w:val="center"/>
          </w:tcPr>
          <w:p w:rsidR="00C47345" w:rsidRPr="00C47345" w:rsidRDefault="006364C5" w:rsidP="00C47345">
            <w:pPr>
              <w:pStyle w:val="NoSpacing"/>
              <w:jc w:val="right"/>
              <w:rPr>
                <w:rFonts w:ascii="Arial Narrow" w:hAnsi="Arial Narrow"/>
                <w:sz w:val="20"/>
                <w:szCs w:val="20"/>
              </w:rPr>
            </w:pPr>
            <w:r>
              <w:rPr>
                <w:rFonts w:ascii="Arial Narrow" w:hAnsi="Arial Narrow"/>
                <w:sz w:val="20"/>
                <w:szCs w:val="20"/>
              </w:rPr>
              <w:t>5</w:t>
            </w:r>
          </w:p>
        </w:tc>
      </w:tr>
      <w:tr w:rsidR="00C47345" w:rsidRPr="00C47345" w:rsidTr="006364C5">
        <w:tc>
          <w:tcPr>
            <w:tcW w:w="675" w:type="dxa"/>
          </w:tcPr>
          <w:p w:rsidR="00C47345" w:rsidRPr="00C47345" w:rsidRDefault="00C47345" w:rsidP="00C47345">
            <w:pPr>
              <w:pStyle w:val="NoSpacing"/>
              <w:rPr>
                <w:rFonts w:ascii="Arial Narrow" w:hAnsi="Arial Narrow"/>
                <w:sz w:val="20"/>
                <w:szCs w:val="20"/>
              </w:rPr>
            </w:pPr>
          </w:p>
        </w:tc>
        <w:tc>
          <w:tcPr>
            <w:tcW w:w="709" w:type="dxa"/>
            <w:vAlign w:val="center"/>
          </w:tcPr>
          <w:p w:rsidR="00C47345" w:rsidRPr="00C47345" w:rsidRDefault="00C47345" w:rsidP="00D0728A">
            <w:pPr>
              <w:pStyle w:val="NoSpacing"/>
              <w:rPr>
                <w:rFonts w:ascii="Arial Narrow" w:hAnsi="Arial Narrow"/>
                <w:sz w:val="20"/>
                <w:szCs w:val="20"/>
              </w:rPr>
            </w:pPr>
            <w:r w:rsidRPr="00C47345">
              <w:rPr>
                <w:rFonts w:ascii="Arial Narrow" w:hAnsi="Arial Narrow"/>
                <w:sz w:val="20"/>
                <w:szCs w:val="20"/>
              </w:rPr>
              <w:t>2.8</w:t>
            </w:r>
          </w:p>
        </w:tc>
        <w:tc>
          <w:tcPr>
            <w:tcW w:w="7229" w:type="dxa"/>
          </w:tcPr>
          <w:p w:rsidR="00C47345" w:rsidRPr="00C47345" w:rsidRDefault="00C47345" w:rsidP="00C47345">
            <w:pPr>
              <w:pStyle w:val="NoSpacing"/>
              <w:rPr>
                <w:rFonts w:ascii="Arial Narrow" w:hAnsi="Arial Narrow"/>
                <w:sz w:val="20"/>
                <w:szCs w:val="20"/>
                <w:lang w:val="sl-SI"/>
              </w:rPr>
            </w:pPr>
            <w:r w:rsidRPr="00C47345">
              <w:rPr>
                <w:rFonts w:ascii="Arial Narrow" w:hAnsi="Arial Narrow"/>
                <w:sz w:val="20"/>
                <w:szCs w:val="20"/>
                <w:lang w:val="sl-SI"/>
              </w:rPr>
              <w:t>Organi upravljanja i rukovođenja</w:t>
            </w:r>
          </w:p>
        </w:tc>
        <w:tc>
          <w:tcPr>
            <w:tcW w:w="963" w:type="dxa"/>
            <w:vAlign w:val="center"/>
          </w:tcPr>
          <w:p w:rsidR="00C47345" w:rsidRPr="00C47345" w:rsidRDefault="006364C5" w:rsidP="00C47345">
            <w:pPr>
              <w:pStyle w:val="NoSpacing"/>
              <w:jc w:val="right"/>
              <w:rPr>
                <w:rFonts w:ascii="Arial Narrow" w:hAnsi="Arial Narrow"/>
                <w:sz w:val="20"/>
                <w:szCs w:val="20"/>
              </w:rPr>
            </w:pPr>
            <w:r>
              <w:rPr>
                <w:rFonts w:ascii="Arial Narrow" w:hAnsi="Arial Narrow"/>
                <w:sz w:val="20"/>
                <w:szCs w:val="20"/>
              </w:rPr>
              <w:t>6</w:t>
            </w:r>
          </w:p>
        </w:tc>
      </w:tr>
    </w:tbl>
    <w:p w:rsidR="00C47345" w:rsidRDefault="00C47345" w:rsidP="00C47345">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709"/>
        <w:gridCol w:w="7229"/>
        <w:gridCol w:w="963"/>
      </w:tblGrid>
      <w:tr w:rsidR="00C47345" w:rsidRPr="00C47345" w:rsidTr="006364C5">
        <w:tc>
          <w:tcPr>
            <w:tcW w:w="675" w:type="dxa"/>
            <w:vAlign w:val="center"/>
          </w:tcPr>
          <w:p w:rsidR="00C47345" w:rsidRPr="00D0728A" w:rsidRDefault="00C47345" w:rsidP="0080758C">
            <w:pPr>
              <w:pStyle w:val="NoSpacing"/>
              <w:jc w:val="center"/>
              <w:rPr>
                <w:rFonts w:ascii="Arial Narrow" w:hAnsi="Arial Narrow"/>
                <w:b/>
                <w:sz w:val="20"/>
                <w:szCs w:val="20"/>
              </w:rPr>
            </w:pPr>
            <w:r w:rsidRPr="00D0728A">
              <w:rPr>
                <w:rFonts w:ascii="Arial Narrow" w:hAnsi="Arial Narrow"/>
                <w:b/>
                <w:sz w:val="20"/>
                <w:szCs w:val="20"/>
              </w:rPr>
              <w:t>3.</w:t>
            </w:r>
          </w:p>
        </w:tc>
        <w:tc>
          <w:tcPr>
            <w:tcW w:w="8901" w:type="dxa"/>
            <w:gridSpan w:val="3"/>
          </w:tcPr>
          <w:p w:rsidR="00C47345" w:rsidRPr="00C47345" w:rsidRDefault="00D0728A" w:rsidP="0080758C">
            <w:pPr>
              <w:pStyle w:val="NoSpacing"/>
              <w:rPr>
                <w:rFonts w:ascii="Arial Narrow" w:hAnsi="Arial Narrow"/>
                <w:b/>
                <w:sz w:val="20"/>
                <w:szCs w:val="20"/>
              </w:rPr>
            </w:pPr>
            <w:r>
              <w:rPr>
                <w:rFonts w:ascii="Arial Narrow" w:hAnsi="Arial Narrow"/>
                <w:b/>
                <w:sz w:val="20"/>
                <w:szCs w:val="20"/>
              </w:rPr>
              <w:t>KAPACITETI</w:t>
            </w:r>
          </w:p>
        </w:tc>
      </w:tr>
      <w:tr w:rsidR="00C47345" w:rsidRPr="00C47345" w:rsidTr="006364C5">
        <w:tc>
          <w:tcPr>
            <w:tcW w:w="675" w:type="dxa"/>
          </w:tcPr>
          <w:p w:rsidR="00C47345" w:rsidRPr="00C47345" w:rsidRDefault="00C47345" w:rsidP="0080758C">
            <w:pPr>
              <w:pStyle w:val="NoSpacing"/>
              <w:rPr>
                <w:rFonts w:ascii="Arial Narrow" w:hAnsi="Arial Narrow"/>
                <w:sz w:val="20"/>
                <w:szCs w:val="20"/>
              </w:rPr>
            </w:pPr>
          </w:p>
        </w:tc>
        <w:tc>
          <w:tcPr>
            <w:tcW w:w="709" w:type="dxa"/>
            <w:vAlign w:val="center"/>
          </w:tcPr>
          <w:p w:rsidR="00C47345" w:rsidRPr="00C47345" w:rsidRDefault="00C47345" w:rsidP="00D0728A">
            <w:pPr>
              <w:pStyle w:val="NoSpacing"/>
              <w:rPr>
                <w:rFonts w:ascii="Arial Narrow" w:hAnsi="Arial Narrow"/>
                <w:sz w:val="20"/>
                <w:szCs w:val="20"/>
              </w:rPr>
            </w:pPr>
            <w:r>
              <w:rPr>
                <w:rFonts w:ascii="Arial Narrow" w:hAnsi="Arial Narrow"/>
                <w:sz w:val="20"/>
                <w:szCs w:val="20"/>
              </w:rPr>
              <w:t>3</w:t>
            </w:r>
            <w:r w:rsidRPr="00C47345">
              <w:rPr>
                <w:rFonts w:ascii="Arial Narrow" w:hAnsi="Arial Narrow"/>
                <w:sz w:val="20"/>
                <w:szCs w:val="20"/>
              </w:rPr>
              <w:t>.1</w:t>
            </w:r>
          </w:p>
        </w:tc>
        <w:tc>
          <w:tcPr>
            <w:tcW w:w="7229" w:type="dxa"/>
          </w:tcPr>
          <w:p w:rsidR="00C47345" w:rsidRPr="00D0728A" w:rsidRDefault="00C47345" w:rsidP="0080758C">
            <w:pPr>
              <w:pStyle w:val="NoSpacing"/>
              <w:rPr>
                <w:rFonts w:ascii="Arial Narrow" w:hAnsi="Arial Narrow"/>
                <w:sz w:val="20"/>
                <w:szCs w:val="20"/>
              </w:rPr>
            </w:pPr>
            <w:r w:rsidRPr="00D0728A">
              <w:rPr>
                <w:rFonts w:ascii="Arial Narrow" w:hAnsi="Arial Narrow"/>
                <w:sz w:val="20"/>
                <w:szCs w:val="20"/>
              </w:rPr>
              <w:t>Ljudski resursi</w:t>
            </w:r>
          </w:p>
        </w:tc>
        <w:tc>
          <w:tcPr>
            <w:tcW w:w="963" w:type="dxa"/>
            <w:vAlign w:val="center"/>
          </w:tcPr>
          <w:p w:rsidR="00C47345" w:rsidRPr="00C47345" w:rsidRDefault="006364C5" w:rsidP="0080758C">
            <w:pPr>
              <w:pStyle w:val="NoSpacing"/>
              <w:jc w:val="right"/>
              <w:rPr>
                <w:rFonts w:ascii="Arial Narrow" w:hAnsi="Arial Narrow"/>
                <w:sz w:val="20"/>
                <w:szCs w:val="20"/>
              </w:rPr>
            </w:pPr>
            <w:r>
              <w:rPr>
                <w:rFonts w:ascii="Arial Narrow" w:hAnsi="Arial Narrow"/>
                <w:sz w:val="20"/>
                <w:szCs w:val="20"/>
              </w:rPr>
              <w:t>7</w:t>
            </w:r>
          </w:p>
        </w:tc>
      </w:tr>
      <w:tr w:rsidR="00C47345" w:rsidRPr="00C47345" w:rsidTr="006364C5">
        <w:tc>
          <w:tcPr>
            <w:tcW w:w="675" w:type="dxa"/>
          </w:tcPr>
          <w:p w:rsidR="00C47345" w:rsidRPr="00C47345" w:rsidRDefault="00C47345" w:rsidP="0080758C">
            <w:pPr>
              <w:pStyle w:val="NoSpacing"/>
              <w:rPr>
                <w:rFonts w:ascii="Arial Narrow" w:hAnsi="Arial Narrow"/>
                <w:sz w:val="20"/>
                <w:szCs w:val="20"/>
              </w:rPr>
            </w:pPr>
          </w:p>
        </w:tc>
        <w:tc>
          <w:tcPr>
            <w:tcW w:w="709" w:type="dxa"/>
            <w:vAlign w:val="center"/>
          </w:tcPr>
          <w:p w:rsidR="00C47345" w:rsidRPr="00C47345" w:rsidRDefault="00C47345" w:rsidP="00D0728A">
            <w:pPr>
              <w:pStyle w:val="NoSpacing"/>
              <w:rPr>
                <w:rFonts w:ascii="Arial Narrow" w:hAnsi="Arial Narrow"/>
                <w:sz w:val="20"/>
                <w:szCs w:val="20"/>
              </w:rPr>
            </w:pPr>
            <w:r>
              <w:rPr>
                <w:rFonts w:ascii="Arial Narrow" w:hAnsi="Arial Narrow"/>
                <w:sz w:val="20"/>
                <w:szCs w:val="20"/>
              </w:rPr>
              <w:t>3</w:t>
            </w:r>
            <w:r w:rsidRPr="00C47345">
              <w:rPr>
                <w:rFonts w:ascii="Arial Narrow" w:hAnsi="Arial Narrow"/>
                <w:sz w:val="20"/>
                <w:szCs w:val="20"/>
              </w:rPr>
              <w:t>.2</w:t>
            </w:r>
          </w:p>
        </w:tc>
        <w:tc>
          <w:tcPr>
            <w:tcW w:w="7229" w:type="dxa"/>
          </w:tcPr>
          <w:p w:rsidR="00C47345" w:rsidRPr="00D0728A" w:rsidRDefault="00C47345" w:rsidP="0080758C">
            <w:pPr>
              <w:pStyle w:val="NoSpacing"/>
              <w:rPr>
                <w:rFonts w:ascii="Arial Narrow" w:hAnsi="Arial Narrow"/>
                <w:sz w:val="20"/>
                <w:szCs w:val="20"/>
              </w:rPr>
            </w:pPr>
            <w:r w:rsidRPr="00D0728A">
              <w:rPr>
                <w:rFonts w:ascii="Arial Narrow" w:hAnsi="Arial Narrow"/>
                <w:sz w:val="20"/>
                <w:szCs w:val="20"/>
              </w:rPr>
              <w:t>Politika zapošljavanja</w:t>
            </w:r>
          </w:p>
        </w:tc>
        <w:tc>
          <w:tcPr>
            <w:tcW w:w="963" w:type="dxa"/>
            <w:vAlign w:val="center"/>
          </w:tcPr>
          <w:p w:rsidR="00C47345" w:rsidRPr="00C47345" w:rsidRDefault="006364C5" w:rsidP="0080758C">
            <w:pPr>
              <w:pStyle w:val="NoSpacing"/>
              <w:jc w:val="right"/>
              <w:rPr>
                <w:rFonts w:ascii="Arial Narrow" w:hAnsi="Arial Narrow"/>
                <w:sz w:val="20"/>
                <w:szCs w:val="20"/>
              </w:rPr>
            </w:pPr>
            <w:r>
              <w:rPr>
                <w:rFonts w:ascii="Arial Narrow" w:hAnsi="Arial Narrow"/>
                <w:sz w:val="20"/>
                <w:szCs w:val="20"/>
              </w:rPr>
              <w:t>7</w:t>
            </w:r>
          </w:p>
        </w:tc>
      </w:tr>
      <w:tr w:rsidR="00C47345" w:rsidRPr="00C47345" w:rsidTr="006364C5">
        <w:tc>
          <w:tcPr>
            <w:tcW w:w="675" w:type="dxa"/>
          </w:tcPr>
          <w:p w:rsidR="00C47345" w:rsidRPr="00C47345" w:rsidRDefault="00C47345" w:rsidP="0080758C">
            <w:pPr>
              <w:pStyle w:val="NoSpacing"/>
              <w:rPr>
                <w:rFonts w:ascii="Arial Narrow" w:hAnsi="Arial Narrow"/>
                <w:sz w:val="20"/>
                <w:szCs w:val="20"/>
              </w:rPr>
            </w:pPr>
          </w:p>
        </w:tc>
        <w:tc>
          <w:tcPr>
            <w:tcW w:w="709" w:type="dxa"/>
            <w:vAlign w:val="center"/>
          </w:tcPr>
          <w:p w:rsidR="00C47345" w:rsidRPr="00C47345" w:rsidRDefault="00C47345" w:rsidP="00D0728A">
            <w:pPr>
              <w:pStyle w:val="NoSpacing"/>
              <w:rPr>
                <w:rFonts w:ascii="Arial Narrow" w:hAnsi="Arial Narrow"/>
                <w:sz w:val="20"/>
                <w:szCs w:val="20"/>
              </w:rPr>
            </w:pPr>
            <w:r>
              <w:rPr>
                <w:rFonts w:ascii="Arial Narrow" w:hAnsi="Arial Narrow"/>
                <w:sz w:val="20"/>
                <w:szCs w:val="20"/>
              </w:rPr>
              <w:t>3</w:t>
            </w:r>
            <w:r w:rsidRPr="00C47345">
              <w:rPr>
                <w:rFonts w:ascii="Arial Narrow" w:hAnsi="Arial Narrow"/>
                <w:sz w:val="20"/>
                <w:szCs w:val="20"/>
              </w:rPr>
              <w:t>.3</w:t>
            </w:r>
          </w:p>
        </w:tc>
        <w:tc>
          <w:tcPr>
            <w:tcW w:w="7229" w:type="dxa"/>
          </w:tcPr>
          <w:p w:rsidR="00C47345" w:rsidRPr="00D0728A" w:rsidRDefault="00C47345" w:rsidP="0080758C">
            <w:pPr>
              <w:pStyle w:val="NoSpacing"/>
              <w:rPr>
                <w:rFonts w:ascii="Arial Narrow" w:hAnsi="Arial Narrow"/>
                <w:sz w:val="20"/>
                <w:szCs w:val="20"/>
              </w:rPr>
            </w:pPr>
            <w:r w:rsidRPr="00D0728A">
              <w:rPr>
                <w:rFonts w:ascii="Arial Narrow" w:hAnsi="Arial Narrow"/>
                <w:sz w:val="20"/>
                <w:szCs w:val="20"/>
              </w:rPr>
              <w:t>Poslovni prostor i objekti komunalne infrastrukture</w:t>
            </w:r>
          </w:p>
        </w:tc>
        <w:tc>
          <w:tcPr>
            <w:tcW w:w="963" w:type="dxa"/>
            <w:vAlign w:val="center"/>
          </w:tcPr>
          <w:p w:rsidR="00C47345" w:rsidRPr="00C47345" w:rsidRDefault="006364C5" w:rsidP="0080758C">
            <w:pPr>
              <w:pStyle w:val="NoSpacing"/>
              <w:jc w:val="right"/>
              <w:rPr>
                <w:rFonts w:ascii="Arial Narrow" w:hAnsi="Arial Narrow"/>
                <w:sz w:val="20"/>
                <w:szCs w:val="20"/>
              </w:rPr>
            </w:pPr>
            <w:r>
              <w:rPr>
                <w:rFonts w:ascii="Arial Narrow" w:hAnsi="Arial Narrow"/>
                <w:sz w:val="20"/>
                <w:szCs w:val="20"/>
              </w:rPr>
              <w:t>7</w:t>
            </w:r>
          </w:p>
        </w:tc>
      </w:tr>
      <w:tr w:rsidR="00C47345" w:rsidRPr="00C47345" w:rsidTr="006364C5">
        <w:tc>
          <w:tcPr>
            <w:tcW w:w="675" w:type="dxa"/>
          </w:tcPr>
          <w:p w:rsidR="00C47345" w:rsidRPr="00C47345" w:rsidRDefault="00C47345" w:rsidP="0080758C">
            <w:pPr>
              <w:pStyle w:val="NoSpacing"/>
              <w:rPr>
                <w:rFonts w:ascii="Arial Narrow" w:hAnsi="Arial Narrow"/>
                <w:sz w:val="20"/>
                <w:szCs w:val="20"/>
              </w:rPr>
            </w:pPr>
          </w:p>
        </w:tc>
        <w:tc>
          <w:tcPr>
            <w:tcW w:w="709" w:type="dxa"/>
            <w:vAlign w:val="center"/>
          </w:tcPr>
          <w:p w:rsidR="00C47345" w:rsidRPr="00C47345" w:rsidRDefault="00C47345" w:rsidP="00D0728A">
            <w:pPr>
              <w:pStyle w:val="NoSpacing"/>
              <w:rPr>
                <w:rFonts w:ascii="Arial Narrow" w:hAnsi="Arial Narrow"/>
                <w:sz w:val="20"/>
                <w:szCs w:val="20"/>
              </w:rPr>
            </w:pPr>
            <w:r>
              <w:rPr>
                <w:rFonts w:ascii="Arial Narrow" w:hAnsi="Arial Narrow"/>
                <w:sz w:val="20"/>
                <w:szCs w:val="20"/>
              </w:rPr>
              <w:t>3</w:t>
            </w:r>
            <w:r w:rsidRPr="00C47345">
              <w:rPr>
                <w:rFonts w:ascii="Arial Narrow" w:hAnsi="Arial Narrow"/>
                <w:sz w:val="20"/>
                <w:szCs w:val="20"/>
              </w:rPr>
              <w:t>.4</w:t>
            </w:r>
          </w:p>
        </w:tc>
        <w:tc>
          <w:tcPr>
            <w:tcW w:w="7229" w:type="dxa"/>
          </w:tcPr>
          <w:p w:rsidR="00C47345" w:rsidRPr="00D0728A" w:rsidRDefault="00C47345" w:rsidP="0080758C">
            <w:pPr>
              <w:pStyle w:val="NoSpacing"/>
              <w:rPr>
                <w:rFonts w:ascii="Arial Narrow" w:hAnsi="Arial Narrow"/>
                <w:sz w:val="20"/>
                <w:szCs w:val="20"/>
              </w:rPr>
            </w:pPr>
            <w:r w:rsidRPr="00D0728A">
              <w:rPr>
                <w:rFonts w:ascii="Arial Narrow" w:hAnsi="Arial Narrow"/>
                <w:sz w:val="20"/>
                <w:szCs w:val="20"/>
              </w:rPr>
              <w:t>Oprema i vozni park</w:t>
            </w:r>
          </w:p>
        </w:tc>
        <w:tc>
          <w:tcPr>
            <w:tcW w:w="963" w:type="dxa"/>
            <w:vAlign w:val="center"/>
          </w:tcPr>
          <w:p w:rsidR="00C47345" w:rsidRPr="00C47345" w:rsidRDefault="006364C5" w:rsidP="0080758C">
            <w:pPr>
              <w:pStyle w:val="NoSpacing"/>
              <w:jc w:val="right"/>
              <w:rPr>
                <w:rFonts w:ascii="Arial Narrow" w:hAnsi="Arial Narrow"/>
                <w:sz w:val="20"/>
                <w:szCs w:val="20"/>
              </w:rPr>
            </w:pPr>
            <w:r>
              <w:rPr>
                <w:rFonts w:ascii="Arial Narrow" w:hAnsi="Arial Narrow"/>
                <w:sz w:val="20"/>
                <w:szCs w:val="20"/>
              </w:rPr>
              <w:t>8</w:t>
            </w:r>
          </w:p>
        </w:tc>
      </w:tr>
    </w:tbl>
    <w:p w:rsidR="00C47345" w:rsidRDefault="00C47345" w:rsidP="00C47345">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7938"/>
        <w:gridCol w:w="963"/>
      </w:tblGrid>
      <w:tr w:rsidR="00C47345" w:rsidRPr="00C47345" w:rsidTr="006364C5">
        <w:tc>
          <w:tcPr>
            <w:tcW w:w="675" w:type="dxa"/>
            <w:vAlign w:val="center"/>
          </w:tcPr>
          <w:p w:rsidR="00C47345" w:rsidRPr="00D0728A" w:rsidRDefault="00C47345" w:rsidP="0080758C">
            <w:pPr>
              <w:pStyle w:val="NoSpacing"/>
              <w:jc w:val="center"/>
              <w:rPr>
                <w:rFonts w:ascii="Arial Narrow" w:hAnsi="Arial Narrow"/>
                <w:b/>
                <w:sz w:val="20"/>
                <w:szCs w:val="20"/>
              </w:rPr>
            </w:pPr>
            <w:r w:rsidRPr="00D0728A">
              <w:rPr>
                <w:rFonts w:ascii="Arial Narrow" w:hAnsi="Arial Narrow"/>
                <w:b/>
                <w:sz w:val="20"/>
                <w:szCs w:val="20"/>
              </w:rPr>
              <w:t>4.</w:t>
            </w:r>
          </w:p>
        </w:tc>
        <w:tc>
          <w:tcPr>
            <w:tcW w:w="7938" w:type="dxa"/>
          </w:tcPr>
          <w:p w:rsidR="00C47345" w:rsidRPr="00C47345" w:rsidRDefault="00D0728A" w:rsidP="0080758C">
            <w:pPr>
              <w:pStyle w:val="NoSpacing"/>
              <w:rPr>
                <w:rFonts w:ascii="Arial Narrow" w:hAnsi="Arial Narrow"/>
                <w:b/>
                <w:sz w:val="20"/>
                <w:szCs w:val="20"/>
              </w:rPr>
            </w:pPr>
            <w:r>
              <w:rPr>
                <w:rFonts w:ascii="Arial Narrow" w:hAnsi="Arial Narrow"/>
                <w:b/>
                <w:sz w:val="20"/>
                <w:szCs w:val="20"/>
              </w:rPr>
              <w:t>CILJEVI</w:t>
            </w:r>
          </w:p>
        </w:tc>
        <w:tc>
          <w:tcPr>
            <w:tcW w:w="963" w:type="dxa"/>
            <w:vAlign w:val="center"/>
          </w:tcPr>
          <w:p w:rsidR="00C47345" w:rsidRPr="00C47345" w:rsidRDefault="006364C5" w:rsidP="0080758C">
            <w:pPr>
              <w:pStyle w:val="NoSpacing"/>
              <w:jc w:val="right"/>
              <w:rPr>
                <w:rFonts w:ascii="Arial Narrow" w:hAnsi="Arial Narrow"/>
                <w:sz w:val="20"/>
                <w:szCs w:val="20"/>
              </w:rPr>
            </w:pPr>
            <w:r>
              <w:rPr>
                <w:rFonts w:ascii="Arial Narrow" w:hAnsi="Arial Narrow"/>
                <w:sz w:val="20"/>
                <w:szCs w:val="20"/>
              </w:rPr>
              <w:t>9</w:t>
            </w:r>
          </w:p>
        </w:tc>
      </w:tr>
    </w:tbl>
    <w:p w:rsidR="00C47345" w:rsidRDefault="00C47345" w:rsidP="00C47345">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7938"/>
        <w:gridCol w:w="963"/>
      </w:tblGrid>
      <w:tr w:rsidR="00D0728A" w:rsidRPr="00C47345" w:rsidTr="006364C5">
        <w:tc>
          <w:tcPr>
            <w:tcW w:w="675" w:type="dxa"/>
            <w:vAlign w:val="center"/>
          </w:tcPr>
          <w:p w:rsidR="00D0728A" w:rsidRPr="00D0728A" w:rsidRDefault="00D0728A" w:rsidP="0080758C">
            <w:pPr>
              <w:pStyle w:val="NoSpacing"/>
              <w:jc w:val="center"/>
              <w:rPr>
                <w:rFonts w:ascii="Arial Narrow" w:hAnsi="Arial Narrow"/>
                <w:b/>
                <w:sz w:val="20"/>
                <w:szCs w:val="20"/>
              </w:rPr>
            </w:pPr>
            <w:r w:rsidRPr="00D0728A">
              <w:rPr>
                <w:rFonts w:ascii="Arial Narrow" w:hAnsi="Arial Narrow"/>
                <w:b/>
                <w:sz w:val="20"/>
                <w:szCs w:val="20"/>
              </w:rPr>
              <w:t>5.</w:t>
            </w:r>
          </w:p>
        </w:tc>
        <w:tc>
          <w:tcPr>
            <w:tcW w:w="7938" w:type="dxa"/>
          </w:tcPr>
          <w:p w:rsidR="00D0728A" w:rsidRPr="00C47345" w:rsidRDefault="00D0728A" w:rsidP="0080758C">
            <w:pPr>
              <w:pStyle w:val="NoSpacing"/>
              <w:rPr>
                <w:rFonts w:ascii="Arial Narrow" w:hAnsi="Arial Narrow"/>
                <w:b/>
                <w:sz w:val="20"/>
                <w:szCs w:val="20"/>
              </w:rPr>
            </w:pPr>
            <w:r>
              <w:rPr>
                <w:rFonts w:ascii="Arial Narrow" w:hAnsi="Arial Narrow"/>
                <w:b/>
                <w:sz w:val="20"/>
                <w:szCs w:val="20"/>
              </w:rPr>
              <w:t>OSNOVE ZA IZRADU PROGRAMA</w:t>
            </w:r>
          </w:p>
        </w:tc>
        <w:tc>
          <w:tcPr>
            <w:tcW w:w="963" w:type="dxa"/>
            <w:vAlign w:val="center"/>
          </w:tcPr>
          <w:p w:rsidR="00D0728A" w:rsidRPr="00C47345" w:rsidRDefault="006364C5" w:rsidP="0080758C">
            <w:pPr>
              <w:pStyle w:val="NoSpacing"/>
              <w:jc w:val="right"/>
              <w:rPr>
                <w:rFonts w:ascii="Arial Narrow" w:hAnsi="Arial Narrow"/>
                <w:sz w:val="20"/>
                <w:szCs w:val="20"/>
              </w:rPr>
            </w:pPr>
            <w:r>
              <w:rPr>
                <w:rFonts w:ascii="Arial Narrow" w:hAnsi="Arial Narrow"/>
                <w:sz w:val="20"/>
                <w:szCs w:val="20"/>
              </w:rPr>
              <w:t>9</w:t>
            </w:r>
          </w:p>
        </w:tc>
      </w:tr>
    </w:tbl>
    <w:p w:rsidR="00D0728A" w:rsidRDefault="00D0728A" w:rsidP="00C47345">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709"/>
        <w:gridCol w:w="7229"/>
        <w:gridCol w:w="963"/>
      </w:tblGrid>
      <w:tr w:rsidR="00D0728A" w:rsidRPr="00C47345" w:rsidTr="006364C5">
        <w:tc>
          <w:tcPr>
            <w:tcW w:w="675" w:type="dxa"/>
            <w:vAlign w:val="center"/>
          </w:tcPr>
          <w:p w:rsidR="00D0728A" w:rsidRPr="00D0728A" w:rsidRDefault="00D0728A" w:rsidP="0080758C">
            <w:pPr>
              <w:pStyle w:val="NoSpacing"/>
              <w:jc w:val="center"/>
              <w:rPr>
                <w:rFonts w:ascii="Arial Narrow" w:hAnsi="Arial Narrow"/>
                <w:b/>
                <w:sz w:val="20"/>
                <w:szCs w:val="20"/>
              </w:rPr>
            </w:pPr>
            <w:r w:rsidRPr="00D0728A">
              <w:rPr>
                <w:rFonts w:ascii="Arial Narrow" w:hAnsi="Arial Narrow"/>
                <w:b/>
                <w:sz w:val="20"/>
                <w:szCs w:val="20"/>
              </w:rPr>
              <w:t>6.</w:t>
            </w:r>
          </w:p>
        </w:tc>
        <w:tc>
          <w:tcPr>
            <w:tcW w:w="8901" w:type="dxa"/>
            <w:gridSpan w:val="3"/>
          </w:tcPr>
          <w:p w:rsidR="00D0728A" w:rsidRPr="00C47345" w:rsidRDefault="00D0728A" w:rsidP="0080758C">
            <w:pPr>
              <w:pStyle w:val="NoSpacing"/>
              <w:rPr>
                <w:rFonts w:ascii="Arial Narrow" w:hAnsi="Arial Narrow"/>
                <w:b/>
                <w:sz w:val="20"/>
                <w:szCs w:val="20"/>
              </w:rPr>
            </w:pPr>
            <w:r>
              <w:rPr>
                <w:rFonts w:ascii="Arial Narrow" w:hAnsi="Arial Narrow"/>
                <w:b/>
                <w:sz w:val="20"/>
                <w:szCs w:val="20"/>
              </w:rPr>
              <w:t>PLANIRANI FIZIČKI OBIM AKTIVNOSTI</w:t>
            </w:r>
          </w:p>
        </w:tc>
      </w:tr>
      <w:tr w:rsidR="00D0728A" w:rsidRPr="00C47345" w:rsidTr="006364C5">
        <w:tc>
          <w:tcPr>
            <w:tcW w:w="675" w:type="dxa"/>
          </w:tcPr>
          <w:p w:rsidR="00D0728A" w:rsidRPr="00C47345" w:rsidRDefault="00D0728A" w:rsidP="0080758C">
            <w:pPr>
              <w:pStyle w:val="NoSpacing"/>
              <w:rPr>
                <w:rFonts w:ascii="Arial Narrow" w:hAnsi="Arial Narrow"/>
                <w:sz w:val="20"/>
                <w:szCs w:val="20"/>
              </w:rPr>
            </w:pPr>
          </w:p>
        </w:tc>
        <w:tc>
          <w:tcPr>
            <w:tcW w:w="709" w:type="dxa"/>
            <w:vAlign w:val="center"/>
          </w:tcPr>
          <w:p w:rsidR="00D0728A" w:rsidRPr="00C47345" w:rsidRDefault="00D0728A" w:rsidP="00D0728A">
            <w:pPr>
              <w:pStyle w:val="NoSpacing"/>
              <w:rPr>
                <w:rFonts w:ascii="Arial Narrow" w:hAnsi="Arial Narrow"/>
                <w:sz w:val="20"/>
                <w:szCs w:val="20"/>
              </w:rPr>
            </w:pPr>
            <w:r>
              <w:rPr>
                <w:rFonts w:ascii="Arial Narrow" w:hAnsi="Arial Narrow"/>
                <w:sz w:val="20"/>
                <w:szCs w:val="20"/>
              </w:rPr>
              <w:t>6</w:t>
            </w:r>
            <w:r w:rsidRPr="00C47345">
              <w:rPr>
                <w:rFonts w:ascii="Arial Narrow" w:hAnsi="Arial Narrow"/>
                <w:sz w:val="20"/>
                <w:szCs w:val="20"/>
              </w:rPr>
              <w:t>.1</w:t>
            </w:r>
          </w:p>
        </w:tc>
        <w:tc>
          <w:tcPr>
            <w:tcW w:w="7229" w:type="dxa"/>
          </w:tcPr>
          <w:p w:rsidR="00D0728A" w:rsidRPr="00D0728A" w:rsidRDefault="00D0728A" w:rsidP="00D0728A">
            <w:pPr>
              <w:pStyle w:val="NoSpacing"/>
              <w:jc w:val="both"/>
              <w:rPr>
                <w:rFonts w:ascii="Arial Narrow" w:hAnsi="Arial Narrow"/>
                <w:sz w:val="20"/>
                <w:szCs w:val="20"/>
              </w:rPr>
            </w:pPr>
            <w:r w:rsidRPr="00D0728A">
              <w:rPr>
                <w:rFonts w:ascii="Arial Narrow" w:hAnsi="Arial Narrow"/>
                <w:sz w:val="20"/>
                <w:szCs w:val="20"/>
              </w:rPr>
              <w:t>Održavanje objekata socijalnog stanovanja</w:t>
            </w:r>
          </w:p>
        </w:tc>
        <w:tc>
          <w:tcPr>
            <w:tcW w:w="963" w:type="dxa"/>
            <w:vAlign w:val="center"/>
          </w:tcPr>
          <w:p w:rsidR="00D0728A" w:rsidRPr="00C47345" w:rsidRDefault="006364C5" w:rsidP="0080758C">
            <w:pPr>
              <w:pStyle w:val="NoSpacing"/>
              <w:jc w:val="right"/>
              <w:rPr>
                <w:rFonts w:ascii="Arial Narrow" w:hAnsi="Arial Narrow"/>
                <w:sz w:val="20"/>
                <w:szCs w:val="20"/>
              </w:rPr>
            </w:pPr>
            <w:r>
              <w:rPr>
                <w:rFonts w:ascii="Arial Narrow" w:hAnsi="Arial Narrow"/>
                <w:sz w:val="20"/>
                <w:szCs w:val="20"/>
              </w:rPr>
              <w:t>11</w:t>
            </w:r>
          </w:p>
        </w:tc>
      </w:tr>
      <w:tr w:rsidR="00D0728A" w:rsidRPr="00C47345" w:rsidTr="006364C5">
        <w:tc>
          <w:tcPr>
            <w:tcW w:w="675" w:type="dxa"/>
          </w:tcPr>
          <w:p w:rsidR="00D0728A" w:rsidRPr="00C47345" w:rsidRDefault="00D0728A" w:rsidP="0080758C">
            <w:pPr>
              <w:pStyle w:val="NoSpacing"/>
              <w:rPr>
                <w:rFonts w:ascii="Arial Narrow" w:hAnsi="Arial Narrow"/>
                <w:sz w:val="20"/>
                <w:szCs w:val="20"/>
              </w:rPr>
            </w:pPr>
          </w:p>
        </w:tc>
        <w:tc>
          <w:tcPr>
            <w:tcW w:w="709" w:type="dxa"/>
            <w:vAlign w:val="center"/>
          </w:tcPr>
          <w:p w:rsidR="00D0728A" w:rsidRPr="00C47345" w:rsidRDefault="00D0728A" w:rsidP="00D0728A">
            <w:pPr>
              <w:pStyle w:val="NoSpacing"/>
              <w:rPr>
                <w:rFonts w:ascii="Arial Narrow" w:hAnsi="Arial Narrow"/>
                <w:sz w:val="20"/>
                <w:szCs w:val="20"/>
              </w:rPr>
            </w:pPr>
            <w:r>
              <w:rPr>
                <w:rFonts w:ascii="Arial Narrow" w:hAnsi="Arial Narrow"/>
                <w:sz w:val="20"/>
                <w:szCs w:val="20"/>
              </w:rPr>
              <w:t>6</w:t>
            </w:r>
            <w:r w:rsidRPr="00C47345">
              <w:rPr>
                <w:rFonts w:ascii="Arial Narrow" w:hAnsi="Arial Narrow"/>
                <w:sz w:val="20"/>
                <w:szCs w:val="20"/>
              </w:rPr>
              <w:t>.2</w:t>
            </w:r>
          </w:p>
        </w:tc>
        <w:tc>
          <w:tcPr>
            <w:tcW w:w="7229" w:type="dxa"/>
          </w:tcPr>
          <w:p w:rsidR="00D0728A" w:rsidRPr="00D0728A" w:rsidRDefault="00D0728A" w:rsidP="00D0728A">
            <w:pPr>
              <w:pStyle w:val="NoSpacing"/>
              <w:jc w:val="both"/>
              <w:rPr>
                <w:rFonts w:ascii="Arial Narrow" w:hAnsi="Arial Narrow"/>
                <w:sz w:val="20"/>
                <w:szCs w:val="20"/>
              </w:rPr>
            </w:pPr>
            <w:r w:rsidRPr="00D0728A">
              <w:rPr>
                <w:rFonts w:ascii="Arial Narrow" w:hAnsi="Arial Narrow"/>
                <w:sz w:val="20"/>
                <w:szCs w:val="20"/>
              </w:rPr>
              <w:t>Održavanje objekata u vlasništvu Glavnog grada</w:t>
            </w:r>
          </w:p>
        </w:tc>
        <w:tc>
          <w:tcPr>
            <w:tcW w:w="963" w:type="dxa"/>
            <w:vAlign w:val="center"/>
          </w:tcPr>
          <w:p w:rsidR="00D0728A" w:rsidRPr="00C47345" w:rsidRDefault="006364C5" w:rsidP="0080758C">
            <w:pPr>
              <w:pStyle w:val="NoSpacing"/>
              <w:jc w:val="right"/>
              <w:rPr>
                <w:rFonts w:ascii="Arial Narrow" w:hAnsi="Arial Narrow"/>
                <w:sz w:val="20"/>
                <w:szCs w:val="20"/>
              </w:rPr>
            </w:pPr>
            <w:r>
              <w:rPr>
                <w:rFonts w:ascii="Arial Narrow" w:hAnsi="Arial Narrow"/>
                <w:sz w:val="20"/>
                <w:szCs w:val="20"/>
              </w:rPr>
              <w:t>11</w:t>
            </w:r>
          </w:p>
        </w:tc>
      </w:tr>
      <w:tr w:rsidR="00D0728A" w:rsidRPr="00C47345" w:rsidTr="006364C5">
        <w:tc>
          <w:tcPr>
            <w:tcW w:w="675" w:type="dxa"/>
          </w:tcPr>
          <w:p w:rsidR="00D0728A" w:rsidRPr="00C47345" w:rsidRDefault="00D0728A" w:rsidP="0080758C">
            <w:pPr>
              <w:pStyle w:val="NoSpacing"/>
              <w:rPr>
                <w:rFonts w:ascii="Arial Narrow" w:hAnsi="Arial Narrow"/>
                <w:sz w:val="20"/>
                <w:szCs w:val="20"/>
              </w:rPr>
            </w:pPr>
          </w:p>
        </w:tc>
        <w:tc>
          <w:tcPr>
            <w:tcW w:w="709" w:type="dxa"/>
            <w:vAlign w:val="center"/>
          </w:tcPr>
          <w:p w:rsidR="00D0728A" w:rsidRPr="00C47345" w:rsidRDefault="00D0728A" w:rsidP="00D0728A">
            <w:pPr>
              <w:pStyle w:val="NoSpacing"/>
              <w:rPr>
                <w:rFonts w:ascii="Arial Narrow" w:hAnsi="Arial Narrow"/>
                <w:sz w:val="20"/>
                <w:szCs w:val="20"/>
              </w:rPr>
            </w:pPr>
            <w:r>
              <w:rPr>
                <w:rFonts w:ascii="Arial Narrow" w:hAnsi="Arial Narrow"/>
                <w:sz w:val="20"/>
                <w:szCs w:val="20"/>
              </w:rPr>
              <w:t>6</w:t>
            </w:r>
            <w:r w:rsidRPr="00C47345">
              <w:rPr>
                <w:rFonts w:ascii="Arial Narrow" w:hAnsi="Arial Narrow"/>
                <w:sz w:val="20"/>
                <w:szCs w:val="20"/>
              </w:rPr>
              <w:t>.3</w:t>
            </w:r>
          </w:p>
        </w:tc>
        <w:tc>
          <w:tcPr>
            <w:tcW w:w="7229" w:type="dxa"/>
          </w:tcPr>
          <w:p w:rsidR="00D0728A" w:rsidRPr="00D0728A" w:rsidRDefault="00D0728A" w:rsidP="00D0728A">
            <w:pPr>
              <w:pStyle w:val="NoSpacing"/>
              <w:jc w:val="both"/>
              <w:rPr>
                <w:rFonts w:ascii="Arial Narrow" w:hAnsi="Arial Narrow"/>
                <w:sz w:val="20"/>
                <w:szCs w:val="20"/>
              </w:rPr>
            </w:pPr>
            <w:r w:rsidRPr="00D0728A">
              <w:rPr>
                <w:rFonts w:ascii="Arial Narrow" w:hAnsi="Arial Narrow"/>
                <w:sz w:val="20"/>
                <w:szCs w:val="20"/>
              </w:rPr>
              <w:t>Uređenje sportskih terena i izgradnja teretana za trening na otvorenom na teritoriji MZ</w:t>
            </w:r>
          </w:p>
        </w:tc>
        <w:tc>
          <w:tcPr>
            <w:tcW w:w="963" w:type="dxa"/>
            <w:vAlign w:val="center"/>
          </w:tcPr>
          <w:p w:rsidR="00D0728A" w:rsidRPr="00C47345" w:rsidRDefault="006364C5" w:rsidP="0080758C">
            <w:pPr>
              <w:pStyle w:val="NoSpacing"/>
              <w:jc w:val="right"/>
              <w:rPr>
                <w:rFonts w:ascii="Arial Narrow" w:hAnsi="Arial Narrow"/>
                <w:sz w:val="20"/>
                <w:szCs w:val="20"/>
              </w:rPr>
            </w:pPr>
            <w:r>
              <w:rPr>
                <w:rFonts w:ascii="Arial Narrow" w:hAnsi="Arial Narrow"/>
                <w:sz w:val="20"/>
                <w:szCs w:val="20"/>
              </w:rPr>
              <w:t>12</w:t>
            </w:r>
          </w:p>
        </w:tc>
      </w:tr>
      <w:tr w:rsidR="00D0728A" w:rsidRPr="00C47345" w:rsidTr="006364C5">
        <w:tc>
          <w:tcPr>
            <w:tcW w:w="675" w:type="dxa"/>
          </w:tcPr>
          <w:p w:rsidR="00D0728A" w:rsidRPr="00C47345" w:rsidRDefault="00D0728A" w:rsidP="0080758C">
            <w:pPr>
              <w:pStyle w:val="NoSpacing"/>
              <w:rPr>
                <w:rFonts w:ascii="Arial Narrow" w:hAnsi="Arial Narrow"/>
                <w:sz w:val="20"/>
                <w:szCs w:val="20"/>
              </w:rPr>
            </w:pPr>
          </w:p>
        </w:tc>
        <w:tc>
          <w:tcPr>
            <w:tcW w:w="709" w:type="dxa"/>
            <w:vAlign w:val="center"/>
          </w:tcPr>
          <w:p w:rsidR="00D0728A" w:rsidRPr="00C47345" w:rsidRDefault="00D0728A" w:rsidP="00D0728A">
            <w:pPr>
              <w:pStyle w:val="NoSpacing"/>
              <w:rPr>
                <w:rFonts w:ascii="Arial Narrow" w:hAnsi="Arial Narrow"/>
                <w:sz w:val="20"/>
                <w:szCs w:val="20"/>
              </w:rPr>
            </w:pPr>
            <w:r>
              <w:rPr>
                <w:rFonts w:ascii="Arial Narrow" w:hAnsi="Arial Narrow"/>
                <w:sz w:val="20"/>
                <w:szCs w:val="20"/>
              </w:rPr>
              <w:t>6</w:t>
            </w:r>
            <w:r w:rsidRPr="00C47345">
              <w:rPr>
                <w:rFonts w:ascii="Arial Narrow" w:hAnsi="Arial Narrow"/>
                <w:sz w:val="20"/>
                <w:szCs w:val="20"/>
              </w:rPr>
              <w:t>.4</w:t>
            </w:r>
          </w:p>
        </w:tc>
        <w:tc>
          <w:tcPr>
            <w:tcW w:w="7229" w:type="dxa"/>
          </w:tcPr>
          <w:p w:rsidR="00D0728A" w:rsidRPr="00D0728A" w:rsidRDefault="00D0728A" w:rsidP="00D0728A">
            <w:pPr>
              <w:pStyle w:val="NoSpacing"/>
              <w:jc w:val="both"/>
              <w:rPr>
                <w:rFonts w:ascii="Arial Narrow" w:hAnsi="Arial Narrow"/>
                <w:sz w:val="20"/>
                <w:szCs w:val="20"/>
              </w:rPr>
            </w:pPr>
            <w:r w:rsidRPr="00D0728A">
              <w:rPr>
                <w:rFonts w:ascii="Arial Narrow" w:hAnsi="Arial Narrow"/>
                <w:sz w:val="20"/>
                <w:szCs w:val="20"/>
              </w:rPr>
              <w:t>Izvođenje hitnih radova koje obezbeđuje jedinica lokalne samouprave</w:t>
            </w:r>
          </w:p>
        </w:tc>
        <w:tc>
          <w:tcPr>
            <w:tcW w:w="963" w:type="dxa"/>
            <w:vAlign w:val="center"/>
          </w:tcPr>
          <w:p w:rsidR="00D0728A" w:rsidRPr="00C47345" w:rsidRDefault="006364C5" w:rsidP="0080758C">
            <w:pPr>
              <w:pStyle w:val="NoSpacing"/>
              <w:jc w:val="right"/>
              <w:rPr>
                <w:rFonts w:ascii="Arial Narrow" w:hAnsi="Arial Narrow"/>
                <w:sz w:val="20"/>
                <w:szCs w:val="20"/>
              </w:rPr>
            </w:pPr>
            <w:r>
              <w:rPr>
                <w:rFonts w:ascii="Arial Narrow" w:hAnsi="Arial Narrow"/>
                <w:sz w:val="20"/>
                <w:szCs w:val="20"/>
              </w:rPr>
              <w:t>12</w:t>
            </w:r>
          </w:p>
        </w:tc>
      </w:tr>
      <w:tr w:rsidR="00D0728A" w:rsidRPr="00C47345" w:rsidTr="006364C5">
        <w:tc>
          <w:tcPr>
            <w:tcW w:w="675" w:type="dxa"/>
          </w:tcPr>
          <w:p w:rsidR="00D0728A" w:rsidRPr="00C47345" w:rsidRDefault="00D0728A" w:rsidP="0080758C">
            <w:pPr>
              <w:pStyle w:val="NoSpacing"/>
              <w:rPr>
                <w:rFonts w:ascii="Arial Narrow" w:hAnsi="Arial Narrow"/>
                <w:sz w:val="20"/>
                <w:szCs w:val="20"/>
              </w:rPr>
            </w:pPr>
          </w:p>
        </w:tc>
        <w:tc>
          <w:tcPr>
            <w:tcW w:w="709" w:type="dxa"/>
            <w:vAlign w:val="center"/>
          </w:tcPr>
          <w:p w:rsidR="00D0728A" w:rsidRPr="00C47345" w:rsidRDefault="00D0728A" w:rsidP="00D0728A">
            <w:pPr>
              <w:pStyle w:val="NoSpacing"/>
              <w:rPr>
                <w:rFonts w:ascii="Arial Narrow" w:hAnsi="Arial Narrow"/>
                <w:sz w:val="20"/>
                <w:szCs w:val="20"/>
              </w:rPr>
            </w:pPr>
            <w:r>
              <w:rPr>
                <w:rFonts w:ascii="Arial Narrow" w:hAnsi="Arial Narrow"/>
                <w:sz w:val="20"/>
                <w:szCs w:val="20"/>
              </w:rPr>
              <w:t>6</w:t>
            </w:r>
            <w:r w:rsidRPr="00C47345">
              <w:rPr>
                <w:rFonts w:ascii="Arial Narrow" w:hAnsi="Arial Narrow"/>
                <w:sz w:val="20"/>
                <w:szCs w:val="20"/>
              </w:rPr>
              <w:t>.5</w:t>
            </w:r>
          </w:p>
        </w:tc>
        <w:tc>
          <w:tcPr>
            <w:tcW w:w="7229" w:type="dxa"/>
          </w:tcPr>
          <w:p w:rsidR="00D0728A" w:rsidRPr="00D0728A" w:rsidRDefault="00D0728A" w:rsidP="00D0728A">
            <w:pPr>
              <w:pStyle w:val="NoSpacing"/>
              <w:jc w:val="both"/>
              <w:rPr>
                <w:rFonts w:ascii="Arial Narrow" w:hAnsi="Arial Narrow"/>
                <w:sz w:val="20"/>
                <w:szCs w:val="20"/>
              </w:rPr>
            </w:pPr>
            <w:r w:rsidRPr="00D0728A">
              <w:rPr>
                <w:rFonts w:ascii="Arial Narrow" w:hAnsi="Arial Narrow"/>
                <w:sz w:val="20"/>
                <w:szCs w:val="20"/>
              </w:rPr>
              <w:t>Obezbeđenje smjenskog rada potrebnog tehničkog osoblja radi izvodjenja hitnih radova</w:t>
            </w:r>
          </w:p>
        </w:tc>
        <w:tc>
          <w:tcPr>
            <w:tcW w:w="963" w:type="dxa"/>
            <w:vAlign w:val="center"/>
          </w:tcPr>
          <w:p w:rsidR="00D0728A" w:rsidRPr="00C47345" w:rsidRDefault="006364C5" w:rsidP="0080758C">
            <w:pPr>
              <w:pStyle w:val="NoSpacing"/>
              <w:jc w:val="right"/>
              <w:rPr>
                <w:rFonts w:ascii="Arial Narrow" w:hAnsi="Arial Narrow"/>
                <w:sz w:val="20"/>
                <w:szCs w:val="20"/>
              </w:rPr>
            </w:pPr>
            <w:r>
              <w:rPr>
                <w:rFonts w:ascii="Arial Narrow" w:hAnsi="Arial Narrow"/>
                <w:sz w:val="20"/>
                <w:szCs w:val="20"/>
              </w:rPr>
              <w:t>12</w:t>
            </w:r>
          </w:p>
        </w:tc>
      </w:tr>
      <w:tr w:rsidR="00D0728A" w:rsidRPr="00C47345" w:rsidTr="006364C5">
        <w:tc>
          <w:tcPr>
            <w:tcW w:w="675" w:type="dxa"/>
          </w:tcPr>
          <w:p w:rsidR="00D0728A" w:rsidRPr="00C47345" w:rsidRDefault="00D0728A" w:rsidP="0080758C">
            <w:pPr>
              <w:pStyle w:val="NoSpacing"/>
              <w:rPr>
                <w:rFonts w:ascii="Arial Narrow" w:hAnsi="Arial Narrow"/>
                <w:sz w:val="20"/>
                <w:szCs w:val="20"/>
              </w:rPr>
            </w:pPr>
          </w:p>
        </w:tc>
        <w:tc>
          <w:tcPr>
            <w:tcW w:w="709" w:type="dxa"/>
            <w:vAlign w:val="center"/>
          </w:tcPr>
          <w:p w:rsidR="00D0728A" w:rsidRPr="00C47345" w:rsidRDefault="00D0728A" w:rsidP="00D0728A">
            <w:pPr>
              <w:pStyle w:val="NoSpacing"/>
              <w:rPr>
                <w:rFonts w:ascii="Arial Narrow" w:hAnsi="Arial Narrow"/>
                <w:sz w:val="20"/>
                <w:szCs w:val="20"/>
              </w:rPr>
            </w:pPr>
            <w:r>
              <w:rPr>
                <w:rFonts w:ascii="Arial Narrow" w:hAnsi="Arial Narrow"/>
                <w:sz w:val="20"/>
                <w:szCs w:val="20"/>
              </w:rPr>
              <w:t>6</w:t>
            </w:r>
            <w:r w:rsidRPr="00C47345">
              <w:rPr>
                <w:rFonts w:ascii="Arial Narrow" w:hAnsi="Arial Narrow"/>
                <w:sz w:val="20"/>
                <w:szCs w:val="20"/>
              </w:rPr>
              <w:t>.6</w:t>
            </w:r>
          </w:p>
        </w:tc>
        <w:tc>
          <w:tcPr>
            <w:tcW w:w="7229" w:type="dxa"/>
          </w:tcPr>
          <w:p w:rsidR="00D0728A" w:rsidRPr="00D0728A" w:rsidRDefault="00D0728A" w:rsidP="00D0728A">
            <w:pPr>
              <w:pStyle w:val="NoSpacing"/>
              <w:jc w:val="both"/>
              <w:rPr>
                <w:rFonts w:ascii="Arial Narrow" w:hAnsi="Arial Narrow"/>
                <w:sz w:val="20"/>
                <w:szCs w:val="20"/>
              </w:rPr>
            </w:pPr>
            <w:r w:rsidRPr="00D0728A">
              <w:rPr>
                <w:rFonts w:ascii="Arial Narrow" w:hAnsi="Arial Narrow"/>
                <w:sz w:val="20"/>
                <w:szCs w:val="20"/>
              </w:rPr>
              <w:t>Aktivnosti Službe za sprovođenje socijalno stambene politike i evidencije</w:t>
            </w:r>
          </w:p>
        </w:tc>
        <w:tc>
          <w:tcPr>
            <w:tcW w:w="963" w:type="dxa"/>
            <w:vAlign w:val="center"/>
          </w:tcPr>
          <w:p w:rsidR="00D0728A" w:rsidRPr="00C47345" w:rsidRDefault="006364C5" w:rsidP="0080758C">
            <w:pPr>
              <w:pStyle w:val="NoSpacing"/>
              <w:jc w:val="right"/>
              <w:rPr>
                <w:rFonts w:ascii="Arial Narrow" w:hAnsi="Arial Narrow"/>
                <w:sz w:val="20"/>
                <w:szCs w:val="20"/>
              </w:rPr>
            </w:pPr>
            <w:r>
              <w:rPr>
                <w:rFonts w:ascii="Arial Narrow" w:hAnsi="Arial Narrow"/>
                <w:sz w:val="20"/>
                <w:szCs w:val="20"/>
              </w:rPr>
              <w:t>13</w:t>
            </w:r>
          </w:p>
        </w:tc>
      </w:tr>
      <w:tr w:rsidR="00D0728A" w:rsidRPr="00C47345" w:rsidTr="006364C5">
        <w:tc>
          <w:tcPr>
            <w:tcW w:w="675" w:type="dxa"/>
          </w:tcPr>
          <w:p w:rsidR="00D0728A" w:rsidRPr="00C47345" w:rsidRDefault="00D0728A" w:rsidP="0080758C">
            <w:pPr>
              <w:pStyle w:val="NoSpacing"/>
              <w:rPr>
                <w:rFonts w:ascii="Arial Narrow" w:hAnsi="Arial Narrow"/>
                <w:sz w:val="20"/>
                <w:szCs w:val="20"/>
              </w:rPr>
            </w:pPr>
          </w:p>
        </w:tc>
        <w:tc>
          <w:tcPr>
            <w:tcW w:w="709" w:type="dxa"/>
          </w:tcPr>
          <w:p w:rsidR="00D0728A" w:rsidRPr="00C47345" w:rsidRDefault="00D0728A" w:rsidP="006364C5">
            <w:pPr>
              <w:pStyle w:val="NoSpacing"/>
              <w:rPr>
                <w:rFonts w:ascii="Arial Narrow" w:hAnsi="Arial Narrow"/>
                <w:sz w:val="20"/>
                <w:szCs w:val="20"/>
              </w:rPr>
            </w:pPr>
            <w:r>
              <w:rPr>
                <w:rFonts w:ascii="Arial Narrow" w:hAnsi="Arial Narrow"/>
                <w:sz w:val="20"/>
                <w:szCs w:val="20"/>
              </w:rPr>
              <w:t>6</w:t>
            </w:r>
            <w:r w:rsidRPr="00C47345">
              <w:rPr>
                <w:rFonts w:ascii="Arial Narrow" w:hAnsi="Arial Narrow"/>
                <w:sz w:val="20"/>
                <w:szCs w:val="20"/>
              </w:rPr>
              <w:t>.7</w:t>
            </w:r>
          </w:p>
        </w:tc>
        <w:tc>
          <w:tcPr>
            <w:tcW w:w="7229" w:type="dxa"/>
          </w:tcPr>
          <w:p w:rsidR="00D0728A" w:rsidRPr="00D0728A" w:rsidRDefault="00D0728A" w:rsidP="00D0728A">
            <w:pPr>
              <w:pStyle w:val="NoSpacing"/>
              <w:jc w:val="both"/>
              <w:rPr>
                <w:rFonts w:ascii="Arial Narrow" w:hAnsi="Arial Narrow"/>
                <w:sz w:val="20"/>
                <w:szCs w:val="20"/>
              </w:rPr>
            </w:pPr>
            <w:r w:rsidRPr="00D0728A">
              <w:rPr>
                <w:rFonts w:ascii="Arial Narrow" w:hAnsi="Arial Narrow"/>
                <w:sz w:val="20"/>
                <w:szCs w:val="20"/>
              </w:rPr>
              <w:t>Realizacija aktivnosti na poboljšanju uslova stanovanja u stambenim zgradama na teritoriji Glavnog grada</w:t>
            </w:r>
          </w:p>
        </w:tc>
        <w:tc>
          <w:tcPr>
            <w:tcW w:w="963" w:type="dxa"/>
            <w:vAlign w:val="bottom"/>
          </w:tcPr>
          <w:p w:rsidR="00D0728A" w:rsidRPr="00C47345" w:rsidRDefault="006364C5" w:rsidP="006364C5">
            <w:pPr>
              <w:pStyle w:val="NoSpacing"/>
              <w:jc w:val="right"/>
              <w:rPr>
                <w:rFonts w:ascii="Arial Narrow" w:hAnsi="Arial Narrow"/>
                <w:sz w:val="20"/>
                <w:szCs w:val="20"/>
              </w:rPr>
            </w:pPr>
            <w:r>
              <w:rPr>
                <w:rFonts w:ascii="Arial Narrow" w:hAnsi="Arial Narrow"/>
                <w:sz w:val="20"/>
                <w:szCs w:val="20"/>
              </w:rPr>
              <w:t>14</w:t>
            </w:r>
          </w:p>
        </w:tc>
      </w:tr>
      <w:tr w:rsidR="00D0728A" w:rsidRPr="00C47345" w:rsidTr="006364C5">
        <w:tc>
          <w:tcPr>
            <w:tcW w:w="675" w:type="dxa"/>
          </w:tcPr>
          <w:p w:rsidR="00D0728A" w:rsidRPr="00C47345" w:rsidRDefault="00D0728A" w:rsidP="0080758C">
            <w:pPr>
              <w:pStyle w:val="NoSpacing"/>
              <w:rPr>
                <w:rFonts w:ascii="Arial Narrow" w:hAnsi="Arial Narrow"/>
                <w:sz w:val="20"/>
                <w:szCs w:val="20"/>
              </w:rPr>
            </w:pPr>
          </w:p>
        </w:tc>
        <w:tc>
          <w:tcPr>
            <w:tcW w:w="709" w:type="dxa"/>
            <w:vAlign w:val="center"/>
          </w:tcPr>
          <w:p w:rsidR="00D0728A" w:rsidRPr="00C47345" w:rsidRDefault="00D0728A" w:rsidP="00D0728A">
            <w:pPr>
              <w:pStyle w:val="NoSpacing"/>
              <w:rPr>
                <w:rFonts w:ascii="Arial Narrow" w:hAnsi="Arial Narrow"/>
                <w:sz w:val="20"/>
                <w:szCs w:val="20"/>
              </w:rPr>
            </w:pPr>
            <w:r>
              <w:rPr>
                <w:rFonts w:ascii="Arial Narrow" w:hAnsi="Arial Narrow"/>
                <w:sz w:val="20"/>
                <w:szCs w:val="20"/>
              </w:rPr>
              <w:t>6</w:t>
            </w:r>
            <w:r w:rsidRPr="00C47345">
              <w:rPr>
                <w:rFonts w:ascii="Arial Narrow" w:hAnsi="Arial Narrow"/>
                <w:sz w:val="20"/>
                <w:szCs w:val="20"/>
              </w:rPr>
              <w:t>.8</w:t>
            </w:r>
          </w:p>
        </w:tc>
        <w:tc>
          <w:tcPr>
            <w:tcW w:w="7229" w:type="dxa"/>
          </w:tcPr>
          <w:p w:rsidR="00D0728A" w:rsidRPr="00D0728A" w:rsidRDefault="00D0728A" w:rsidP="00D0728A">
            <w:pPr>
              <w:pStyle w:val="NoSpacing"/>
              <w:jc w:val="both"/>
              <w:rPr>
                <w:rFonts w:ascii="Arial Narrow" w:hAnsi="Arial Narrow"/>
                <w:sz w:val="20"/>
                <w:szCs w:val="20"/>
                <w:lang w:val="sl-SI"/>
              </w:rPr>
            </w:pPr>
            <w:r w:rsidRPr="00D0728A">
              <w:rPr>
                <w:rFonts w:ascii="Arial Narrow" w:hAnsi="Arial Narrow"/>
                <w:sz w:val="20"/>
                <w:szCs w:val="20"/>
              </w:rPr>
              <w:t>Akcija “Za ljepše lice Podgorice”</w:t>
            </w:r>
          </w:p>
        </w:tc>
        <w:tc>
          <w:tcPr>
            <w:tcW w:w="963" w:type="dxa"/>
            <w:vAlign w:val="center"/>
          </w:tcPr>
          <w:p w:rsidR="00D0728A" w:rsidRPr="00C47345" w:rsidRDefault="006364C5" w:rsidP="0080758C">
            <w:pPr>
              <w:pStyle w:val="NoSpacing"/>
              <w:jc w:val="right"/>
              <w:rPr>
                <w:rFonts w:ascii="Arial Narrow" w:hAnsi="Arial Narrow"/>
                <w:sz w:val="20"/>
                <w:szCs w:val="20"/>
              </w:rPr>
            </w:pPr>
            <w:r>
              <w:rPr>
                <w:rFonts w:ascii="Arial Narrow" w:hAnsi="Arial Narrow"/>
                <w:sz w:val="20"/>
                <w:szCs w:val="20"/>
              </w:rPr>
              <w:t>15</w:t>
            </w:r>
          </w:p>
        </w:tc>
      </w:tr>
      <w:tr w:rsidR="00D0728A" w:rsidRPr="00C47345" w:rsidTr="006364C5">
        <w:tc>
          <w:tcPr>
            <w:tcW w:w="675" w:type="dxa"/>
          </w:tcPr>
          <w:p w:rsidR="00D0728A" w:rsidRPr="00C47345" w:rsidRDefault="00D0728A" w:rsidP="0080758C">
            <w:pPr>
              <w:pStyle w:val="NoSpacing"/>
              <w:rPr>
                <w:rFonts w:ascii="Arial Narrow" w:hAnsi="Arial Narrow"/>
                <w:sz w:val="20"/>
                <w:szCs w:val="20"/>
              </w:rPr>
            </w:pPr>
          </w:p>
        </w:tc>
        <w:tc>
          <w:tcPr>
            <w:tcW w:w="709" w:type="dxa"/>
            <w:vAlign w:val="center"/>
          </w:tcPr>
          <w:p w:rsidR="00D0728A" w:rsidRDefault="00D0728A" w:rsidP="00D0728A">
            <w:pPr>
              <w:pStyle w:val="NoSpacing"/>
              <w:rPr>
                <w:rFonts w:ascii="Arial Narrow" w:hAnsi="Arial Narrow"/>
                <w:sz w:val="20"/>
                <w:szCs w:val="20"/>
              </w:rPr>
            </w:pPr>
            <w:r>
              <w:rPr>
                <w:rFonts w:ascii="Arial Narrow" w:hAnsi="Arial Narrow"/>
                <w:sz w:val="20"/>
                <w:szCs w:val="20"/>
              </w:rPr>
              <w:t>6.9</w:t>
            </w:r>
          </w:p>
        </w:tc>
        <w:tc>
          <w:tcPr>
            <w:tcW w:w="7229" w:type="dxa"/>
          </w:tcPr>
          <w:p w:rsidR="00D0728A" w:rsidRPr="00D0728A" w:rsidRDefault="00D0728A" w:rsidP="00D0728A">
            <w:pPr>
              <w:pStyle w:val="NoSpacing"/>
              <w:jc w:val="both"/>
              <w:rPr>
                <w:rFonts w:ascii="Arial Narrow" w:hAnsi="Arial Narrow"/>
                <w:sz w:val="20"/>
                <w:szCs w:val="20"/>
              </w:rPr>
            </w:pPr>
            <w:r w:rsidRPr="00D0728A">
              <w:rPr>
                <w:rFonts w:ascii="Arial Narrow" w:hAnsi="Arial Narrow"/>
                <w:sz w:val="20"/>
                <w:szCs w:val="20"/>
              </w:rPr>
              <w:t>Pružanje usluga na tržišnom principu trećim licima</w:t>
            </w:r>
          </w:p>
        </w:tc>
        <w:tc>
          <w:tcPr>
            <w:tcW w:w="963" w:type="dxa"/>
            <w:vAlign w:val="center"/>
          </w:tcPr>
          <w:p w:rsidR="00D0728A" w:rsidRPr="00C47345" w:rsidRDefault="006364C5" w:rsidP="0080758C">
            <w:pPr>
              <w:pStyle w:val="NoSpacing"/>
              <w:jc w:val="right"/>
              <w:rPr>
                <w:rFonts w:ascii="Arial Narrow" w:hAnsi="Arial Narrow"/>
                <w:sz w:val="20"/>
                <w:szCs w:val="20"/>
              </w:rPr>
            </w:pPr>
            <w:r>
              <w:rPr>
                <w:rFonts w:ascii="Arial Narrow" w:hAnsi="Arial Narrow"/>
                <w:sz w:val="20"/>
                <w:szCs w:val="20"/>
              </w:rPr>
              <w:t>15</w:t>
            </w:r>
          </w:p>
        </w:tc>
      </w:tr>
      <w:tr w:rsidR="00D0728A" w:rsidRPr="00C47345" w:rsidTr="006364C5">
        <w:tc>
          <w:tcPr>
            <w:tcW w:w="675" w:type="dxa"/>
          </w:tcPr>
          <w:p w:rsidR="00D0728A" w:rsidRPr="00C47345" w:rsidRDefault="00D0728A" w:rsidP="0080758C">
            <w:pPr>
              <w:pStyle w:val="NoSpacing"/>
              <w:rPr>
                <w:rFonts w:ascii="Arial Narrow" w:hAnsi="Arial Narrow"/>
                <w:sz w:val="20"/>
                <w:szCs w:val="20"/>
              </w:rPr>
            </w:pPr>
          </w:p>
        </w:tc>
        <w:tc>
          <w:tcPr>
            <w:tcW w:w="709" w:type="dxa"/>
            <w:vAlign w:val="center"/>
          </w:tcPr>
          <w:p w:rsidR="00D0728A" w:rsidRDefault="00D0728A" w:rsidP="00D0728A">
            <w:pPr>
              <w:pStyle w:val="NoSpacing"/>
              <w:rPr>
                <w:rFonts w:ascii="Arial Narrow" w:hAnsi="Arial Narrow"/>
                <w:sz w:val="20"/>
                <w:szCs w:val="20"/>
              </w:rPr>
            </w:pPr>
            <w:r>
              <w:rPr>
                <w:rFonts w:ascii="Arial Narrow" w:hAnsi="Arial Narrow"/>
                <w:sz w:val="20"/>
                <w:szCs w:val="20"/>
              </w:rPr>
              <w:t>6.10</w:t>
            </w:r>
          </w:p>
        </w:tc>
        <w:tc>
          <w:tcPr>
            <w:tcW w:w="7229" w:type="dxa"/>
          </w:tcPr>
          <w:p w:rsidR="00D0728A" w:rsidRPr="00D0728A" w:rsidRDefault="00D0728A" w:rsidP="00D0728A">
            <w:pPr>
              <w:pStyle w:val="NoSpacing"/>
              <w:jc w:val="both"/>
              <w:rPr>
                <w:rFonts w:ascii="Arial Narrow" w:hAnsi="Arial Narrow"/>
                <w:sz w:val="20"/>
                <w:szCs w:val="20"/>
              </w:rPr>
            </w:pPr>
            <w:r w:rsidRPr="00D0728A">
              <w:rPr>
                <w:rFonts w:ascii="Arial Narrow" w:hAnsi="Arial Narrow"/>
                <w:sz w:val="20"/>
                <w:szCs w:val="20"/>
              </w:rPr>
              <w:t>Izgradnja stambenog objekta za potrebe zaposlenih u privrednim društvima</w:t>
            </w:r>
          </w:p>
        </w:tc>
        <w:tc>
          <w:tcPr>
            <w:tcW w:w="963" w:type="dxa"/>
            <w:vAlign w:val="center"/>
          </w:tcPr>
          <w:p w:rsidR="00D0728A" w:rsidRPr="00C47345" w:rsidRDefault="006364C5" w:rsidP="0080758C">
            <w:pPr>
              <w:pStyle w:val="NoSpacing"/>
              <w:jc w:val="right"/>
              <w:rPr>
                <w:rFonts w:ascii="Arial Narrow" w:hAnsi="Arial Narrow"/>
                <w:sz w:val="20"/>
                <w:szCs w:val="20"/>
              </w:rPr>
            </w:pPr>
            <w:r>
              <w:rPr>
                <w:rFonts w:ascii="Arial Narrow" w:hAnsi="Arial Narrow"/>
                <w:sz w:val="20"/>
                <w:szCs w:val="20"/>
              </w:rPr>
              <w:t>16</w:t>
            </w:r>
          </w:p>
        </w:tc>
      </w:tr>
    </w:tbl>
    <w:p w:rsidR="00D0728A" w:rsidRDefault="00D0728A" w:rsidP="00C47345">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7938"/>
        <w:gridCol w:w="963"/>
      </w:tblGrid>
      <w:tr w:rsidR="00D0728A" w:rsidRPr="00C47345" w:rsidTr="006364C5">
        <w:tc>
          <w:tcPr>
            <w:tcW w:w="675" w:type="dxa"/>
            <w:vAlign w:val="center"/>
          </w:tcPr>
          <w:p w:rsidR="00D0728A" w:rsidRPr="00D0728A" w:rsidRDefault="00D0728A" w:rsidP="0080758C">
            <w:pPr>
              <w:pStyle w:val="NoSpacing"/>
              <w:jc w:val="center"/>
              <w:rPr>
                <w:rFonts w:ascii="Arial Narrow" w:hAnsi="Arial Narrow"/>
                <w:b/>
                <w:sz w:val="20"/>
                <w:szCs w:val="20"/>
              </w:rPr>
            </w:pPr>
            <w:r w:rsidRPr="00D0728A">
              <w:rPr>
                <w:rFonts w:ascii="Arial Narrow" w:hAnsi="Arial Narrow"/>
                <w:b/>
                <w:sz w:val="20"/>
                <w:szCs w:val="20"/>
              </w:rPr>
              <w:t>7.</w:t>
            </w:r>
          </w:p>
        </w:tc>
        <w:tc>
          <w:tcPr>
            <w:tcW w:w="7938" w:type="dxa"/>
          </w:tcPr>
          <w:p w:rsidR="00D0728A" w:rsidRPr="00C47345" w:rsidRDefault="00D0728A" w:rsidP="0080758C">
            <w:pPr>
              <w:pStyle w:val="NoSpacing"/>
              <w:rPr>
                <w:rFonts w:ascii="Arial Narrow" w:hAnsi="Arial Narrow"/>
                <w:b/>
                <w:sz w:val="20"/>
                <w:szCs w:val="20"/>
              </w:rPr>
            </w:pPr>
            <w:r w:rsidRPr="00D0728A">
              <w:rPr>
                <w:rFonts w:ascii="Arial Narrow" w:hAnsi="Arial Narrow"/>
                <w:b/>
                <w:sz w:val="20"/>
                <w:szCs w:val="20"/>
              </w:rPr>
              <w:t>PLANIRANI FINANSIJSKI POKAZATELJI</w:t>
            </w:r>
          </w:p>
        </w:tc>
        <w:tc>
          <w:tcPr>
            <w:tcW w:w="963" w:type="dxa"/>
            <w:vAlign w:val="center"/>
          </w:tcPr>
          <w:p w:rsidR="00D0728A" w:rsidRPr="00C47345" w:rsidRDefault="006364C5" w:rsidP="0080758C">
            <w:pPr>
              <w:pStyle w:val="NoSpacing"/>
              <w:jc w:val="right"/>
              <w:rPr>
                <w:rFonts w:ascii="Arial Narrow" w:hAnsi="Arial Narrow"/>
                <w:sz w:val="20"/>
                <w:szCs w:val="20"/>
              </w:rPr>
            </w:pPr>
            <w:r>
              <w:rPr>
                <w:rFonts w:ascii="Arial Narrow" w:hAnsi="Arial Narrow"/>
                <w:sz w:val="20"/>
                <w:szCs w:val="20"/>
              </w:rPr>
              <w:t>17</w:t>
            </w:r>
          </w:p>
        </w:tc>
      </w:tr>
    </w:tbl>
    <w:p w:rsidR="00D0728A" w:rsidRDefault="00D0728A" w:rsidP="00C47345">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7938"/>
        <w:gridCol w:w="963"/>
      </w:tblGrid>
      <w:tr w:rsidR="00D0728A" w:rsidRPr="00C47345" w:rsidTr="006364C5">
        <w:tc>
          <w:tcPr>
            <w:tcW w:w="675" w:type="dxa"/>
            <w:vAlign w:val="center"/>
          </w:tcPr>
          <w:p w:rsidR="00D0728A" w:rsidRPr="00D0728A" w:rsidRDefault="00D0728A" w:rsidP="0080758C">
            <w:pPr>
              <w:pStyle w:val="NoSpacing"/>
              <w:jc w:val="center"/>
              <w:rPr>
                <w:rFonts w:ascii="Arial Narrow" w:hAnsi="Arial Narrow"/>
                <w:b/>
                <w:sz w:val="20"/>
                <w:szCs w:val="20"/>
              </w:rPr>
            </w:pPr>
            <w:r w:rsidRPr="00D0728A">
              <w:rPr>
                <w:rFonts w:ascii="Arial Narrow" w:hAnsi="Arial Narrow"/>
                <w:b/>
                <w:sz w:val="20"/>
                <w:szCs w:val="20"/>
              </w:rPr>
              <w:t>8.</w:t>
            </w:r>
          </w:p>
        </w:tc>
        <w:tc>
          <w:tcPr>
            <w:tcW w:w="7938" w:type="dxa"/>
          </w:tcPr>
          <w:p w:rsidR="00D0728A" w:rsidRPr="00C47345" w:rsidRDefault="00D0728A" w:rsidP="0080758C">
            <w:pPr>
              <w:pStyle w:val="NoSpacing"/>
              <w:rPr>
                <w:rFonts w:ascii="Arial Narrow" w:hAnsi="Arial Narrow"/>
                <w:b/>
                <w:sz w:val="20"/>
                <w:szCs w:val="20"/>
              </w:rPr>
            </w:pPr>
            <w:r>
              <w:rPr>
                <w:rFonts w:ascii="Arial Narrow" w:hAnsi="Arial Narrow"/>
                <w:b/>
                <w:sz w:val="20"/>
                <w:szCs w:val="20"/>
              </w:rPr>
              <w:t>POLITIKA ZARADA I ZAPOŠLJAVANJA</w:t>
            </w:r>
          </w:p>
        </w:tc>
        <w:tc>
          <w:tcPr>
            <w:tcW w:w="963" w:type="dxa"/>
            <w:vAlign w:val="center"/>
          </w:tcPr>
          <w:p w:rsidR="00D0728A" w:rsidRPr="00C47345" w:rsidRDefault="006364C5" w:rsidP="0080758C">
            <w:pPr>
              <w:pStyle w:val="NoSpacing"/>
              <w:jc w:val="right"/>
              <w:rPr>
                <w:rFonts w:ascii="Arial Narrow" w:hAnsi="Arial Narrow"/>
                <w:sz w:val="20"/>
                <w:szCs w:val="20"/>
              </w:rPr>
            </w:pPr>
            <w:r>
              <w:rPr>
                <w:rFonts w:ascii="Arial Narrow" w:hAnsi="Arial Narrow"/>
                <w:sz w:val="20"/>
                <w:szCs w:val="20"/>
              </w:rPr>
              <w:t>18</w:t>
            </w:r>
          </w:p>
        </w:tc>
      </w:tr>
    </w:tbl>
    <w:p w:rsidR="00D0728A" w:rsidRDefault="00D0728A" w:rsidP="00C47345">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7938"/>
        <w:gridCol w:w="963"/>
      </w:tblGrid>
      <w:tr w:rsidR="00D0728A" w:rsidRPr="00C47345" w:rsidTr="006364C5">
        <w:tc>
          <w:tcPr>
            <w:tcW w:w="675" w:type="dxa"/>
            <w:vAlign w:val="center"/>
          </w:tcPr>
          <w:p w:rsidR="00D0728A" w:rsidRPr="00D0728A" w:rsidRDefault="00D0728A" w:rsidP="0080758C">
            <w:pPr>
              <w:pStyle w:val="NoSpacing"/>
              <w:jc w:val="center"/>
              <w:rPr>
                <w:rFonts w:ascii="Arial Narrow" w:hAnsi="Arial Narrow"/>
                <w:b/>
                <w:sz w:val="20"/>
                <w:szCs w:val="20"/>
              </w:rPr>
            </w:pPr>
            <w:r w:rsidRPr="00D0728A">
              <w:rPr>
                <w:rFonts w:ascii="Arial Narrow" w:hAnsi="Arial Narrow"/>
                <w:b/>
                <w:sz w:val="20"/>
                <w:szCs w:val="20"/>
              </w:rPr>
              <w:t>9.</w:t>
            </w:r>
          </w:p>
        </w:tc>
        <w:tc>
          <w:tcPr>
            <w:tcW w:w="7938" w:type="dxa"/>
          </w:tcPr>
          <w:p w:rsidR="00D0728A" w:rsidRPr="00C47345" w:rsidRDefault="00D0728A" w:rsidP="0080758C">
            <w:pPr>
              <w:pStyle w:val="NoSpacing"/>
              <w:rPr>
                <w:rFonts w:ascii="Arial Narrow" w:hAnsi="Arial Narrow"/>
                <w:b/>
                <w:sz w:val="20"/>
                <w:szCs w:val="20"/>
              </w:rPr>
            </w:pPr>
            <w:r>
              <w:rPr>
                <w:rFonts w:ascii="Arial Narrow" w:hAnsi="Arial Narrow"/>
                <w:b/>
                <w:sz w:val="20"/>
                <w:szCs w:val="20"/>
              </w:rPr>
              <w:t>ZADUŽENOST</w:t>
            </w:r>
          </w:p>
        </w:tc>
        <w:tc>
          <w:tcPr>
            <w:tcW w:w="963" w:type="dxa"/>
            <w:vAlign w:val="center"/>
          </w:tcPr>
          <w:p w:rsidR="00D0728A" w:rsidRPr="00C47345" w:rsidRDefault="006364C5" w:rsidP="0080758C">
            <w:pPr>
              <w:pStyle w:val="NoSpacing"/>
              <w:jc w:val="right"/>
              <w:rPr>
                <w:rFonts w:ascii="Arial Narrow" w:hAnsi="Arial Narrow"/>
                <w:sz w:val="20"/>
                <w:szCs w:val="20"/>
              </w:rPr>
            </w:pPr>
            <w:r>
              <w:rPr>
                <w:rFonts w:ascii="Arial Narrow" w:hAnsi="Arial Narrow"/>
                <w:sz w:val="20"/>
                <w:szCs w:val="20"/>
              </w:rPr>
              <w:t xml:space="preserve"> 20</w:t>
            </w:r>
          </w:p>
        </w:tc>
      </w:tr>
    </w:tbl>
    <w:p w:rsidR="00D0728A" w:rsidRDefault="00D0728A" w:rsidP="00C47345">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7938"/>
        <w:gridCol w:w="963"/>
      </w:tblGrid>
      <w:tr w:rsidR="00D0728A" w:rsidRPr="00C47345" w:rsidTr="006364C5">
        <w:tc>
          <w:tcPr>
            <w:tcW w:w="675" w:type="dxa"/>
            <w:vAlign w:val="center"/>
          </w:tcPr>
          <w:p w:rsidR="00D0728A" w:rsidRPr="00D0728A" w:rsidRDefault="00D0728A" w:rsidP="0080758C">
            <w:pPr>
              <w:pStyle w:val="NoSpacing"/>
              <w:jc w:val="center"/>
              <w:rPr>
                <w:rFonts w:ascii="Arial Narrow" w:hAnsi="Arial Narrow"/>
                <w:b/>
                <w:sz w:val="20"/>
                <w:szCs w:val="20"/>
              </w:rPr>
            </w:pPr>
            <w:r w:rsidRPr="00D0728A">
              <w:rPr>
                <w:rFonts w:ascii="Arial Narrow" w:hAnsi="Arial Narrow"/>
                <w:b/>
                <w:sz w:val="20"/>
                <w:szCs w:val="20"/>
              </w:rPr>
              <w:t>10.</w:t>
            </w:r>
          </w:p>
        </w:tc>
        <w:tc>
          <w:tcPr>
            <w:tcW w:w="7938" w:type="dxa"/>
          </w:tcPr>
          <w:p w:rsidR="00D0728A" w:rsidRPr="00C47345" w:rsidRDefault="00D0728A" w:rsidP="00D0728A">
            <w:pPr>
              <w:pStyle w:val="NoSpacing"/>
              <w:jc w:val="both"/>
              <w:rPr>
                <w:rFonts w:ascii="Arial Narrow" w:hAnsi="Arial Narrow"/>
                <w:b/>
                <w:sz w:val="20"/>
                <w:szCs w:val="20"/>
              </w:rPr>
            </w:pPr>
            <w:r w:rsidRPr="00D0728A">
              <w:rPr>
                <w:rFonts w:ascii="Arial Narrow" w:hAnsi="Arial Narrow"/>
                <w:b/>
                <w:sz w:val="20"/>
                <w:szCs w:val="20"/>
              </w:rPr>
              <w:t>PLANIRANA FINANSIJSKA SREDSTVA ZA NABAVKU DOBARA, RADOVA I USLUGA ZA OBAVLJANJE KOMUNALNE DJELATNOSTI</w:t>
            </w:r>
          </w:p>
        </w:tc>
        <w:tc>
          <w:tcPr>
            <w:tcW w:w="963" w:type="dxa"/>
            <w:vAlign w:val="bottom"/>
          </w:tcPr>
          <w:p w:rsidR="00D0728A" w:rsidRPr="00C47345" w:rsidRDefault="006364C5" w:rsidP="006364C5">
            <w:pPr>
              <w:pStyle w:val="NoSpacing"/>
              <w:jc w:val="right"/>
              <w:rPr>
                <w:rFonts w:ascii="Arial Narrow" w:hAnsi="Arial Narrow"/>
                <w:sz w:val="20"/>
                <w:szCs w:val="20"/>
              </w:rPr>
            </w:pPr>
            <w:r>
              <w:rPr>
                <w:rFonts w:ascii="Arial Narrow" w:hAnsi="Arial Narrow"/>
                <w:sz w:val="20"/>
                <w:szCs w:val="20"/>
              </w:rPr>
              <w:t xml:space="preserve">  20</w:t>
            </w:r>
          </w:p>
        </w:tc>
      </w:tr>
    </w:tbl>
    <w:p w:rsidR="00D0728A" w:rsidRDefault="00D0728A" w:rsidP="00C47345">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7938"/>
        <w:gridCol w:w="963"/>
      </w:tblGrid>
      <w:tr w:rsidR="00D0728A" w:rsidRPr="00C47345" w:rsidTr="006364C5">
        <w:tc>
          <w:tcPr>
            <w:tcW w:w="675" w:type="dxa"/>
            <w:vAlign w:val="center"/>
          </w:tcPr>
          <w:p w:rsidR="00D0728A" w:rsidRPr="00D0728A" w:rsidRDefault="00D0728A" w:rsidP="0080758C">
            <w:pPr>
              <w:pStyle w:val="NoSpacing"/>
              <w:jc w:val="center"/>
              <w:rPr>
                <w:rFonts w:ascii="Arial Narrow" w:hAnsi="Arial Narrow"/>
                <w:b/>
                <w:sz w:val="20"/>
                <w:szCs w:val="20"/>
              </w:rPr>
            </w:pPr>
            <w:r w:rsidRPr="00D0728A">
              <w:rPr>
                <w:rFonts w:ascii="Arial Narrow" w:hAnsi="Arial Narrow"/>
                <w:b/>
                <w:sz w:val="20"/>
                <w:szCs w:val="20"/>
              </w:rPr>
              <w:t>11.</w:t>
            </w:r>
          </w:p>
        </w:tc>
        <w:tc>
          <w:tcPr>
            <w:tcW w:w="7938" w:type="dxa"/>
          </w:tcPr>
          <w:p w:rsidR="00D0728A" w:rsidRPr="00C47345" w:rsidRDefault="00D0728A" w:rsidP="0080758C">
            <w:pPr>
              <w:pStyle w:val="NoSpacing"/>
              <w:rPr>
                <w:rFonts w:ascii="Arial Narrow" w:hAnsi="Arial Narrow"/>
                <w:b/>
                <w:sz w:val="20"/>
                <w:szCs w:val="20"/>
              </w:rPr>
            </w:pPr>
            <w:r>
              <w:rPr>
                <w:rFonts w:ascii="Arial Narrow" w:hAnsi="Arial Narrow"/>
                <w:b/>
                <w:sz w:val="20"/>
                <w:szCs w:val="20"/>
              </w:rPr>
              <w:t>POLITIKA CIJENA</w:t>
            </w:r>
          </w:p>
        </w:tc>
        <w:tc>
          <w:tcPr>
            <w:tcW w:w="963" w:type="dxa"/>
            <w:vAlign w:val="center"/>
          </w:tcPr>
          <w:p w:rsidR="00D0728A" w:rsidRPr="00C47345" w:rsidRDefault="006364C5" w:rsidP="0080758C">
            <w:pPr>
              <w:pStyle w:val="NoSpacing"/>
              <w:jc w:val="right"/>
              <w:rPr>
                <w:rFonts w:ascii="Arial Narrow" w:hAnsi="Arial Narrow"/>
                <w:sz w:val="20"/>
                <w:szCs w:val="20"/>
              </w:rPr>
            </w:pPr>
            <w:r>
              <w:rPr>
                <w:rFonts w:ascii="Arial Narrow" w:hAnsi="Arial Narrow"/>
                <w:sz w:val="20"/>
                <w:szCs w:val="20"/>
              </w:rPr>
              <w:t>22</w:t>
            </w:r>
          </w:p>
        </w:tc>
      </w:tr>
    </w:tbl>
    <w:p w:rsidR="00D0728A" w:rsidRDefault="00D0728A" w:rsidP="00C47345">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7938"/>
        <w:gridCol w:w="963"/>
      </w:tblGrid>
      <w:tr w:rsidR="00D0728A" w:rsidRPr="00C47345" w:rsidTr="006364C5">
        <w:tc>
          <w:tcPr>
            <w:tcW w:w="675" w:type="dxa"/>
            <w:vAlign w:val="center"/>
          </w:tcPr>
          <w:p w:rsidR="00D0728A" w:rsidRPr="00D0728A" w:rsidRDefault="00D0728A" w:rsidP="0080758C">
            <w:pPr>
              <w:pStyle w:val="NoSpacing"/>
              <w:jc w:val="center"/>
              <w:rPr>
                <w:rFonts w:ascii="Arial Narrow" w:hAnsi="Arial Narrow"/>
                <w:b/>
                <w:sz w:val="20"/>
                <w:szCs w:val="20"/>
              </w:rPr>
            </w:pPr>
            <w:r w:rsidRPr="00D0728A">
              <w:rPr>
                <w:rFonts w:ascii="Arial Narrow" w:hAnsi="Arial Narrow"/>
                <w:b/>
                <w:sz w:val="20"/>
                <w:szCs w:val="20"/>
              </w:rPr>
              <w:t>12.</w:t>
            </w:r>
          </w:p>
        </w:tc>
        <w:tc>
          <w:tcPr>
            <w:tcW w:w="7938" w:type="dxa"/>
          </w:tcPr>
          <w:p w:rsidR="00D0728A" w:rsidRPr="00C47345" w:rsidRDefault="00D0728A" w:rsidP="0080758C">
            <w:pPr>
              <w:pStyle w:val="NoSpacing"/>
              <w:rPr>
                <w:rFonts w:ascii="Arial Narrow" w:hAnsi="Arial Narrow"/>
                <w:b/>
                <w:sz w:val="20"/>
                <w:szCs w:val="20"/>
              </w:rPr>
            </w:pPr>
            <w:r>
              <w:rPr>
                <w:rFonts w:ascii="Arial Narrow" w:hAnsi="Arial Narrow"/>
                <w:b/>
                <w:sz w:val="20"/>
                <w:szCs w:val="20"/>
              </w:rPr>
              <w:t>ZAKLJUČCI</w:t>
            </w:r>
          </w:p>
        </w:tc>
        <w:tc>
          <w:tcPr>
            <w:tcW w:w="963" w:type="dxa"/>
            <w:vAlign w:val="center"/>
          </w:tcPr>
          <w:p w:rsidR="00D0728A" w:rsidRPr="00C47345" w:rsidRDefault="006364C5" w:rsidP="0080758C">
            <w:pPr>
              <w:pStyle w:val="NoSpacing"/>
              <w:jc w:val="right"/>
              <w:rPr>
                <w:rFonts w:ascii="Arial Narrow" w:hAnsi="Arial Narrow"/>
                <w:sz w:val="20"/>
                <w:szCs w:val="20"/>
              </w:rPr>
            </w:pPr>
            <w:r>
              <w:rPr>
                <w:rFonts w:ascii="Arial Narrow" w:hAnsi="Arial Narrow"/>
                <w:sz w:val="20"/>
                <w:szCs w:val="20"/>
              </w:rPr>
              <w:t>22</w:t>
            </w:r>
          </w:p>
        </w:tc>
      </w:tr>
    </w:tbl>
    <w:p w:rsidR="00D0728A" w:rsidRDefault="00D0728A" w:rsidP="00C47345">
      <w:pPr>
        <w:pStyle w:val="NoSpacing"/>
      </w:pPr>
    </w:p>
    <w:p w:rsidR="00C47345" w:rsidRPr="00D0728A" w:rsidRDefault="00C47345" w:rsidP="00D0728A">
      <w:pPr>
        <w:rPr>
          <w:rFonts w:ascii="Arial Narrow" w:hAnsi="Arial Narrow"/>
          <w:b/>
        </w:rPr>
      </w:pPr>
      <w:r>
        <w:rPr>
          <w:rFonts w:ascii="Arial Narrow" w:hAnsi="Arial Narrow"/>
          <w:b/>
        </w:rPr>
        <w:br w:type="page"/>
      </w:r>
    </w:p>
    <w:p w:rsidR="000A1920" w:rsidRPr="00B33CBA" w:rsidRDefault="005F02F2" w:rsidP="004E272F">
      <w:pPr>
        <w:pStyle w:val="NoSpacing"/>
        <w:rPr>
          <w:rFonts w:ascii="Arial Narrow" w:hAnsi="Arial Narrow"/>
          <w:b/>
          <w:sz w:val="26"/>
          <w:szCs w:val="26"/>
        </w:rPr>
      </w:pPr>
      <w:r w:rsidRPr="00B33CBA">
        <w:rPr>
          <w:rFonts w:ascii="Arial Narrow" w:hAnsi="Arial Narrow"/>
          <w:b/>
          <w:sz w:val="26"/>
          <w:szCs w:val="26"/>
        </w:rPr>
        <w:lastRenderedPageBreak/>
        <w:t>1.</w:t>
      </w:r>
      <w:r w:rsidR="0072163C" w:rsidRPr="00B33CBA">
        <w:rPr>
          <w:rFonts w:ascii="Arial Narrow" w:hAnsi="Arial Narrow"/>
          <w:b/>
          <w:sz w:val="26"/>
          <w:szCs w:val="26"/>
        </w:rPr>
        <w:t xml:space="preserve"> </w:t>
      </w:r>
      <w:r w:rsidR="000A1920" w:rsidRPr="00B33CBA">
        <w:rPr>
          <w:rFonts w:ascii="Arial Narrow" w:hAnsi="Arial Narrow"/>
          <w:b/>
          <w:sz w:val="26"/>
          <w:szCs w:val="26"/>
        </w:rPr>
        <w:t>UVOD</w:t>
      </w:r>
    </w:p>
    <w:p w:rsidR="004E272F" w:rsidRPr="004E272F" w:rsidRDefault="004E272F" w:rsidP="004E272F">
      <w:pPr>
        <w:pStyle w:val="NoSpacing"/>
        <w:rPr>
          <w:rFonts w:ascii="Arial Narrow" w:hAnsi="Arial Narrow"/>
          <w:b/>
          <w:sz w:val="28"/>
          <w:szCs w:val="28"/>
        </w:rPr>
      </w:pPr>
    </w:p>
    <w:p w:rsidR="00402B2E" w:rsidRPr="002C3905" w:rsidRDefault="002C3905" w:rsidP="00897C45">
      <w:pPr>
        <w:pStyle w:val="NoSpacing"/>
        <w:jc w:val="both"/>
        <w:rPr>
          <w:rFonts w:ascii="Arial Narrow" w:hAnsi="Arial Narrow"/>
          <w:sz w:val="24"/>
          <w:szCs w:val="24"/>
          <w:lang w:val="sr-Latn-CS"/>
        </w:rPr>
      </w:pPr>
      <w:r>
        <w:rPr>
          <w:rFonts w:ascii="Arial Narrow" w:hAnsi="Arial Narrow"/>
          <w:sz w:val="24"/>
          <w:szCs w:val="24"/>
          <w:lang w:val="sr-Latn-CS"/>
        </w:rPr>
        <w:tab/>
      </w:r>
      <w:r w:rsidR="00DA4EA0" w:rsidRPr="002C3905">
        <w:rPr>
          <w:rFonts w:ascii="Arial Narrow" w:hAnsi="Arial Narrow"/>
          <w:sz w:val="24"/>
          <w:szCs w:val="24"/>
          <w:lang w:val="sr-Latn-CS"/>
        </w:rPr>
        <w:t xml:space="preserve">Shodno </w:t>
      </w:r>
      <w:r w:rsidR="00C137A2" w:rsidRPr="002C3905">
        <w:rPr>
          <w:rFonts w:ascii="Arial Narrow" w:hAnsi="Arial Narrow"/>
          <w:sz w:val="24"/>
          <w:szCs w:val="24"/>
          <w:lang w:val="sr-Latn-CS"/>
        </w:rPr>
        <w:t>Odluci</w:t>
      </w:r>
      <w:r w:rsidR="00381F96">
        <w:rPr>
          <w:rFonts w:ascii="Arial Narrow" w:hAnsi="Arial Narrow"/>
          <w:sz w:val="24"/>
          <w:szCs w:val="24"/>
          <w:lang w:val="sr-Latn-CS"/>
        </w:rPr>
        <w:t xml:space="preserve"> </w:t>
      </w:r>
      <w:r w:rsidR="00381F96" w:rsidRPr="002C3905">
        <w:rPr>
          <w:rFonts w:ascii="Arial Narrow" w:hAnsi="Arial Narrow"/>
          <w:sz w:val="24"/>
          <w:szCs w:val="24"/>
          <w:lang w:val="sr-Latn-CS"/>
        </w:rPr>
        <w:t>o osnivanju Agencije za stanovanje d.o.o. Podgorica</w:t>
      </w:r>
      <w:r w:rsidR="00C137A2" w:rsidRPr="002C3905">
        <w:rPr>
          <w:rFonts w:ascii="Arial Narrow" w:hAnsi="Arial Narrow"/>
          <w:sz w:val="24"/>
          <w:szCs w:val="24"/>
          <w:lang w:val="sr-Latn-CS"/>
        </w:rPr>
        <w:t xml:space="preserve"> </w:t>
      </w:r>
      <w:r w:rsidR="0078742D" w:rsidRPr="002C3905">
        <w:rPr>
          <w:rFonts w:ascii="Arial Narrow" w:hAnsi="Arial Narrow"/>
          <w:sz w:val="24"/>
          <w:szCs w:val="24"/>
          <w:lang w:val="sr-Latn-CS"/>
        </w:rPr>
        <w:t xml:space="preserve"> broj 01-030/05-5675 od 2</w:t>
      </w:r>
      <w:r w:rsidR="008F2824" w:rsidRPr="002C3905">
        <w:rPr>
          <w:rFonts w:ascii="Arial Narrow" w:hAnsi="Arial Narrow"/>
          <w:sz w:val="24"/>
          <w:szCs w:val="24"/>
          <w:lang w:val="sr-Latn-CS"/>
        </w:rPr>
        <w:t>9</w:t>
      </w:r>
      <w:r w:rsidR="0078742D" w:rsidRPr="002C3905">
        <w:rPr>
          <w:rFonts w:ascii="Arial Narrow" w:hAnsi="Arial Narrow"/>
          <w:sz w:val="24"/>
          <w:szCs w:val="24"/>
          <w:lang w:val="sr-Latn-CS"/>
        </w:rPr>
        <w:t xml:space="preserve">.07.2005.godine, Službeni list – Opštinski propisi br. 26/05 od 08.08.2005.godine </w:t>
      </w:r>
      <w:r w:rsidR="00C137A2" w:rsidRPr="002C3905">
        <w:rPr>
          <w:rFonts w:ascii="Arial Narrow" w:hAnsi="Arial Narrow"/>
          <w:sz w:val="24"/>
          <w:szCs w:val="24"/>
          <w:lang w:val="sr-Latn-CS"/>
        </w:rPr>
        <w:t xml:space="preserve">i Statutu </w:t>
      </w:r>
      <w:r w:rsidR="0078742D" w:rsidRPr="002C3905">
        <w:rPr>
          <w:rFonts w:ascii="Arial Narrow" w:hAnsi="Arial Narrow"/>
          <w:sz w:val="24"/>
          <w:szCs w:val="24"/>
          <w:lang w:val="sr-Latn-CS"/>
        </w:rPr>
        <w:t xml:space="preserve">broj 2021 od 13.09.2005.godine </w:t>
      </w:r>
      <w:r w:rsidR="00C137A2" w:rsidRPr="002C3905">
        <w:rPr>
          <w:rFonts w:ascii="Arial Narrow" w:hAnsi="Arial Narrow"/>
          <w:sz w:val="24"/>
          <w:szCs w:val="24"/>
          <w:lang w:val="sr-Latn-CS"/>
        </w:rPr>
        <w:t xml:space="preserve"> Društva </w:t>
      </w:r>
      <w:r w:rsidR="00DA4EA0" w:rsidRPr="002C3905">
        <w:rPr>
          <w:rFonts w:ascii="Arial Narrow" w:hAnsi="Arial Narrow"/>
          <w:sz w:val="24"/>
          <w:szCs w:val="24"/>
          <w:lang w:val="sr-Latn-CS"/>
        </w:rPr>
        <w:t>Agencije za stanovanje d.o.o. Podgorica obavlja poslove</w:t>
      </w:r>
      <w:r w:rsidR="000D3143" w:rsidRPr="002C3905">
        <w:rPr>
          <w:rFonts w:ascii="Arial Narrow" w:hAnsi="Arial Narrow"/>
          <w:sz w:val="24"/>
          <w:szCs w:val="24"/>
          <w:lang w:val="sr-Latn-CS"/>
        </w:rPr>
        <w:t xml:space="preserve"> u oblastima za koje je osnovan</w:t>
      </w:r>
      <w:r w:rsidR="00DA4EA0" w:rsidRPr="002C3905">
        <w:rPr>
          <w:rFonts w:ascii="Arial Narrow" w:hAnsi="Arial Narrow"/>
          <w:sz w:val="24"/>
          <w:szCs w:val="24"/>
          <w:lang w:val="sr-Latn-CS"/>
        </w:rPr>
        <w:t xml:space="preserve">a, </w:t>
      </w:r>
      <w:r w:rsidR="000D3143" w:rsidRPr="002C3905">
        <w:rPr>
          <w:rFonts w:ascii="Arial Narrow" w:hAnsi="Arial Narrow"/>
          <w:sz w:val="24"/>
          <w:szCs w:val="24"/>
          <w:lang w:val="sr-Latn-CS"/>
        </w:rPr>
        <w:t xml:space="preserve">bliže opisane u tački 2.6. ovog Programa. Kada su u pitanju povjereni poslovi potrebno je naglasiti da </w:t>
      </w:r>
      <w:r w:rsidR="003122B4" w:rsidRPr="002C3905">
        <w:rPr>
          <w:rFonts w:ascii="Arial Narrow" w:hAnsi="Arial Narrow"/>
          <w:sz w:val="24"/>
          <w:szCs w:val="24"/>
          <w:lang w:val="sr-Latn-CS"/>
        </w:rPr>
        <w:t xml:space="preserve"> </w:t>
      </w:r>
      <w:r w:rsidR="00402B2E" w:rsidRPr="002C3905">
        <w:rPr>
          <w:rFonts w:ascii="Arial Narrow" w:hAnsi="Arial Narrow"/>
          <w:sz w:val="24"/>
          <w:szCs w:val="24"/>
          <w:lang w:val="sr-Latn-CS"/>
        </w:rPr>
        <w:t>Agencij</w:t>
      </w:r>
      <w:r w:rsidR="00802A0A" w:rsidRPr="002C3905">
        <w:rPr>
          <w:rFonts w:ascii="Arial Narrow" w:hAnsi="Arial Narrow"/>
          <w:sz w:val="24"/>
          <w:szCs w:val="24"/>
          <w:lang w:val="sr-Latn-CS"/>
        </w:rPr>
        <w:t>a</w:t>
      </w:r>
      <w:r w:rsidR="00402B2E" w:rsidRPr="002C3905">
        <w:rPr>
          <w:rFonts w:ascii="Arial Narrow" w:hAnsi="Arial Narrow"/>
          <w:sz w:val="24"/>
          <w:szCs w:val="24"/>
          <w:lang w:val="sr-Latn-CS"/>
        </w:rPr>
        <w:t xml:space="preserve"> za stanovanje</w:t>
      </w:r>
      <w:r w:rsidR="00B82654" w:rsidRPr="002C3905">
        <w:rPr>
          <w:rFonts w:ascii="Arial Narrow" w:hAnsi="Arial Narrow"/>
          <w:sz w:val="24"/>
          <w:szCs w:val="24"/>
          <w:lang w:val="sr-Latn-CS"/>
        </w:rPr>
        <w:t xml:space="preserve">, između ostalog, </w:t>
      </w:r>
      <w:r w:rsidR="00802A0A" w:rsidRPr="002C3905">
        <w:rPr>
          <w:rFonts w:ascii="Arial Narrow" w:hAnsi="Arial Narrow"/>
          <w:sz w:val="24"/>
          <w:szCs w:val="24"/>
          <w:lang w:val="sr-Latn-CS"/>
        </w:rPr>
        <w:t>obavlja</w:t>
      </w:r>
      <w:r w:rsidR="00402B2E" w:rsidRPr="002C3905">
        <w:rPr>
          <w:rFonts w:ascii="Arial Narrow" w:hAnsi="Arial Narrow"/>
          <w:sz w:val="24"/>
          <w:szCs w:val="24"/>
          <w:lang w:val="sr-Latn-CS"/>
        </w:rPr>
        <w:t xml:space="preserve"> </w:t>
      </w:r>
      <w:r w:rsidR="00B82654" w:rsidRPr="002C3905">
        <w:rPr>
          <w:rFonts w:ascii="Arial Narrow" w:hAnsi="Arial Narrow"/>
          <w:sz w:val="24"/>
          <w:szCs w:val="24"/>
          <w:lang w:val="sr-Latn-CS"/>
        </w:rPr>
        <w:t xml:space="preserve">i </w:t>
      </w:r>
      <w:r w:rsidR="00402B2E" w:rsidRPr="002C3905">
        <w:rPr>
          <w:rFonts w:ascii="Arial Narrow" w:hAnsi="Arial Narrow"/>
          <w:sz w:val="24"/>
          <w:szCs w:val="24"/>
          <w:lang w:val="sr-Latn-CS"/>
        </w:rPr>
        <w:t xml:space="preserve">dio </w:t>
      </w:r>
      <w:r w:rsidR="00802A0A" w:rsidRPr="002C3905">
        <w:rPr>
          <w:rFonts w:ascii="Arial Narrow" w:hAnsi="Arial Narrow"/>
          <w:sz w:val="24"/>
          <w:szCs w:val="24"/>
          <w:lang w:val="sr-Latn-CS"/>
        </w:rPr>
        <w:t>poslova</w:t>
      </w:r>
      <w:r w:rsidR="00402B2E" w:rsidRPr="002C3905">
        <w:rPr>
          <w:rFonts w:ascii="Arial Narrow" w:hAnsi="Arial Narrow"/>
          <w:sz w:val="24"/>
          <w:szCs w:val="24"/>
          <w:lang w:val="sr-Latn-CS"/>
        </w:rPr>
        <w:t xml:space="preserve"> koji je po Zakonu o održavanju stambenih zgrada (’’Sl.list Crne Gore’’ br.41/16 i 84/18), </w:t>
      </w:r>
      <w:r w:rsidR="00802A0A" w:rsidRPr="002C3905">
        <w:rPr>
          <w:rFonts w:ascii="Arial Narrow" w:hAnsi="Arial Narrow"/>
          <w:sz w:val="24"/>
          <w:szCs w:val="24"/>
          <w:lang w:val="sr-Latn-CS"/>
        </w:rPr>
        <w:t>u nadležnosti</w:t>
      </w:r>
      <w:r w:rsidR="00402B2E" w:rsidRPr="002C3905">
        <w:rPr>
          <w:rFonts w:ascii="Arial Narrow" w:hAnsi="Arial Narrow"/>
          <w:sz w:val="24"/>
          <w:szCs w:val="24"/>
          <w:lang w:val="sr-Latn-CS"/>
        </w:rPr>
        <w:t xml:space="preserve"> jedinic</w:t>
      </w:r>
      <w:r w:rsidR="00802A0A" w:rsidRPr="002C3905">
        <w:rPr>
          <w:rFonts w:ascii="Arial Narrow" w:hAnsi="Arial Narrow"/>
          <w:sz w:val="24"/>
          <w:szCs w:val="24"/>
          <w:lang w:val="sr-Latn-CS"/>
        </w:rPr>
        <w:t>e</w:t>
      </w:r>
      <w:r w:rsidR="00402B2E" w:rsidRPr="002C3905">
        <w:rPr>
          <w:rFonts w:ascii="Arial Narrow" w:hAnsi="Arial Narrow"/>
          <w:sz w:val="24"/>
          <w:szCs w:val="24"/>
          <w:lang w:val="sr-Latn-CS"/>
        </w:rPr>
        <w:t xml:space="preserve"> lokalne samouprave, a</w:t>
      </w:r>
      <w:r w:rsidR="00802A0A" w:rsidRPr="002C3905">
        <w:rPr>
          <w:rFonts w:ascii="Arial Narrow" w:hAnsi="Arial Narrow"/>
          <w:sz w:val="24"/>
          <w:szCs w:val="24"/>
          <w:lang w:val="sr-Latn-CS"/>
        </w:rPr>
        <w:t xml:space="preserve"> </w:t>
      </w:r>
      <w:r w:rsidR="00402B2E" w:rsidRPr="002C3905">
        <w:rPr>
          <w:rFonts w:ascii="Arial Narrow" w:hAnsi="Arial Narrow"/>
          <w:sz w:val="24"/>
          <w:szCs w:val="24"/>
          <w:lang w:val="sr-Latn-CS"/>
        </w:rPr>
        <w:t>koji se odnose na:</w:t>
      </w:r>
    </w:p>
    <w:p w:rsidR="00402B2E" w:rsidRPr="00277F5D" w:rsidRDefault="0007366D" w:rsidP="00402B2E">
      <w:pPr>
        <w:pStyle w:val="ListParagraph"/>
        <w:numPr>
          <w:ilvl w:val="0"/>
          <w:numId w:val="9"/>
        </w:numPr>
        <w:autoSpaceDE w:val="0"/>
        <w:autoSpaceDN w:val="0"/>
        <w:adjustRightInd w:val="0"/>
        <w:spacing w:after="0" w:line="240" w:lineRule="auto"/>
        <w:jc w:val="both"/>
        <w:rPr>
          <w:rFonts w:ascii="Arial Narrow" w:hAnsi="Arial Narrow" w:cs="Arial"/>
          <w:color w:val="000000"/>
          <w:sz w:val="24"/>
          <w:szCs w:val="24"/>
        </w:rPr>
      </w:pPr>
      <w:r>
        <w:rPr>
          <w:rFonts w:ascii="Arial Narrow" w:hAnsi="Arial Narrow" w:cs="Arial"/>
          <w:color w:val="000000"/>
          <w:sz w:val="24"/>
          <w:szCs w:val="24"/>
        </w:rPr>
        <w:t>vođ</w:t>
      </w:r>
      <w:r w:rsidR="00402B2E" w:rsidRPr="00277F5D">
        <w:rPr>
          <w:rFonts w:ascii="Arial Narrow" w:hAnsi="Arial Narrow" w:cs="Arial"/>
          <w:color w:val="000000"/>
          <w:sz w:val="24"/>
          <w:szCs w:val="24"/>
        </w:rPr>
        <w:t>enje</w:t>
      </w:r>
      <w:r w:rsidR="000D3143" w:rsidRPr="00277F5D">
        <w:rPr>
          <w:rFonts w:ascii="Arial Narrow" w:hAnsi="Arial Narrow" w:cs="Arial"/>
          <w:color w:val="000000"/>
          <w:sz w:val="24"/>
          <w:szCs w:val="24"/>
        </w:rPr>
        <w:t xml:space="preserve"> registr</w:t>
      </w:r>
      <w:r w:rsidR="00402B2E" w:rsidRPr="00277F5D">
        <w:rPr>
          <w:rFonts w:ascii="Arial Narrow" w:hAnsi="Arial Narrow" w:cs="Arial"/>
          <w:color w:val="000000"/>
          <w:sz w:val="24"/>
          <w:szCs w:val="24"/>
        </w:rPr>
        <w:t>a</w:t>
      </w:r>
      <w:r w:rsidR="000D3143" w:rsidRPr="00277F5D">
        <w:rPr>
          <w:rFonts w:ascii="Arial Narrow" w:hAnsi="Arial Narrow" w:cs="Arial"/>
          <w:color w:val="000000"/>
          <w:sz w:val="24"/>
          <w:szCs w:val="24"/>
        </w:rPr>
        <w:t xml:space="preserve"> etažnih vlasnika, regist</w:t>
      </w:r>
      <w:r w:rsidR="00402B2E" w:rsidRPr="00277F5D">
        <w:rPr>
          <w:rFonts w:ascii="Arial Narrow" w:hAnsi="Arial Narrow" w:cs="Arial"/>
          <w:color w:val="000000"/>
          <w:sz w:val="24"/>
          <w:szCs w:val="24"/>
        </w:rPr>
        <w:t>ra</w:t>
      </w:r>
      <w:r w:rsidR="000D3143" w:rsidRPr="00277F5D">
        <w:rPr>
          <w:rFonts w:ascii="Arial Narrow" w:hAnsi="Arial Narrow" w:cs="Arial"/>
          <w:color w:val="000000"/>
          <w:sz w:val="24"/>
          <w:szCs w:val="24"/>
        </w:rPr>
        <w:t xml:space="preserve"> stambenih zgr</w:t>
      </w:r>
      <w:r w:rsidR="00402B2E" w:rsidRPr="00277F5D">
        <w:rPr>
          <w:rFonts w:ascii="Arial Narrow" w:hAnsi="Arial Narrow" w:cs="Arial"/>
          <w:color w:val="000000"/>
          <w:sz w:val="24"/>
          <w:szCs w:val="24"/>
        </w:rPr>
        <w:t>ada i njihovih posebnih djelova;</w:t>
      </w:r>
    </w:p>
    <w:p w:rsidR="000D3143" w:rsidRPr="00277F5D" w:rsidRDefault="0007366D" w:rsidP="00402B2E">
      <w:pPr>
        <w:pStyle w:val="ListParagraph"/>
        <w:numPr>
          <w:ilvl w:val="0"/>
          <w:numId w:val="9"/>
        </w:numPr>
        <w:autoSpaceDE w:val="0"/>
        <w:autoSpaceDN w:val="0"/>
        <w:adjustRightInd w:val="0"/>
        <w:spacing w:after="0" w:line="240" w:lineRule="auto"/>
        <w:jc w:val="both"/>
        <w:rPr>
          <w:rFonts w:ascii="Arial Narrow" w:hAnsi="Arial Narrow" w:cs="Arial"/>
          <w:color w:val="000000"/>
          <w:sz w:val="24"/>
          <w:szCs w:val="24"/>
        </w:rPr>
      </w:pPr>
      <w:r>
        <w:rPr>
          <w:rFonts w:ascii="Arial Narrow" w:hAnsi="Arial Narrow" w:cs="Arial"/>
          <w:color w:val="000000"/>
          <w:sz w:val="24"/>
          <w:szCs w:val="24"/>
        </w:rPr>
        <w:t>izvođ</w:t>
      </w:r>
      <w:r w:rsidR="00402B2E" w:rsidRPr="00277F5D">
        <w:rPr>
          <w:rFonts w:ascii="Arial Narrow" w:hAnsi="Arial Narrow" w:cs="Arial"/>
          <w:color w:val="000000"/>
          <w:sz w:val="24"/>
          <w:szCs w:val="24"/>
        </w:rPr>
        <w:t>enje</w:t>
      </w:r>
      <w:r w:rsidR="000D3143" w:rsidRPr="00277F5D">
        <w:rPr>
          <w:rFonts w:ascii="Arial Narrow" w:hAnsi="Arial Narrow" w:cs="Arial"/>
          <w:color w:val="000000"/>
          <w:sz w:val="24"/>
          <w:szCs w:val="24"/>
        </w:rPr>
        <w:t xml:space="preserve"> hitn</w:t>
      </w:r>
      <w:r w:rsidR="00402B2E" w:rsidRPr="00277F5D">
        <w:rPr>
          <w:rFonts w:ascii="Arial Narrow" w:hAnsi="Arial Narrow" w:cs="Arial"/>
          <w:color w:val="000000"/>
          <w:sz w:val="24"/>
          <w:szCs w:val="24"/>
        </w:rPr>
        <w:t>ih</w:t>
      </w:r>
      <w:r w:rsidR="000D3143" w:rsidRPr="00277F5D">
        <w:rPr>
          <w:rFonts w:ascii="Arial Narrow" w:hAnsi="Arial Narrow" w:cs="Arial"/>
          <w:color w:val="000000"/>
          <w:sz w:val="24"/>
          <w:szCs w:val="24"/>
        </w:rPr>
        <w:t xml:space="preserve"> radov</w:t>
      </w:r>
      <w:r w:rsidR="00402B2E" w:rsidRPr="00277F5D">
        <w:rPr>
          <w:rFonts w:ascii="Arial Narrow" w:hAnsi="Arial Narrow" w:cs="Arial"/>
          <w:color w:val="000000"/>
          <w:sz w:val="24"/>
          <w:szCs w:val="24"/>
        </w:rPr>
        <w:t>a</w:t>
      </w:r>
      <w:r w:rsidR="000D3143" w:rsidRPr="00277F5D">
        <w:rPr>
          <w:rFonts w:ascii="Arial Narrow" w:hAnsi="Arial Narrow" w:cs="Arial"/>
          <w:color w:val="000000"/>
          <w:sz w:val="24"/>
          <w:szCs w:val="24"/>
        </w:rPr>
        <w:t>, ako organ upravljanja stambene zgrade ne obezbijedi izvođenje ovih radova;</w:t>
      </w:r>
    </w:p>
    <w:p w:rsidR="000D3143" w:rsidRPr="00277F5D" w:rsidRDefault="00402B2E" w:rsidP="00802A0A">
      <w:pPr>
        <w:pStyle w:val="NoSpacing"/>
        <w:numPr>
          <w:ilvl w:val="0"/>
          <w:numId w:val="9"/>
        </w:numPr>
        <w:suppressAutoHyphens/>
        <w:spacing w:line="100" w:lineRule="atLeast"/>
        <w:jc w:val="both"/>
        <w:rPr>
          <w:rFonts w:ascii="Arial Narrow" w:hAnsi="Arial Narrow" w:cs="Arial"/>
          <w:color w:val="000000"/>
          <w:sz w:val="24"/>
          <w:szCs w:val="24"/>
        </w:rPr>
      </w:pPr>
      <w:r w:rsidRPr="00277F5D">
        <w:rPr>
          <w:rFonts w:ascii="Arial Narrow" w:hAnsi="Arial Narrow" w:cs="Arial"/>
          <w:color w:val="000000"/>
          <w:sz w:val="24"/>
          <w:szCs w:val="24"/>
        </w:rPr>
        <w:t xml:space="preserve">donošenje rješenja kojima se </w:t>
      </w:r>
      <w:r w:rsidR="000D3143" w:rsidRPr="00277F5D">
        <w:rPr>
          <w:rFonts w:ascii="Arial Narrow" w:hAnsi="Arial Narrow" w:cs="Arial"/>
          <w:color w:val="000000"/>
          <w:sz w:val="24"/>
          <w:szCs w:val="24"/>
        </w:rPr>
        <w:t>obračun</w:t>
      </w:r>
      <w:r w:rsidRPr="00277F5D">
        <w:rPr>
          <w:rFonts w:ascii="Arial Narrow" w:hAnsi="Arial Narrow" w:cs="Arial"/>
          <w:color w:val="000000"/>
          <w:sz w:val="24"/>
          <w:szCs w:val="24"/>
        </w:rPr>
        <w:t>ava</w:t>
      </w:r>
      <w:r w:rsidR="000D3143" w:rsidRPr="00277F5D">
        <w:rPr>
          <w:rFonts w:ascii="Arial Narrow" w:hAnsi="Arial Narrow" w:cs="Arial"/>
          <w:color w:val="000000"/>
          <w:sz w:val="24"/>
          <w:szCs w:val="24"/>
        </w:rPr>
        <w:t xml:space="preserve"> iznos i utvrđ</w:t>
      </w:r>
      <w:r w:rsidRPr="00277F5D">
        <w:rPr>
          <w:rFonts w:ascii="Arial Narrow" w:hAnsi="Arial Narrow" w:cs="Arial"/>
          <w:color w:val="000000"/>
          <w:sz w:val="24"/>
          <w:szCs w:val="24"/>
        </w:rPr>
        <w:t>uje</w:t>
      </w:r>
      <w:r w:rsidR="000D3143" w:rsidRPr="00277F5D">
        <w:rPr>
          <w:rFonts w:ascii="Arial Narrow" w:hAnsi="Arial Narrow" w:cs="Arial"/>
          <w:color w:val="000000"/>
          <w:sz w:val="24"/>
          <w:szCs w:val="24"/>
        </w:rPr>
        <w:t xml:space="preserve"> način plaćanja troškova održavanja stambene zgrade</w:t>
      </w:r>
      <w:r w:rsidRPr="00277F5D">
        <w:rPr>
          <w:rFonts w:ascii="Arial Narrow" w:hAnsi="Arial Narrow" w:cs="Arial"/>
          <w:color w:val="000000"/>
          <w:sz w:val="24"/>
          <w:szCs w:val="24"/>
        </w:rPr>
        <w:t xml:space="preserve"> </w:t>
      </w:r>
      <w:r w:rsidR="000D3143" w:rsidRPr="00277F5D">
        <w:rPr>
          <w:rFonts w:ascii="Arial Narrow" w:hAnsi="Arial Narrow" w:cs="Arial"/>
          <w:color w:val="000000"/>
          <w:sz w:val="24"/>
          <w:szCs w:val="24"/>
        </w:rPr>
        <w:t xml:space="preserve"> - shodno odluci </w:t>
      </w:r>
      <w:r w:rsidR="00521BCF" w:rsidRPr="00277F5D">
        <w:rPr>
          <w:rFonts w:ascii="Arial Narrow" w:hAnsi="Arial Narrow" w:cs="Arial"/>
          <w:color w:val="000000"/>
          <w:sz w:val="24"/>
          <w:szCs w:val="24"/>
        </w:rPr>
        <w:t>o</w:t>
      </w:r>
      <w:r w:rsidR="000D3143" w:rsidRPr="00277F5D">
        <w:rPr>
          <w:rFonts w:ascii="Arial Narrow" w:hAnsi="Arial Narrow" w:cs="Arial"/>
          <w:color w:val="000000"/>
          <w:sz w:val="24"/>
          <w:szCs w:val="24"/>
        </w:rPr>
        <w:t>rgana upravljanja stambenom zgradom.</w:t>
      </w:r>
    </w:p>
    <w:p w:rsidR="0005108D" w:rsidRPr="002C3905" w:rsidRDefault="002C3905" w:rsidP="002C3905">
      <w:pPr>
        <w:pStyle w:val="NoSpacing"/>
        <w:jc w:val="both"/>
        <w:rPr>
          <w:rFonts w:ascii="Arial Narrow" w:hAnsi="Arial Narrow"/>
          <w:sz w:val="24"/>
          <w:szCs w:val="24"/>
        </w:rPr>
      </w:pPr>
      <w:r>
        <w:rPr>
          <w:rFonts w:ascii="Arial Narrow" w:hAnsi="Arial Narrow"/>
          <w:sz w:val="24"/>
          <w:szCs w:val="24"/>
          <w:lang w:val="sr-Latn-CS"/>
        </w:rPr>
        <w:tab/>
      </w:r>
      <w:r w:rsidR="005116E9" w:rsidRPr="002C3905">
        <w:rPr>
          <w:rFonts w:ascii="Arial Narrow" w:hAnsi="Arial Narrow"/>
          <w:sz w:val="24"/>
          <w:szCs w:val="24"/>
          <w:lang w:val="sr-Latn-CS"/>
        </w:rPr>
        <w:t xml:space="preserve">Obaveza ovog Društva je da predlog </w:t>
      </w:r>
      <w:r w:rsidR="00521BCF" w:rsidRPr="002C3905">
        <w:rPr>
          <w:rFonts w:ascii="Arial Narrow" w:hAnsi="Arial Narrow"/>
          <w:sz w:val="24"/>
          <w:szCs w:val="24"/>
          <w:lang w:val="sr-Latn-CS"/>
        </w:rPr>
        <w:t>P</w:t>
      </w:r>
      <w:r w:rsidR="005116E9" w:rsidRPr="002C3905">
        <w:rPr>
          <w:rFonts w:ascii="Arial Narrow" w:hAnsi="Arial Narrow"/>
          <w:sz w:val="24"/>
          <w:szCs w:val="24"/>
          <w:lang w:val="sr-Latn-CS"/>
        </w:rPr>
        <w:t>rograma rada za narednu godinu</w:t>
      </w:r>
      <w:r w:rsidR="00521BCF" w:rsidRPr="002C3905">
        <w:rPr>
          <w:rFonts w:ascii="Arial Narrow" w:hAnsi="Arial Narrow"/>
          <w:sz w:val="24"/>
          <w:szCs w:val="24"/>
          <w:lang w:val="sr-Latn-CS"/>
        </w:rPr>
        <w:t xml:space="preserve">, sa odlukom organa upravljanja o usvajanju istog, </w:t>
      </w:r>
      <w:r w:rsidR="005116E9" w:rsidRPr="002C3905">
        <w:rPr>
          <w:rFonts w:ascii="Arial Narrow" w:hAnsi="Arial Narrow"/>
          <w:sz w:val="24"/>
          <w:szCs w:val="24"/>
          <w:lang w:val="sr-Latn-CS"/>
        </w:rPr>
        <w:t xml:space="preserve">dostavi nadležnom organu </w:t>
      </w:r>
      <w:r w:rsidR="00521BCF" w:rsidRPr="002C3905">
        <w:rPr>
          <w:rFonts w:ascii="Arial Narrow" w:hAnsi="Arial Narrow"/>
          <w:sz w:val="24"/>
          <w:szCs w:val="24"/>
          <w:lang w:val="sr-Latn-CS"/>
        </w:rPr>
        <w:t>Osnivača</w:t>
      </w:r>
      <w:r w:rsidR="005116E9" w:rsidRPr="002C3905">
        <w:rPr>
          <w:rFonts w:ascii="Arial Narrow" w:hAnsi="Arial Narrow"/>
          <w:sz w:val="24"/>
          <w:szCs w:val="24"/>
          <w:lang w:val="sr-Latn-CS"/>
        </w:rPr>
        <w:t xml:space="preserve"> na usvajanje. Prilikom izrade Programa rada korišćen je Pravilnik o bližem sadržaju godišnjeg programa obavljanja komunalne djelatnosti i godišnjeg izvještaja o realizaciji godišnjeg programa obavljanja komunalnih djelatnosti („Sl.list Crne Gore“ br. 54/20).</w:t>
      </w:r>
    </w:p>
    <w:p w:rsidR="005116E9" w:rsidRPr="002C3905" w:rsidRDefault="002C3905" w:rsidP="002C3905">
      <w:pPr>
        <w:pStyle w:val="NoSpacing"/>
        <w:jc w:val="both"/>
        <w:rPr>
          <w:rFonts w:ascii="Arial Narrow" w:hAnsi="Arial Narrow"/>
          <w:color w:val="FF0000"/>
          <w:sz w:val="24"/>
          <w:szCs w:val="24"/>
        </w:rPr>
      </w:pPr>
      <w:r>
        <w:rPr>
          <w:rFonts w:ascii="Arial Narrow" w:hAnsi="Arial Narrow"/>
          <w:sz w:val="24"/>
          <w:szCs w:val="24"/>
          <w:lang w:val="sr-Latn-CS"/>
        </w:rPr>
        <w:tab/>
      </w:r>
      <w:r w:rsidR="0005108D" w:rsidRPr="002C3905">
        <w:rPr>
          <w:rFonts w:ascii="Arial Narrow" w:hAnsi="Arial Narrow"/>
          <w:sz w:val="24"/>
          <w:szCs w:val="24"/>
          <w:lang w:val="sr-Latn-CS"/>
        </w:rPr>
        <w:t xml:space="preserve">Ovim Programom, </w:t>
      </w:r>
      <w:r w:rsidR="00131877" w:rsidRPr="002C3905">
        <w:rPr>
          <w:rFonts w:ascii="Arial Narrow" w:hAnsi="Arial Narrow"/>
          <w:sz w:val="24"/>
          <w:szCs w:val="24"/>
          <w:lang w:val="sr-Latn-CS"/>
        </w:rPr>
        <w:t>Agencija za stanovanje d.o.o. Podgorica</w:t>
      </w:r>
      <w:r w:rsidR="0005108D" w:rsidRPr="002C3905">
        <w:rPr>
          <w:rFonts w:ascii="Arial Narrow" w:hAnsi="Arial Narrow"/>
          <w:sz w:val="24"/>
          <w:szCs w:val="24"/>
          <w:lang w:val="sr-Latn-CS"/>
        </w:rPr>
        <w:t xml:space="preserve"> planira da obezbijedi kontinuitet u </w:t>
      </w:r>
      <w:r w:rsidR="005116E9" w:rsidRPr="002C3905">
        <w:rPr>
          <w:rFonts w:ascii="Arial Narrow" w:hAnsi="Arial Narrow"/>
          <w:sz w:val="24"/>
          <w:szCs w:val="24"/>
          <w:lang w:val="sr-Latn-CS"/>
        </w:rPr>
        <w:t xml:space="preserve">obavljanju poslova u oblastima za koje je osnovan. </w:t>
      </w:r>
      <w:r w:rsidR="0094122F" w:rsidRPr="002C3905">
        <w:rPr>
          <w:rFonts w:ascii="Arial Narrow" w:hAnsi="Arial Narrow"/>
          <w:sz w:val="24"/>
          <w:szCs w:val="24"/>
          <w:lang w:val="sr-Latn-CS"/>
        </w:rPr>
        <w:t xml:space="preserve">U skladu s </w:t>
      </w:r>
      <w:r w:rsidR="0005108D" w:rsidRPr="002C3905">
        <w:rPr>
          <w:rFonts w:ascii="Arial Narrow" w:hAnsi="Arial Narrow"/>
          <w:sz w:val="24"/>
          <w:szCs w:val="24"/>
        </w:rPr>
        <w:t xml:space="preserve">Programom rada, </w:t>
      </w:r>
      <w:r w:rsidR="005116E9" w:rsidRPr="002C3905">
        <w:rPr>
          <w:rFonts w:ascii="Arial Narrow" w:hAnsi="Arial Narrow"/>
          <w:sz w:val="24"/>
          <w:szCs w:val="24"/>
        </w:rPr>
        <w:t>Agencija za stanovanje d.o.o. Podgorica</w:t>
      </w:r>
      <w:r w:rsidR="0005108D" w:rsidRPr="002C3905">
        <w:rPr>
          <w:rFonts w:ascii="Arial Narrow" w:hAnsi="Arial Narrow"/>
          <w:sz w:val="24"/>
          <w:szCs w:val="24"/>
        </w:rPr>
        <w:t xml:space="preserve"> će </w:t>
      </w:r>
      <w:r w:rsidR="0094122F" w:rsidRPr="002C3905">
        <w:rPr>
          <w:rFonts w:ascii="Arial Narrow" w:hAnsi="Arial Narrow"/>
          <w:sz w:val="24"/>
          <w:szCs w:val="24"/>
        </w:rPr>
        <w:t>u saradnji s Glavnim gradom,</w:t>
      </w:r>
      <w:r w:rsidR="00377339" w:rsidRPr="002C3905">
        <w:rPr>
          <w:rFonts w:ascii="Arial Narrow" w:hAnsi="Arial Narrow"/>
          <w:sz w:val="24"/>
          <w:szCs w:val="24"/>
        </w:rPr>
        <w:t xml:space="preserve"> i u 2021.godini</w:t>
      </w:r>
      <w:r w:rsidR="0094122F" w:rsidRPr="002C3905">
        <w:rPr>
          <w:rFonts w:ascii="Arial Narrow" w:hAnsi="Arial Narrow"/>
          <w:sz w:val="24"/>
          <w:szCs w:val="24"/>
        </w:rPr>
        <w:t xml:space="preserve"> biti nosilac aktivnosti na </w:t>
      </w:r>
      <w:r w:rsidR="00131877" w:rsidRPr="002C3905">
        <w:rPr>
          <w:rFonts w:ascii="Arial Narrow" w:hAnsi="Arial Narrow"/>
          <w:sz w:val="24"/>
          <w:szCs w:val="24"/>
        </w:rPr>
        <w:t>poboljšanju uslova stanovanja u stambenim zgradama i na ovaj način pomoći vlasnicima stanova da na kvalitetan način vrše održavanje zajedničkih djelova stambenih zgrada uz učešće Budžetskih sredstava</w:t>
      </w:r>
      <w:r w:rsidR="0094122F" w:rsidRPr="002C3905">
        <w:rPr>
          <w:rFonts w:ascii="Arial Narrow" w:hAnsi="Arial Narrow"/>
          <w:sz w:val="24"/>
          <w:szCs w:val="24"/>
        </w:rPr>
        <w:t>, kao i aktivnosti na realizaciji akcije „Za ljepše lice Podgorice“, čiji je cilj uređenje fasada na stambenim zgradama.</w:t>
      </w:r>
      <w:r w:rsidR="009915C7" w:rsidRPr="002C3905">
        <w:rPr>
          <w:rFonts w:ascii="Arial Narrow" w:hAnsi="Arial Narrow"/>
          <w:sz w:val="24"/>
          <w:szCs w:val="24"/>
        </w:rPr>
        <w:t xml:space="preserve"> Pored navedenog</w:t>
      </w:r>
      <w:r w:rsidR="0094122F" w:rsidRPr="002C3905">
        <w:rPr>
          <w:rFonts w:ascii="Arial Narrow" w:hAnsi="Arial Narrow"/>
          <w:sz w:val="24"/>
          <w:szCs w:val="24"/>
        </w:rPr>
        <w:t xml:space="preserve">, nastaviće se </w:t>
      </w:r>
      <w:r w:rsidR="00377339" w:rsidRPr="002C3905">
        <w:rPr>
          <w:rFonts w:ascii="Arial Narrow" w:hAnsi="Arial Narrow"/>
          <w:sz w:val="24"/>
          <w:szCs w:val="24"/>
        </w:rPr>
        <w:t>i</w:t>
      </w:r>
      <w:r w:rsidR="009915C7" w:rsidRPr="002C3905">
        <w:rPr>
          <w:rFonts w:ascii="Arial Narrow" w:hAnsi="Arial Narrow"/>
          <w:sz w:val="24"/>
          <w:szCs w:val="24"/>
        </w:rPr>
        <w:t xml:space="preserve"> </w:t>
      </w:r>
      <w:r w:rsidR="0094122F" w:rsidRPr="002C3905">
        <w:rPr>
          <w:rFonts w:ascii="Arial Narrow" w:hAnsi="Arial Narrow"/>
          <w:sz w:val="24"/>
          <w:szCs w:val="24"/>
        </w:rPr>
        <w:t>aktivno učešće Društva u rekonstrukciji postojećih</w:t>
      </w:r>
      <w:r w:rsidR="009915C7" w:rsidRPr="002C3905">
        <w:rPr>
          <w:rFonts w:ascii="Arial Narrow" w:hAnsi="Arial Narrow"/>
          <w:sz w:val="24"/>
          <w:szCs w:val="24"/>
        </w:rPr>
        <w:t>,</w:t>
      </w:r>
      <w:r w:rsidR="0094122F" w:rsidRPr="002C3905">
        <w:rPr>
          <w:rFonts w:ascii="Arial Narrow" w:hAnsi="Arial Narrow"/>
          <w:sz w:val="24"/>
          <w:szCs w:val="24"/>
        </w:rPr>
        <w:t xml:space="preserve"> ali i izgradnji novih sportskih terena i teretana za trening na otvorenom</w:t>
      </w:r>
      <w:r w:rsidR="009915C7" w:rsidRPr="002C3905">
        <w:rPr>
          <w:rFonts w:ascii="Arial Narrow" w:hAnsi="Arial Narrow"/>
          <w:sz w:val="24"/>
          <w:szCs w:val="24"/>
        </w:rPr>
        <w:t>.</w:t>
      </w:r>
    </w:p>
    <w:p w:rsidR="00B33CBA" w:rsidRPr="007B46C4" w:rsidRDefault="009915C7" w:rsidP="007B46C4">
      <w:pPr>
        <w:pStyle w:val="NoSpacing"/>
      </w:pPr>
      <w:r w:rsidRPr="00277F5D">
        <w:t xml:space="preserve"> </w:t>
      </w:r>
    </w:p>
    <w:p w:rsidR="00A3641A" w:rsidRPr="00B33CBA" w:rsidRDefault="005F02F2" w:rsidP="004E272F">
      <w:pPr>
        <w:pStyle w:val="NoSpacing"/>
        <w:rPr>
          <w:rFonts w:ascii="Arial Narrow" w:hAnsi="Arial Narrow"/>
          <w:b/>
          <w:sz w:val="26"/>
          <w:szCs w:val="26"/>
        </w:rPr>
      </w:pPr>
      <w:r w:rsidRPr="00B33CBA">
        <w:rPr>
          <w:rFonts w:ascii="Arial Narrow" w:hAnsi="Arial Narrow"/>
          <w:b/>
          <w:sz w:val="26"/>
          <w:szCs w:val="26"/>
        </w:rPr>
        <w:t>2.</w:t>
      </w:r>
      <w:r w:rsidR="0072163C" w:rsidRPr="00B33CBA">
        <w:rPr>
          <w:rFonts w:ascii="Arial Narrow" w:hAnsi="Arial Narrow"/>
          <w:b/>
          <w:sz w:val="26"/>
          <w:szCs w:val="26"/>
        </w:rPr>
        <w:t xml:space="preserve"> </w:t>
      </w:r>
      <w:r w:rsidR="00A3641A" w:rsidRPr="00B33CBA">
        <w:rPr>
          <w:rFonts w:ascii="Arial Narrow" w:hAnsi="Arial Narrow"/>
          <w:b/>
          <w:sz w:val="26"/>
          <w:szCs w:val="26"/>
        </w:rPr>
        <w:t>OSNOVNI PODACI</w:t>
      </w:r>
    </w:p>
    <w:p w:rsidR="004E272F" w:rsidRPr="004E272F" w:rsidRDefault="004E272F" w:rsidP="004E272F">
      <w:pPr>
        <w:pStyle w:val="NoSpacing"/>
        <w:rPr>
          <w:rFonts w:ascii="Arial Narrow" w:hAnsi="Arial Narrow"/>
          <w:b/>
          <w:sz w:val="28"/>
          <w:szCs w:val="28"/>
        </w:rPr>
      </w:pPr>
    </w:p>
    <w:p w:rsidR="007E4CB4" w:rsidRPr="00D0728A" w:rsidRDefault="005F02F2" w:rsidP="004E272F">
      <w:pPr>
        <w:pStyle w:val="NoSpacing"/>
        <w:rPr>
          <w:rFonts w:ascii="Arial Narrow" w:hAnsi="Arial Narrow"/>
          <w:b/>
          <w:sz w:val="24"/>
          <w:szCs w:val="24"/>
          <w:u w:val="single"/>
        </w:rPr>
      </w:pPr>
      <w:r w:rsidRPr="00D0728A">
        <w:rPr>
          <w:rFonts w:ascii="Arial Narrow" w:hAnsi="Arial Narrow"/>
          <w:b/>
          <w:sz w:val="24"/>
          <w:szCs w:val="24"/>
          <w:u w:val="single"/>
        </w:rPr>
        <w:t>2.1.</w:t>
      </w:r>
      <w:r w:rsidR="00100841" w:rsidRPr="00D0728A">
        <w:rPr>
          <w:rFonts w:ascii="Arial Narrow" w:hAnsi="Arial Narrow"/>
          <w:b/>
          <w:sz w:val="24"/>
          <w:szCs w:val="24"/>
          <w:u w:val="single"/>
        </w:rPr>
        <w:t xml:space="preserve"> </w:t>
      </w:r>
      <w:r w:rsidR="00377339" w:rsidRPr="00D0728A">
        <w:rPr>
          <w:rFonts w:ascii="Arial Narrow" w:hAnsi="Arial Narrow"/>
          <w:b/>
          <w:sz w:val="24"/>
          <w:szCs w:val="24"/>
          <w:u w:val="single"/>
        </w:rPr>
        <w:t xml:space="preserve">Osnovni identifikacioni podaci </w:t>
      </w:r>
    </w:p>
    <w:p w:rsidR="004E272F" w:rsidRPr="004E272F" w:rsidRDefault="004E272F" w:rsidP="004E272F">
      <w:pPr>
        <w:pStyle w:val="NoSpacing"/>
        <w:rPr>
          <w:rFonts w:ascii="Arial Narrow" w:hAnsi="Arial Narrow"/>
          <w:b/>
          <w:sz w:val="24"/>
          <w:szCs w:val="24"/>
        </w:rPr>
      </w:pPr>
    </w:p>
    <w:p w:rsidR="00C67EFF" w:rsidRPr="00277F5D" w:rsidRDefault="00A3641A" w:rsidP="002C3905">
      <w:pPr>
        <w:pStyle w:val="NoSpacing"/>
        <w:ind w:firstLine="720"/>
        <w:jc w:val="both"/>
        <w:rPr>
          <w:rFonts w:ascii="Arial Narrow" w:hAnsi="Arial Narrow"/>
          <w:sz w:val="24"/>
          <w:szCs w:val="24"/>
        </w:rPr>
      </w:pPr>
      <w:r w:rsidRPr="00277F5D">
        <w:rPr>
          <w:rFonts w:ascii="Arial Narrow" w:hAnsi="Arial Narrow"/>
          <w:sz w:val="24"/>
          <w:szCs w:val="24"/>
        </w:rPr>
        <w:t>Puni naziv Društva je Agencija za stanovanje d.o.o. – Podgorica</w:t>
      </w:r>
      <w:r w:rsidR="00377339" w:rsidRPr="00277F5D">
        <w:rPr>
          <w:rFonts w:ascii="Arial Narrow" w:hAnsi="Arial Narrow"/>
          <w:sz w:val="24"/>
          <w:szCs w:val="24"/>
        </w:rPr>
        <w:t>, sa sjedištem u</w:t>
      </w:r>
      <w:r w:rsidR="00C67EFF" w:rsidRPr="00277F5D">
        <w:rPr>
          <w:rFonts w:ascii="Arial Narrow" w:hAnsi="Arial Narrow"/>
          <w:sz w:val="24"/>
          <w:szCs w:val="24"/>
        </w:rPr>
        <w:t xml:space="preserve"> Podgorici, U</w:t>
      </w:r>
      <w:r w:rsidRPr="00277F5D">
        <w:rPr>
          <w:rFonts w:ascii="Arial Narrow" w:hAnsi="Arial Narrow"/>
          <w:sz w:val="24"/>
          <w:szCs w:val="24"/>
        </w:rPr>
        <w:t>lica Zetskih vladara bb.</w:t>
      </w:r>
      <w:r w:rsidR="00377339" w:rsidRPr="00277F5D">
        <w:rPr>
          <w:rFonts w:ascii="Arial Narrow" w:hAnsi="Arial Narrow"/>
          <w:sz w:val="24"/>
          <w:szCs w:val="24"/>
        </w:rPr>
        <w:t xml:space="preserve"> Poreski identifikacioni broj Društva (matični broj) je: 02015676.</w:t>
      </w:r>
    </w:p>
    <w:p w:rsidR="004E272F" w:rsidRDefault="00A3641A" w:rsidP="00B33CBA">
      <w:pPr>
        <w:pStyle w:val="NoSpacing"/>
        <w:ind w:firstLine="720"/>
        <w:jc w:val="both"/>
        <w:rPr>
          <w:rFonts w:ascii="Arial Narrow" w:hAnsi="Arial Narrow"/>
          <w:sz w:val="24"/>
          <w:szCs w:val="24"/>
        </w:rPr>
      </w:pPr>
      <w:r w:rsidRPr="00277F5D">
        <w:rPr>
          <w:rFonts w:ascii="Arial Narrow" w:hAnsi="Arial Narrow"/>
          <w:sz w:val="24"/>
          <w:szCs w:val="24"/>
        </w:rPr>
        <w:t>Osnivač Agencije</w:t>
      </w:r>
      <w:r w:rsidR="00F8297E" w:rsidRPr="00277F5D">
        <w:rPr>
          <w:rFonts w:ascii="Arial Narrow" w:hAnsi="Arial Narrow"/>
          <w:sz w:val="24"/>
          <w:szCs w:val="24"/>
        </w:rPr>
        <w:t xml:space="preserve"> za stanovanje d.o.o. – Podgorica</w:t>
      </w:r>
      <w:r w:rsidRPr="00277F5D">
        <w:rPr>
          <w:rFonts w:ascii="Arial Narrow" w:hAnsi="Arial Narrow"/>
          <w:sz w:val="24"/>
          <w:szCs w:val="24"/>
        </w:rPr>
        <w:t xml:space="preserve"> je Skupština Glavnog grada </w:t>
      </w:r>
      <w:r w:rsidR="00377339" w:rsidRPr="00277F5D">
        <w:rPr>
          <w:rFonts w:ascii="Arial Narrow" w:hAnsi="Arial Narrow"/>
          <w:sz w:val="24"/>
          <w:szCs w:val="24"/>
        </w:rPr>
        <w:t>–</w:t>
      </w:r>
      <w:r w:rsidRPr="00277F5D">
        <w:rPr>
          <w:rFonts w:ascii="Arial Narrow" w:hAnsi="Arial Narrow"/>
          <w:sz w:val="24"/>
          <w:szCs w:val="24"/>
        </w:rPr>
        <w:t xml:space="preserve"> Podgorica</w:t>
      </w:r>
      <w:r w:rsidR="00377339" w:rsidRPr="00277F5D">
        <w:rPr>
          <w:rFonts w:ascii="Arial Narrow" w:hAnsi="Arial Narrow"/>
          <w:sz w:val="24"/>
          <w:szCs w:val="24"/>
        </w:rPr>
        <w:t>.sa sjedištem u Podgorici, Ulica Njegoševa br.13</w:t>
      </w:r>
      <w:r w:rsidRPr="00277F5D">
        <w:rPr>
          <w:rFonts w:ascii="Arial Narrow" w:hAnsi="Arial Narrow"/>
          <w:sz w:val="24"/>
          <w:szCs w:val="24"/>
        </w:rPr>
        <w:t>.</w:t>
      </w:r>
    </w:p>
    <w:p w:rsidR="00B33CBA" w:rsidRDefault="00B33CBA" w:rsidP="00B33CBA">
      <w:pPr>
        <w:pStyle w:val="NoSpacing"/>
        <w:ind w:firstLine="720"/>
        <w:jc w:val="both"/>
        <w:rPr>
          <w:rFonts w:ascii="Arial Narrow" w:hAnsi="Arial Narrow"/>
          <w:sz w:val="24"/>
          <w:szCs w:val="24"/>
        </w:rPr>
      </w:pPr>
    </w:p>
    <w:p w:rsidR="00B33CBA" w:rsidRPr="00277F5D" w:rsidRDefault="00B33CBA" w:rsidP="00B33CBA">
      <w:pPr>
        <w:pStyle w:val="NoSpacing"/>
        <w:ind w:firstLine="720"/>
        <w:jc w:val="both"/>
        <w:rPr>
          <w:rFonts w:ascii="Arial Narrow" w:hAnsi="Arial Narrow"/>
          <w:sz w:val="24"/>
          <w:szCs w:val="24"/>
        </w:rPr>
      </w:pPr>
    </w:p>
    <w:p w:rsidR="002C3905" w:rsidRDefault="005F02F2" w:rsidP="002C3905">
      <w:pPr>
        <w:rPr>
          <w:rFonts w:ascii="Arial Narrow" w:hAnsi="Arial Narrow" w:cs="Arial"/>
          <w:sz w:val="24"/>
          <w:szCs w:val="24"/>
        </w:rPr>
      </w:pPr>
      <w:r w:rsidRPr="00277F5D">
        <w:rPr>
          <w:rFonts w:ascii="Arial Narrow" w:hAnsi="Arial Narrow"/>
          <w:b/>
          <w:sz w:val="24"/>
          <w:szCs w:val="24"/>
        </w:rPr>
        <w:t>2.2.</w:t>
      </w:r>
      <w:r w:rsidR="00100841" w:rsidRPr="00277F5D">
        <w:rPr>
          <w:rFonts w:ascii="Arial Narrow" w:hAnsi="Arial Narrow"/>
          <w:b/>
          <w:sz w:val="24"/>
          <w:szCs w:val="24"/>
        </w:rPr>
        <w:t xml:space="preserve"> </w:t>
      </w:r>
      <w:r w:rsidR="00693CB6" w:rsidRPr="00277F5D">
        <w:rPr>
          <w:rFonts w:ascii="Arial Narrow" w:hAnsi="Arial Narrow"/>
          <w:b/>
          <w:sz w:val="24"/>
          <w:szCs w:val="24"/>
          <w:u w:val="single"/>
        </w:rPr>
        <w:t>Oblik organizovanja</w:t>
      </w:r>
    </w:p>
    <w:p w:rsidR="007C14F6" w:rsidRDefault="002C3905" w:rsidP="002C3905">
      <w:pPr>
        <w:pStyle w:val="NoSpacing"/>
        <w:jc w:val="both"/>
        <w:rPr>
          <w:rFonts w:ascii="Arial Narrow" w:hAnsi="Arial Narrow"/>
          <w:sz w:val="24"/>
          <w:szCs w:val="24"/>
        </w:rPr>
      </w:pPr>
      <w:r>
        <w:tab/>
      </w:r>
      <w:r w:rsidR="0047464B" w:rsidRPr="002C3905">
        <w:rPr>
          <w:rFonts w:ascii="Arial Narrow" w:hAnsi="Arial Narrow"/>
          <w:sz w:val="24"/>
          <w:szCs w:val="24"/>
        </w:rPr>
        <w:t>Shodno Odluci Skupštine Glavnog grada – Podgorice o osnivanju Agencije za stanovanje d.o.o. Podgorica</w:t>
      </w:r>
      <w:r w:rsidR="00093255" w:rsidRPr="002C3905">
        <w:rPr>
          <w:rFonts w:ascii="Arial Narrow" w:hAnsi="Arial Narrow"/>
          <w:sz w:val="24"/>
          <w:szCs w:val="24"/>
          <w:lang w:val="sl-SI"/>
        </w:rPr>
        <w:t>, (</w:t>
      </w:r>
      <w:r w:rsidR="00093255" w:rsidRPr="002C3905">
        <w:rPr>
          <w:rFonts w:ascii="Arial Narrow" w:hAnsi="Arial Narrow"/>
          <w:sz w:val="24"/>
          <w:szCs w:val="24"/>
        </w:rPr>
        <w:t>"Službeni list Crne Gore - opštinski propisi", br. 26/05</w:t>
      </w:r>
      <w:r w:rsidR="0073336C" w:rsidRPr="002C3905">
        <w:rPr>
          <w:rFonts w:ascii="Arial Narrow" w:hAnsi="Arial Narrow"/>
          <w:sz w:val="24"/>
          <w:szCs w:val="24"/>
        </w:rPr>
        <w:t xml:space="preserve"> i 37/11</w:t>
      </w:r>
      <w:r w:rsidR="00093255" w:rsidRPr="002C3905">
        <w:rPr>
          <w:rFonts w:ascii="Arial Narrow" w:hAnsi="Arial Narrow"/>
          <w:sz w:val="24"/>
          <w:szCs w:val="24"/>
        </w:rPr>
        <w:t>)</w:t>
      </w:r>
      <w:r w:rsidR="0047464B" w:rsidRPr="002C3905">
        <w:rPr>
          <w:rFonts w:ascii="Arial Narrow" w:hAnsi="Arial Narrow"/>
          <w:sz w:val="24"/>
          <w:szCs w:val="24"/>
        </w:rPr>
        <w:t>, Društvo</w:t>
      </w:r>
      <w:r w:rsidR="00F8297E" w:rsidRPr="002C3905">
        <w:rPr>
          <w:rFonts w:ascii="Arial Narrow" w:hAnsi="Arial Narrow"/>
          <w:sz w:val="24"/>
          <w:szCs w:val="24"/>
        </w:rPr>
        <w:t xml:space="preserve"> obavlja privrednu djelatnost kao </w:t>
      </w:r>
      <w:r w:rsidR="00377339" w:rsidRPr="002C3905">
        <w:rPr>
          <w:rFonts w:ascii="Arial Narrow" w:hAnsi="Arial Narrow"/>
          <w:sz w:val="24"/>
          <w:szCs w:val="24"/>
        </w:rPr>
        <w:t xml:space="preserve">jednočlano </w:t>
      </w:r>
      <w:r w:rsidR="00F8297E" w:rsidRPr="002C3905">
        <w:rPr>
          <w:rFonts w:ascii="Arial Narrow" w:hAnsi="Arial Narrow"/>
          <w:sz w:val="24"/>
          <w:szCs w:val="24"/>
        </w:rPr>
        <w:t>društvo sa ograničenom odgovornošću.</w:t>
      </w:r>
    </w:p>
    <w:p w:rsidR="007B46C4" w:rsidRDefault="007B46C4" w:rsidP="002C3905">
      <w:pPr>
        <w:pStyle w:val="NoSpacing"/>
        <w:jc w:val="both"/>
        <w:rPr>
          <w:rFonts w:ascii="Arial Narrow" w:hAnsi="Arial Narrow"/>
          <w:sz w:val="24"/>
          <w:szCs w:val="24"/>
        </w:rPr>
      </w:pPr>
    </w:p>
    <w:p w:rsidR="00E54760" w:rsidRDefault="00E54760" w:rsidP="002C3905">
      <w:pPr>
        <w:pStyle w:val="NoSpacing"/>
        <w:jc w:val="both"/>
        <w:rPr>
          <w:rFonts w:ascii="Arial Narrow" w:hAnsi="Arial Narrow"/>
          <w:sz w:val="24"/>
          <w:szCs w:val="24"/>
        </w:rPr>
      </w:pPr>
    </w:p>
    <w:p w:rsidR="007B46C4" w:rsidRPr="002C3905" w:rsidRDefault="007B46C4" w:rsidP="002C3905">
      <w:pPr>
        <w:pStyle w:val="NoSpacing"/>
        <w:jc w:val="both"/>
        <w:rPr>
          <w:rFonts w:ascii="Arial Narrow" w:hAnsi="Arial Narrow"/>
          <w:sz w:val="24"/>
          <w:szCs w:val="24"/>
        </w:rPr>
      </w:pPr>
    </w:p>
    <w:p w:rsidR="007E4CB4" w:rsidRPr="00277F5D" w:rsidRDefault="005F02F2" w:rsidP="00CF2C38">
      <w:pPr>
        <w:autoSpaceDE w:val="0"/>
        <w:autoSpaceDN w:val="0"/>
        <w:adjustRightInd w:val="0"/>
        <w:spacing w:after="0" w:line="240" w:lineRule="auto"/>
        <w:rPr>
          <w:rFonts w:ascii="Arial Narrow" w:hAnsi="Arial Narrow" w:cs="Calibri"/>
          <w:b/>
          <w:sz w:val="24"/>
          <w:szCs w:val="24"/>
          <w:u w:val="single"/>
        </w:rPr>
      </w:pPr>
      <w:r w:rsidRPr="00277F5D">
        <w:rPr>
          <w:rFonts w:ascii="Arial Narrow" w:hAnsi="Arial Narrow" w:cs="Calibri"/>
          <w:b/>
          <w:sz w:val="24"/>
          <w:szCs w:val="24"/>
        </w:rPr>
        <w:lastRenderedPageBreak/>
        <w:t>2.3.</w:t>
      </w:r>
      <w:r w:rsidR="00100841" w:rsidRPr="00277F5D">
        <w:rPr>
          <w:rFonts w:ascii="Arial Narrow" w:hAnsi="Arial Narrow" w:cs="Calibri"/>
          <w:b/>
          <w:sz w:val="24"/>
          <w:szCs w:val="24"/>
        </w:rPr>
        <w:t xml:space="preserve"> </w:t>
      </w:r>
      <w:r w:rsidR="007E4CB4" w:rsidRPr="00277F5D">
        <w:rPr>
          <w:rFonts w:ascii="Arial Narrow" w:hAnsi="Arial Narrow" w:cs="Calibri"/>
          <w:b/>
          <w:sz w:val="24"/>
          <w:szCs w:val="24"/>
          <w:u w:val="single"/>
        </w:rPr>
        <w:t>Osnivački akti</w:t>
      </w:r>
    </w:p>
    <w:p w:rsidR="007E4CB4" w:rsidRPr="00277F5D" w:rsidRDefault="007E4CB4" w:rsidP="007E4CB4">
      <w:pPr>
        <w:tabs>
          <w:tab w:val="left" w:pos="450"/>
        </w:tabs>
        <w:spacing w:after="0" w:line="240" w:lineRule="auto"/>
        <w:jc w:val="both"/>
        <w:rPr>
          <w:rFonts w:ascii="Arial Narrow" w:hAnsi="Arial Narrow"/>
          <w:sz w:val="24"/>
          <w:szCs w:val="24"/>
          <w:lang w:val="sl-SI"/>
        </w:rPr>
      </w:pPr>
    </w:p>
    <w:p w:rsidR="007E4CB4" w:rsidRPr="002C3905" w:rsidRDefault="002C3905" w:rsidP="002C3905">
      <w:pPr>
        <w:pStyle w:val="NoSpacing"/>
        <w:jc w:val="both"/>
        <w:rPr>
          <w:rFonts w:ascii="Arial Narrow" w:hAnsi="Arial Narrow"/>
          <w:sz w:val="24"/>
          <w:szCs w:val="24"/>
        </w:rPr>
      </w:pPr>
      <w:r>
        <w:rPr>
          <w:lang w:val="sl-SI"/>
        </w:rPr>
        <w:tab/>
      </w:r>
      <w:r w:rsidR="00CF2C38" w:rsidRPr="002C3905">
        <w:rPr>
          <w:rFonts w:ascii="Arial Narrow" w:hAnsi="Arial Narrow"/>
          <w:sz w:val="24"/>
          <w:szCs w:val="24"/>
          <w:lang w:val="sl-SI"/>
        </w:rPr>
        <w:t xml:space="preserve">Osnivački akti Društva su </w:t>
      </w:r>
      <w:r w:rsidR="007E4CB4" w:rsidRPr="002C3905">
        <w:rPr>
          <w:rFonts w:ascii="Arial Narrow" w:hAnsi="Arial Narrow"/>
          <w:sz w:val="24"/>
          <w:szCs w:val="24"/>
          <w:lang w:val="sl-SI"/>
        </w:rPr>
        <w:t>Odluka o osnivanju Agencij</w:t>
      </w:r>
      <w:r w:rsidR="00093255" w:rsidRPr="002C3905">
        <w:rPr>
          <w:rFonts w:ascii="Arial Narrow" w:hAnsi="Arial Narrow"/>
          <w:sz w:val="24"/>
          <w:szCs w:val="24"/>
          <w:lang w:val="sl-SI"/>
        </w:rPr>
        <w:t>e za stanovanje d.o.o.Podgorica</w:t>
      </w:r>
      <w:r w:rsidR="007E4CB4" w:rsidRPr="002C3905">
        <w:rPr>
          <w:rFonts w:ascii="Arial Narrow" w:hAnsi="Arial Narrow"/>
          <w:sz w:val="24"/>
          <w:szCs w:val="24"/>
          <w:lang w:val="sl-SI"/>
        </w:rPr>
        <w:t xml:space="preserve">, </w:t>
      </w:r>
      <w:r w:rsidR="00CF2C38" w:rsidRPr="002C3905">
        <w:rPr>
          <w:rFonts w:ascii="Arial Narrow" w:hAnsi="Arial Narrow"/>
          <w:sz w:val="24"/>
          <w:szCs w:val="24"/>
          <w:lang w:val="sl-SI"/>
        </w:rPr>
        <w:t>(</w:t>
      </w:r>
      <w:r w:rsidR="007E4CB4" w:rsidRPr="002C3905">
        <w:rPr>
          <w:rFonts w:ascii="Arial Narrow" w:hAnsi="Arial Narrow"/>
          <w:sz w:val="24"/>
          <w:szCs w:val="24"/>
        </w:rPr>
        <w:t>"Služben</w:t>
      </w:r>
      <w:r w:rsidR="00CF2C38" w:rsidRPr="002C3905">
        <w:rPr>
          <w:rFonts w:ascii="Arial Narrow" w:hAnsi="Arial Narrow"/>
          <w:sz w:val="24"/>
          <w:szCs w:val="24"/>
        </w:rPr>
        <w:t>i</w:t>
      </w:r>
      <w:r w:rsidR="007E4CB4" w:rsidRPr="002C3905">
        <w:rPr>
          <w:rFonts w:ascii="Arial Narrow" w:hAnsi="Arial Narrow"/>
          <w:sz w:val="24"/>
          <w:szCs w:val="24"/>
        </w:rPr>
        <w:t xml:space="preserve"> list Crne Gore - opštinski propisi", br. 26/05</w:t>
      </w:r>
      <w:r w:rsidR="0073336C" w:rsidRPr="002C3905">
        <w:rPr>
          <w:rFonts w:ascii="Arial Narrow" w:hAnsi="Arial Narrow"/>
          <w:sz w:val="24"/>
          <w:szCs w:val="24"/>
        </w:rPr>
        <w:t xml:space="preserve"> i 37/11</w:t>
      </w:r>
      <w:r w:rsidR="00CF2C38" w:rsidRPr="002C3905">
        <w:rPr>
          <w:rFonts w:ascii="Arial Narrow" w:hAnsi="Arial Narrow"/>
          <w:sz w:val="24"/>
          <w:szCs w:val="24"/>
        </w:rPr>
        <w:t>) i Statut Društva.</w:t>
      </w:r>
    </w:p>
    <w:p w:rsidR="00C67EFF" w:rsidRPr="00277F5D" w:rsidRDefault="00C67EFF" w:rsidP="00CF2C38">
      <w:pPr>
        <w:tabs>
          <w:tab w:val="left" w:pos="450"/>
        </w:tabs>
        <w:spacing w:after="0" w:line="240" w:lineRule="auto"/>
        <w:jc w:val="both"/>
        <w:rPr>
          <w:rFonts w:ascii="Arial Narrow" w:hAnsi="Arial Narrow"/>
          <w:sz w:val="24"/>
          <w:szCs w:val="24"/>
        </w:rPr>
      </w:pPr>
    </w:p>
    <w:p w:rsidR="004F11F3" w:rsidRDefault="00100841" w:rsidP="00093255">
      <w:pPr>
        <w:tabs>
          <w:tab w:val="left" w:pos="450"/>
        </w:tabs>
        <w:spacing w:after="0" w:line="240" w:lineRule="auto"/>
        <w:jc w:val="both"/>
        <w:rPr>
          <w:rFonts w:ascii="Arial Narrow" w:hAnsi="Arial Narrow"/>
          <w:b/>
          <w:sz w:val="24"/>
          <w:szCs w:val="24"/>
          <w:u w:val="single"/>
          <w:lang w:val="sl-SI"/>
        </w:rPr>
      </w:pPr>
      <w:r w:rsidRPr="002C3905">
        <w:rPr>
          <w:rFonts w:ascii="Arial Narrow" w:hAnsi="Arial Narrow"/>
          <w:b/>
          <w:sz w:val="24"/>
          <w:szCs w:val="24"/>
          <w:lang w:val="sl-SI"/>
        </w:rPr>
        <w:t xml:space="preserve">2.4. </w:t>
      </w:r>
      <w:r w:rsidR="004F11F3" w:rsidRPr="002C3905">
        <w:rPr>
          <w:rFonts w:ascii="Arial Narrow" w:hAnsi="Arial Narrow"/>
          <w:b/>
          <w:sz w:val="24"/>
          <w:szCs w:val="24"/>
          <w:u w:val="single"/>
          <w:lang w:val="sl-SI"/>
        </w:rPr>
        <w:t>Pravno – statusna pitanja</w:t>
      </w:r>
    </w:p>
    <w:p w:rsidR="002C3905" w:rsidRPr="002C3905" w:rsidRDefault="002C3905" w:rsidP="00093255">
      <w:pPr>
        <w:tabs>
          <w:tab w:val="left" w:pos="450"/>
        </w:tabs>
        <w:spacing w:after="0" w:line="240" w:lineRule="auto"/>
        <w:jc w:val="both"/>
        <w:rPr>
          <w:rFonts w:ascii="Arial Narrow" w:hAnsi="Arial Narrow"/>
          <w:sz w:val="24"/>
          <w:szCs w:val="24"/>
          <w:lang w:val="sl-SI"/>
        </w:rPr>
      </w:pPr>
    </w:p>
    <w:p w:rsidR="00597323" w:rsidRPr="008F2824" w:rsidRDefault="008F2824" w:rsidP="008F2824">
      <w:pPr>
        <w:pStyle w:val="NoSpacing"/>
        <w:ind w:firstLine="720"/>
        <w:jc w:val="both"/>
        <w:rPr>
          <w:rFonts w:ascii="Arial Narrow" w:hAnsi="Arial Narrow"/>
          <w:sz w:val="24"/>
          <w:szCs w:val="24"/>
          <w:lang w:val="sl-SI"/>
        </w:rPr>
      </w:pPr>
      <w:r w:rsidRPr="008F2824">
        <w:rPr>
          <w:rFonts w:ascii="Arial Narrow" w:hAnsi="Arial Narrow"/>
          <w:sz w:val="24"/>
          <w:szCs w:val="24"/>
          <w:lang w:val="sl-SI"/>
        </w:rPr>
        <w:t>Agen</w:t>
      </w:r>
      <w:r w:rsidR="0078742D" w:rsidRPr="008F2824">
        <w:rPr>
          <w:rFonts w:ascii="Arial Narrow" w:hAnsi="Arial Narrow"/>
          <w:sz w:val="24"/>
          <w:szCs w:val="24"/>
          <w:lang w:val="sl-SI"/>
        </w:rPr>
        <w:t xml:space="preserve">cija za stanovanje d.o.o. Podgorica je pravni nasljednik Javnog stambenog peduzeća. </w:t>
      </w:r>
      <w:r>
        <w:rPr>
          <w:rFonts w:ascii="Arial Narrow" w:hAnsi="Arial Narrow"/>
          <w:sz w:val="24"/>
          <w:szCs w:val="24"/>
          <w:lang w:val="sl-SI"/>
        </w:rPr>
        <w:t>Danom registracije Agencije</w:t>
      </w:r>
      <w:r w:rsidR="0078742D" w:rsidRPr="008F2824">
        <w:rPr>
          <w:rFonts w:ascii="Arial Narrow" w:hAnsi="Arial Narrow"/>
          <w:sz w:val="24"/>
          <w:szCs w:val="24"/>
          <w:lang w:val="sl-SI"/>
        </w:rPr>
        <w:t xml:space="preserve"> za stanovanje d.o.o. Podgorica u CRPS, Društvo samostalno istupa u </w:t>
      </w:r>
      <w:r>
        <w:rPr>
          <w:rFonts w:ascii="Arial Narrow" w:hAnsi="Arial Narrow"/>
          <w:sz w:val="24"/>
          <w:szCs w:val="24"/>
          <w:lang w:val="sl-SI"/>
        </w:rPr>
        <w:t xml:space="preserve">pravnom </w:t>
      </w:r>
      <w:r w:rsidR="0078742D" w:rsidRPr="008F2824">
        <w:rPr>
          <w:rFonts w:ascii="Arial Narrow" w:hAnsi="Arial Narrow"/>
          <w:sz w:val="24"/>
          <w:szCs w:val="24"/>
          <w:lang w:val="sl-SI"/>
        </w:rPr>
        <w:t>p</w:t>
      </w:r>
      <w:r>
        <w:rPr>
          <w:rFonts w:ascii="Arial Narrow" w:hAnsi="Arial Narrow"/>
          <w:sz w:val="24"/>
          <w:szCs w:val="24"/>
          <w:lang w:val="sl-SI"/>
        </w:rPr>
        <w:t>ro</w:t>
      </w:r>
      <w:r w:rsidR="008078AF">
        <w:rPr>
          <w:rFonts w:ascii="Arial Narrow" w:hAnsi="Arial Narrow"/>
          <w:sz w:val="24"/>
          <w:szCs w:val="24"/>
          <w:lang w:val="sl-SI"/>
        </w:rPr>
        <w:t>metu</w:t>
      </w:r>
      <w:r w:rsidR="0078742D" w:rsidRPr="008F2824">
        <w:rPr>
          <w:rFonts w:ascii="Arial Narrow" w:hAnsi="Arial Narrow"/>
          <w:sz w:val="24"/>
          <w:szCs w:val="24"/>
          <w:lang w:val="sl-SI"/>
        </w:rPr>
        <w:t>, zaključ</w:t>
      </w:r>
      <w:r>
        <w:rPr>
          <w:rFonts w:ascii="Arial Narrow" w:hAnsi="Arial Narrow"/>
          <w:sz w:val="24"/>
          <w:szCs w:val="24"/>
          <w:lang w:val="sl-SI"/>
        </w:rPr>
        <w:t>uje ugovore</w:t>
      </w:r>
      <w:r w:rsidR="0078742D" w:rsidRPr="008F2824">
        <w:rPr>
          <w:rFonts w:ascii="Arial Narrow" w:hAnsi="Arial Narrow"/>
          <w:sz w:val="24"/>
          <w:szCs w:val="24"/>
          <w:lang w:val="sl-SI"/>
        </w:rPr>
        <w:t xml:space="preserve"> i obavlja druge pravne radnje. </w:t>
      </w:r>
    </w:p>
    <w:p w:rsidR="00597323" w:rsidRPr="00277F5D" w:rsidRDefault="00597323" w:rsidP="00597323">
      <w:pPr>
        <w:pStyle w:val="ListParagraph"/>
        <w:tabs>
          <w:tab w:val="left" w:pos="450"/>
        </w:tabs>
        <w:spacing w:after="0" w:line="240" w:lineRule="auto"/>
        <w:jc w:val="both"/>
        <w:rPr>
          <w:rFonts w:ascii="Arial Narrow" w:hAnsi="Arial Narrow"/>
          <w:sz w:val="24"/>
          <w:szCs w:val="24"/>
          <w:lang w:val="sl-SI"/>
        </w:rPr>
      </w:pPr>
    </w:p>
    <w:p w:rsidR="004F11F3" w:rsidRPr="00277F5D" w:rsidRDefault="004F11F3" w:rsidP="00093255">
      <w:pPr>
        <w:pStyle w:val="ListParagraph"/>
        <w:numPr>
          <w:ilvl w:val="1"/>
          <w:numId w:val="8"/>
        </w:numPr>
        <w:tabs>
          <w:tab w:val="left" w:pos="360"/>
        </w:tabs>
        <w:spacing w:after="0" w:line="240" w:lineRule="auto"/>
        <w:ind w:left="0" w:firstLine="0"/>
        <w:jc w:val="both"/>
        <w:rPr>
          <w:rFonts w:ascii="Arial Narrow" w:hAnsi="Arial Narrow"/>
          <w:b/>
          <w:sz w:val="24"/>
          <w:szCs w:val="24"/>
          <w:u w:val="single"/>
          <w:lang w:val="sl-SI"/>
        </w:rPr>
      </w:pPr>
      <w:r w:rsidRPr="00277F5D">
        <w:rPr>
          <w:rFonts w:ascii="Arial Narrow" w:hAnsi="Arial Narrow"/>
          <w:b/>
          <w:sz w:val="24"/>
          <w:szCs w:val="24"/>
          <w:u w:val="single"/>
          <w:lang w:val="sl-SI"/>
        </w:rPr>
        <w:t>Vlasnička struktura</w:t>
      </w:r>
    </w:p>
    <w:p w:rsidR="007B51D0" w:rsidRPr="00277F5D" w:rsidRDefault="007B51D0" w:rsidP="00093255">
      <w:pPr>
        <w:pStyle w:val="ListParagraph"/>
        <w:tabs>
          <w:tab w:val="left" w:pos="450"/>
        </w:tabs>
        <w:spacing w:after="0" w:line="240" w:lineRule="auto"/>
        <w:ind w:left="0"/>
        <w:jc w:val="both"/>
        <w:rPr>
          <w:rFonts w:ascii="Arial Narrow" w:hAnsi="Arial Narrow" w:cs="Calibri"/>
          <w:sz w:val="24"/>
          <w:szCs w:val="24"/>
        </w:rPr>
      </w:pPr>
    </w:p>
    <w:p w:rsidR="007B51D0" w:rsidRPr="002C3905" w:rsidRDefault="0007366D" w:rsidP="002C3905">
      <w:pPr>
        <w:pStyle w:val="NoSpacing"/>
        <w:jc w:val="both"/>
        <w:rPr>
          <w:rFonts w:ascii="Arial Narrow" w:hAnsi="Arial Narrow" w:cs="Calibri"/>
          <w:sz w:val="24"/>
          <w:szCs w:val="24"/>
        </w:rPr>
      </w:pPr>
      <w:r>
        <w:rPr>
          <w:lang w:val="sl-SI"/>
        </w:rPr>
        <w:tab/>
      </w:r>
      <w:r w:rsidR="00093255" w:rsidRPr="002C3905">
        <w:rPr>
          <w:rFonts w:ascii="Arial Narrow" w:hAnsi="Arial Narrow"/>
          <w:sz w:val="24"/>
          <w:szCs w:val="24"/>
          <w:lang w:val="sl-SI"/>
        </w:rPr>
        <w:t>Agencija za stanovanje d.o.o. – Podgorica, osnovana je Odlukom o osnivanju Agencije za stanovanje d.o.o.Podgorica, (</w:t>
      </w:r>
      <w:r w:rsidR="00093255" w:rsidRPr="002C3905">
        <w:rPr>
          <w:rFonts w:ascii="Arial Narrow" w:hAnsi="Arial Narrow"/>
          <w:sz w:val="24"/>
          <w:szCs w:val="24"/>
        </w:rPr>
        <w:t>"Službeni list Crne Gore - opštinski propisi", br. 26/05</w:t>
      </w:r>
      <w:r w:rsidR="0073336C" w:rsidRPr="002C3905">
        <w:rPr>
          <w:rFonts w:ascii="Arial Narrow" w:hAnsi="Arial Narrow"/>
          <w:sz w:val="24"/>
          <w:szCs w:val="24"/>
        </w:rPr>
        <w:t xml:space="preserve"> i 37/11</w:t>
      </w:r>
      <w:r w:rsidR="00093255" w:rsidRPr="002C3905">
        <w:rPr>
          <w:rFonts w:ascii="Arial Narrow" w:hAnsi="Arial Narrow"/>
          <w:sz w:val="24"/>
          <w:szCs w:val="24"/>
        </w:rPr>
        <w:t xml:space="preserve">), </w:t>
      </w:r>
      <w:r w:rsidR="00093255" w:rsidRPr="002C3905">
        <w:rPr>
          <w:rFonts w:ascii="Arial Narrow" w:hAnsi="Arial Narrow"/>
          <w:sz w:val="24"/>
          <w:szCs w:val="24"/>
          <w:lang w:val="sl-SI"/>
        </w:rPr>
        <w:t>kao jednočlano društvo sa ograničenom odgovornošću, te je kao takvo u vlasništvu Glavnog grada Podgorice.</w:t>
      </w:r>
    </w:p>
    <w:p w:rsidR="007B51D0" w:rsidRPr="00277F5D" w:rsidRDefault="007B51D0" w:rsidP="00597323">
      <w:pPr>
        <w:pStyle w:val="ListParagraph"/>
        <w:tabs>
          <w:tab w:val="left" w:pos="450"/>
        </w:tabs>
        <w:spacing w:after="0" w:line="240" w:lineRule="auto"/>
        <w:jc w:val="both"/>
        <w:rPr>
          <w:rFonts w:ascii="Arial Narrow" w:hAnsi="Arial Narrow"/>
          <w:b/>
          <w:sz w:val="24"/>
          <w:szCs w:val="24"/>
          <w:u w:val="single"/>
          <w:lang w:val="sl-SI"/>
        </w:rPr>
      </w:pPr>
    </w:p>
    <w:p w:rsidR="004F11F3" w:rsidRPr="00277F5D" w:rsidRDefault="00100841" w:rsidP="000C6992">
      <w:pPr>
        <w:pStyle w:val="ListParagraph"/>
        <w:numPr>
          <w:ilvl w:val="1"/>
          <w:numId w:val="8"/>
        </w:numPr>
        <w:tabs>
          <w:tab w:val="left" w:pos="450"/>
        </w:tabs>
        <w:spacing w:after="0" w:line="240" w:lineRule="auto"/>
        <w:ind w:left="360"/>
        <w:jc w:val="both"/>
        <w:rPr>
          <w:rFonts w:ascii="Arial Narrow" w:hAnsi="Arial Narrow"/>
          <w:b/>
          <w:sz w:val="24"/>
          <w:szCs w:val="24"/>
          <w:u w:val="single"/>
          <w:lang w:val="sl-SI"/>
        </w:rPr>
      </w:pPr>
      <w:r w:rsidRPr="00277F5D">
        <w:rPr>
          <w:rFonts w:ascii="Arial Narrow" w:hAnsi="Arial Narrow"/>
          <w:b/>
          <w:sz w:val="24"/>
          <w:szCs w:val="24"/>
          <w:lang w:val="sl-SI"/>
        </w:rPr>
        <w:t xml:space="preserve"> </w:t>
      </w:r>
      <w:r w:rsidR="004F11F3" w:rsidRPr="00277F5D">
        <w:rPr>
          <w:rFonts w:ascii="Arial Narrow" w:hAnsi="Arial Narrow"/>
          <w:b/>
          <w:sz w:val="24"/>
          <w:szCs w:val="24"/>
          <w:u w:val="single"/>
          <w:lang w:val="sl-SI"/>
        </w:rPr>
        <w:t>Unutrašnja organizacija sa organizacionom šemom</w:t>
      </w:r>
    </w:p>
    <w:p w:rsidR="008C47C3" w:rsidRPr="00277F5D" w:rsidRDefault="008C47C3" w:rsidP="008C47C3">
      <w:pPr>
        <w:tabs>
          <w:tab w:val="left" w:pos="450"/>
        </w:tabs>
        <w:spacing w:after="0" w:line="240" w:lineRule="auto"/>
        <w:jc w:val="both"/>
        <w:rPr>
          <w:rFonts w:ascii="Arial Narrow" w:hAnsi="Arial Narrow"/>
          <w:b/>
          <w:sz w:val="24"/>
          <w:szCs w:val="24"/>
          <w:u w:val="single"/>
          <w:lang w:val="sl-SI"/>
        </w:rPr>
      </w:pPr>
    </w:p>
    <w:p w:rsidR="001D4837" w:rsidRDefault="001D4837" w:rsidP="001D4837">
      <w:pPr>
        <w:pStyle w:val="NoSpacing"/>
        <w:jc w:val="both"/>
        <w:rPr>
          <w:rFonts w:ascii="Arial Narrow" w:hAnsi="Arial Narrow"/>
          <w:sz w:val="24"/>
          <w:szCs w:val="24"/>
        </w:rPr>
      </w:pPr>
      <w:r>
        <w:rPr>
          <w:rFonts w:ascii="Arial Narrow" w:hAnsi="Arial Narrow"/>
          <w:sz w:val="24"/>
          <w:szCs w:val="24"/>
        </w:rPr>
        <w:tab/>
      </w:r>
      <w:r w:rsidR="006C0ABD" w:rsidRPr="001D4837">
        <w:rPr>
          <w:rFonts w:ascii="Arial Narrow" w:hAnsi="Arial Narrow"/>
          <w:sz w:val="24"/>
          <w:szCs w:val="24"/>
        </w:rPr>
        <w:t>U skladu sa Statutom, o</w:t>
      </w:r>
      <w:r w:rsidR="008C47C3" w:rsidRPr="001D4837">
        <w:rPr>
          <w:rFonts w:ascii="Arial Narrow" w:hAnsi="Arial Narrow"/>
          <w:sz w:val="24"/>
          <w:szCs w:val="24"/>
        </w:rPr>
        <w:t>snovni oblici organizovanja Društva, su sektori i to:</w:t>
      </w:r>
    </w:p>
    <w:p w:rsidR="001D4837" w:rsidRDefault="008C47C3" w:rsidP="001D4837">
      <w:pPr>
        <w:pStyle w:val="NoSpacing"/>
        <w:numPr>
          <w:ilvl w:val="0"/>
          <w:numId w:val="21"/>
        </w:numPr>
        <w:jc w:val="both"/>
        <w:rPr>
          <w:rFonts w:ascii="Arial Narrow" w:hAnsi="Arial Narrow"/>
          <w:sz w:val="24"/>
          <w:szCs w:val="24"/>
        </w:rPr>
      </w:pPr>
      <w:r w:rsidRPr="001D4837">
        <w:rPr>
          <w:rFonts w:ascii="Arial Narrow" w:hAnsi="Arial Narrow"/>
          <w:sz w:val="24"/>
          <w:szCs w:val="24"/>
        </w:rPr>
        <w:t>Sektor za tehničko - operativne poslove i</w:t>
      </w:r>
    </w:p>
    <w:p w:rsidR="008C47C3" w:rsidRPr="001D4837" w:rsidRDefault="008C47C3" w:rsidP="001D4837">
      <w:pPr>
        <w:pStyle w:val="NoSpacing"/>
        <w:numPr>
          <w:ilvl w:val="0"/>
          <w:numId w:val="21"/>
        </w:numPr>
        <w:jc w:val="both"/>
        <w:rPr>
          <w:rFonts w:ascii="Arial Narrow" w:hAnsi="Arial Narrow"/>
          <w:sz w:val="24"/>
          <w:szCs w:val="24"/>
        </w:rPr>
      </w:pPr>
      <w:r w:rsidRPr="001D4837">
        <w:rPr>
          <w:rFonts w:ascii="Arial Narrow" w:hAnsi="Arial Narrow"/>
          <w:sz w:val="24"/>
          <w:szCs w:val="24"/>
        </w:rPr>
        <w:t xml:space="preserve">Sektor za ekonomsko-finansijske, pravne i opšte poslove i poslove sprovođenja socijalno - stambene politike. </w:t>
      </w:r>
    </w:p>
    <w:p w:rsidR="002E1A81" w:rsidRDefault="001D4837" w:rsidP="001D4837">
      <w:pPr>
        <w:pStyle w:val="NoSpacing"/>
        <w:jc w:val="both"/>
        <w:rPr>
          <w:rFonts w:ascii="Arial Narrow" w:hAnsi="Arial Narrow"/>
          <w:sz w:val="24"/>
          <w:szCs w:val="24"/>
        </w:rPr>
      </w:pPr>
      <w:r>
        <w:rPr>
          <w:rFonts w:ascii="Arial Narrow" w:hAnsi="Arial Narrow"/>
          <w:sz w:val="24"/>
          <w:szCs w:val="24"/>
        </w:rPr>
        <w:tab/>
      </w:r>
      <w:r w:rsidR="008C47C3" w:rsidRPr="001D4837">
        <w:rPr>
          <w:rFonts w:ascii="Arial Narrow" w:hAnsi="Arial Narrow"/>
          <w:sz w:val="24"/>
          <w:szCs w:val="24"/>
        </w:rPr>
        <w:t>Sektori, kao organizacione cjeline, u svom sastavu imaju službe i odjeljenja.</w:t>
      </w:r>
      <w:r w:rsidR="006C0ABD" w:rsidRPr="001D4837">
        <w:rPr>
          <w:rFonts w:ascii="Arial Narrow" w:hAnsi="Arial Narrow"/>
          <w:sz w:val="24"/>
          <w:szCs w:val="24"/>
        </w:rPr>
        <w:t xml:space="preserve"> Organizacija Društva je bliže uređena Pravilnikom o organizaciji i sistematizaciji radnih mjesta. (Org</w:t>
      </w:r>
      <w:r w:rsidR="001451CB" w:rsidRPr="001D4837">
        <w:rPr>
          <w:rFonts w:ascii="Arial Narrow" w:hAnsi="Arial Narrow"/>
          <w:sz w:val="24"/>
          <w:szCs w:val="24"/>
        </w:rPr>
        <w:t>anizaciona šema data u prilogu).</w:t>
      </w:r>
    </w:p>
    <w:p w:rsidR="001D69D5" w:rsidRDefault="002E1A81" w:rsidP="0062013C">
      <w:pPr>
        <w:pStyle w:val="NoSpacing"/>
        <w:jc w:val="both"/>
        <w:rPr>
          <w:lang w:val="sl-SI"/>
        </w:rPr>
      </w:pPr>
      <w:r>
        <w:rPr>
          <w:noProof/>
        </w:rPr>
        <w:drawing>
          <wp:inline distT="0" distB="0" distL="0" distR="0">
            <wp:extent cx="5913628" cy="3240000"/>
            <wp:effectExtent l="19050" t="0" r="29972"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7B46C4" w:rsidRPr="0062013C" w:rsidRDefault="007B46C4" w:rsidP="0062013C">
      <w:pPr>
        <w:pStyle w:val="NoSpacing"/>
        <w:jc w:val="both"/>
        <w:rPr>
          <w:lang w:val="sl-SI"/>
        </w:rPr>
      </w:pPr>
    </w:p>
    <w:p w:rsidR="004F11F3" w:rsidRPr="00277F5D" w:rsidRDefault="00100841" w:rsidP="000C6992">
      <w:pPr>
        <w:pStyle w:val="ListParagraph"/>
        <w:numPr>
          <w:ilvl w:val="1"/>
          <w:numId w:val="8"/>
        </w:numPr>
        <w:tabs>
          <w:tab w:val="left" w:pos="0"/>
        </w:tabs>
        <w:spacing w:after="0" w:line="240" w:lineRule="auto"/>
        <w:ind w:left="450" w:hanging="450"/>
        <w:jc w:val="both"/>
        <w:rPr>
          <w:rFonts w:ascii="Arial Narrow" w:hAnsi="Arial Narrow"/>
          <w:b/>
          <w:sz w:val="24"/>
          <w:szCs w:val="24"/>
          <w:u w:val="single"/>
          <w:lang w:val="sl-SI"/>
        </w:rPr>
      </w:pPr>
      <w:r w:rsidRPr="00277F5D">
        <w:rPr>
          <w:rFonts w:ascii="Arial Narrow" w:hAnsi="Arial Narrow"/>
          <w:b/>
          <w:sz w:val="24"/>
          <w:szCs w:val="24"/>
          <w:lang w:val="sl-SI"/>
        </w:rPr>
        <w:lastRenderedPageBreak/>
        <w:t xml:space="preserve"> </w:t>
      </w:r>
      <w:r w:rsidR="004F11F3" w:rsidRPr="00277F5D">
        <w:rPr>
          <w:rFonts w:ascii="Arial Narrow" w:hAnsi="Arial Narrow"/>
          <w:b/>
          <w:sz w:val="24"/>
          <w:szCs w:val="24"/>
          <w:u w:val="single"/>
          <w:lang w:val="sl-SI"/>
        </w:rPr>
        <w:t>Glavne i sporedne djelatnosti koje obavlja i za koje je registrovana u CRPS – u</w:t>
      </w:r>
    </w:p>
    <w:p w:rsidR="008C049C" w:rsidRPr="00277F5D" w:rsidRDefault="008C049C" w:rsidP="00C85C20">
      <w:pPr>
        <w:pStyle w:val="NoSpacing"/>
        <w:rPr>
          <w:lang w:val="sl-SI"/>
        </w:rPr>
      </w:pPr>
    </w:p>
    <w:p w:rsidR="00AB6A2B" w:rsidRDefault="0007366D" w:rsidP="00C96D95">
      <w:pPr>
        <w:pStyle w:val="NoSpacing"/>
        <w:jc w:val="both"/>
        <w:rPr>
          <w:rFonts w:ascii="Arial Narrow" w:hAnsi="Arial Narrow"/>
          <w:sz w:val="24"/>
          <w:szCs w:val="24"/>
        </w:rPr>
      </w:pPr>
      <w:r>
        <w:rPr>
          <w:lang w:val="sl-SI"/>
        </w:rPr>
        <w:tab/>
      </w:r>
      <w:r w:rsidR="000C6992" w:rsidRPr="00257C0B">
        <w:rPr>
          <w:rFonts w:ascii="Arial Narrow" w:hAnsi="Arial Narrow"/>
          <w:sz w:val="24"/>
          <w:szCs w:val="24"/>
          <w:lang w:val="sl-SI"/>
        </w:rPr>
        <w:t>Glavne i sporedne djelatnosti koje Agencija za stanovanje d.o.o.Podgorica obavlja i za koje je registrovana u CRPS – u, definisane su</w:t>
      </w:r>
      <w:r w:rsidR="000C6992" w:rsidRPr="00257C0B">
        <w:rPr>
          <w:rFonts w:ascii="Arial Narrow" w:hAnsi="Arial Narrow"/>
          <w:b/>
          <w:sz w:val="24"/>
          <w:szCs w:val="24"/>
          <w:lang w:val="sl-SI"/>
        </w:rPr>
        <w:t xml:space="preserve"> </w:t>
      </w:r>
      <w:r w:rsidR="000C6992" w:rsidRPr="00257C0B">
        <w:rPr>
          <w:rFonts w:ascii="Arial Narrow" w:hAnsi="Arial Narrow"/>
          <w:sz w:val="24"/>
          <w:szCs w:val="24"/>
          <w:lang w:val="sl-SI"/>
        </w:rPr>
        <w:t>Odlukom o osnivanju Agencije za stanovanje d.o.o.Podgorica, (</w:t>
      </w:r>
      <w:r w:rsidR="000C6992" w:rsidRPr="00257C0B">
        <w:rPr>
          <w:rFonts w:ascii="Arial Narrow" w:hAnsi="Arial Narrow"/>
          <w:sz w:val="24"/>
          <w:szCs w:val="24"/>
        </w:rPr>
        <w:t>"Službeni list Crne Gore - opštinski propisi", br. 26/05 i 37/11)</w:t>
      </w:r>
      <w:r w:rsidR="008C049C" w:rsidRPr="00257C0B">
        <w:rPr>
          <w:rFonts w:ascii="Arial Narrow" w:hAnsi="Arial Narrow"/>
          <w:sz w:val="24"/>
          <w:szCs w:val="24"/>
        </w:rPr>
        <w:t>,</w:t>
      </w:r>
      <w:r w:rsidR="000C6992" w:rsidRPr="00257C0B">
        <w:rPr>
          <w:rFonts w:ascii="Arial Narrow" w:hAnsi="Arial Narrow"/>
          <w:sz w:val="24"/>
          <w:szCs w:val="24"/>
        </w:rPr>
        <w:t xml:space="preserve"> </w:t>
      </w:r>
      <w:r w:rsidR="008C049C" w:rsidRPr="00257C0B">
        <w:rPr>
          <w:rFonts w:ascii="Arial Narrow" w:hAnsi="Arial Narrow"/>
          <w:sz w:val="24"/>
          <w:szCs w:val="24"/>
        </w:rPr>
        <w:t>i</w:t>
      </w:r>
      <w:r w:rsidR="000C6992" w:rsidRPr="00257C0B">
        <w:rPr>
          <w:rFonts w:ascii="Arial Narrow" w:hAnsi="Arial Narrow"/>
          <w:sz w:val="24"/>
          <w:szCs w:val="24"/>
        </w:rPr>
        <w:t xml:space="preserve"> Statutom Društva.</w:t>
      </w:r>
      <w:r w:rsidR="00C85C20">
        <w:rPr>
          <w:rFonts w:ascii="Arial Narrow" w:hAnsi="Arial Narrow"/>
          <w:sz w:val="24"/>
          <w:szCs w:val="24"/>
        </w:rPr>
        <w:t xml:space="preserve"> </w:t>
      </w:r>
      <w:r w:rsidR="008C049C" w:rsidRPr="00277F5D">
        <w:rPr>
          <w:rFonts w:ascii="Arial Narrow" w:hAnsi="Arial Narrow"/>
          <w:sz w:val="24"/>
          <w:szCs w:val="24"/>
          <w:lang w:val="sr-Latn-CS"/>
        </w:rPr>
        <w:t>Agencija u oblastima za koje je osnovana vrši sljedeće poslove:</w:t>
      </w:r>
      <w:r w:rsidR="008C049C" w:rsidRPr="00277F5D">
        <w:rPr>
          <w:rFonts w:ascii="Arial Narrow" w:hAnsi="Arial Narrow"/>
          <w:bCs/>
          <w:sz w:val="24"/>
          <w:szCs w:val="24"/>
          <w:lang w:val="sr-Latn-CS"/>
        </w:rPr>
        <w:t xml:space="preserve"> </w:t>
      </w:r>
    </w:p>
    <w:p w:rsidR="00C96D95" w:rsidRPr="00C96D95" w:rsidRDefault="00C96D95" w:rsidP="00C96D95">
      <w:pPr>
        <w:pStyle w:val="NoSpacing"/>
        <w:jc w:val="both"/>
        <w:rPr>
          <w:rFonts w:ascii="Arial Narrow" w:hAnsi="Arial Narrow"/>
          <w:sz w:val="24"/>
          <w:szCs w:val="24"/>
        </w:rPr>
      </w:pPr>
    </w:p>
    <w:p w:rsidR="008C049C" w:rsidRPr="00277F5D" w:rsidRDefault="008C049C" w:rsidP="00257C0B">
      <w:pPr>
        <w:pStyle w:val="NoSpacing"/>
        <w:jc w:val="both"/>
        <w:rPr>
          <w:rFonts w:ascii="Arial Narrow" w:hAnsi="Arial Narrow"/>
          <w:sz w:val="24"/>
          <w:szCs w:val="24"/>
          <w:lang w:val="sr-Latn-CS"/>
        </w:rPr>
      </w:pPr>
      <w:r w:rsidRPr="00277F5D">
        <w:rPr>
          <w:rFonts w:ascii="Arial Narrow" w:hAnsi="Arial Narrow"/>
          <w:sz w:val="24"/>
          <w:szCs w:val="24"/>
          <w:lang w:val="sr-Latn-CS"/>
        </w:rPr>
        <w:t>43.91 - Krovni radovi;</w:t>
      </w:r>
    </w:p>
    <w:p w:rsidR="008C049C" w:rsidRPr="00277F5D" w:rsidRDefault="008C049C" w:rsidP="00257C0B">
      <w:pPr>
        <w:pStyle w:val="NoSpacing"/>
        <w:jc w:val="both"/>
        <w:rPr>
          <w:rFonts w:ascii="Arial Narrow" w:hAnsi="Arial Narrow"/>
          <w:sz w:val="24"/>
          <w:szCs w:val="24"/>
          <w:lang w:val="sr-Latn-CS"/>
        </w:rPr>
      </w:pPr>
      <w:r w:rsidRPr="00277F5D">
        <w:rPr>
          <w:rFonts w:ascii="Arial Narrow" w:hAnsi="Arial Narrow"/>
          <w:sz w:val="24"/>
          <w:szCs w:val="24"/>
          <w:lang w:val="sr-Latn-CS"/>
        </w:rPr>
        <w:t>16.23 - Proizvodnja ostale građevinske stolarije i elemenata;</w:t>
      </w:r>
    </w:p>
    <w:p w:rsidR="008C049C" w:rsidRPr="00277F5D" w:rsidRDefault="0007366D" w:rsidP="00257C0B">
      <w:pPr>
        <w:pStyle w:val="NoSpacing"/>
        <w:jc w:val="both"/>
        <w:rPr>
          <w:rFonts w:ascii="Arial Narrow" w:hAnsi="Arial Narrow"/>
          <w:sz w:val="24"/>
          <w:szCs w:val="24"/>
          <w:lang w:val="sr-Latn-CS"/>
        </w:rPr>
      </w:pPr>
      <w:r>
        <w:rPr>
          <w:rFonts w:ascii="Arial Narrow" w:hAnsi="Arial Narrow"/>
          <w:sz w:val="24"/>
          <w:szCs w:val="24"/>
          <w:lang w:val="sr-Latn-CS"/>
        </w:rPr>
        <w:t>22.23 -</w:t>
      </w:r>
      <w:r w:rsidR="008C049C" w:rsidRPr="00277F5D">
        <w:rPr>
          <w:rFonts w:ascii="Arial Narrow" w:hAnsi="Arial Narrow"/>
          <w:sz w:val="24"/>
          <w:szCs w:val="24"/>
          <w:lang w:val="sr-Latn-CS"/>
        </w:rPr>
        <w:t xml:space="preserve"> Proizvodnja predmeta od plastike za građevinarstvo;</w:t>
      </w:r>
    </w:p>
    <w:p w:rsidR="008C049C" w:rsidRPr="00277F5D" w:rsidRDefault="008C049C" w:rsidP="00257C0B">
      <w:pPr>
        <w:pStyle w:val="NoSpacing"/>
        <w:jc w:val="both"/>
        <w:rPr>
          <w:rFonts w:ascii="Arial Narrow" w:hAnsi="Arial Narrow"/>
          <w:sz w:val="24"/>
          <w:szCs w:val="24"/>
          <w:lang w:val="sr-Latn-CS"/>
        </w:rPr>
      </w:pPr>
      <w:r w:rsidRPr="00277F5D">
        <w:rPr>
          <w:rFonts w:ascii="Arial Narrow" w:hAnsi="Arial Narrow"/>
          <w:sz w:val="24"/>
          <w:szCs w:val="24"/>
          <w:lang w:val="sr-Latn-CS"/>
        </w:rPr>
        <w:t>25.12 - Proizvodnja metalnih vrata i prozora;</w:t>
      </w:r>
    </w:p>
    <w:p w:rsidR="008C049C" w:rsidRPr="00277F5D" w:rsidRDefault="008C049C" w:rsidP="00257C0B">
      <w:pPr>
        <w:pStyle w:val="NoSpacing"/>
        <w:jc w:val="both"/>
        <w:rPr>
          <w:rFonts w:ascii="Arial Narrow" w:hAnsi="Arial Narrow"/>
          <w:sz w:val="24"/>
          <w:szCs w:val="24"/>
          <w:lang w:val="sr-Latn-CS"/>
        </w:rPr>
      </w:pPr>
      <w:r w:rsidRPr="00277F5D">
        <w:rPr>
          <w:rFonts w:ascii="Arial Narrow" w:hAnsi="Arial Narrow"/>
          <w:sz w:val="24"/>
          <w:szCs w:val="24"/>
          <w:lang w:val="sr-Latn-CS"/>
        </w:rPr>
        <w:t>33.14 - Popravka električne opreme;</w:t>
      </w:r>
    </w:p>
    <w:p w:rsidR="008C049C" w:rsidRPr="00277F5D" w:rsidRDefault="008C049C" w:rsidP="00257C0B">
      <w:pPr>
        <w:pStyle w:val="NoSpacing"/>
        <w:jc w:val="both"/>
        <w:rPr>
          <w:rFonts w:ascii="Arial Narrow" w:hAnsi="Arial Narrow"/>
          <w:sz w:val="24"/>
          <w:szCs w:val="24"/>
          <w:lang w:val="sr-Latn-CS"/>
        </w:rPr>
      </w:pPr>
      <w:r w:rsidRPr="00277F5D">
        <w:rPr>
          <w:rFonts w:ascii="Arial Narrow" w:hAnsi="Arial Narrow"/>
          <w:sz w:val="24"/>
          <w:szCs w:val="24"/>
          <w:lang w:val="sr-Latn-CS"/>
        </w:rPr>
        <w:t>37.00 - Uklanjanje otpadnih voda;</w:t>
      </w:r>
    </w:p>
    <w:p w:rsidR="008C049C" w:rsidRPr="00277F5D" w:rsidRDefault="008C049C" w:rsidP="00257C0B">
      <w:pPr>
        <w:pStyle w:val="NoSpacing"/>
        <w:jc w:val="both"/>
        <w:rPr>
          <w:rFonts w:ascii="Arial Narrow" w:hAnsi="Arial Narrow"/>
          <w:sz w:val="24"/>
          <w:szCs w:val="24"/>
          <w:lang w:val="sr-Latn-CS"/>
        </w:rPr>
      </w:pPr>
      <w:r w:rsidRPr="00277F5D">
        <w:rPr>
          <w:rFonts w:ascii="Arial Narrow" w:hAnsi="Arial Narrow"/>
          <w:sz w:val="24"/>
          <w:szCs w:val="24"/>
          <w:lang w:val="sr-Latn-CS"/>
        </w:rPr>
        <w:t>41.20 - Izgradnja stambenih i nestambenih zgrada;</w:t>
      </w:r>
    </w:p>
    <w:p w:rsidR="008C049C" w:rsidRPr="00277F5D" w:rsidRDefault="008C049C" w:rsidP="00257C0B">
      <w:pPr>
        <w:pStyle w:val="NoSpacing"/>
        <w:jc w:val="both"/>
        <w:rPr>
          <w:rFonts w:ascii="Arial Narrow" w:hAnsi="Arial Narrow"/>
          <w:sz w:val="24"/>
          <w:szCs w:val="24"/>
          <w:lang w:val="sr-Latn-CS"/>
        </w:rPr>
      </w:pPr>
      <w:r w:rsidRPr="00277F5D">
        <w:rPr>
          <w:rFonts w:ascii="Arial Narrow" w:hAnsi="Arial Narrow"/>
          <w:sz w:val="24"/>
          <w:szCs w:val="24"/>
          <w:lang w:val="sr-Latn-CS"/>
        </w:rPr>
        <w:t>43.11 - Rušenje objekata;</w:t>
      </w:r>
    </w:p>
    <w:p w:rsidR="008C049C" w:rsidRPr="00277F5D" w:rsidRDefault="008C049C" w:rsidP="00257C0B">
      <w:pPr>
        <w:pStyle w:val="NoSpacing"/>
        <w:jc w:val="both"/>
        <w:rPr>
          <w:rFonts w:ascii="Arial Narrow" w:hAnsi="Arial Narrow"/>
          <w:sz w:val="24"/>
          <w:szCs w:val="24"/>
          <w:lang w:val="sr-Latn-CS"/>
        </w:rPr>
      </w:pPr>
      <w:r w:rsidRPr="00277F5D">
        <w:rPr>
          <w:rFonts w:ascii="Arial Narrow" w:hAnsi="Arial Narrow"/>
          <w:sz w:val="24"/>
          <w:szCs w:val="24"/>
          <w:lang w:val="sr-Latn-CS"/>
        </w:rPr>
        <w:t>43.12 - Priprema gradilišta;</w:t>
      </w:r>
    </w:p>
    <w:p w:rsidR="008C049C" w:rsidRPr="00277F5D" w:rsidRDefault="008C049C" w:rsidP="00257C0B">
      <w:pPr>
        <w:pStyle w:val="NoSpacing"/>
        <w:jc w:val="both"/>
        <w:rPr>
          <w:rFonts w:ascii="Arial Narrow" w:hAnsi="Arial Narrow"/>
          <w:sz w:val="24"/>
          <w:szCs w:val="24"/>
          <w:lang w:val="sr-Latn-CS"/>
        </w:rPr>
      </w:pPr>
      <w:r w:rsidRPr="00277F5D">
        <w:rPr>
          <w:rFonts w:ascii="Arial Narrow" w:hAnsi="Arial Narrow"/>
          <w:sz w:val="24"/>
          <w:szCs w:val="24"/>
          <w:lang w:val="sr-Latn-CS"/>
        </w:rPr>
        <w:t>43.21 - Postavljanje električnih instalacija;</w:t>
      </w:r>
    </w:p>
    <w:p w:rsidR="008C049C" w:rsidRPr="00277F5D" w:rsidRDefault="008C049C" w:rsidP="00257C0B">
      <w:pPr>
        <w:pStyle w:val="NoSpacing"/>
        <w:jc w:val="both"/>
        <w:rPr>
          <w:rFonts w:ascii="Arial Narrow" w:hAnsi="Arial Narrow"/>
          <w:sz w:val="24"/>
          <w:szCs w:val="24"/>
          <w:lang w:val="sr-Latn-CS"/>
        </w:rPr>
      </w:pPr>
      <w:r w:rsidRPr="00277F5D">
        <w:rPr>
          <w:rFonts w:ascii="Arial Narrow" w:hAnsi="Arial Narrow"/>
          <w:sz w:val="24"/>
          <w:szCs w:val="24"/>
          <w:lang w:val="sr-Latn-CS"/>
        </w:rPr>
        <w:t>43.22 - Postavljanje vodovodnih, kanalizacionih, klimatizacionih sistema i sistema za grijanje;</w:t>
      </w:r>
    </w:p>
    <w:p w:rsidR="008C049C" w:rsidRPr="00277F5D" w:rsidRDefault="008C049C" w:rsidP="00257C0B">
      <w:pPr>
        <w:pStyle w:val="NoSpacing"/>
        <w:jc w:val="both"/>
        <w:rPr>
          <w:rFonts w:ascii="Arial Narrow" w:hAnsi="Arial Narrow"/>
          <w:sz w:val="24"/>
          <w:szCs w:val="24"/>
          <w:lang w:val="sr-Latn-CS"/>
        </w:rPr>
      </w:pPr>
      <w:r w:rsidRPr="00277F5D">
        <w:rPr>
          <w:rFonts w:ascii="Arial Narrow" w:hAnsi="Arial Narrow"/>
          <w:sz w:val="24"/>
          <w:szCs w:val="24"/>
          <w:lang w:val="sr-Latn-CS"/>
        </w:rPr>
        <w:t>43.29 - Ostali instalacioni radovi u građevinarstvu;</w:t>
      </w:r>
    </w:p>
    <w:p w:rsidR="008C049C" w:rsidRPr="00277F5D" w:rsidRDefault="008C049C" w:rsidP="00257C0B">
      <w:pPr>
        <w:pStyle w:val="NoSpacing"/>
        <w:jc w:val="both"/>
        <w:rPr>
          <w:rFonts w:ascii="Arial Narrow" w:hAnsi="Arial Narrow"/>
          <w:sz w:val="24"/>
          <w:szCs w:val="24"/>
          <w:lang w:val="sr-Latn-CS"/>
        </w:rPr>
      </w:pPr>
      <w:r w:rsidRPr="00277F5D">
        <w:rPr>
          <w:rFonts w:ascii="Arial Narrow" w:hAnsi="Arial Narrow"/>
          <w:sz w:val="24"/>
          <w:szCs w:val="24"/>
          <w:lang w:val="sr-Latn-CS"/>
        </w:rPr>
        <w:t>43.31 - Malterisanje;</w:t>
      </w:r>
    </w:p>
    <w:p w:rsidR="008C049C" w:rsidRPr="00277F5D" w:rsidRDefault="008C049C" w:rsidP="00257C0B">
      <w:pPr>
        <w:pStyle w:val="NoSpacing"/>
        <w:jc w:val="both"/>
        <w:rPr>
          <w:rFonts w:ascii="Arial Narrow" w:hAnsi="Arial Narrow"/>
          <w:sz w:val="24"/>
          <w:szCs w:val="24"/>
          <w:lang w:val="sr-Latn-CS"/>
        </w:rPr>
      </w:pPr>
      <w:r w:rsidRPr="00277F5D">
        <w:rPr>
          <w:rFonts w:ascii="Arial Narrow" w:hAnsi="Arial Narrow"/>
          <w:sz w:val="24"/>
          <w:szCs w:val="24"/>
          <w:lang w:val="sr-Latn-CS"/>
        </w:rPr>
        <w:t>43.32 - Ugradnja stolarije;</w:t>
      </w:r>
    </w:p>
    <w:p w:rsidR="008C049C" w:rsidRPr="00277F5D" w:rsidRDefault="008C049C" w:rsidP="00257C0B">
      <w:pPr>
        <w:pStyle w:val="NoSpacing"/>
        <w:jc w:val="both"/>
        <w:rPr>
          <w:rFonts w:ascii="Arial Narrow" w:hAnsi="Arial Narrow"/>
          <w:sz w:val="24"/>
          <w:szCs w:val="24"/>
          <w:lang w:val="sr-Latn-CS"/>
        </w:rPr>
      </w:pPr>
      <w:r w:rsidRPr="00277F5D">
        <w:rPr>
          <w:rFonts w:ascii="Arial Narrow" w:hAnsi="Arial Narrow"/>
          <w:sz w:val="24"/>
          <w:szCs w:val="24"/>
          <w:lang w:val="sr-Latn-CS"/>
        </w:rPr>
        <w:t>43.33 - Postavljanje podnih i zidnih obloga;</w:t>
      </w:r>
    </w:p>
    <w:p w:rsidR="008C049C" w:rsidRPr="00277F5D" w:rsidRDefault="008C049C" w:rsidP="00257C0B">
      <w:pPr>
        <w:pStyle w:val="NoSpacing"/>
        <w:jc w:val="both"/>
        <w:rPr>
          <w:rFonts w:ascii="Arial Narrow" w:hAnsi="Arial Narrow"/>
          <w:sz w:val="24"/>
          <w:szCs w:val="24"/>
          <w:lang w:val="sr-Latn-CS"/>
        </w:rPr>
      </w:pPr>
      <w:r w:rsidRPr="00277F5D">
        <w:rPr>
          <w:rFonts w:ascii="Arial Narrow" w:hAnsi="Arial Narrow"/>
          <w:sz w:val="24"/>
          <w:szCs w:val="24"/>
          <w:lang w:val="sr-Latn-CS"/>
        </w:rPr>
        <w:t>43.34 - Bojenje i zastakljivanje;</w:t>
      </w:r>
    </w:p>
    <w:p w:rsidR="008C049C" w:rsidRPr="00277F5D" w:rsidRDefault="008C049C" w:rsidP="00257C0B">
      <w:pPr>
        <w:pStyle w:val="NoSpacing"/>
        <w:jc w:val="both"/>
        <w:rPr>
          <w:rFonts w:ascii="Arial Narrow" w:hAnsi="Arial Narrow"/>
          <w:sz w:val="24"/>
          <w:szCs w:val="24"/>
          <w:lang w:val="sr-Latn-CS"/>
        </w:rPr>
      </w:pPr>
      <w:r w:rsidRPr="00277F5D">
        <w:rPr>
          <w:rFonts w:ascii="Arial Narrow" w:hAnsi="Arial Narrow"/>
          <w:sz w:val="24"/>
          <w:szCs w:val="24"/>
          <w:lang w:val="sr-Latn-CS"/>
        </w:rPr>
        <w:t>43.39 - Ostali završni radovi;</w:t>
      </w:r>
    </w:p>
    <w:p w:rsidR="008C049C" w:rsidRPr="00277F5D" w:rsidRDefault="008C049C" w:rsidP="00257C0B">
      <w:pPr>
        <w:pStyle w:val="NoSpacing"/>
        <w:jc w:val="both"/>
        <w:rPr>
          <w:rFonts w:ascii="Arial Narrow" w:hAnsi="Arial Narrow"/>
          <w:sz w:val="24"/>
          <w:szCs w:val="24"/>
          <w:lang w:val="sr-Latn-CS"/>
        </w:rPr>
      </w:pPr>
      <w:r w:rsidRPr="00277F5D">
        <w:rPr>
          <w:rFonts w:ascii="Arial Narrow" w:hAnsi="Arial Narrow"/>
          <w:sz w:val="24"/>
          <w:szCs w:val="24"/>
          <w:lang w:val="sr-Latn-CS"/>
        </w:rPr>
        <w:t>43.99 - Ostali nepomenuti specifični građevinski radovi;</w:t>
      </w:r>
    </w:p>
    <w:p w:rsidR="008C049C" w:rsidRPr="00277F5D" w:rsidRDefault="008C049C" w:rsidP="00257C0B">
      <w:pPr>
        <w:pStyle w:val="NoSpacing"/>
        <w:jc w:val="both"/>
        <w:rPr>
          <w:rFonts w:ascii="Arial Narrow" w:hAnsi="Arial Narrow"/>
          <w:sz w:val="24"/>
          <w:szCs w:val="24"/>
          <w:lang w:val="sr-Latn-CS"/>
        </w:rPr>
      </w:pPr>
      <w:r w:rsidRPr="00277F5D">
        <w:rPr>
          <w:rFonts w:ascii="Arial Narrow" w:hAnsi="Arial Narrow"/>
          <w:sz w:val="24"/>
          <w:szCs w:val="24"/>
          <w:lang w:val="sr-Latn-CS"/>
        </w:rPr>
        <w:t>46.13 - Posredovanje u prodaji drvne građe i građevinskog materijala;</w:t>
      </w:r>
    </w:p>
    <w:p w:rsidR="008C049C" w:rsidRPr="00277F5D" w:rsidRDefault="008C049C" w:rsidP="00257C0B">
      <w:pPr>
        <w:pStyle w:val="NoSpacing"/>
        <w:jc w:val="both"/>
        <w:rPr>
          <w:rFonts w:ascii="Arial Narrow" w:hAnsi="Arial Narrow"/>
          <w:sz w:val="24"/>
          <w:szCs w:val="24"/>
          <w:lang w:val="sr-Latn-CS"/>
        </w:rPr>
      </w:pPr>
      <w:r w:rsidRPr="00277F5D">
        <w:rPr>
          <w:rFonts w:ascii="Arial Narrow" w:hAnsi="Arial Narrow"/>
          <w:sz w:val="24"/>
          <w:szCs w:val="24"/>
          <w:lang w:val="sr-Latn-CS"/>
        </w:rPr>
        <w:t>46.73 - Trgovina na veliko drvetom, građevinskim materijalom i sanitarnom opremom;</w:t>
      </w:r>
    </w:p>
    <w:p w:rsidR="008C049C" w:rsidRPr="00277F5D" w:rsidRDefault="008C049C" w:rsidP="00257C0B">
      <w:pPr>
        <w:pStyle w:val="NoSpacing"/>
        <w:jc w:val="both"/>
        <w:rPr>
          <w:rFonts w:ascii="Arial Narrow" w:hAnsi="Arial Narrow"/>
          <w:sz w:val="24"/>
          <w:szCs w:val="24"/>
          <w:lang w:val="sr-Latn-CS"/>
        </w:rPr>
      </w:pPr>
      <w:r w:rsidRPr="00277F5D">
        <w:rPr>
          <w:rFonts w:ascii="Arial Narrow" w:hAnsi="Arial Narrow"/>
          <w:sz w:val="24"/>
          <w:szCs w:val="24"/>
          <w:lang w:val="sr-Latn-CS"/>
        </w:rPr>
        <w:t>46.74 - Trgovina na veliko metalnom robom, instalacionim materijalima, opremom i priborom za grijanje;</w:t>
      </w:r>
    </w:p>
    <w:p w:rsidR="008C049C" w:rsidRPr="00277F5D" w:rsidRDefault="008C049C" w:rsidP="00257C0B">
      <w:pPr>
        <w:pStyle w:val="NoSpacing"/>
        <w:jc w:val="both"/>
        <w:rPr>
          <w:rFonts w:ascii="Arial Narrow" w:hAnsi="Arial Narrow"/>
          <w:sz w:val="24"/>
          <w:szCs w:val="24"/>
          <w:lang w:val="sr-Latn-CS"/>
        </w:rPr>
      </w:pPr>
      <w:r w:rsidRPr="00277F5D">
        <w:rPr>
          <w:rFonts w:ascii="Arial Narrow" w:hAnsi="Arial Narrow"/>
          <w:sz w:val="24"/>
          <w:szCs w:val="24"/>
          <w:lang w:val="sr-Latn-CS"/>
        </w:rPr>
        <w:t>49.41 - Drumski prevoz tereta;</w:t>
      </w:r>
    </w:p>
    <w:p w:rsidR="008C049C" w:rsidRPr="00277F5D" w:rsidRDefault="008C049C" w:rsidP="00257C0B">
      <w:pPr>
        <w:pStyle w:val="NoSpacing"/>
        <w:jc w:val="both"/>
        <w:rPr>
          <w:rFonts w:ascii="Arial Narrow" w:hAnsi="Arial Narrow"/>
          <w:sz w:val="24"/>
          <w:szCs w:val="24"/>
          <w:lang w:val="sr-Latn-CS"/>
        </w:rPr>
      </w:pPr>
      <w:r w:rsidRPr="00277F5D">
        <w:rPr>
          <w:rFonts w:ascii="Arial Narrow" w:hAnsi="Arial Narrow"/>
          <w:sz w:val="24"/>
          <w:szCs w:val="24"/>
          <w:lang w:val="sr-Latn-CS"/>
        </w:rPr>
        <w:t>49.42 - Usluge preseljenja;</w:t>
      </w:r>
    </w:p>
    <w:p w:rsidR="008C049C" w:rsidRPr="00277F5D" w:rsidRDefault="008C049C" w:rsidP="00257C0B">
      <w:pPr>
        <w:pStyle w:val="NoSpacing"/>
        <w:jc w:val="both"/>
        <w:rPr>
          <w:rFonts w:ascii="Arial Narrow" w:hAnsi="Arial Narrow"/>
          <w:sz w:val="24"/>
          <w:szCs w:val="24"/>
          <w:lang w:val="sr-Latn-CS"/>
        </w:rPr>
      </w:pPr>
      <w:r w:rsidRPr="00277F5D">
        <w:rPr>
          <w:rFonts w:ascii="Arial Narrow" w:hAnsi="Arial Narrow"/>
          <w:sz w:val="24"/>
          <w:szCs w:val="24"/>
          <w:lang w:val="sr-Latn-CS"/>
        </w:rPr>
        <w:t>68.10 - Kupovina i prodaja vlastitih nekretnina;</w:t>
      </w:r>
    </w:p>
    <w:p w:rsidR="008C049C" w:rsidRPr="00277F5D" w:rsidRDefault="008C049C" w:rsidP="00257C0B">
      <w:pPr>
        <w:pStyle w:val="NoSpacing"/>
        <w:jc w:val="both"/>
        <w:rPr>
          <w:rFonts w:ascii="Arial Narrow" w:hAnsi="Arial Narrow"/>
          <w:sz w:val="24"/>
          <w:szCs w:val="24"/>
          <w:lang w:val="sr-Latn-CS"/>
        </w:rPr>
      </w:pPr>
      <w:r w:rsidRPr="00277F5D">
        <w:rPr>
          <w:rFonts w:ascii="Arial Narrow" w:hAnsi="Arial Narrow"/>
          <w:sz w:val="24"/>
          <w:szCs w:val="24"/>
          <w:lang w:val="sr-Latn-CS"/>
        </w:rPr>
        <w:t>68.20 - Iznajmljivanje vlastitih ili iznajmljenih nekretnina i upravljanje njima;</w:t>
      </w:r>
    </w:p>
    <w:p w:rsidR="008C049C" w:rsidRPr="00277F5D" w:rsidRDefault="008C049C" w:rsidP="00257C0B">
      <w:pPr>
        <w:pStyle w:val="NoSpacing"/>
        <w:jc w:val="both"/>
        <w:rPr>
          <w:rFonts w:ascii="Arial Narrow" w:hAnsi="Arial Narrow"/>
          <w:sz w:val="24"/>
          <w:szCs w:val="24"/>
          <w:lang w:val="sr-Latn-CS"/>
        </w:rPr>
      </w:pPr>
      <w:r w:rsidRPr="00277F5D">
        <w:rPr>
          <w:rFonts w:ascii="Arial Narrow" w:hAnsi="Arial Narrow"/>
          <w:sz w:val="24"/>
          <w:szCs w:val="24"/>
          <w:lang w:val="sr-Latn-CS"/>
        </w:rPr>
        <w:t>68.31 - Djelatnost agencija za nekretnine;</w:t>
      </w:r>
    </w:p>
    <w:p w:rsidR="008C049C" w:rsidRPr="00277F5D" w:rsidRDefault="008C049C" w:rsidP="00257C0B">
      <w:pPr>
        <w:pStyle w:val="NoSpacing"/>
        <w:jc w:val="both"/>
        <w:rPr>
          <w:rFonts w:ascii="Arial Narrow" w:hAnsi="Arial Narrow"/>
          <w:sz w:val="24"/>
          <w:szCs w:val="24"/>
          <w:lang w:val="sr-Latn-CS"/>
        </w:rPr>
      </w:pPr>
      <w:r w:rsidRPr="00277F5D">
        <w:rPr>
          <w:rFonts w:ascii="Arial Narrow" w:hAnsi="Arial Narrow"/>
          <w:sz w:val="24"/>
          <w:szCs w:val="24"/>
          <w:lang w:val="sr-Latn-CS"/>
        </w:rPr>
        <w:t>68.32 - Upravljanje nekretninama uz naknadu;</w:t>
      </w:r>
    </w:p>
    <w:p w:rsidR="008C049C" w:rsidRPr="00277F5D" w:rsidRDefault="008C049C" w:rsidP="00257C0B">
      <w:pPr>
        <w:pStyle w:val="NoSpacing"/>
        <w:jc w:val="both"/>
        <w:rPr>
          <w:rFonts w:ascii="Arial Narrow" w:hAnsi="Arial Narrow"/>
          <w:sz w:val="24"/>
          <w:szCs w:val="24"/>
          <w:lang w:val="sr-Latn-CS"/>
        </w:rPr>
      </w:pPr>
      <w:r w:rsidRPr="00277F5D">
        <w:rPr>
          <w:rFonts w:ascii="Arial Narrow" w:hAnsi="Arial Narrow"/>
          <w:sz w:val="24"/>
          <w:szCs w:val="24"/>
          <w:lang w:val="sr-Latn-CS"/>
        </w:rPr>
        <w:t>71.11 - Arhitektonska djelatnost;</w:t>
      </w:r>
    </w:p>
    <w:p w:rsidR="008C049C" w:rsidRPr="00277F5D" w:rsidRDefault="008C049C" w:rsidP="00257C0B">
      <w:pPr>
        <w:pStyle w:val="NoSpacing"/>
        <w:jc w:val="both"/>
        <w:rPr>
          <w:rFonts w:ascii="Arial Narrow" w:hAnsi="Arial Narrow"/>
          <w:sz w:val="24"/>
          <w:szCs w:val="24"/>
          <w:lang w:val="sr-Latn-CS"/>
        </w:rPr>
      </w:pPr>
      <w:r w:rsidRPr="00277F5D">
        <w:rPr>
          <w:rFonts w:ascii="Arial Narrow" w:hAnsi="Arial Narrow"/>
          <w:sz w:val="24"/>
          <w:szCs w:val="24"/>
          <w:lang w:val="sr-Latn-CS"/>
        </w:rPr>
        <w:t>71.12 - Inžinjerske djelatnosti i tehničko savjetovanje;</w:t>
      </w:r>
    </w:p>
    <w:p w:rsidR="008C049C" w:rsidRPr="00277F5D" w:rsidRDefault="008C049C" w:rsidP="00257C0B">
      <w:pPr>
        <w:pStyle w:val="NoSpacing"/>
        <w:jc w:val="both"/>
        <w:rPr>
          <w:rFonts w:ascii="Arial Narrow" w:hAnsi="Arial Narrow"/>
          <w:sz w:val="24"/>
          <w:szCs w:val="24"/>
          <w:lang w:val="sr-Latn-CS"/>
        </w:rPr>
      </w:pPr>
      <w:r w:rsidRPr="00277F5D">
        <w:rPr>
          <w:rFonts w:ascii="Arial Narrow" w:hAnsi="Arial Narrow"/>
          <w:sz w:val="24"/>
          <w:szCs w:val="24"/>
          <w:lang w:val="sr-Latn-CS"/>
        </w:rPr>
        <w:t>77.32 - Iznajmljivnje i lizing mašina i opreme za građevinarstvo;</w:t>
      </w:r>
    </w:p>
    <w:p w:rsidR="008C049C" w:rsidRPr="00277F5D" w:rsidRDefault="008C049C" w:rsidP="00257C0B">
      <w:pPr>
        <w:pStyle w:val="NoSpacing"/>
        <w:jc w:val="both"/>
        <w:rPr>
          <w:rFonts w:ascii="Arial Narrow" w:hAnsi="Arial Narrow"/>
          <w:sz w:val="24"/>
          <w:szCs w:val="24"/>
          <w:lang w:val="sr-Latn-CS"/>
        </w:rPr>
      </w:pPr>
      <w:r w:rsidRPr="00277F5D">
        <w:rPr>
          <w:rFonts w:ascii="Arial Narrow" w:hAnsi="Arial Narrow"/>
          <w:sz w:val="24"/>
          <w:szCs w:val="24"/>
          <w:lang w:val="sr-Latn-CS"/>
        </w:rPr>
        <w:t>81.21 - Usluge redovnog čišćenja zgrada;</w:t>
      </w:r>
    </w:p>
    <w:p w:rsidR="008C049C" w:rsidRPr="00277F5D" w:rsidRDefault="008C049C" w:rsidP="00257C0B">
      <w:pPr>
        <w:pStyle w:val="NoSpacing"/>
        <w:jc w:val="both"/>
        <w:rPr>
          <w:rFonts w:ascii="Arial Narrow" w:hAnsi="Arial Narrow"/>
          <w:sz w:val="24"/>
          <w:szCs w:val="24"/>
          <w:lang w:val="sr-Latn-CS"/>
        </w:rPr>
      </w:pPr>
      <w:r w:rsidRPr="00277F5D">
        <w:rPr>
          <w:rFonts w:ascii="Arial Narrow" w:hAnsi="Arial Narrow"/>
          <w:sz w:val="24"/>
          <w:szCs w:val="24"/>
          <w:lang w:val="sr-Latn-CS"/>
        </w:rPr>
        <w:t>81.22 - Usluge ostalog čišćenja zgrada i opreme;</w:t>
      </w:r>
    </w:p>
    <w:p w:rsidR="008C049C" w:rsidRPr="00277F5D" w:rsidRDefault="004E6127" w:rsidP="00257C0B">
      <w:pPr>
        <w:pStyle w:val="NoSpacing"/>
        <w:ind w:left="630" w:hanging="180"/>
        <w:jc w:val="both"/>
        <w:rPr>
          <w:rFonts w:ascii="Arial Narrow" w:hAnsi="Arial Narrow"/>
          <w:sz w:val="24"/>
          <w:szCs w:val="24"/>
        </w:rPr>
      </w:pPr>
      <w:r w:rsidRPr="00277F5D">
        <w:rPr>
          <w:rFonts w:ascii="Arial Narrow" w:hAnsi="Arial Narrow"/>
          <w:sz w:val="24"/>
          <w:szCs w:val="24"/>
        </w:rPr>
        <w:t xml:space="preserve"> </w:t>
      </w:r>
      <w:r w:rsidR="008C049C" w:rsidRPr="00277F5D">
        <w:rPr>
          <w:rFonts w:ascii="Arial Narrow" w:hAnsi="Arial Narrow"/>
          <w:sz w:val="24"/>
          <w:szCs w:val="24"/>
        </w:rPr>
        <w:t>- Upravlja, izdaje u zakup i održava stambene zgrade i posebne djelove stambenih zgrada koje su svojina Glavnog grada;</w:t>
      </w:r>
    </w:p>
    <w:p w:rsidR="008C049C" w:rsidRPr="00277F5D" w:rsidRDefault="008C049C" w:rsidP="00257C0B">
      <w:pPr>
        <w:pStyle w:val="NoSpacing"/>
        <w:ind w:left="426" w:hanging="426"/>
        <w:jc w:val="both"/>
        <w:rPr>
          <w:rFonts w:ascii="Arial Narrow" w:hAnsi="Arial Narrow"/>
          <w:sz w:val="24"/>
          <w:szCs w:val="24"/>
        </w:rPr>
      </w:pPr>
      <w:r w:rsidRPr="00277F5D">
        <w:rPr>
          <w:rFonts w:ascii="Arial Narrow" w:hAnsi="Arial Narrow"/>
          <w:sz w:val="24"/>
          <w:szCs w:val="24"/>
        </w:rPr>
        <w:t xml:space="preserve">  </w:t>
      </w:r>
      <w:r w:rsidR="004E6127" w:rsidRPr="00277F5D">
        <w:rPr>
          <w:rFonts w:ascii="Arial Narrow" w:hAnsi="Arial Narrow"/>
          <w:sz w:val="24"/>
          <w:szCs w:val="24"/>
        </w:rPr>
        <w:t xml:space="preserve">      </w:t>
      </w:r>
      <w:r w:rsidRPr="00277F5D">
        <w:rPr>
          <w:rFonts w:ascii="Arial Narrow" w:hAnsi="Arial Narrow"/>
          <w:sz w:val="24"/>
          <w:szCs w:val="24"/>
        </w:rPr>
        <w:t xml:space="preserve"> - Vodi registar etažnih vlasnika, registar stambenih zgrada i njihovih posebnih djelova;</w:t>
      </w:r>
    </w:p>
    <w:p w:rsidR="008C049C" w:rsidRPr="00277F5D" w:rsidRDefault="008C049C" w:rsidP="00257C0B">
      <w:pPr>
        <w:pStyle w:val="NoSpacing"/>
        <w:ind w:left="426" w:hanging="852"/>
        <w:jc w:val="both"/>
        <w:rPr>
          <w:rFonts w:ascii="Arial Narrow" w:hAnsi="Arial Narrow"/>
          <w:sz w:val="24"/>
          <w:szCs w:val="24"/>
        </w:rPr>
      </w:pPr>
      <w:r w:rsidRPr="00277F5D">
        <w:rPr>
          <w:rFonts w:ascii="Arial Narrow" w:hAnsi="Arial Narrow"/>
          <w:sz w:val="24"/>
          <w:szCs w:val="24"/>
        </w:rPr>
        <w:t xml:space="preserve">         </w:t>
      </w:r>
      <w:r w:rsidR="004E6127" w:rsidRPr="00277F5D">
        <w:rPr>
          <w:rFonts w:ascii="Arial Narrow" w:hAnsi="Arial Narrow"/>
          <w:sz w:val="24"/>
          <w:szCs w:val="24"/>
        </w:rPr>
        <w:t xml:space="preserve">       </w:t>
      </w:r>
      <w:r w:rsidRPr="00277F5D">
        <w:rPr>
          <w:rFonts w:ascii="Arial Narrow" w:hAnsi="Arial Narrow"/>
          <w:sz w:val="24"/>
          <w:szCs w:val="24"/>
        </w:rPr>
        <w:t xml:space="preserve"> - Izvodi hitne radove, ako organ upravljanja stambene zgrade ne obezbijedi  izvođenje  ovih radova;</w:t>
      </w:r>
    </w:p>
    <w:p w:rsidR="008C049C" w:rsidRPr="00277F5D" w:rsidRDefault="008C049C" w:rsidP="00257C0B">
      <w:pPr>
        <w:pStyle w:val="NoSpacing"/>
        <w:ind w:left="630" w:hanging="630"/>
        <w:jc w:val="both"/>
        <w:rPr>
          <w:rFonts w:ascii="Arial Narrow" w:hAnsi="Arial Narrow"/>
          <w:sz w:val="24"/>
          <w:szCs w:val="24"/>
        </w:rPr>
      </w:pPr>
      <w:r w:rsidRPr="00277F5D">
        <w:rPr>
          <w:rFonts w:ascii="Arial Narrow" w:hAnsi="Arial Narrow"/>
          <w:sz w:val="24"/>
          <w:szCs w:val="24"/>
        </w:rPr>
        <w:t xml:space="preserve">  </w:t>
      </w:r>
      <w:r w:rsidR="0007366D">
        <w:rPr>
          <w:rFonts w:ascii="Arial Narrow" w:hAnsi="Arial Narrow"/>
          <w:sz w:val="24"/>
          <w:szCs w:val="24"/>
        </w:rPr>
        <w:t xml:space="preserve">      </w:t>
      </w:r>
      <w:r w:rsidRPr="00277F5D">
        <w:rPr>
          <w:rFonts w:ascii="Arial Narrow" w:hAnsi="Arial Narrow"/>
          <w:sz w:val="24"/>
          <w:szCs w:val="24"/>
        </w:rPr>
        <w:t xml:space="preserve"> - Obračunava iznos i utvrđuje način plaćanja troškova održavanja stambene zgrade, rješenjem, shodno odluci skupštine etažnih vlasnika, </w:t>
      </w:r>
    </w:p>
    <w:p w:rsidR="00C67EFF" w:rsidRPr="00277F5D" w:rsidRDefault="008C049C" w:rsidP="008C049C">
      <w:pPr>
        <w:pStyle w:val="NoSpacing"/>
        <w:jc w:val="both"/>
        <w:rPr>
          <w:rFonts w:ascii="Arial Narrow" w:hAnsi="Arial Narrow"/>
          <w:sz w:val="24"/>
          <w:szCs w:val="24"/>
        </w:rPr>
      </w:pPr>
      <w:r w:rsidRPr="00277F5D">
        <w:rPr>
          <w:rFonts w:ascii="Arial Narrow" w:hAnsi="Arial Narrow"/>
          <w:color w:val="000000"/>
          <w:sz w:val="24"/>
          <w:szCs w:val="24"/>
        </w:rPr>
        <w:t xml:space="preserve">  </w:t>
      </w:r>
      <w:r w:rsidR="004E6127" w:rsidRPr="00277F5D">
        <w:rPr>
          <w:rFonts w:ascii="Arial Narrow" w:hAnsi="Arial Narrow"/>
          <w:color w:val="000000"/>
          <w:sz w:val="24"/>
          <w:szCs w:val="24"/>
        </w:rPr>
        <w:t xml:space="preserve">      </w:t>
      </w:r>
      <w:r w:rsidR="00AB6A2B" w:rsidRPr="00277F5D">
        <w:rPr>
          <w:rFonts w:ascii="Arial Narrow" w:hAnsi="Arial Narrow"/>
          <w:color w:val="000000"/>
          <w:sz w:val="24"/>
          <w:szCs w:val="24"/>
        </w:rPr>
        <w:t xml:space="preserve"> </w:t>
      </w:r>
      <w:r w:rsidRPr="00277F5D">
        <w:rPr>
          <w:rFonts w:ascii="Arial Narrow" w:hAnsi="Arial Narrow"/>
          <w:color w:val="000000"/>
          <w:sz w:val="24"/>
          <w:szCs w:val="24"/>
        </w:rPr>
        <w:t>-</w:t>
      </w:r>
      <w:r w:rsidR="00AB6A2B" w:rsidRPr="00277F5D">
        <w:rPr>
          <w:rFonts w:ascii="Arial Narrow" w:hAnsi="Arial Narrow"/>
          <w:color w:val="000000"/>
          <w:sz w:val="24"/>
          <w:szCs w:val="24"/>
        </w:rPr>
        <w:t xml:space="preserve"> </w:t>
      </w:r>
      <w:r w:rsidRPr="00277F5D">
        <w:rPr>
          <w:rFonts w:ascii="Arial Narrow" w:hAnsi="Arial Narrow"/>
          <w:color w:val="000000"/>
          <w:sz w:val="24"/>
          <w:szCs w:val="24"/>
        </w:rPr>
        <w:t>Pruža usluge održavanja stambene zgrade, na tržišnom principu, trećim licima</w:t>
      </w:r>
    </w:p>
    <w:p w:rsidR="008C049C" w:rsidRPr="00277F5D" w:rsidRDefault="008C049C" w:rsidP="00257C0B">
      <w:pPr>
        <w:pStyle w:val="NoSpacing"/>
        <w:jc w:val="both"/>
        <w:rPr>
          <w:rFonts w:ascii="Arial Narrow" w:hAnsi="Arial Narrow"/>
          <w:sz w:val="24"/>
          <w:szCs w:val="24"/>
        </w:rPr>
      </w:pPr>
      <w:r w:rsidRPr="00277F5D">
        <w:rPr>
          <w:rFonts w:ascii="Arial Narrow" w:hAnsi="Arial Narrow"/>
          <w:sz w:val="24"/>
          <w:szCs w:val="24"/>
        </w:rPr>
        <w:lastRenderedPageBreak/>
        <w:t>Agencija obavlja i sl</w:t>
      </w:r>
      <w:r w:rsidR="0007366D">
        <w:rPr>
          <w:rFonts w:ascii="Arial Narrow" w:hAnsi="Arial Narrow"/>
          <w:sz w:val="24"/>
          <w:szCs w:val="24"/>
        </w:rPr>
        <w:t>j</w:t>
      </w:r>
      <w:r w:rsidRPr="00277F5D">
        <w:rPr>
          <w:rFonts w:ascii="Arial Narrow" w:hAnsi="Arial Narrow"/>
          <w:sz w:val="24"/>
          <w:szCs w:val="24"/>
        </w:rPr>
        <w:t>edeće poslove:</w:t>
      </w:r>
    </w:p>
    <w:p w:rsidR="008C049C" w:rsidRPr="00277F5D" w:rsidRDefault="008C049C" w:rsidP="00257C0B">
      <w:pPr>
        <w:pStyle w:val="NoSpacing"/>
        <w:jc w:val="both"/>
        <w:rPr>
          <w:rFonts w:ascii="Arial Narrow" w:hAnsi="Arial Narrow"/>
          <w:sz w:val="24"/>
          <w:szCs w:val="24"/>
        </w:rPr>
      </w:pPr>
    </w:p>
    <w:p w:rsidR="008C049C" w:rsidRPr="00277F5D" w:rsidRDefault="008C049C" w:rsidP="00257C0B">
      <w:pPr>
        <w:pStyle w:val="NoSpacing"/>
        <w:numPr>
          <w:ilvl w:val="0"/>
          <w:numId w:val="10"/>
        </w:numPr>
        <w:suppressAutoHyphens/>
        <w:spacing w:line="100" w:lineRule="atLeast"/>
        <w:ind w:hanging="180"/>
        <w:jc w:val="both"/>
        <w:rPr>
          <w:rFonts w:ascii="Arial Narrow" w:hAnsi="Arial Narrow"/>
          <w:sz w:val="24"/>
          <w:szCs w:val="24"/>
        </w:rPr>
      </w:pPr>
      <w:r w:rsidRPr="00277F5D">
        <w:rPr>
          <w:rFonts w:ascii="Arial Narrow" w:hAnsi="Arial Narrow"/>
          <w:sz w:val="24"/>
          <w:szCs w:val="24"/>
        </w:rPr>
        <w:t>Pruža usluge obračuna cijene otkupa stana po povoljnijim uslovima i cijene zakupa stana i izrađuje prateće ugovore na zahtjev stranke;</w:t>
      </w:r>
    </w:p>
    <w:p w:rsidR="008C049C" w:rsidRPr="00277F5D" w:rsidRDefault="008C049C" w:rsidP="00257C0B">
      <w:pPr>
        <w:pStyle w:val="NoSpacing"/>
        <w:numPr>
          <w:ilvl w:val="0"/>
          <w:numId w:val="10"/>
        </w:numPr>
        <w:suppressAutoHyphens/>
        <w:spacing w:line="100" w:lineRule="atLeast"/>
        <w:ind w:hanging="180"/>
        <w:jc w:val="both"/>
        <w:rPr>
          <w:rFonts w:ascii="Arial Narrow" w:hAnsi="Arial Narrow"/>
          <w:sz w:val="24"/>
          <w:szCs w:val="24"/>
        </w:rPr>
      </w:pPr>
      <w:r w:rsidRPr="00277F5D">
        <w:rPr>
          <w:rFonts w:ascii="Arial Narrow" w:hAnsi="Arial Narrow"/>
          <w:sz w:val="24"/>
          <w:szCs w:val="24"/>
        </w:rPr>
        <w:t>Obezbjeđenje pristupačnog ali kvalitetnog stanovanja, prije svega građanima Glavnog grada koji ne mogu da finansiraju izgradnju svojih stanova, doprinoseći dobrim urbanim uslovima stanovanja.</w:t>
      </w:r>
    </w:p>
    <w:p w:rsidR="008C049C" w:rsidRPr="00277F5D" w:rsidRDefault="004E6127" w:rsidP="00257C0B">
      <w:pPr>
        <w:pStyle w:val="NoSpacing"/>
        <w:tabs>
          <w:tab w:val="left" w:pos="720"/>
        </w:tabs>
        <w:ind w:hanging="180"/>
        <w:jc w:val="both"/>
        <w:rPr>
          <w:rFonts w:ascii="Arial Narrow" w:hAnsi="Arial Narrow"/>
          <w:b/>
          <w:bCs/>
          <w:sz w:val="24"/>
          <w:szCs w:val="24"/>
        </w:rPr>
      </w:pPr>
      <w:r w:rsidRPr="00277F5D">
        <w:rPr>
          <w:rFonts w:ascii="Arial Narrow" w:hAnsi="Arial Narrow"/>
          <w:b/>
          <w:bCs/>
          <w:sz w:val="24"/>
          <w:szCs w:val="24"/>
        </w:rPr>
        <w:tab/>
      </w:r>
    </w:p>
    <w:p w:rsidR="008C049C" w:rsidRPr="00277F5D" w:rsidRDefault="008C049C" w:rsidP="00257C0B">
      <w:pPr>
        <w:pStyle w:val="NoSpacing"/>
        <w:ind w:firstLine="450"/>
        <w:jc w:val="both"/>
        <w:rPr>
          <w:rFonts w:ascii="Arial Narrow" w:hAnsi="Arial Narrow"/>
          <w:sz w:val="24"/>
          <w:szCs w:val="24"/>
        </w:rPr>
      </w:pPr>
      <w:r w:rsidRPr="00277F5D">
        <w:rPr>
          <w:rFonts w:ascii="Arial Narrow" w:hAnsi="Arial Narrow"/>
          <w:sz w:val="24"/>
          <w:szCs w:val="24"/>
        </w:rPr>
        <w:t>Agencija u manjem obimu obavlja i druge poslove koji služe djelatnostima upisanim u Centralni registar i koji se uobičajeno obavljaju uz te djelatnosti, odnosno koje služe racionalnijem korišćenju imovine Agencije.</w:t>
      </w:r>
    </w:p>
    <w:p w:rsidR="000C6992" w:rsidRPr="00277F5D" w:rsidRDefault="000C6992" w:rsidP="000C6992">
      <w:pPr>
        <w:pStyle w:val="ListParagraph"/>
        <w:tabs>
          <w:tab w:val="left" w:pos="0"/>
        </w:tabs>
        <w:spacing w:after="0" w:line="240" w:lineRule="auto"/>
        <w:ind w:left="630"/>
        <w:jc w:val="both"/>
        <w:rPr>
          <w:rFonts w:ascii="Arial Narrow" w:hAnsi="Arial Narrow"/>
          <w:b/>
          <w:sz w:val="24"/>
          <w:szCs w:val="24"/>
          <w:u w:val="single"/>
          <w:lang w:val="sl-SI"/>
        </w:rPr>
      </w:pPr>
    </w:p>
    <w:p w:rsidR="004F11F3" w:rsidRPr="00277F5D" w:rsidRDefault="00100841" w:rsidP="000C6992">
      <w:pPr>
        <w:pStyle w:val="ListParagraph"/>
        <w:numPr>
          <w:ilvl w:val="1"/>
          <w:numId w:val="8"/>
        </w:numPr>
        <w:tabs>
          <w:tab w:val="left" w:pos="0"/>
        </w:tabs>
        <w:spacing w:after="0" w:line="240" w:lineRule="auto"/>
        <w:ind w:left="450" w:hanging="450"/>
        <w:jc w:val="both"/>
        <w:rPr>
          <w:rFonts w:ascii="Arial Narrow" w:hAnsi="Arial Narrow"/>
          <w:b/>
          <w:sz w:val="24"/>
          <w:szCs w:val="24"/>
          <w:u w:val="single"/>
          <w:lang w:val="sl-SI"/>
        </w:rPr>
      </w:pPr>
      <w:r w:rsidRPr="00277F5D">
        <w:rPr>
          <w:rFonts w:ascii="Arial Narrow" w:hAnsi="Arial Narrow"/>
          <w:b/>
          <w:sz w:val="24"/>
          <w:szCs w:val="24"/>
          <w:lang w:val="sl-SI"/>
        </w:rPr>
        <w:t xml:space="preserve"> </w:t>
      </w:r>
      <w:r w:rsidR="004F11F3" w:rsidRPr="00277F5D">
        <w:rPr>
          <w:rFonts w:ascii="Arial Narrow" w:hAnsi="Arial Narrow"/>
          <w:b/>
          <w:sz w:val="24"/>
          <w:szCs w:val="24"/>
          <w:u w:val="single"/>
          <w:lang w:val="sl-SI"/>
        </w:rPr>
        <w:t>Organi upravljanja i rukovođenja</w:t>
      </w:r>
    </w:p>
    <w:p w:rsidR="00AB6A2B" w:rsidRPr="00277F5D" w:rsidRDefault="00AB6A2B" w:rsidP="00AB6A2B">
      <w:pPr>
        <w:tabs>
          <w:tab w:val="left" w:pos="0"/>
        </w:tabs>
        <w:spacing w:after="0" w:line="240" w:lineRule="auto"/>
        <w:jc w:val="both"/>
        <w:rPr>
          <w:rFonts w:ascii="Arial Narrow" w:hAnsi="Arial Narrow"/>
          <w:b/>
          <w:sz w:val="24"/>
          <w:szCs w:val="24"/>
          <w:u w:val="single"/>
          <w:lang w:val="sl-SI"/>
        </w:rPr>
      </w:pPr>
    </w:p>
    <w:p w:rsidR="00AB6A2B" w:rsidRPr="00257C0B" w:rsidRDefault="00257C0B" w:rsidP="00257C0B">
      <w:pPr>
        <w:pStyle w:val="NoSpacing"/>
        <w:jc w:val="both"/>
        <w:rPr>
          <w:rFonts w:ascii="Arial Narrow" w:hAnsi="Arial Narrow"/>
          <w:sz w:val="24"/>
          <w:szCs w:val="24"/>
        </w:rPr>
      </w:pPr>
      <w:r>
        <w:rPr>
          <w:rFonts w:ascii="Arial Narrow" w:hAnsi="Arial Narrow"/>
          <w:sz w:val="24"/>
          <w:szCs w:val="24"/>
        </w:rPr>
        <w:tab/>
      </w:r>
      <w:r w:rsidR="00AB6A2B" w:rsidRPr="00257C0B">
        <w:rPr>
          <w:rFonts w:ascii="Arial Narrow" w:hAnsi="Arial Narrow"/>
          <w:sz w:val="24"/>
          <w:szCs w:val="24"/>
        </w:rPr>
        <w:t xml:space="preserve">Društvom upravlja Osnivač na način i pod uslovima utvrđenim Odlukom o osnivanju Agencije za stanovanje d.o.o.Podgorica i Statutom Društva. </w:t>
      </w:r>
    </w:p>
    <w:p w:rsidR="00AB6A2B" w:rsidRPr="00257C0B" w:rsidRDefault="00257C0B" w:rsidP="00257C0B">
      <w:pPr>
        <w:pStyle w:val="NoSpacing"/>
        <w:jc w:val="both"/>
        <w:rPr>
          <w:rFonts w:ascii="Arial Narrow" w:hAnsi="Arial Narrow"/>
          <w:b/>
          <w:sz w:val="24"/>
          <w:szCs w:val="24"/>
        </w:rPr>
      </w:pPr>
      <w:r>
        <w:rPr>
          <w:rFonts w:ascii="Arial Narrow" w:hAnsi="Arial Narrow"/>
          <w:sz w:val="24"/>
          <w:szCs w:val="24"/>
        </w:rPr>
        <w:tab/>
      </w:r>
      <w:r w:rsidR="00AB6A2B" w:rsidRPr="00257C0B">
        <w:rPr>
          <w:rFonts w:ascii="Arial Narrow" w:hAnsi="Arial Narrow"/>
          <w:sz w:val="24"/>
          <w:szCs w:val="24"/>
        </w:rPr>
        <w:t>Skupština Glavnog grada</w:t>
      </w:r>
      <w:r w:rsidR="00FB0764" w:rsidRPr="00257C0B">
        <w:rPr>
          <w:rFonts w:ascii="Arial Narrow" w:hAnsi="Arial Narrow"/>
          <w:sz w:val="24"/>
          <w:szCs w:val="24"/>
        </w:rPr>
        <w:t>:</w:t>
      </w:r>
      <w:r w:rsidR="00AB6A2B" w:rsidRPr="00257C0B">
        <w:rPr>
          <w:rFonts w:ascii="Arial Narrow" w:hAnsi="Arial Narrow" w:cs="Times New Roman"/>
          <w:color w:val="000000"/>
          <w:sz w:val="24"/>
          <w:szCs w:val="24"/>
        </w:rPr>
        <w:t xml:space="preserve"> daje saglasnost na statut</w:t>
      </w:r>
      <w:r w:rsidR="00FB0764" w:rsidRPr="00257C0B">
        <w:rPr>
          <w:rFonts w:ascii="Arial Narrow" w:hAnsi="Arial Narrow" w:cs="Times New Roman"/>
          <w:color w:val="000000"/>
          <w:sz w:val="24"/>
          <w:szCs w:val="24"/>
        </w:rPr>
        <w:t>;</w:t>
      </w:r>
      <w:r w:rsidR="00AB6A2B" w:rsidRPr="00257C0B">
        <w:rPr>
          <w:rFonts w:ascii="Arial Narrow" w:hAnsi="Arial Narrow" w:cs="Times New Roman"/>
          <w:color w:val="000000"/>
          <w:sz w:val="24"/>
          <w:szCs w:val="24"/>
        </w:rPr>
        <w:t xml:space="preserve"> razmatra izvještaj o poslovanju i donosi odluku o raspodjeli profita</w:t>
      </w:r>
      <w:r w:rsidR="00FB0764" w:rsidRPr="00257C0B">
        <w:rPr>
          <w:rFonts w:ascii="Arial Narrow" w:hAnsi="Arial Narrow" w:cs="Times New Roman"/>
          <w:color w:val="000000"/>
          <w:sz w:val="24"/>
          <w:szCs w:val="24"/>
        </w:rPr>
        <w:t>;</w:t>
      </w:r>
      <w:r w:rsidR="00AB6A2B" w:rsidRPr="00257C0B">
        <w:rPr>
          <w:rFonts w:ascii="Arial Narrow" w:hAnsi="Arial Narrow" w:cs="Times New Roman"/>
          <w:color w:val="000000"/>
          <w:sz w:val="24"/>
          <w:szCs w:val="24"/>
        </w:rPr>
        <w:t xml:space="preserve"> imenuje i razrješava članove odbora direktora</w:t>
      </w:r>
      <w:r w:rsidR="00FB0764" w:rsidRPr="00257C0B">
        <w:rPr>
          <w:rFonts w:ascii="Arial Narrow" w:hAnsi="Arial Narrow" w:cs="Times New Roman"/>
          <w:color w:val="000000"/>
          <w:sz w:val="24"/>
          <w:szCs w:val="24"/>
        </w:rPr>
        <w:t>;</w:t>
      </w:r>
      <w:r w:rsidR="00AB6A2B" w:rsidRPr="00257C0B">
        <w:rPr>
          <w:rFonts w:ascii="Arial Narrow" w:hAnsi="Arial Narrow" w:cs="Times New Roman"/>
          <w:color w:val="000000"/>
          <w:sz w:val="24"/>
          <w:szCs w:val="24"/>
        </w:rPr>
        <w:t xml:space="preserve"> donosi odluku o promjeni oblika, restrukturiranju i dobrovoljnoj likvidaciji </w:t>
      </w:r>
      <w:r w:rsidR="00FB0764" w:rsidRPr="00257C0B">
        <w:rPr>
          <w:rFonts w:ascii="Arial Narrow" w:hAnsi="Arial Narrow" w:cs="Times New Roman"/>
          <w:color w:val="000000"/>
          <w:sz w:val="24"/>
          <w:szCs w:val="24"/>
        </w:rPr>
        <w:t>D</w:t>
      </w:r>
      <w:r w:rsidR="00AB6A2B" w:rsidRPr="00257C0B">
        <w:rPr>
          <w:rFonts w:ascii="Arial Narrow" w:hAnsi="Arial Narrow" w:cs="Times New Roman"/>
          <w:color w:val="000000"/>
          <w:sz w:val="24"/>
          <w:szCs w:val="24"/>
        </w:rPr>
        <w:t>ruštva</w:t>
      </w:r>
      <w:r w:rsidR="00FB0764" w:rsidRPr="00257C0B">
        <w:rPr>
          <w:rFonts w:ascii="Arial Narrow" w:hAnsi="Arial Narrow" w:cs="Times New Roman"/>
          <w:color w:val="000000"/>
          <w:sz w:val="24"/>
          <w:szCs w:val="24"/>
        </w:rPr>
        <w:t>;</w:t>
      </w:r>
      <w:r w:rsidR="00AB6A2B" w:rsidRPr="00257C0B">
        <w:rPr>
          <w:rFonts w:ascii="Arial Narrow" w:hAnsi="Arial Narrow" w:cs="Times New Roman"/>
          <w:color w:val="000000"/>
          <w:sz w:val="24"/>
          <w:szCs w:val="24"/>
        </w:rPr>
        <w:t xml:space="preserve"> daje saglasnost na promjene naziva, djelatnosti</w:t>
      </w:r>
      <w:r w:rsidR="00FB0764" w:rsidRPr="00257C0B">
        <w:rPr>
          <w:rFonts w:ascii="Arial Narrow" w:hAnsi="Arial Narrow" w:cs="Times New Roman"/>
          <w:color w:val="000000"/>
          <w:sz w:val="24"/>
          <w:szCs w:val="24"/>
        </w:rPr>
        <w:t>, sjedišta i osnovnog kapitala D</w:t>
      </w:r>
      <w:r w:rsidR="00AB6A2B" w:rsidRPr="00257C0B">
        <w:rPr>
          <w:rFonts w:ascii="Arial Narrow" w:hAnsi="Arial Narrow" w:cs="Times New Roman"/>
          <w:color w:val="000000"/>
          <w:sz w:val="24"/>
          <w:szCs w:val="24"/>
        </w:rPr>
        <w:t xml:space="preserve">ruštva. </w:t>
      </w:r>
      <w:r w:rsidR="00AB6A2B" w:rsidRPr="00257C0B">
        <w:rPr>
          <w:rFonts w:ascii="Arial Narrow" w:hAnsi="Arial Narrow"/>
          <w:color w:val="000000"/>
          <w:sz w:val="24"/>
          <w:szCs w:val="24"/>
        </w:rPr>
        <w:t>Gr</w:t>
      </w:r>
      <w:r w:rsidR="00FB0764" w:rsidRPr="00257C0B">
        <w:rPr>
          <w:rFonts w:ascii="Arial Narrow" w:hAnsi="Arial Narrow"/>
          <w:color w:val="000000"/>
          <w:sz w:val="24"/>
          <w:szCs w:val="24"/>
        </w:rPr>
        <w:t>adonačelnik daje saglasnost na Cjenovnik usluga, koji utvrđuje O</w:t>
      </w:r>
      <w:r w:rsidR="00AB6A2B" w:rsidRPr="00257C0B">
        <w:rPr>
          <w:rFonts w:ascii="Arial Narrow" w:hAnsi="Arial Narrow"/>
          <w:color w:val="000000"/>
          <w:sz w:val="24"/>
          <w:szCs w:val="24"/>
        </w:rPr>
        <w:t>dbor direktora, za radove  održavanja   stambenih zgrada i drugih objekata  u svojini Glavnog grada.</w:t>
      </w:r>
    </w:p>
    <w:p w:rsidR="00FB0764" w:rsidRPr="00257C0B" w:rsidRDefault="00257C0B" w:rsidP="00257C0B">
      <w:pPr>
        <w:pStyle w:val="NoSpacing"/>
        <w:jc w:val="both"/>
        <w:rPr>
          <w:rFonts w:ascii="Arial Narrow" w:eastAsia="Times New Roman" w:hAnsi="Arial Narrow" w:cs="Arial"/>
          <w:sz w:val="24"/>
          <w:szCs w:val="24"/>
          <w:lang w:val="sr-Latn-CS"/>
        </w:rPr>
      </w:pPr>
      <w:r>
        <w:rPr>
          <w:rFonts w:ascii="Arial Narrow" w:eastAsia="Times New Roman" w:hAnsi="Arial Narrow" w:cs="Arial"/>
          <w:sz w:val="24"/>
          <w:szCs w:val="24"/>
          <w:lang w:val="sr-Latn-CS"/>
        </w:rPr>
        <w:tab/>
      </w:r>
      <w:r w:rsidR="00FB0764" w:rsidRPr="00257C0B">
        <w:rPr>
          <w:rFonts w:ascii="Arial Narrow" w:eastAsia="Times New Roman" w:hAnsi="Arial Narrow" w:cs="Arial"/>
          <w:sz w:val="24"/>
          <w:szCs w:val="24"/>
          <w:lang w:val="sr-Latn-CS"/>
        </w:rPr>
        <w:t xml:space="preserve">Organi Društva su: Odbor direktora Društva kao organ upravljanja i Izvršni direktor kao organ rukovođenja Društvom. </w:t>
      </w:r>
    </w:p>
    <w:p w:rsidR="007C14F6" w:rsidRPr="00257C0B" w:rsidRDefault="00257C0B" w:rsidP="00257C0B">
      <w:pPr>
        <w:pStyle w:val="NoSpacing"/>
        <w:jc w:val="both"/>
        <w:rPr>
          <w:rFonts w:ascii="Arial Narrow" w:hAnsi="Arial Narrow"/>
          <w:sz w:val="24"/>
          <w:szCs w:val="24"/>
        </w:rPr>
      </w:pPr>
      <w:r>
        <w:rPr>
          <w:rFonts w:ascii="Arial Narrow" w:eastAsia="Times New Roman" w:hAnsi="Arial Narrow" w:cs="Arial"/>
          <w:sz w:val="24"/>
          <w:szCs w:val="24"/>
          <w:lang w:val="sr-Latn-CS"/>
        </w:rPr>
        <w:tab/>
      </w:r>
      <w:r w:rsidR="00FB0764" w:rsidRPr="00257C0B">
        <w:rPr>
          <w:rFonts w:ascii="Arial Narrow" w:eastAsia="Times New Roman" w:hAnsi="Arial Narrow" w:cs="Arial"/>
          <w:sz w:val="24"/>
          <w:szCs w:val="24"/>
          <w:lang w:val="sr-Latn-CS"/>
        </w:rPr>
        <w:t xml:space="preserve">Odbor direktora Društva u funkciji upravljanja: donosi </w:t>
      </w:r>
      <w:r w:rsidR="00FB0764" w:rsidRPr="00257C0B">
        <w:rPr>
          <w:rFonts w:ascii="Arial Narrow" w:hAnsi="Arial Narrow"/>
          <w:sz w:val="24"/>
          <w:szCs w:val="24"/>
        </w:rPr>
        <w:t>Statut društva i druge akte u skladu sa zakonom; utvrđuje poslovnu politiku i donosi akta za njeno izvršavanje; usvaja planove i programe u oblastima za koje je Društvo osnovano; predlaže Osnivaču raspodjelu profita i pokriće gubitaka; utvrđuje Cjenovnik usluga; obavlja i druge poslove utvrđene zakonom, statutom i aktima Društva.</w:t>
      </w:r>
    </w:p>
    <w:p w:rsidR="00FB0764" w:rsidRPr="00257C0B" w:rsidRDefault="00257C0B" w:rsidP="00257C0B">
      <w:pPr>
        <w:pStyle w:val="NoSpacing"/>
        <w:jc w:val="both"/>
        <w:rPr>
          <w:rFonts w:ascii="Arial Narrow" w:hAnsi="Arial Narrow"/>
          <w:sz w:val="24"/>
          <w:szCs w:val="24"/>
        </w:rPr>
      </w:pPr>
      <w:r>
        <w:rPr>
          <w:rFonts w:ascii="Arial Narrow" w:eastAsia="Times New Roman" w:hAnsi="Arial Narrow" w:cs="Arial"/>
          <w:sz w:val="24"/>
          <w:szCs w:val="24"/>
          <w:lang w:val="sr-Latn-CS"/>
        </w:rPr>
        <w:tab/>
      </w:r>
      <w:r w:rsidR="00FB0764" w:rsidRPr="00257C0B">
        <w:rPr>
          <w:rFonts w:ascii="Arial Narrow" w:eastAsia="Times New Roman" w:hAnsi="Arial Narrow" w:cs="Arial"/>
          <w:sz w:val="24"/>
          <w:szCs w:val="24"/>
          <w:lang w:val="sr-Latn-CS"/>
        </w:rPr>
        <w:t xml:space="preserve">Odbor direktora sastoji se  od  pet članova, od kojih su četiri predstavnici Osnivača, a jedan predstavnik iz reda zaposlenih u Društvu. </w:t>
      </w:r>
    </w:p>
    <w:p w:rsidR="008078AF" w:rsidRDefault="00257C0B" w:rsidP="0062013C">
      <w:pPr>
        <w:pStyle w:val="NoSpacing"/>
        <w:jc w:val="both"/>
        <w:rPr>
          <w:rFonts w:ascii="Arial Narrow" w:hAnsi="Arial Narrow"/>
          <w:sz w:val="24"/>
          <w:szCs w:val="24"/>
        </w:rPr>
      </w:pPr>
      <w:r>
        <w:rPr>
          <w:rFonts w:ascii="Arial Narrow" w:hAnsi="Arial Narrow"/>
          <w:sz w:val="24"/>
          <w:szCs w:val="24"/>
        </w:rPr>
        <w:tab/>
      </w:r>
      <w:r w:rsidR="00FB0764" w:rsidRPr="00257C0B">
        <w:rPr>
          <w:rFonts w:ascii="Arial Narrow" w:hAnsi="Arial Narrow"/>
          <w:sz w:val="24"/>
          <w:szCs w:val="24"/>
        </w:rPr>
        <w:t>Izvršni direktor u funkciji rukovođenja ovlašćen je da: zastupa i predstavlja Agenciju; organizuje i rukovodi radom Agencije; odgovara za zakonitost rada Agencije; obezbjeđuje realizaciju plana rada, programa i drugih projekata; sprovodi poslovnu politiku; utvrđuje prioritete i dinamiku realizacije plana i programa; daje inicijative i predlaže mjere Odboru direktora za unapređenje poslovanja; stara se o održavanju solventnosti i likvidnosti Agencije i preduzima mjere za njihovo obezbjeđenje; sprovodi odluke Odbora direktora; predlaže akt o unutrašnjoj organizaciji Agencije i sistematizaciji radnih mjesta; odlučuje o izboru za prijem u radni odnos, po raspisanom oglasu; odlučuje o pravima, obavezama i odgovornostima zaposlenih u skladu sa propisima; odlučuje o rasporedu radnog vremena u skladu sa Zakonom; formira stručne komisije i radne grupe i određuje njihov djelokrug i način rada; organizuje pripremu materijala za sjednice Odbora direktora; odobrava službena putovanja u zemlji i inostranstvu do 7 dana; odlučuje o nabavci osnovnih sredstava do iznosa koji utvrdi Odbor direktora; odlučuje o drugim pitanjima vezanim za rad i poslovanje Agencije.</w:t>
      </w:r>
    </w:p>
    <w:p w:rsidR="00C96D95" w:rsidRDefault="00C96D95" w:rsidP="0062013C">
      <w:pPr>
        <w:pStyle w:val="NoSpacing"/>
        <w:jc w:val="both"/>
      </w:pPr>
    </w:p>
    <w:p w:rsidR="00A20047" w:rsidRDefault="00A20047" w:rsidP="0062013C">
      <w:pPr>
        <w:pStyle w:val="NoSpacing"/>
        <w:jc w:val="both"/>
      </w:pPr>
    </w:p>
    <w:p w:rsidR="00A20047" w:rsidRDefault="00A20047" w:rsidP="0062013C">
      <w:pPr>
        <w:pStyle w:val="NoSpacing"/>
        <w:jc w:val="both"/>
      </w:pPr>
    </w:p>
    <w:p w:rsidR="00A20047" w:rsidRDefault="00A20047" w:rsidP="0062013C">
      <w:pPr>
        <w:pStyle w:val="NoSpacing"/>
        <w:jc w:val="both"/>
      </w:pPr>
    </w:p>
    <w:p w:rsidR="00A20047" w:rsidRDefault="00A20047" w:rsidP="0062013C">
      <w:pPr>
        <w:pStyle w:val="NoSpacing"/>
        <w:jc w:val="both"/>
      </w:pPr>
    </w:p>
    <w:p w:rsidR="00A20047" w:rsidRPr="0062013C" w:rsidRDefault="00A20047" w:rsidP="0062013C">
      <w:pPr>
        <w:pStyle w:val="NoSpacing"/>
        <w:jc w:val="both"/>
      </w:pPr>
    </w:p>
    <w:p w:rsidR="00100841" w:rsidRPr="00C96D95" w:rsidRDefault="00100841" w:rsidP="00100841">
      <w:pPr>
        <w:pStyle w:val="NoSpacing"/>
        <w:rPr>
          <w:rFonts w:ascii="Arial Narrow" w:hAnsi="Arial Narrow"/>
          <w:b/>
          <w:sz w:val="26"/>
          <w:szCs w:val="26"/>
        </w:rPr>
      </w:pPr>
      <w:r w:rsidRPr="00C96D95">
        <w:rPr>
          <w:rFonts w:ascii="Arial Narrow" w:hAnsi="Arial Narrow"/>
          <w:b/>
          <w:sz w:val="26"/>
          <w:szCs w:val="26"/>
        </w:rPr>
        <w:lastRenderedPageBreak/>
        <w:t xml:space="preserve">3.   </w:t>
      </w:r>
      <w:r w:rsidR="007A505C" w:rsidRPr="00C96D95">
        <w:rPr>
          <w:rFonts w:ascii="Arial Narrow" w:hAnsi="Arial Narrow"/>
          <w:b/>
          <w:sz w:val="26"/>
          <w:szCs w:val="26"/>
        </w:rPr>
        <w:t xml:space="preserve">KAPACITETI </w:t>
      </w:r>
      <w:r w:rsidR="006B3E4D" w:rsidRPr="00C96D95">
        <w:rPr>
          <w:rFonts w:ascii="Arial Narrow" w:hAnsi="Arial Narrow"/>
          <w:b/>
          <w:sz w:val="26"/>
          <w:szCs w:val="26"/>
        </w:rPr>
        <w:t xml:space="preserve"> </w:t>
      </w:r>
    </w:p>
    <w:p w:rsidR="001D20E2" w:rsidRPr="00277F5D" w:rsidRDefault="001D20E2" w:rsidP="00287117">
      <w:pPr>
        <w:pStyle w:val="NoSpacing"/>
        <w:rPr>
          <w:rFonts w:ascii="Arial Narrow" w:hAnsi="Arial Narrow"/>
          <w:sz w:val="24"/>
          <w:szCs w:val="24"/>
        </w:rPr>
      </w:pPr>
    </w:p>
    <w:p w:rsidR="00100841" w:rsidRPr="00257C0B" w:rsidRDefault="00100841" w:rsidP="00287117">
      <w:pPr>
        <w:pStyle w:val="NoSpacing"/>
        <w:rPr>
          <w:rFonts w:ascii="Arial Narrow" w:hAnsi="Arial Narrow"/>
          <w:b/>
          <w:sz w:val="24"/>
          <w:szCs w:val="24"/>
          <w:u w:val="single"/>
        </w:rPr>
      </w:pPr>
      <w:r w:rsidRPr="00257C0B">
        <w:rPr>
          <w:rFonts w:ascii="Arial Narrow" w:hAnsi="Arial Narrow"/>
          <w:b/>
          <w:sz w:val="24"/>
          <w:szCs w:val="24"/>
          <w:u w:val="single"/>
        </w:rPr>
        <w:t>3.1. Ljudski resursi</w:t>
      </w:r>
    </w:p>
    <w:p w:rsidR="001D20E2" w:rsidRPr="00277F5D" w:rsidRDefault="001D20E2" w:rsidP="001D20E2">
      <w:pPr>
        <w:spacing w:after="0" w:line="240" w:lineRule="auto"/>
        <w:jc w:val="both"/>
        <w:rPr>
          <w:rFonts w:ascii="Arial Narrow" w:eastAsia="Times New Roman" w:hAnsi="Arial Narrow" w:cs="Arial"/>
          <w:sz w:val="24"/>
          <w:szCs w:val="24"/>
          <w:lang w:val="sr-Latn-CS"/>
        </w:rPr>
      </w:pPr>
    </w:p>
    <w:p w:rsidR="0042535C" w:rsidRPr="00277F5D" w:rsidRDefault="0042535C" w:rsidP="000A1005">
      <w:pPr>
        <w:spacing w:after="0" w:line="240" w:lineRule="auto"/>
        <w:ind w:firstLine="720"/>
        <w:jc w:val="both"/>
        <w:rPr>
          <w:rFonts w:ascii="Arial Narrow" w:eastAsia="Times New Roman" w:hAnsi="Arial Narrow" w:cs="Arial"/>
          <w:sz w:val="24"/>
          <w:szCs w:val="24"/>
          <w:lang w:val="sr-Latn-CS"/>
        </w:rPr>
      </w:pPr>
      <w:r w:rsidRPr="00277F5D">
        <w:rPr>
          <w:rFonts w:ascii="Arial Narrow" w:eastAsia="Times New Roman" w:hAnsi="Arial Narrow" w:cs="Arial"/>
          <w:sz w:val="24"/>
          <w:szCs w:val="24"/>
          <w:lang w:val="sr-Latn-CS"/>
        </w:rPr>
        <w:t>Pravilnikom o organizaciji i sistematizaciji radnih mjesta koji je trenutno na snazi predviđeno je da u Agenciji za stanovanje d.o.o., radi 107 izvršilaca. Početkom 2020.godine ukupan broj zaposlenih je iznosio 100, ali je tokom godine taj broj smanjen na 96 zbog odlaska jednog broja izvršilaca u penziju. Kako su izvršioci koji su pošli uglavnom bili uposleni u tehničko-operativnom sektoru građevinsko-zanatskoj operativi, tokom 2021.godine biće neophodno angažovati određen broj izvršilaca u tehničko-operativnom sektoru. Obim posla u odnosu na 2019.godinu značajno je povećan, samim tim za kvalitetno izvršavanje obaveza neophodno je zaposliti jedan broj prije svega kvalitetnih zanatlija ali i inženjera.</w:t>
      </w:r>
    </w:p>
    <w:p w:rsidR="005A6752" w:rsidRPr="00277F5D" w:rsidRDefault="005A6752" w:rsidP="00287117">
      <w:pPr>
        <w:pStyle w:val="NoSpacing"/>
        <w:rPr>
          <w:rFonts w:ascii="Arial Narrow" w:hAnsi="Arial Narrow"/>
          <w:sz w:val="24"/>
          <w:szCs w:val="24"/>
        </w:rPr>
      </w:pPr>
    </w:p>
    <w:p w:rsidR="00100841" w:rsidRPr="00257C0B" w:rsidRDefault="00100841" w:rsidP="00287117">
      <w:pPr>
        <w:pStyle w:val="NoSpacing"/>
        <w:rPr>
          <w:rFonts w:ascii="Arial Narrow" w:hAnsi="Arial Narrow"/>
          <w:b/>
          <w:sz w:val="24"/>
          <w:szCs w:val="24"/>
          <w:u w:val="single"/>
        </w:rPr>
      </w:pPr>
      <w:r w:rsidRPr="00257C0B">
        <w:rPr>
          <w:rFonts w:ascii="Arial Narrow" w:hAnsi="Arial Narrow"/>
          <w:b/>
          <w:sz w:val="24"/>
          <w:szCs w:val="24"/>
          <w:u w:val="single"/>
        </w:rPr>
        <w:t>3.2. Politika zapošljavanja</w:t>
      </w:r>
    </w:p>
    <w:p w:rsidR="001D20E2" w:rsidRPr="00277F5D" w:rsidRDefault="001D20E2" w:rsidP="00287117">
      <w:pPr>
        <w:pStyle w:val="NoSpacing"/>
        <w:rPr>
          <w:rFonts w:ascii="Arial Narrow" w:hAnsi="Arial Narrow"/>
          <w:sz w:val="24"/>
          <w:szCs w:val="24"/>
        </w:rPr>
      </w:pPr>
    </w:p>
    <w:p w:rsidR="001D20E2" w:rsidRPr="00277F5D" w:rsidRDefault="0042535C" w:rsidP="00277F5D">
      <w:pPr>
        <w:pStyle w:val="NoSpacing"/>
        <w:ind w:firstLine="720"/>
        <w:rPr>
          <w:rFonts w:ascii="Arial Narrow" w:hAnsi="Arial Narrow"/>
          <w:sz w:val="24"/>
          <w:szCs w:val="24"/>
        </w:rPr>
      </w:pPr>
      <w:r w:rsidRPr="00277F5D">
        <w:rPr>
          <w:rFonts w:ascii="Arial Narrow" w:hAnsi="Arial Narrow"/>
          <w:sz w:val="24"/>
          <w:szCs w:val="24"/>
        </w:rPr>
        <w:t>Tokom 2021.godine kao što je navedeno biće neophodno jačanje kapaciteta prije svega u tehničko-operativnom sektoru. Profili zanatlija kojima treba dopuniti sadašnji kadar su: stolar, vodoinstalater, tesar, moler-fasader, keramičar, zidar.</w:t>
      </w:r>
    </w:p>
    <w:p w:rsidR="0042535C" w:rsidRPr="00277F5D" w:rsidRDefault="0042535C" w:rsidP="00277F5D">
      <w:pPr>
        <w:pStyle w:val="NoSpacing"/>
        <w:ind w:firstLine="720"/>
        <w:rPr>
          <w:rFonts w:ascii="Arial Narrow" w:hAnsi="Arial Narrow"/>
          <w:sz w:val="24"/>
          <w:szCs w:val="24"/>
        </w:rPr>
      </w:pPr>
      <w:r w:rsidRPr="00277F5D">
        <w:rPr>
          <w:rFonts w:ascii="Arial Narrow" w:hAnsi="Arial Narrow"/>
          <w:sz w:val="24"/>
          <w:szCs w:val="24"/>
        </w:rPr>
        <w:t>Neophodno će biti ojačati i tehničku pripremu zapošljavanjem još jednog građevinskog inženjera. Problem predstavlja nedostatak određenih profila zanatlija na tržištu rada, odnosno neadekvat</w:t>
      </w:r>
      <w:r w:rsidR="00705E15" w:rsidRPr="00277F5D">
        <w:rPr>
          <w:rFonts w:ascii="Arial Narrow" w:hAnsi="Arial Narrow"/>
          <w:sz w:val="24"/>
          <w:szCs w:val="24"/>
        </w:rPr>
        <w:t>na stručna sprema jednog broja ljudi koji zna da radi određenu vrstu zanata, ali bez odgovarajuće školske spreme.</w:t>
      </w:r>
    </w:p>
    <w:p w:rsidR="00257C0B" w:rsidRPr="00277F5D" w:rsidRDefault="00257C0B" w:rsidP="00287117">
      <w:pPr>
        <w:pStyle w:val="NoSpacing"/>
        <w:rPr>
          <w:rFonts w:ascii="Arial Narrow" w:hAnsi="Arial Narrow"/>
          <w:sz w:val="24"/>
          <w:szCs w:val="24"/>
        </w:rPr>
      </w:pPr>
    </w:p>
    <w:p w:rsidR="00100841" w:rsidRPr="00257C0B" w:rsidRDefault="00100841" w:rsidP="00287117">
      <w:pPr>
        <w:pStyle w:val="NoSpacing"/>
        <w:rPr>
          <w:rFonts w:ascii="Arial Narrow" w:hAnsi="Arial Narrow"/>
          <w:b/>
          <w:sz w:val="24"/>
          <w:szCs w:val="24"/>
          <w:u w:val="single"/>
        </w:rPr>
      </w:pPr>
      <w:r w:rsidRPr="00257C0B">
        <w:rPr>
          <w:rFonts w:ascii="Arial Narrow" w:hAnsi="Arial Narrow"/>
          <w:b/>
          <w:sz w:val="24"/>
          <w:szCs w:val="24"/>
          <w:u w:val="single"/>
        </w:rPr>
        <w:t xml:space="preserve">3.3. Poslovni prostor i objekti komunalne </w:t>
      </w:r>
      <w:r w:rsidR="00257C0B" w:rsidRPr="00257C0B">
        <w:rPr>
          <w:rFonts w:ascii="Arial Narrow" w:hAnsi="Arial Narrow"/>
          <w:b/>
          <w:sz w:val="24"/>
          <w:szCs w:val="24"/>
          <w:u w:val="single"/>
        </w:rPr>
        <w:t>infrastruk</w:t>
      </w:r>
      <w:r w:rsidR="0038779C" w:rsidRPr="00257C0B">
        <w:rPr>
          <w:rFonts w:ascii="Arial Narrow" w:hAnsi="Arial Narrow"/>
          <w:b/>
          <w:sz w:val="24"/>
          <w:szCs w:val="24"/>
          <w:u w:val="single"/>
        </w:rPr>
        <w:t>ture</w:t>
      </w:r>
    </w:p>
    <w:p w:rsidR="0038779C" w:rsidRPr="00277F5D" w:rsidRDefault="0038779C" w:rsidP="00287117">
      <w:pPr>
        <w:pStyle w:val="NoSpacing"/>
        <w:rPr>
          <w:rFonts w:ascii="Arial Narrow" w:hAnsi="Arial Narrow"/>
          <w:b/>
          <w:sz w:val="24"/>
          <w:szCs w:val="24"/>
        </w:rPr>
      </w:pPr>
    </w:p>
    <w:tbl>
      <w:tblPr>
        <w:tblW w:w="9649" w:type="dxa"/>
        <w:tblInd w:w="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4536"/>
        <w:gridCol w:w="2574"/>
        <w:gridCol w:w="2539"/>
      </w:tblGrid>
      <w:tr w:rsidR="0038779C" w:rsidRPr="00277F5D" w:rsidTr="00897C45">
        <w:trPr>
          <w:trHeight w:val="238"/>
        </w:trPr>
        <w:tc>
          <w:tcPr>
            <w:tcW w:w="4536" w:type="dxa"/>
            <w:vAlign w:val="center"/>
          </w:tcPr>
          <w:p w:rsidR="0038779C" w:rsidRPr="00C96D95" w:rsidRDefault="0038779C" w:rsidP="00C96D95">
            <w:pPr>
              <w:pStyle w:val="NoSpacing"/>
              <w:rPr>
                <w:rFonts w:ascii="Arial Narrow" w:hAnsi="Arial Narrow"/>
                <w:sz w:val="18"/>
                <w:szCs w:val="18"/>
              </w:rPr>
            </w:pPr>
            <w:r w:rsidRPr="00C96D95">
              <w:rPr>
                <w:rFonts w:ascii="Arial Narrow" w:hAnsi="Arial Narrow"/>
                <w:sz w:val="18"/>
                <w:szCs w:val="18"/>
              </w:rPr>
              <w:t>Zemljište (otvoreni</w:t>
            </w:r>
            <w:r w:rsidR="00C96D95" w:rsidRPr="00C96D95">
              <w:rPr>
                <w:rFonts w:ascii="Arial Narrow" w:hAnsi="Arial Narrow"/>
                <w:sz w:val="18"/>
                <w:szCs w:val="18"/>
              </w:rPr>
              <w:t xml:space="preserve"> </w:t>
            </w:r>
            <w:r w:rsidRPr="00C96D95">
              <w:rPr>
                <w:rFonts w:ascii="Arial Narrow" w:hAnsi="Arial Narrow"/>
                <w:sz w:val="18"/>
                <w:szCs w:val="18"/>
              </w:rPr>
              <w:t>skladišni prostor)</w:t>
            </w:r>
          </w:p>
        </w:tc>
        <w:tc>
          <w:tcPr>
            <w:tcW w:w="2574" w:type="dxa"/>
            <w:vAlign w:val="center"/>
          </w:tcPr>
          <w:p w:rsidR="0038779C" w:rsidRPr="00C96D95" w:rsidRDefault="0038779C" w:rsidP="00C96D95">
            <w:pPr>
              <w:pStyle w:val="NoSpacing"/>
              <w:jc w:val="center"/>
              <w:rPr>
                <w:rFonts w:ascii="Arial Narrow" w:hAnsi="Arial Narrow"/>
                <w:sz w:val="18"/>
                <w:szCs w:val="18"/>
              </w:rPr>
            </w:pPr>
            <w:r w:rsidRPr="00C96D95">
              <w:rPr>
                <w:rFonts w:ascii="Arial Narrow" w:hAnsi="Arial Narrow"/>
                <w:sz w:val="18"/>
                <w:szCs w:val="18"/>
              </w:rPr>
              <w:t>Ul. Zetskih vladara bb</w:t>
            </w:r>
          </w:p>
        </w:tc>
        <w:tc>
          <w:tcPr>
            <w:tcW w:w="2539" w:type="dxa"/>
            <w:vAlign w:val="center"/>
          </w:tcPr>
          <w:p w:rsidR="0038779C" w:rsidRPr="00C96D95" w:rsidRDefault="0038779C" w:rsidP="00C96D95">
            <w:pPr>
              <w:pStyle w:val="NoSpacing"/>
              <w:jc w:val="center"/>
              <w:rPr>
                <w:rFonts w:ascii="Arial Narrow" w:hAnsi="Arial Narrow"/>
                <w:sz w:val="18"/>
                <w:szCs w:val="18"/>
                <w:vertAlign w:val="superscript"/>
              </w:rPr>
            </w:pPr>
            <w:r w:rsidRPr="00C96D95">
              <w:rPr>
                <w:rFonts w:ascii="Arial Narrow" w:hAnsi="Arial Narrow"/>
                <w:sz w:val="18"/>
                <w:szCs w:val="18"/>
              </w:rPr>
              <w:t>4.096 m</w:t>
            </w:r>
            <w:r w:rsidRPr="00C96D95">
              <w:rPr>
                <w:rFonts w:ascii="Arial Narrow" w:hAnsi="Arial Narrow"/>
                <w:sz w:val="18"/>
                <w:szCs w:val="18"/>
                <w:vertAlign w:val="superscript"/>
              </w:rPr>
              <w:t>2</w:t>
            </w:r>
          </w:p>
        </w:tc>
      </w:tr>
      <w:tr w:rsidR="0038779C" w:rsidRPr="00277F5D" w:rsidTr="00897C45">
        <w:trPr>
          <w:trHeight w:val="172"/>
        </w:trPr>
        <w:tc>
          <w:tcPr>
            <w:tcW w:w="4536" w:type="dxa"/>
            <w:vAlign w:val="center"/>
          </w:tcPr>
          <w:p w:rsidR="0038779C" w:rsidRPr="00C96D95" w:rsidRDefault="0038779C" w:rsidP="00C96D95">
            <w:pPr>
              <w:pStyle w:val="NoSpacing"/>
              <w:rPr>
                <w:rFonts w:ascii="Arial Narrow" w:hAnsi="Arial Narrow"/>
                <w:sz w:val="18"/>
                <w:szCs w:val="18"/>
              </w:rPr>
            </w:pPr>
            <w:r w:rsidRPr="00C96D95">
              <w:rPr>
                <w:rFonts w:ascii="Arial Narrow" w:hAnsi="Arial Narrow"/>
                <w:sz w:val="18"/>
                <w:szCs w:val="18"/>
              </w:rPr>
              <w:t>Upravna zgrada Agencije</w:t>
            </w:r>
            <w:r w:rsidR="00C96D95">
              <w:rPr>
                <w:rFonts w:ascii="Arial Narrow" w:hAnsi="Arial Narrow"/>
                <w:sz w:val="18"/>
                <w:szCs w:val="18"/>
              </w:rPr>
              <w:t xml:space="preserve"> </w:t>
            </w:r>
            <w:r w:rsidRPr="00C96D95">
              <w:rPr>
                <w:rFonts w:ascii="Arial Narrow" w:hAnsi="Arial Narrow"/>
                <w:sz w:val="18"/>
                <w:szCs w:val="18"/>
              </w:rPr>
              <w:t>za stanovanje d.o.o.</w:t>
            </w:r>
          </w:p>
        </w:tc>
        <w:tc>
          <w:tcPr>
            <w:tcW w:w="2574" w:type="dxa"/>
            <w:vAlign w:val="center"/>
          </w:tcPr>
          <w:p w:rsidR="0038779C" w:rsidRPr="00C96D95" w:rsidRDefault="0038779C" w:rsidP="00C96D95">
            <w:pPr>
              <w:pStyle w:val="NoSpacing"/>
              <w:jc w:val="center"/>
              <w:rPr>
                <w:rFonts w:ascii="Arial Narrow" w:hAnsi="Arial Narrow"/>
                <w:sz w:val="18"/>
                <w:szCs w:val="18"/>
              </w:rPr>
            </w:pPr>
            <w:r w:rsidRPr="00C96D95">
              <w:rPr>
                <w:rFonts w:ascii="Arial Narrow" w:hAnsi="Arial Narrow"/>
                <w:sz w:val="18"/>
                <w:szCs w:val="18"/>
              </w:rPr>
              <w:t>Ul. Zetskih vladara bb</w:t>
            </w:r>
          </w:p>
        </w:tc>
        <w:tc>
          <w:tcPr>
            <w:tcW w:w="2539" w:type="dxa"/>
            <w:vAlign w:val="center"/>
          </w:tcPr>
          <w:p w:rsidR="0038779C" w:rsidRPr="00C96D95" w:rsidRDefault="0038779C" w:rsidP="00C96D95">
            <w:pPr>
              <w:pStyle w:val="NoSpacing"/>
              <w:jc w:val="center"/>
              <w:rPr>
                <w:rFonts w:ascii="Arial Narrow" w:hAnsi="Arial Narrow"/>
                <w:sz w:val="18"/>
                <w:szCs w:val="18"/>
                <w:vertAlign w:val="superscript"/>
              </w:rPr>
            </w:pPr>
            <w:r w:rsidRPr="00C96D95">
              <w:rPr>
                <w:rFonts w:ascii="Arial Narrow" w:hAnsi="Arial Narrow"/>
                <w:sz w:val="18"/>
                <w:szCs w:val="18"/>
              </w:rPr>
              <w:t>1.269 m</w:t>
            </w:r>
            <w:r w:rsidRPr="00C96D95">
              <w:rPr>
                <w:rFonts w:ascii="Arial Narrow" w:hAnsi="Arial Narrow"/>
                <w:sz w:val="18"/>
                <w:szCs w:val="18"/>
                <w:vertAlign w:val="superscript"/>
              </w:rPr>
              <w:t>2</w:t>
            </w:r>
          </w:p>
        </w:tc>
      </w:tr>
      <w:tr w:rsidR="0038779C" w:rsidRPr="00277F5D" w:rsidTr="00897C45">
        <w:trPr>
          <w:trHeight w:val="134"/>
        </w:trPr>
        <w:tc>
          <w:tcPr>
            <w:tcW w:w="4536" w:type="dxa"/>
            <w:vAlign w:val="center"/>
          </w:tcPr>
          <w:p w:rsidR="0038779C" w:rsidRPr="00C96D95" w:rsidRDefault="0038779C" w:rsidP="00C96D95">
            <w:pPr>
              <w:pStyle w:val="NoSpacing"/>
              <w:rPr>
                <w:rFonts w:ascii="Arial Narrow" w:hAnsi="Arial Narrow"/>
                <w:sz w:val="18"/>
                <w:szCs w:val="18"/>
              </w:rPr>
            </w:pPr>
            <w:r w:rsidRPr="00C96D95">
              <w:rPr>
                <w:rFonts w:ascii="Arial Narrow" w:hAnsi="Arial Narrow"/>
                <w:sz w:val="18"/>
                <w:szCs w:val="18"/>
              </w:rPr>
              <w:t>Skladišni zatvoreni prostor (objekat koji je adaptiran)</w:t>
            </w:r>
          </w:p>
        </w:tc>
        <w:tc>
          <w:tcPr>
            <w:tcW w:w="2574" w:type="dxa"/>
            <w:vAlign w:val="center"/>
          </w:tcPr>
          <w:p w:rsidR="0038779C" w:rsidRPr="00C96D95" w:rsidRDefault="0038779C" w:rsidP="00C96D95">
            <w:pPr>
              <w:pStyle w:val="NoSpacing"/>
              <w:jc w:val="center"/>
              <w:rPr>
                <w:rFonts w:ascii="Arial Narrow" w:hAnsi="Arial Narrow"/>
                <w:sz w:val="18"/>
                <w:szCs w:val="18"/>
              </w:rPr>
            </w:pPr>
            <w:r w:rsidRPr="00C96D95">
              <w:rPr>
                <w:rFonts w:ascii="Arial Narrow" w:hAnsi="Arial Narrow"/>
                <w:sz w:val="18"/>
                <w:szCs w:val="18"/>
              </w:rPr>
              <w:t>Ul. Zetskih vladara bb</w:t>
            </w:r>
          </w:p>
        </w:tc>
        <w:tc>
          <w:tcPr>
            <w:tcW w:w="2539" w:type="dxa"/>
            <w:vAlign w:val="center"/>
          </w:tcPr>
          <w:p w:rsidR="0038779C" w:rsidRPr="00C96D95" w:rsidRDefault="0038779C" w:rsidP="00C96D95">
            <w:pPr>
              <w:pStyle w:val="NoSpacing"/>
              <w:jc w:val="center"/>
              <w:rPr>
                <w:rFonts w:ascii="Arial Narrow" w:hAnsi="Arial Narrow"/>
                <w:sz w:val="18"/>
                <w:szCs w:val="18"/>
                <w:vertAlign w:val="superscript"/>
              </w:rPr>
            </w:pPr>
            <w:r w:rsidRPr="00C96D95">
              <w:rPr>
                <w:rFonts w:ascii="Arial Narrow" w:hAnsi="Arial Narrow"/>
                <w:sz w:val="18"/>
                <w:szCs w:val="18"/>
              </w:rPr>
              <w:t>594 m</w:t>
            </w:r>
            <w:r w:rsidRPr="00C96D95">
              <w:rPr>
                <w:rFonts w:ascii="Arial Narrow" w:hAnsi="Arial Narrow"/>
                <w:sz w:val="18"/>
                <w:szCs w:val="18"/>
                <w:vertAlign w:val="superscript"/>
              </w:rPr>
              <w:t>2</w:t>
            </w:r>
          </w:p>
        </w:tc>
      </w:tr>
      <w:tr w:rsidR="0038779C" w:rsidRPr="00277F5D" w:rsidTr="00897C45">
        <w:trPr>
          <w:trHeight w:val="154"/>
        </w:trPr>
        <w:tc>
          <w:tcPr>
            <w:tcW w:w="4536" w:type="dxa"/>
            <w:vAlign w:val="center"/>
          </w:tcPr>
          <w:p w:rsidR="0038779C" w:rsidRPr="00C96D95" w:rsidRDefault="0038779C" w:rsidP="00C96D95">
            <w:pPr>
              <w:pStyle w:val="NoSpacing"/>
              <w:rPr>
                <w:rFonts w:ascii="Arial Narrow" w:hAnsi="Arial Narrow"/>
                <w:sz w:val="18"/>
                <w:szCs w:val="18"/>
              </w:rPr>
            </w:pPr>
            <w:r w:rsidRPr="00C96D95">
              <w:rPr>
                <w:rFonts w:ascii="Arial Narrow" w:hAnsi="Arial Narrow"/>
                <w:sz w:val="18"/>
                <w:szCs w:val="18"/>
              </w:rPr>
              <w:t>Dio poslovnog prostora</w:t>
            </w:r>
          </w:p>
        </w:tc>
        <w:tc>
          <w:tcPr>
            <w:tcW w:w="2574" w:type="dxa"/>
            <w:vAlign w:val="center"/>
          </w:tcPr>
          <w:p w:rsidR="0038779C" w:rsidRPr="00C96D95" w:rsidRDefault="0038779C" w:rsidP="00C96D95">
            <w:pPr>
              <w:pStyle w:val="NoSpacing"/>
              <w:jc w:val="center"/>
              <w:rPr>
                <w:rFonts w:ascii="Arial Narrow" w:hAnsi="Arial Narrow"/>
                <w:sz w:val="18"/>
                <w:szCs w:val="18"/>
              </w:rPr>
            </w:pPr>
            <w:r w:rsidRPr="00C96D95">
              <w:rPr>
                <w:rFonts w:ascii="Arial Narrow" w:hAnsi="Arial Narrow"/>
                <w:sz w:val="18"/>
                <w:szCs w:val="18"/>
              </w:rPr>
              <w:t>Ul. Oktobarske revolucije br. 100</w:t>
            </w:r>
          </w:p>
        </w:tc>
        <w:tc>
          <w:tcPr>
            <w:tcW w:w="2539" w:type="dxa"/>
            <w:vAlign w:val="center"/>
          </w:tcPr>
          <w:p w:rsidR="0038779C" w:rsidRPr="00C96D95" w:rsidRDefault="0038779C" w:rsidP="00C96D95">
            <w:pPr>
              <w:pStyle w:val="NoSpacing"/>
              <w:jc w:val="center"/>
              <w:rPr>
                <w:rFonts w:ascii="Arial Narrow" w:hAnsi="Arial Narrow"/>
                <w:sz w:val="18"/>
                <w:szCs w:val="18"/>
                <w:vertAlign w:val="superscript"/>
              </w:rPr>
            </w:pPr>
            <w:r w:rsidRPr="00C96D95">
              <w:rPr>
                <w:rFonts w:ascii="Arial Narrow" w:hAnsi="Arial Narrow"/>
                <w:sz w:val="18"/>
                <w:szCs w:val="18"/>
              </w:rPr>
              <w:t>37 m</w:t>
            </w:r>
            <w:r w:rsidRPr="00C96D95">
              <w:rPr>
                <w:rFonts w:ascii="Arial Narrow" w:hAnsi="Arial Narrow"/>
                <w:sz w:val="18"/>
                <w:szCs w:val="18"/>
                <w:vertAlign w:val="superscript"/>
              </w:rPr>
              <w:t>2</w:t>
            </w:r>
          </w:p>
        </w:tc>
      </w:tr>
      <w:tr w:rsidR="0038779C" w:rsidRPr="00277F5D" w:rsidTr="00897C45">
        <w:trPr>
          <w:trHeight w:val="160"/>
        </w:trPr>
        <w:tc>
          <w:tcPr>
            <w:tcW w:w="4536" w:type="dxa"/>
            <w:vAlign w:val="center"/>
          </w:tcPr>
          <w:p w:rsidR="0038779C" w:rsidRPr="00C96D95" w:rsidRDefault="0038779C" w:rsidP="00C96D95">
            <w:pPr>
              <w:pStyle w:val="NoSpacing"/>
              <w:rPr>
                <w:rFonts w:ascii="Arial Narrow" w:hAnsi="Arial Narrow"/>
                <w:sz w:val="18"/>
                <w:szCs w:val="18"/>
              </w:rPr>
            </w:pPr>
            <w:r w:rsidRPr="00C96D95">
              <w:rPr>
                <w:rFonts w:ascii="Arial Narrow" w:hAnsi="Arial Narrow"/>
                <w:sz w:val="18"/>
                <w:szCs w:val="18"/>
              </w:rPr>
              <w:t>Poslovni prostor</w:t>
            </w:r>
          </w:p>
        </w:tc>
        <w:tc>
          <w:tcPr>
            <w:tcW w:w="2574" w:type="dxa"/>
            <w:vAlign w:val="center"/>
          </w:tcPr>
          <w:p w:rsidR="0038779C" w:rsidRPr="00C96D95" w:rsidRDefault="0038779C" w:rsidP="00C96D95">
            <w:pPr>
              <w:pStyle w:val="NoSpacing"/>
              <w:jc w:val="center"/>
              <w:rPr>
                <w:rFonts w:ascii="Arial Narrow" w:hAnsi="Arial Narrow"/>
                <w:sz w:val="18"/>
                <w:szCs w:val="18"/>
              </w:rPr>
            </w:pPr>
            <w:r w:rsidRPr="00C96D95">
              <w:rPr>
                <w:rFonts w:ascii="Arial Narrow" w:hAnsi="Arial Narrow"/>
                <w:sz w:val="18"/>
                <w:szCs w:val="18"/>
              </w:rPr>
              <w:t>Ul. Kralja Nikole br. 300</w:t>
            </w:r>
          </w:p>
        </w:tc>
        <w:tc>
          <w:tcPr>
            <w:tcW w:w="2539" w:type="dxa"/>
            <w:vAlign w:val="center"/>
          </w:tcPr>
          <w:p w:rsidR="0038779C" w:rsidRPr="00C96D95" w:rsidRDefault="0038779C" w:rsidP="00C96D95">
            <w:pPr>
              <w:pStyle w:val="NoSpacing"/>
              <w:jc w:val="center"/>
              <w:rPr>
                <w:rFonts w:ascii="Arial Narrow" w:hAnsi="Arial Narrow"/>
                <w:sz w:val="18"/>
                <w:szCs w:val="18"/>
                <w:vertAlign w:val="superscript"/>
              </w:rPr>
            </w:pPr>
            <w:r w:rsidRPr="00C96D95">
              <w:rPr>
                <w:rFonts w:ascii="Arial Narrow" w:hAnsi="Arial Narrow"/>
                <w:sz w:val="18"/>
                <w:szCs w:val="18"/>
              </w:rPr>
              <w:t>69 m</w:t>
            </w:r>
            <w:r w:rsidRPr="00C96D95">
              <w:rPr>
                <w:rFonts w:ascii="Arial Narrow" w:hAnsi="Arial Narrow"/>
                <w:sz w:val="18"/>
                <w:szCs w:val="18"/>
                <w:vertAlign w:val="superscript"/>
              </w:rPr>
              <w:t>2</w:t>
            </w:r>
          </w:p>
        </w:tc>
      </w:tr>
    </w:tbl>
    <w:p w:rsidR="00257C0B" w:rsidRDefault="00257C0B" w:rsidP="00C85C20">
      <w:pPr>
        <w:pStyle w:val="NoSpacing"/>
      </w:pPr>
    </w:p>
    <w:p w:rsidR="0038779C" w:rsidRPr="00257C0B" w:rsidRDefault="00257C0B" w:rsidP="00257C0B">
      <w:pPr>
        <w:pStyle w:val="NoSpacing"/>
        <w:jc w:val="both"/>
        <w:rPr>
          <w:rFonts w:ascii="Arial Narrow" w:hAnsi="Arial Narrow"/>
          <w:sz w:val="24"/>
          <w:szCs w:val="24"/>
        </w:rPr>
      </w:pPr>
      <w:r>
        <w:rPr>
          <w:rFonts w:ascii="Arial Narrow" w:hAnsi="Arial Narrow"/>
          <w:sz w:val="24"/>
          <w:szCs w:val="24"/>
        </w:rPr>
        <w:tab/>
      </w:r>
      <w:r w:rsidR="0038779C" w:rsidRPr="00257C0B">
        <w:rPr>
          <w:rFonts w:ascii="Arial Narrow" w:hAnsi="Arial Narrow"/>
          <w:sz w:val="24"/>
          <w:szCs w:val="24"/>
        </w:rPr>
        <w:t>Navedena imovina je vlasništvo Glavnog grada, dok je Agencija za stanovanje nosilac prava korišćenja.</w:t>
      </w:r>
    </w:p>
    <w:p w:rsidR="0038779C" w:rsidRPr="00257C0B" w:rsidRDefault="00257C0B" w:rsidP="00257C0B">
      <w:pPr>
        <w:pStyle w:val="NoSpacing"/>
        <w:jc w:val="both"/>
        <w:rPr>
          <w:rFonts w:ascii="Arial Narrow" w:hAnsi="Arial Narrow"/>
          <w:sz w:val="24"/>
          <w:szCs w:val="24"/>
        </w:rPr>
      </w:pPr>
      <w:r>
        <w:rPr>
          <w:rFonts w:ascii="Arial Narrow" w:hAnsi="Arial Narrow"/>
          <w:sz w:val="24"/>
          <w:szCs w:val="24"/>
        </w:rPr>
        <w:tab/>
      </w:r>
      <w:r w:rsidR="0038779C" w:rsidRPr="00257C0B">
        <w:rPr>
          <w:rFonts w:ascii="Arial Narrow" w:hAnsi="Arial Narrow"/>
          <w:sz w:val="24"/>
          <w:szCs w:val="24"/>
        </w:rPr>
        <w:t>Agencija za stanovanje d.o.o. raspolaže upravnom zgradom koja u potpunosti zadovoljava potrebe nesmetanog funkcionisanja i obavljanja radnih zadataka. Osim Agencije za stanovanje d.o.o. u zgradi je smješteno i preduzeće „Komunalne usluge“ d.o.o.</w:t>
      </w:r>
    </w:p>
    <w:p w:rsidR="0038779C" w:rsidRPr="00257C0B" w:rsidRDefault="00257C0B" w:rsidP="00257C0B">
      <w:pPr>
        <w:pStyle w:val="NoSpacing"/>
        <w:jc w:val="both"/>
        <w:rPr>
          <w:rFonts w:ascii="Arial Narrow" w:hAnsi="Arial Narrow"/>
          <w:sz w:val="24"/>
          <w:szCs w:val="24"/>
        </w:rPr>
      </w:pPr>
      <w:r>
        <w:rPr>
          <w:rFonts w:ascii="Arial Narrow" w:hAnsi="Arial Narrow"/>
          <w:sz w:val="24"/>
          <w:szCs w:val="24"/>
        </w:rPr>
        <w:tab/>
      </w:r>
      <w:r w:rsidR="0038779C" w:rsidRPr="00257C0B">
        <w:rPr>
          <w:rFonts w:ascii="Arial Narrow" w:hAnsi="Arial Narrow"/>
          <w:sz w:val="24"/>
          <w:szCs w:val="24"/>
        </w:rPr>
        <w:t>Kapaciteti magacinskog prostora dovoljni su za lagerovanje potrebnih zaliha materijala za brzo i efikasno pružanje usluga. Od radionica Agencija za stanovanje d.o.o. raspolaže bravarskom, lim</w:t>
      </w:r>
      <w:r w:rsidR="001C27A4" w:rsidRPr="00257C0B">
        <w:rPr>
          <w:rFonts w:ascii="Arial Narrow" w:hAnsi="Arial Narrow"/>
          <w:sz w:val="24"/>
          <w:szCs w:val="24"/>
        </w:rPr>
        <w:t>arskom i stolarskom radionicom.</w:t>
      </w:r>
    </w:p>
    <w:p w:rsidR="0038779C" w:rsidRPr="00277F5D" w:rsidRDefault="00257C0B" w:rsidP="00257C0B">
      <w:pPr>
        <w:pStyle w:val="NoSpacing"/>
        <w:jc w:val="both"/>
      </w:pPr>
      <w:r>
        <w:rPr>
          <w:rFonts w:ascii="Arial Narrow" w:hAnsi="Arial Narrow"/>
          <w:sz w:val="24"/>
          <w:szCs w:val="24"/>
        </w:rPr>
        <w:tab/>
      </w:r>
      <w:r w:rsidR="0038779C" w:rsidRPr="00257C0B">
        <w:rPr>
          <w:rFonts w:ascii="Arial Narrow" w:hAnsi="Arial Narrow"/>
          <w:sz w:val="24"/>
          <w:szCs w:val="24"/>
        </w:rPr>
        <w:t>Dijelom iz sopstvenih sredstava a dijelom uz podršku Glavnog grada, Agencija za stanovanje d.o.o. Podgorica u kontinuitetu vrši obnovu alata i sredstava za rad kojima se povećava konkurentska sposobnost preduzeća.</w:t>
      </w:r>
      <w:r w:rsidR="008D34CF" w:rsidRPr="00257C0B">
        <w:rPr>
          <w:rFonts w:ascii="Arial Narrow" w:hAnsi="Arial Narrow"/>
          <w:sz w:val="24"/>
          <w:szCs w:val="24"/>
        </w:rPr>
        <w:t xml:space="preserve"> </w:t>
      </w:r>
      <w:r w:rsidR="001C27A4" w:rsidRPr="00257C0B">
        <w:rPr>
          <w:rFonts w:ascii="Arial Narrow" w:hAnsi="Arial Narrow"/>
          <w:sz w:val="24"/>
          <w:szCs w:val="24"/>
        </w:rPr>
        <w:t>Tokom 2020.godine u poboljšanje tehničke opremljenosti društva, biće uloženo blizu 120.000,00 eura</w:t>
      </w:r>
      <w:r w:rsidR="00202708" w:rsidRPr="00257C0B">
        <w:rPr>
          <w:rFonts w:ascii="Arial Narrow" w:hAnsi="Arial Narrow"/>
          <w:sz w:val="24"/>
          <w:szCs w:val="24"/>
        </w:rPr>
        <w:t xml:space="preserve"> što stvara pretpostavke da se tokom 2021.godine usluge mogu pružati još efikasnije i kvalitetnije.</w:t>
      </w:r>
    </w:p>
    <w:p w:rsidR="005A6752" w:rsidRDefault="005A6752" w:rsidP="00287117">
      <w:pPr>
        <w:pStyle w:val="NoSpacing"/>
        <w:rPr>
          <w:rFonts w:ascii="Arial Narrow" w:hAnsi="Arial Narrow"/>
          <w:sz w:val="24"/>
          <w:szCs w:val="24"/>
        </w:rPr>
      </w:pPr>
    </w:p>
    <w:p w:rsidR="00B62195" w:rsidRDefault="00B62195" w:rsidP="00287117">
      <w:pPr>
        <w:pStyle w:val="NoSpacing"/>
        <w:rPr>
          <w:rFonts w:ascii="Arial Narrow" w:hAnsi="Arial Narrow"/>
          <w:sz w:val="24"/>
          <w:szCs w:val="24"/>
        </w:rPr>
      </w:pPr>
    </w:p>
    <w:p w:rsidR="00B62195" w:rsidRPr="00277F5D" w:rsidRDefault="00B62195" w:rsidP="00287117">
      <w:pPr>
        <w:pStyle w:val="NoSpacing"/>
        <w:rPr>
          <w:rFonts w:ascii="Arial Narrow" w:hAnsi="Arial Narrow"/>
          <w:sz w:val="24"/>
          <w:szCs w:val="24"/>
        </w:rPr>
      </w:pPr>
    </w:p>
    <w:p w:rsidR="00100841" w:rsidRPr="00257C0B" w:rsidRDefault="00100841" w:rsidP="00287117">
      <w:pPr>
        <w:pStyle w:val="NoSpacing"/>
        <w:rPr>
          <w:rFonts w:ascii="Arial Narrow" w:hAnsi="Arial Narrow"/>
          <w:b/>
          <w:sz w:val="24"/>
          <w:szCs w:val="24"/>
          <w:u w:val="single"/>
        </w:rPr>
      </w:pPr>
      <w:r w:rsidRPr="00257C0B">
        <w:rPr>
          <w:rFonts w:ascii="Arial Narrow" w:hAnsi="Arial Narrow"/>
          <w:b/>
          <w:sz w:val="24"/>
          <w:szCs w:val="24"/>
          <w:u w:val="single"/>
        </w:rPr>
        <w:lastRenderedPageBreak/>
        <w:t>3.4. Oprema i vozni park</w:t>
      </w:r>
    </w:p>
    <w:p w:rsidR="0038779C" w:rsidRPr="00277F5D" w:rsidRDefault="0038779C" w:rsidP="00287117">
      <w:pPr>
        <w:pStyle w:val="NoSpacing"/>
        <w:rPr>
          <w:rFonts w:ascii="Arial Narrow" w:hAnsi="Arial Narrow"/>
          <w:b/>
          <w:sz w:val="24"/>
          <w:szCs w:val="24"/>
        </w:rPr>
      </w:pPr>
    </w:p>
    <w:p w:rsidR="0038779C" w:rsidRPr="00277F5D" w:rsidRDefault="0038779C" w:rsidP="00257C0B">
      <w:pPr>
        <w:pStyle w:val="NoSpacing"/>
        <w:jc w:val="both"/>
        <w:rPr>
          <w:rFonts w:ascii="Arial Narrow" w:hAnsi="Arial Narrow"/>
          <w:sz w:val="24"/>
          <w:szCs w:val="24"/>
        </w:rPr>
      </w:pPr>
      <w:r w:rsidRPr="00277F5D">
        <w:rPr>
          <w:rFonts w:ascii="Arial Narrow" w:hAnsi="Arial Narrow"/>
          <w:b/>
          <w:sz w:val="24"/>
          <w:szCs w:val="24"/>
        </w:rPr>
        <w:tab/>
      </w:r>
      <w:r w:rsidRPr="00277F5D">
        <w:rPr>
          <w:rFonts w:ascii="Arial Narrow" w:hAnsi="Arial Narrow"/>
          <w:sz w:val="24"/>
          <w:szCs w:val="24"/>
        </w:rPr>
        <w:t xml:space="preserve">Oprema koju posjeduje Agencija za stanovanje d.o.o. dovoljna je za kvalitetno vršenje usluga koje pruža Agencija za stanovanje. </w:t>
      </w:r>
    </w:p>
    <w:p w:rsidR="00740A1B" w:rsidRDefault="00100841" w:rsidP="00287117">
      <w:pPr>
        <w:pStyle w:val="NoSpacing"/>
        <w:rPr>
          <w:rFonts w:ascii="Arial Narrow" w:hAnsi="Arial Narrow"/>
          <w:sz w:val="24"/>
          <w:szCs w:val="24"/>
        </w:rPr>
      </w:pPr>
      <w:r w:rsidRPr="00277F5D">
        <w:rPr>
          <w:rFonts w:ascii="Arial Narrow" w:hAnsi="Arial Narrow"/>
          <w:sz w:val="24"/>
          <w:szCs w:val="24"/>
        </w:rPr>
        <w:t xml:space="preserve"> </w:t>
      </w:r>
    </w:p>
    <w:p w:rsidR="00897C45" w:rsidRDefault="00897C45" w:rsidP="00287117">
      <w:pPr>
        <w:pStyle w:val="NoSpacing"/>
        <w:rPr>
          <w:rFonts w:ascii="Arial Narrow" w:hAnsi="Arial Narrow"/>
          <w:sz w:val="24"/>
          <w:szCs w:val="24"/>
        </w:rPr>
      </w:pPr>
    </w:p>
    <w:p w:rsidR="00897C45" w:rsidRPr="00277F5D" w:rsidRDefault="00897C45" w:rsidP="00287117">
      <w:pPr>
        <w:pStyle w:val="NoSpacing"/>
        <w:rPr>
          <w:rFonts w:ascii="Arial Narrow" w:hAnsi="Arial Narrow"/>
          <w:sz w:val="24"/>
          <w:szCs w:val="24"/>
        </w:rPr>
      </w:pPr>
    </w:p>
    <w:tbl>
      <w:tblPr>
        <w:tblW w:w="935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134"/>
        <w:gridCol w:w="3261"/>
        <w:gridCol w:w="1984"/>
        <w:gridCol w:w="2977"/>
      </w:tblGrid>
      <w:tr w:rsidR="0038779C" w:rsidRPr="00897C45" w:rsidTr="00897C45">
        <w:trPr>
          <w:trHeight w:val="128"/>
        </w:trPr>
        <w:tc>
          <w:tcPr>
            <w:tcW w:w="9356" w:type="dxa"/>
            <w:gridSpan w:val="4"/>
            <w:vAlign w:val="center"/>
          </w:tcPr>
          <w:p w:rsidR="0038779C" w:rsidRPr="00897C45" w:rsidRDefault="0038779C" w:rsidP="00897C45">
            <w:pPr>
              <w:pStyle w:val="NoSpacing"/>
              <w:jc w:val="center"/>
              <w:rPr>
                <w:rFonts w:ascii="Arial Narrow" w:hAnsi="Arial Narrow"/>
                <w:b/>
                <w:sz w:val="16"/>
                <w:szCs w:val="16"/>
              </w:rPr>
            </w:pPr>
            <w:r w:rsidRPr="00897C45">
              <w:rPr>
                <w:rFonts w:ascii="Arial Narrow" w:hAnsi="Arial Narrow"/>
                <w:b/>
                <w:sz w:val="16"/>
                <w:szCs w:val="16"/>
              </w:rPr>
              <w:t>TERETNA VOZILA - KAMIONI</w:t>
            </w:r>
          </w:p>
        </w:tc>
      </w:tr>
      <w:tr w:rsidR="0038779C" w:rsidRPr="00897C45" w:rsidTr="00897C45">
        <w:trPr>
          <w:trHeight w:val="104"/>
        </w:trPr>
        <w:tc>
          <w:tcPr>
            <w:tcW w:w="1134" w:type="dxa"/>
            <w:vAlign w:val="center"/>
          </w:tcPr>
          <w:p w:rsidR="0038779C" w:rsidRPr="00897C45" w:rsidRDefault="0038779C" w:rsidP="00897C45">
            <w:pPr>
              <w:pStyle w:val="NoSpacing"/>
              <w:jc w:val="center"/>
              <w:rPr>
                <w:rFonts w:ascii="Arial Narrow" w:hAnsi="Arial Narrow"/>
                <w:b/>
                <w:sz w:val="16"/>
                <w:szCs w:val="16"/>
              </w:rPr>
            </w:pPr>
            <w:r w:rsidRPr="00897C45">
              <w:rPr>
                <w:rFonts w:ascii="Arial Narrow" w:hAnsi="Arial Narrow"/>
                <w:b/>
                <w:sz w:val="16"/>
                <w:szCs w:val="16"/>
              </w:rPr>
              <w:t>R.BR.</w:t>
            </w:r>
          </w:p>
        </w:tc>
        <w:tc>
          <w:tcPr>
            <w:tcW w:w="3261" w:type="dxa"/>
            <w:vAlign w:val="center"/>
          </w:tcPr>
          <w:p w:rsidR="0038779C" w:rsidRPr="00897C45" w:rsidRDefault="0038779C" w:rsidP="00897C45">
            <w:pPr>
              <w:pStyle w:val="NoSpacing"/>
              <w:jc w:val="center"/>
              <w:rPr>
                <w:rFonts w:ascii="Arial Narrow" w:hAnsi="Arial Narrow"/>
                <w:b/>
                <w:sz w:val="16"/>
                <w:szCs w:val="16"/>
              </w:rPr>
            </w:pPr>
            <w:r w:rsidRPr="00897C45">
              <w:rPr>
                <w:rFonts w:ascii="Arial Narrow" w:hAnsi="Arial Narrow"/>
                <w:b/>
                <w:sz w:val="16"/>
                <w:szCs w:val="16"/>
              </w:rPr>
              <w:t>TIP</w:t>
            </w:r>
            <w:r w:rsidR="00B62195" w:rsidRPr="00897C45">
              <w:rPr>
                <w:rFonts w:ascii="Arial Narrow" w:hAnsi="Arial Narrow"/>
                <w:b/>
                <w:sz w:val="16"/>
                <w:szCs w:val="16"/>
              </w:rPr>
              <w:t xml:space="preserve"> </w:t>
            </w:r>
            <w:r w:rsidRPr="00897C45">
              <w:rPr>
                <w:rFonts w:ascii="Arial Narrow" w:hAnsi="Arial Narrow"/>
                <w:b/>
                <w:sz w:val="16"/>
                <w:szCs w:val="16"/>
              </w:rPr>
              <w:t>VOZILA</w:t>
            </w:r>
          </w:p>
        </w:tc>
        <w:tc>
          <w:tcPr>
            <w:tcW w:w="1984" w:type="dxa"/>
            <w:vAlign w:val="center"/>
          </w:tcPr>
          <w:p w:rsidR="0038779C" w:rsidRPr="00897C45" w:rsidRDefault="0038779C" w:rsidP="00897C45">
            <w:pPr>
              <w:pStyle w:val="NoSpacing"/>
              <w:jc w:val="center"/>
              <w:rPr>
                <w:rFonts w:ascii="Arial Narrow" w:hAnsi="Arial Narrow"/>
                <w:b/>
                <w:sz w:val="16"/>
                <w:szCs w:val="16"/>
              </w:rPr>
            </w:pPr>
            <w:r w:rsidRPr="00897C45">
              <w:rPr>
                <w:rFonts w:ascii="Arial Narrow" w:hAnsi="Arial Narrow"/>
                <w:b/>
                <w:sz w:val="16"/>
                <w:szCs w:val="16"/>
              </w:rPr>
              <w:t>GODINA PROIZVODNJE</w:t>
            </w:r>
          </w:p>
        </w:tc>
        <w:tc>
          <w:tcPr>
            <w:tcW w:w="2977" w:type="dxa"/>
            <w:vAlign w:val="center"/>
          </w:tcPr>
          <w:p w:rsidR="0038779C" w:rsidRPr="00897C45" w:rsidRDefault="0038779C" w:rsidP="00897C45">
            <w:pPr>
              <w:pStyle w:val="NoSpacing"/>
              <w:jc w:val="center"/>
              <w:rPr>
                <w:rFonts w:ascii="Arial Narrow" w:hAnsi="Arial Narrow"/>
                <w:b/>
                <w:sz w:val="16"/>
                <w:szCs w:val="16"/>
              </w:rPr>
            </w:pPr>
            <w:r w:rsidRPr="00897C45">
              <w:rPr>
                <w:rFonts w:ascii="Arial Narrow" w:hAnsi="Arial Narrow"/>
                <w:b/>
                <w:sz w:val="16"/>
                <w:szCs w:val="16"/>
              </w:rPr>
              <w:t>VRSTA</w:t>
            </w:r>
            <w:r w:rsidR="00B62195" w:rsidRPr="00897C45">
              <w:rPr>
                <w:rFonts w:ascii="Arial Narrow" w:hAnsi="Arial Narrow"/>
                <w:b/>
                <w:sz w:val="16"/>
                <w:szCs w:val="16"/>
              </w:rPr>
              <w:t xml:space="preserve"> </w:t>
            </w:r>
            <w:r w:rsidRPr="00897C45">
              <w:rPr>
                <w:rFonts w:ascii="Arial Narrow" w:hAnsi="Arial Narrow"/>
                <w:b/>
                <w:sz w:val="16"/>
                <w:szCs w:val="16"/>
              </w:rPr>
              <w:t>VOZILA</w:t>
            </w:r>
          </w:p>
        </w:tc>
      </w:tr>
      <w:tr w:rsidR="0038779C" w:rsidRPr="00897C45" w:rsidTr="00897C45">
        <w:trPr>
          <w:trHeight w:val="202"/>
        </w:trPr>
        <w:tc>
          <w:tcPr>
            <w:tcW w:w="1134" w:type="dxa"/>
            <w:vAlign w:val="center"/>
          </w:tcPr>
          <w:p w:rsidR="0038779C" w:rsidRPr="00897C45" w:rsidRDefault="0038779C" w:rsidP="00897C45">
            <w:pPr>
              <w:pStyle w:val="NoSpacing"/>
              <w:jc w:val="center"/>
              <w:rPr>
                <w:rFonts w:ascii="Arial Narrow" w:hAnsi="Arial Narrow"/>
                <w:b/>
                <w:sz w:val="16"/>
                <w:szCs w:val="16"/>
                <w:lang w:val="sr-Cyrl-CS"/>
              </w:rPr>
            </w:pPr>
            <w:r w:rsidRPr="00897C45">
              <w:rPr>
                <w:rFonts w:ascii="Arial Narrow" w:hAnsi="Arial Narrow"/>
                <w:b/>
                <w:sz w:val="16"/>
                <w:szCs w:val="16"/>
                <w:lang w:val="sr-Cyrl-CS"/>
              </w:rPr>
              <w:t>1.</w:t>
            </w:r>
          </w:p>
        </w:tc>
        <w:tc>
          <w:tcPr>
            <w:tcW w:w="3261" w:type="dxa"/>
            <w:vAlign w:val="center"/>
          </w:tcPr>
          <w:p w:rsidR="0038779C" w:rsidRPr="00897C45" w:rsidRDefault="0038779C" w:rsidP="00897C45">
            <w:pPr>
              <w:pStyle w:val="NoSpacing"/>
              <w:rPr>
                <w:rFonts w:ascii="Arial Narrow" w:hAnsi="Arial Narrow"/>
                <w:sz w:val="16"/>
                <w:szCs w:val="16"/>
                <w:lang w:val="sr-Cyrl-CS"/>
              </w:rPr>
            </w:pPr>
            <w:r w:rsidRPr="00897C45">
              <w:rPr>
                <w:rFonts w:ascii="Arial Narrow" w:hAnsi="Arial Narrow"/>
                <w:sz w:val="16"/>
                <w:szCs w:val="16"/>
                <w:lang w:val="sr-Cyrl-CS"/>
              </w:rPr>
              <w:t>Zastava Kiper</w:t>
            </w:r>
          </w:p>
        </w:tc>
        <w:tc>
          <w:tcPr>
            <w:tcW w:w="1984" w:type="dxa"/>
            <w:vAlign w:val="center"/>
          </w:tcPr>
          <w:p w:rsidR="0038779C" w:rsidRPr="00897C45" w:rsidRDefault="0038779C" w:rsidP="00897C45">
            <w:pPr>
              <w:pStyle w:val="NoSpacing"/>
              <w:jc w:val="center"/>
              <w:rPr>
                <w:rFonts w:ascii="Arial Narrow" w:hAnsi="Arial Narrow"/>
                <w:sz w:val="16"/>
                <w:szCs w:val="16"/>
                <w:lang w:val="sr-Cyrl-CS"/>
              </w:rPr>
            </w:pPr>
            <w:r w:rsidRPr="00897C45">
              <w:rPr>
                <w:rFonts w:ascii="Arial Narrow" w:hAnsi="Arial Narrow"/>
                <w:sz w:val="16"/>
                <w:szCs w:val="16"/>
                <w:lang w:val="sr-Cyrl-CS"/>
              </w:rPr>
              <w:t>1997</w:t>
            </w:r>
          </w:p>
        </w:tc>
        <w:tc>
          <w:tcPr>
            <w:tcW w:w="2977" w:type="dxa"/>
            <w:vAlign w:val="center"/>
          </w:tcPr>
          <w:p w:rsidR="0038779C" w:rsidRPr="00897C45" w:rsidRDefault="0038779C" w:rsidP="00897C45">
            <w:pPr>
              <w:pStyle w:val="NoSpacing"/>
              <w:jc w:val="right"/>
              <w:rPr>
                <w:rFonts w:ascii="Arial Narrow" w:hAnsi="Arial Narrow"/>
                <w:sz w:val="16"/>
                <w:szCs w:val="16"/>
                <w:lang w:val="sr-Cyrl-CS"/>
              </w:rPr>
            </w:pPr>
            <w:r w:rsidRPr="00897C45">
              <w:rPr>
                <w:rFonts w:ascii="Arial Narrow" w:hAnsi="Arial Narrow"/>
                <w:sz w:val="16"/>
                <w:szCs w:val="16"/>
                <w:lang w:val="sr-Cyrl-CS"/>
              </w:rPr>
              <w:t>Teretno</w:t>
            </w:r>
            <w:r w:rsidRPr="00897C45">
              <w:rPr>
                <w:rFonts w:ascii="Arial Narrow" w:hAnsi="Arial Narrow"/>
                <w:sz w:val="16"/>
                <w:szCs w:val="16"/>
              </w:rPr>
              <w:t xml:space="preserve"> – kamion</w:t>
            </w:r>
          </w:p>
        </w:tc>
      </w:tr>
      <w:tr w:rsidR="0038779C" w:rsidRPr="00897C45" w:rsidTr="00897C45">
        <w:trPr>
          <w:trHeight w:val="202"/>
        </w:trPr>
        <w:tc>
          <w:tcPr>
            <w:tcW w:w="1134" w:type="dxa"/>
            <w:vAlign w:val="center"/>
          </w:tcPr>
          <w:p w:rsidR="0038779C" w:rsidRPr="00897C45" w:rsidRDefault="0038779C" w:rsidP="00897C45">
            <w:pPr>
              <w:pStyle w:val="NoSpacing"/>
              <w:jc w:val="center"/>
              <w:rPr>
                <w:rFonts w:ascii="Arial Narrow" w:hAnsi="Arial Narrow"/>
                <w:b/>
                <w:sz w:val="16"/>
                <w:szCs w:val="16"/>
                <w:lang w:val="sr-Cyrl-CS"/>
              </w:rPr>
            </w:pPr>
            <w:r w:rsidRPr="00897C45">
              <w:rPr>
                <w:rFonts w:ascii="Arial Narrow" w:hAnsi="Arial Narrow"/>
                <w:b/>
                <w:sz w:val="16"/>
                <w:szCs w:val="16"/>
                <w:lang w:val="sr-Cyrl-CS"/>
              </w:rPr>
              <w:t>2.</w:t>
            </w:r>
          </w:p>
        </w:tc>
        <w:tc>
          <w:tcPr>
            <w:tcW w:w="3261" w:type="dxa"/>
            <w:vAlign w:val="center"/>
          </w:tcPr>
          <w:p w:rsidR="0038779C" w:rsidRPr="00897C45" w:rsidRDefault="0038779C" w:rsidP="00897C45">
            <w:pPr>
              <w:pStyle w:val="NoSpacing"/>
              <w:rPr>
                <w:rFonts w:ascii="Arial Narrow" w:hAnsi="Arial Narrow"/>
                <w:sz w:val="16"/>
                <w:szCs w:val="16"/>
              </w:rPr>
            </w:pPr>
            <w:r w:rsidRPr="00897C45">
              <w:rPr>
                <w:rFonts w:ascii="Arial Narrow" w:hAnsi="Arial Narrow"/>
                <w:sz w:val="16"/>
                <w:szCs w:val="16"/>
              </w:rPr>
              <w:t>Iveco Cargo</w:t>
            </w:r>
          </w:p>
        </w:tc>
        <w:tc>
          <w:tcPr>
            <w:tcW w:w="1984" w:type="dxa"/>
            <w:vAlign w:val="center"/>
          </w:tcPr>
          <w:p w:rsidR="0038779C" w:rsidRPr="00897C45" w:rsidRDefault="0038779C" w:rsidP="00897C45">
            <w:pPr>
              <w:pStyle w:val="NoSpacing"/>
              <w:jc w:val="center"/>
              <w:rPr>
                <w:rFonts w:ascii="Arial Narrow" w:hAnsi="Arial Narrow"/>
                <w:sz w:val="16"/>
                <w:szCs w:val="16"/>
              </w:rPr>
            </w:pPr>
            <w:r w:rsidRPr="00897C45">
              <w:rPr>
                <w:rFonts w:ascii="Arial Narrow" w:hAnsi="Arial Narrow"/>
                <w:sz w:val="16"/>
                <w:szCs w:val="16"/>
              </w:rPr>
              <w:t>2002</w:t>
            </w:r>
          </w:p>
        </w:tc>
        <w:tc>
          <w:tcPr>
            <w:tcW w:w="2977" w:type="dxa"/>
            <w:vAlign w:val="center"/>
          </w:tcPr>
          <w:p w:rsidR="0038779C" w:rsidRPr="00897C45" w:rsidRDefault="0038779C" w:rsidP="00897C45">
            <w:pPr>
              <w:pStyle w:val="NoSpacing"/>
              <w:jc w:val="right"/>
              <w:rPr>
                <w:rFonts w:ascii="Arial Narrow" w:hAnsi="Arial Narrow"/>
                <w:sz w:val="16"/>
                <w:szCs w:val="16"/>
              </w:rPr>
            </w:pPr>
            <w:r w:rsidRPr="00897C45">
              <w:rPr>
                <w:rFonts w:ascii="Arial Narrow" w:hAnsi="Arial Narrow"/>
                <w:sz w:val="16"/>
                <w:szCs w:val="16"/>
              </w:rPr>
              <w:t>Teretno kamion</w:t>
            </w:r>
          </w:p>
        </w:tc>
      </w:tr>
      <w:tr w:rsidR="0038779C" w:rsidRPr="00897C45" w:rsidTr="00897C45">
        <w:trPr>
          <w:trHeight w:val="166"/>
        </w:trPr>
        <w:tc>
          <w:tcPr>
            <w:tcW w:w="1134" w:type="dxa"/>
            <w:vAlign w:val="center"/>
          </w:tcPr>
          <w:p w:rsidR="0038779C" w:rsidRPr="00897C45" w:rsidRDefault="0038779C" w:rsidP="00897C45">
            <w:pPr>
              <w:pStyle w:val="NoSpacing"/>
              <w:jc w:val="center"/>
              <w:rPr>
                <w:rFonts w:ascii="Arial Narrow" w:hAnsi="Arial Narrow"/>
                <w:b/>
                <w:sz w:val="16"/>
                <w:szCs w:val="16"/>
                <w:lang w:val="sr-Cyrl-CS"/>
              </w:rPr>
            </w:pPr>
            <w:r w:rsidRPr="00897C45">
              <w:rPr>
                <w:rFonts w:ascii="Arial Narrow" w:hAnsi="Arial Narrow"/>
                <w:b/>
                <w:sz w:val="16"/>
                <w:szCs w:val="16"/>
                <w:lang w:val="sr-Cyrl-CS"/>
              </w:rPr>
              <w:t>3.</w:t>
            </w:r>
          </w:p>
        </w:tc>
        <w:tc>
          <w:tcPr>
            <w:tcW w:w="3261" w:type="dxa"/>
            <w:vAlign w:val="center"/>
          </w:tcPr>
          <w:p w:rsidR="0038779C" w:rsidRPr="00897C45" w:rsidRDefault="0038779C" w:rsidP="00897C45">
            <w:pPr>
              <w:pStyle w:val="NoSpacing"/>
              <w:rPr>
                <w:rFonts w:ascii="Arial Narrow" w:hAnsi="Arial Narrow"/>
                <w:sz w:val="16"/>
                <w:szCs w:val="16"/>
                <w:lang w:val="sr-Cyrl-CS"/>
              </w:rPr>
            </w:pPr>
            <w:r w:rsidRPr="00897C45">
              <w:rPr>
                <w:rFonts w:ascii="Arial Narrow" w:hAnsi="Arial Narrow"/>
                <w:sz w:val="16"/>
                <w:szCs w:val="16"/>
                <w:lang w:val="sr-Cyrl-CS"/>
              </w:rPr>
              <w:t>K</w:t>
            </w:r>
            <w:r w:rsidRPr="00897C45">
              <w:rPr>
                <w:rFonts w:ascii="Arial Narrow" w:hAnsi="Arial Narrow"/>
                <w:sz w:val="16"/>
                <w:szCs w:val="16"/>
              </w:rPr>
              <w:t>IA</w:t>
            </w:r>
            <w:r w:rsidRPr="00897C45">
              <w:rPr>
                <w:rFonts w:ascii="Arial Narrow" w:hAnsi="Arial Narrow"/>
                <w:sz w:val="16"/>
                <w:szCs w:val="16"/>
                <w:lang w:val="sr-Cyrl-CS"/>
              </w:rPr>
              <w:t xml:space="preserve"> sanduč</w:t>
            </w:r>
            <w:r w:rsidRPr="00897C45">
              <w:rPr>
                <w:rFonts w:ascii="Arial Narrow" w:hAnsi="Arial Narrow"/>
                <w:sz w:val="16"/>
                <w:szCs w:val="16"/>
              </w:rPr>
              <w:t>ar</w:t>
            </w:r>
            <w:r w:rsidRPr="00897C45">
              <w:rPr>
                <w:rFonts w:ascii="Arial Narrow" w:hAnsi="Arial Narrow"/>
                <w:sz w:val="16"/>
                <w:szCs w:val="16"/>
                <w:lang w:val="sr-Cyrl-CS"/>
              </w:rPr>
              <w:t xml:space="preserve"> – mini</w:t>
            </w:r>
          </w:p>
        </w:tc>
        <w:tc>
          <w:tcPr>
            <w:tcW w:w="1984" w:type="dxa"/>
            <w:vAlign w:val="center"/>
          </w:tcPr>
          <w:p w:rsidR="0038779C" w:rsidRPr="00897C45" w:rsidRDefault="0038779C" w:rsidP="00897C45">
            <w:pPr>
              <w:pStyle w:val="NoSpacing"/>
              <w:jc w:val="center"/>
              <w:rPr>
                <w:rFonts w:ascii="Arial Narrow" w:hAnsi="Arial Narrow"/>
                <w:sz w:val="16"/>
                <w:szCs w:val="16"/>
                <w:lang w:val="sr-Cyrl-CS"/>
              </w:rPr>
            </w:pPr>
            <w:r w:rsidRPr="00897C45">
              <w:rPr>
                <w:rFonts w:ascii="Arial Narrow" w:hAnsi="Arial Narrow"/>
                <w:sz w:val="16"/>
                <w:szCs w:val="16"/>
                <w:lang w:val="sr-Cyrl-CS"/>
              </w:rPr>
              <w:t>2003</w:t>
            </w:r>
          </w:p>
        </w:tc>
        <w:tc>
          <w:tcPr>
            <w:tcW w:w="2977" w:type="dxa"/>
            <w:vAlign w:val="center"/>
          </w:tcPr>
          <w:p w:rsidR="0038779C" w:rsidRPr="00897C45" w:rsidRDefault="0038779C" w:rsidP="00897C45">
            <w:pPr>
              <w:pStyle w:val="NoSpacing"/>
              <w:jc w:val="right"/>
              <w:rPr>
                <w:rFonts w:ascii="Arial Narrow" w:hAnsi="Arial Narrow"/>
                <w:sz w:val="16"/>
                <w:szCs w:val="16"/>
                <w:lang w:val="sr-Cyrl-CS"/>
              </w:rPr>
            </w:pPr>
            <w:r w:rsidRPr="00897C45">
              <w:rPr>
                <w:rFonts w:ascii="Arial Narrow" w:hAnsi="Arial Narrow"/>
                <w:sz w:val="16"/>
                <w:szCs w:val="16"/>
                <w:lang w:val="sr-Cyrl-CS"/>
              </w:rPr>
              <w:t>Teretno</w:t>
            </w:r>
            <w:r w:rsidRPr="00897C45">
              <w:rPr>
                <w:rFonts w:ascii="Arial Narrow" w:hAnsi="Arial Narrow"/>
                <w:sz w:val="16"/>
                <w:szCs w:val="16"/>
              </w:rPr>
              <w:t xml:space="preserve"> – kamion</w:t>
            </w:r>
          </w:p>
        </w:tc>
      </w:tr>
      <w:tr w:rsidR="0038779C" w:rsidRPr="00897C45" w:rsidTr="00897C45">
        <w:trPr>
          <w:trHeight w:val="226"/>
        </w:trPr>
        <w:tc>
          <w:tcPr>
            <w:tcW w:w="1134" w:type="dxa"/>
            <w:vAlign w:val="center"/>
          </w:tcPr>
          <w:p w:rsidR="0038779C" w:rsidRPr="00897C45" w:rsidRDefault="0038779C" w:rsidP="00897C45">
            <w:pPr>
              <w:pStyle w:val="NoSpacing"/>
              <w:jc w:val="center"/>
              <w:rPr>
                <w:rFonts w:ascii="Arial Narrow" w:hAnsi="Arial Narrow"/>
                <w:b/>
                <w:sz w:val="16"/>
                <w:szCs w:val="16"/>
                <w:lang w:val="sr-Cyrl-CS"/>
              </w:rPr>
            </w:pPr>
            <w:r w:rsidRPr="00897C45">
              <w:rPr>
                <w:rFonts w:ascii="Arial Narrow" w:hAnsi="Arial Narrow"/>
                <w:b/>
                <w:sz w:val="16"/>
                <w:szCs w:val="16"/>
                <w:lang w:val="sr-Cyrl-CS"/>
              </w:rPr>
              <w:t>4.</w:t>
            </w:r>
          </w:p>
        </w:tc>
        <w:tc>
          <w:tcPr>
            <w:tcW w:w="3261" w:type="dxa"/>
            <w:vAlign w:val="center"/>
          </w:tcPr>
          <w:p w:rsidR="0038779C" w:rsidRPr="00897C45" w:rsidRDefault="0038779C" w:rsidP="00897C45">
            <w:pPr>
              <w:pStyle w:val="NoSpacing"/>
              <w:rPr>
                <w:rFonts w:ascii="Arial Narrow" w:hAnsi="Arial Narrow"/>
                <w:sz w:val="16"/>
                <w:szCs w:val="16"/>
                <w:lang w:val="sr-Cyrl-CS"/>
              </w:rPr>
            </w:pPr>
            <w:r w:rsidRPr="00897C45">
              <w:rPr>
                <w:rFonts w:ascii="Arial Narrow" w:hAnsi="Arial Narrow"/>
                <w:sz w:val="16"/>
                <w:szCs w:val="16"/>
                <w:lang w:val="sr-Cyrl-CS"/>
              </w:rPr>
              <w:t>Fap 1318 Cistijerna</w:t>
            </w:r>
          </w:p>
        </w:tc>
        <w:tc>
          <w:tcPr>
            <w:tcW w:w="1984" w:type="dxa"/>
            <w:vAlign w:val="center"/>
          </w:tcPr>
          <w:p w:rsidR="0038779C" w:rsidRPr="00897C45" w:rsidRDefault="0038779C" w:rsidP="00897C45">
            <w:pPr>
              <w:pStyle w:val="NoSpacing"/>
              <w:jc w:val="center"/>
              <w:rPr>
                <w:rFonts w:ascii="Arial Narrow" w:hAnsi="Arial Narrow"/>
                <w:sz w:val="16"/>
                <w:szCs w:val="16"/>
                <w:lang w:val="sr-Cyrl-CS"/>
              </w:rPr>
            </w:pPr>
            <w:r w:rsidRPr="00897C45">
              <w:rPr>
                <w:rFonts w:ascii="Arial Narrow" w:hAnsi="Arial Narrow"/>
                <w:sz w:val="16"/>
                <w:szCs w:val="16"/>
                <w:lang w:val="sr-Cyrl-CS"/>
              </w:rPr>
              <w:t>2008</w:t>
            </w:r>
          </w:p>
        </w:tc>
        <w:tc>
          <w:tcPr>
            <w:tcW w:w="2977" w:type="dxa"/>
            <w:vAlign w:val="center"/>
          </w:tcPr>
          <w:p w:rsidR="0038779C" w:rsidRPr="00897C45" w:rsidRDefault="0038779C" w:rsidP="00897C45">
            <w:pPr>
              <w:pStyle w:val="NoSpacing"/>
              <w:jc w:val="right"/>
              <w:rPr>
                <w:rFonts w:ascii="Arial Narrow" w:hAnsi="Arial Narrow"/>
                <w:sz w:val="16"/>
                <w:szCs w:val="16"/>
                <w:lang w:val="sr-Cyrl-CS"/>
              </w:rPr>
            </w:pPr>
            <w:r w:rsidRPr="00897C45">
              <w:rPr>
                <w:rFonts w:ascii="Arial Narrow" w:hAnsi="Arial Narrow"/>
                <w:sz w:val="16"/>
                <w:szCs w:val="16"/>
              </w:rPr>
              <w:t xml:space="preserve"> Specijalno t</w:t>
            </w:r>
            <w:r w:rsidRPr="00897C45">
              <w:rPr>
                <w:rFonts w:ascii="Arial Narrow" w:hAnsi="Arial Narrow"/>
                <w:sz w:val="16"/>
                <w:szCs w:val="16"/>
                <w:lang w:val="sr-Cyrl-CS"/>
              </w:rPr>
              <w:t>eretno</w:t>
            </w:r>
            <w:r w:rsidRPr="00897C45">
              <w:rPr>
                <w:rFonts w:ascii="Arial Narrow" w:hAnsi="Arial Narrow"/>
                <w:sz w:val="16"/>
                <w:szCs w:val="16"/>
              </w:rPr>
              <w:t xml:space="preserve"> – kamion</w:t>
            </w:r>
          </w:p>
        </w:tc>
      </w:tr>
      <w:tr w:rsidR="0038779C" w:rsidRPr="00897C45" w:rsidTr="00897C45">
        <w:trPr>
          <w:trHeight w:val="178"/>
        </w:trPr>
        <w:tc>
          <w:tcPr>
            <w:tcW w:w="1134" w:type="dxa"/>
            <w:vAlign w:val="center"/>
          </w:tcPr>
          <w:p w:rsidR="0038779C" w:rsidRPr="00897C45" w:rsidRDefault="0038779C" w:rsidP="00897C45">
            <w:pPr>
              <w:pStyle w:val="NoSpacing"/>
              <w:jc w:val="center"/>
              <w:rPr>
                <w:rFonts w:ascii="Arial Narrow" w:hAnsi="Arial Narrow"/>
                <w:b/>
                <w:sz w:val="16"/>
                <w:szCs w:val="16"/>
                <w:lang w:val="sr-Cyrl-CS"/>
              </w:rPr>
            </w:pPr>
            <w:r w:rsidRPr="00897C45">
              <w:rPr>
                <w:rFonts w:ascii="Arial Narrow" w:hAnsi="Arial Narrow"/>
                <w:b/>
                <w:sz w:val="16"/>
                <w:szCs w:val="16"/>
                <w:lang w:val="sr-Cyrl-CS"/>
              </w:rPr>
              <w:t>5.</w:t>
            </w:r>
          </w:p>
        </w:tc>
        <w:tc>
          <w:tcPr>
            <w:tcW w:w="3261" w:type="dxa"/>
            <w:vAlign w:val="center"/>
          </w:tcPr>
          <w:p w:rsidR="0038779C" w:rsidRPr="00897C45" w:rsidRDefault="0038779C" w:rsidP="00897C45">
            <w:pPr>
              <w:pStyle w:val="NoSpacing"/>
              <w:rPr>
                <w:rFonts w:ascii="Arial Narrow" w:hAnsi="Arial Narrow"/>
                <w:sz w:val="16"/>
                <w:szCs w:val="16"/>
                <w:lang w:val="sr-Cyrl-CS"/>
              </w:rPr>
            </w:pPr>
            <w:r w:rsidRPr="00897C45">
              <w:rPr>
                <w:rFonts w:ascii="Arial Narrow" w:hAnsi="Arial Narrow"/>
                <w:sz w:val="16"/>
                <w:szCs w:val="16"/>
                <w:lang w:val="sr-Cyrl-CS"/>
              </w:rPr>
              <w:t>MAN TGM 18.250</w:t>
            </w:r>
          </w:p>
        </w:tc>
        <w:tc>
          <w:tcPr>
            <w:tcW w:w="1984" w:type="dxa"/>
            <w:vAlign w:val="center"/>
          </w:tcPr>
          <w:p w:rsidR="0038779C" w:rsidRPr="00897C45" w:rsidRDefault="0038779C" w:rsidP="00897C45">
            <w:pPr>
              <w:pStyle w:val="NoSpacing"/>
              <w:jc w:val="center"/>
              <w:rPr>
                <w:rFonts w:ascii="Arial Narrow" w:hAnsi="Arial Narrow"/>
                <w:sz w:val="16"/>
                <w:szCs w:val="16"/>
                <w:lang w:val="sr-Cyrl-CS"/>
              </w:rPr>
            </w:pPr>
            <w:r w:rsidRPr="00897C45">
              <w:rPr>
                <w:rFonts w:ascii="Arial Narrow" w:hAnsi="Arial Narrow"/>
                <w:sz w:val="16"/>
                <w:szCs w:val="16"/>
                <w:lang w:val="sr-Cyrl-CS"/>
              </w:rPr>
              <w:t>2015</w:t>
            </w:r>
          </w:p>
        </w:tc>
        <w:tc>
          <w:tcPr>
            <w:tcW w:w="2977" w:type="dxa"/>
            <w:vAlign w:val="center"/>
          </w:tcPr>
          <w:p w:rsidR="0038779C" w:rsidRPr="00897C45" w:rsidRDefault="0038779C" w:rsidP="00897C45">
            <w:pPr>
              <w:pStyle w:val="NoSpacing"/>
              <w:jc w:val="right"/>
              <w:rPr>
                <w:rFonts w:ascii="Arial Narrow" w:hAnsi="Arial Narrow"/>
                <w:sz w:val="16"/>
                <w:szCs w:val="16"/>
                <w:lang w:val="sr-Cyrl-CS"/>
              </w:rPr>
            </w:pPr>
            <w:r w:rsidRPr="00897C45">
              <w:rPr>
                <w:rFonts w:ascii="Arial Narrow" w:hAnsi="Arial Narrow"/>
                <w:sz w:val="16"/>
                <w:szCs w:val="16"/>
                <w:lang w:val="sr-Cyrl-CS"/>
              </w:rPr>
              <w:t>Teretno</w:t>
            </w:r>
            <w:r w:rsidRPr="00897C45">
              <w:rPr>
                <w:rFonts w:ascii="Arial Narrow" w:hAnsi="Arial Narrow"/>
                <w:sz w:val="16"/>
                <w:szCs w:val="16"/>
              </w:rPr>
              <w:t xml:space="preserve"> – kamion</w:t>
            </w:r>
          </w:p>
        </w:tc>
      </w:tr>
      <w:tr w:rsidR="0038779C" w:rsidRPr="00897C45" w:rsidTr="00897C45">
        <w:trPr>
          <w:trHeight w:val="154"/>
        </w:trPr>
        <w:tc>
          <w:tcPr>
            <w:tcW w:w="1134" w:type="dxa"/>
            <w:vAlign w:val="center"/>
          </w:tcPr>
          <w:p w:rsidR="0038779C" w:rsidRPr="00897C45" w:rsidRDefault="0038779C" w:rsidP="00897C45">
            <w:pPr>
              <w:pStyle w:val="NoSpacing"/>
              <w:jc w:val="center"/>
              <w:rPr>
                <w:rFonts w:ascii="Arial Narrow" w:hAnsi="Arial Narrow"/>
                <w:b/>
                <w:sz w:val="16"/>
                <w:szCs w:val="16"/>
                <w:lang w:val="sr-Cyrl-CS"/>
              </w:rPr>
            </w:pPr>
            <w:r w:rsidRPr="00897C45">
              <w:rPr>
                <w:rFonts w:ascii="Arial Narrow" w:hAnsi="Arial Narrow"/>
                <w:b/>
                <w:sz w:val="16"/>
                <w:szCs w:val="16"/>
                <w:lang w:val="sr-Cyrl-CS"/>
              </w:rPr>
              <w:t>6.</w:t>
            </w:r>
          </w:p>
        </w:tc>
        <w:tc>
          <w:tcPr>
            <w:tcW w:w="3261" w:type="dxa"/>
            <w:vAlign w:val="center"/>
          </w:tcPr>
          <w:p w:rsidR="0038779C" w:rsidRPr="00897C45" w:rsidRDefault="0038779C" w:rsidP="00897C45">
            <w:pPr>
              <w:pStyle w:val="NoSpacing"/>
              <w:rPr>
                <w:rFonts w:ascii="Arial Narrow" w:hAnsi="Arial Narrow"/>
                <w:sz w:val="16"/>
                <w:szCs w:val="16"/>
                <w:lang w:val="sr-Cyrl-CS"/>
              </w:rPr>
            </w:pPr>
            <w:r w:rsidRPr="00897C45">
              <w:rPr>
                <w:rFonts w:ascii="Arial Narrow" w:hAnsi="Arial Narrow"/>
                <w:sz w:val="16"/>
                <w:szCs w:val="16"/>
                <w:lang w:val="sr-Cyrl-CS"/>
              </w:rPr>
              <w:t>Ren</w:t>
            </w:r>
            <w:r w:rsidRPr="00897C45">
              <w:rPr>
                <w:rFonts w:ascii="Arial Narrow" w:hAnsi="Arial Narrow"/>
                <w:sz w:val="16"/>
                <w:szCs w:val="16"/>
              </w:rPr>
              <w:t>ault</w:t>
            </w:r>
            <w:r w:rsidRPr="00897C45">
              <w:rPr>
                <w:rFonts w:ascii="Arial Narrow" w:hAnsi="Arial Narrow"/>
                <w:sz w:val="16"/>
                <w:szCs w:val="16"/>
                <w:lang w:val="sr-Cyrl-CS"/>
              </w:rPr>
              <w:t xml:space="preserve"> Master</w:t>
            </w:r>
          </w:p>
        </w:tc>
        <w:tc>
          <w:tcPr>
            <w:tcW w:w="1984" w:type="dxa"/>
            <w:vAlign w:val="center"/>
          </w:tcPr>
          <w:p w:rsidR="0038779C" w:rsidRPr="00897C45" w:rsidRDefault="0038779C" w:rsidP="00897C45">
            <w:pPr>
              <w:pStyle w:val="NoSpacing"/>
              <w:jc w:val="center"/>
              <w:rPr>
                <w:rFonts w:ascii="Arial Narrow" w:hAnsi="Arial Narrow"/>
                <w:sz w:val="16"/>
                <w:szCs w:val="16"/>
                <w:lang w:val="sr-Cyrl-CS"/>
              </w:rPr>
            </w:pPr>
            <w:r w:rsidRPr="00897C45">
              <w:rPr>
                <w:rFonts w:ascii="Arial Narrow" w:hAnsi="Arial Narrow"/>
                <w:sz w:val="16"/>
                <w:szCs w:val="16"/>
                <w:lang w:val="sr-Cyrl-CS"/>
              </w:rPr>
              <w:t>2016</w:t>
            </w:r>
          </w:p>
        </w:tc>
        <w:tc>
          <w:tcPr>
            <w:tcW w:w="2977" w:type="dxa"/>
            <w:vAlign w:val="center"/>
          </w:tcPr>
          <w:p w:rsidR="0038779C" w:rsidRPr="00897C45" w:rsidRDefault="0038779C" w:rsidP="00897C45">
            <w:pPr>
              <w:pStyle w:val="NoSpacing"/>
              <w:jc w:val="right"/>
              <w:rPr>
                <w:rFonts w:ascii="Arial Narrow" w:hAnsi="Arial Narrow"/>
                <w:sz w:val="16"/>
                <w:szCs w:val="16"/>
                <w:lang w:val="sr-Cyrl-CS"/>
              </w:rPr>
            </w:pPr>
            <w:r w:rsidRPr="00897C45">
              <w:rPr>
                <w:rFonts w:ascii="Arial Narrow" w:hAnsi="Arial Narrow"/>
                <w:sz w:val="16"/>
                <w:szCs w:val="16"/>
                <w:lang w:val="sr-Cyrl-CS"/>
              </w:rPr>
              <w:t>Teretno</w:t>
            </w:r>
            <w:r w:rsidRPr="00897C45">
              <w:rPr>
                <w:rFonts w:ascii="Arial Narrow" w:hAnsi="Arial Narrow"/>
                <w:sz w:val="16"/>
                <w:szCs w:val="16"/>
              </w:rPr>
              <w:t xml:space="preserve"> – kamion</w:t>
            </w:r>
          </w:p>
        </w:tc>
      </w:tr>
      <w:tr w:rsidR="0038779C" w:rsidRPr="00897C45" w:rsidTr="00897C45">
        <w:trPr>
          <w:trHeight w:val="188"/>
        </w:trPr>
        <w:tc>
          <w:tcPr>
            <w:tcW w:w="1134" w:type="dxa"/>
            <w:vAlign w:val="center"/>
          </w:tcPr>
          <w:p w:rsidR="0038779C" w:rsidRPr="00897C45" w:rsidRDefault="0038779C" w:rsidP="00897C45">
            <w:pPr>
              <w:pStyle w:val="NoSpacing"/>
              <w:jc w:val="center"/>
              <w:rPr>
                <w:rFonts w:ascii="Arial Narrow" w:hAnsi="Arial Narrow"/>
                <w:b/>
                <w:sz w:val="16"/>
                <w:szCs w:val="16"/>
              </w:rPr>
            </w:pPr>
            <w:r w:rsidRPr="00897C45">
              <w:rPr>
                <w:rFonts w:ascii="Arial Narrow" w:hAnsi="Arial Narrow"/>
                <w:b/>
                <w:sz w:val="16"/>
                <w:szCs w:val="16"/>
              </w:rPr>
              <w:t>7.</w:t>
            </w:r>
          </w:p>
        </w:tc>
        <w:tc>
          <w:tcPr>
            <w:tcW w:w="3261" w:type="dxa"/>
            <w:vAlign w:val="center"/>
          </w:tcPr>
          <w:p w:rsidR="0038779C" w:rsidRPr="00897C45" w:rsidRDefault="0038779C" w:rsidP="00897C45">
            <w:pPr>
              <w:pStyle w:val="NoSpacing"/>
              <w:rPr>
                <w:rFonts w:ascii="Arial Narrow" w:hAnsi="Arial Narrow"/>
                <w:sz w:val="16"/>
                <w:szCs w:val="16"/>
                <w:lang w:val="sr-Cyrl-CS"/>
              </w:rPr>
            </w:pPr>
            <w:r w:rsidRPr="00897C45">
              <w:rPr>
                <w:rFonts w:ascii="Arial Narrow" w:hAnsi="Arial Narrow"/>
                <w:sz w:val="16"/>
                <w:szCs w:val="16"/>
                <w:lang w:val="sr-Cyrl-CS"/>
              </w:rPr>
              <w:t>Ren</w:t>
            </w:r>
            <w:r w:rsidRPr="00897C45">
              <w:rPr>
                <w:rFonts w:ascii="Arial Narrow" w:hAnsi="Arial Narrow"/>
                <w:sz w:val="16"/>
                <w:szCs w:val="16"/>
              </w:rPr>
              <w:t>ault</w:t>
            </w:r>
            <w:r w:rsidRPr="00897C45">
              <w:rPr>
                <w:rFonts w:ascii="Arial Narrow" w:hAnsi="Arial Narrow"/>
                <w:sz w:val="16"/>
                <w:szCs w:val="16"/>
                <w:lang w:val="sr-Cyrl-CS"/>
              </w:rPr>
              <w:t xml:space="preserve"> Master</w:t>
            </w:r>
          </w:p>
        </w:tc>
        <w:tc>
          <w:tcPr>
            <w:tcW w:w="1984" w:type="dxa"/>
            <w:vAlign w:val="center"/>
          </w:tcPr>
          <w:p w:rsidR="0038779C" w:rsidRPr="00897C45" w:rsidRDefault="0038779C" w:rsidP="00897C45">
            <w:pPr>
              <w:pStyle w:val="NoSpacing"/>
              <w:jc w:val="center"/>
              <w:rPr>
                <w:rFonts w:ascii="Arial Narrow" w:hAnsi="Arial Narrow"/>
                <w:sz w:val="16"/>
                <w:szCs w:val="16"/>
              </w:rPr>
            </w:pPr>
            <w:r w:rsidRPr="00897C45">
              <w:rPr>
                <w:rFonts w:ascii="Arial Narrow" w:hAnsi="Arial Narrow"/>
                <w:sz w:val="16"/>
                <w:szCs w:val="16"/>
                <w:lang w:val="sr-Cyrl-CS"/>
              </w:rPr>
              <w:t>201</w:t>
            </w:r>
            <w:r w:rsidRPr="00897C45">
              <w:rPr>
                <w:rFonts w:ascii="Arial Narrow" w:hAnsi="Arial Narrow"/>
                <w:sz w:val="16"/>
                <w:szCs w:val="16"/>
              </w:rPr>
              <w:t>8</w:t>
            </w:r>
          </w:p>
        </w:tc>
        <w:tc>
          <w:tcPr>
            <w:tcW w:w="2977" w:type="dxa"/>
            <w:vAlign w:val="center"/>
          </w:tcPr>
          <w:p w:rsidR="0038779C" w:rsidRPr="00897C45" w:rsidRDefault="0038779C" w:rsidP="00897C45">
            <w:pPr>
              <w:pStyle w:val="NoSpacing"/>
              <w:jc w:val="right"/>
              <w:rPr>
                <w:rFonts w:ascii="Arial Narrow" w:hAnsi="Arial Narrow"/>
                <w:sz w:val="16"/>
                <w:szCs w:val="16"/>
                <w:lang w:val="sr-Cyrl-CS"/>
              </w:rPr>
            </w:pPr>
            <w:r w:rsidRPr="00897C45">
              <w:rPr>
                <w:rFonts w:ascii="Arial Narrow" w:hAnsi="Arial Narrow"/>
                <w:sz w:val="16"/>
                <w:szCs w:val="16"/>
                <w:lang w:val="sr-Cyrl-CS"/>
              </w:rPr>
              <w:t>Teretno</w:t>
            </w:r>
            <w:r w:rsidRPr="00897C45">
              <w:rPr>
                <w:rFonts w:ascii="Arial Narrow" w:hAnsi="Arial Narrow"/>
                <w:sz w:val="16"/>
                <w:szCs w:val="16"/>
              </w:rPr>
              <w:t xml:space="preserve"> – kamion</w:t>
            </w:r>
          </w:p>
        </w:tc>
      </w:tr>
      <w:tr w:rsidR="0038779C" w:rsidRPr="00897C45" w:rsidTr="00897C45">
        <w:trPr>
          <w:trHeight w:val="24"/>
        </w:trPr>
        <w:tc>
          <w:tcPr>
            <w:tcW w:w="1134" w:type="dxa"/>
            <w:vAlign w:val="center"/>
          </w:tcPr>
          <w:p w:rsidR="0038779C" w:rsidRPr="00897C45" w:rsidRDefault="0038779C" w:rsidP="00897C45">
            <w:pPr>
              <w:pStyle w:val="NoSpacing"/>
              <w:jc w:val="center"/>
              <w:rPr>
                <w:rFonts w:ascii="Arial Narrow" w:hAnsi="Arial Narrow"/>
                <w:b/>
                <w:sz w:val="16"/>
                <w:szCs w:val="16"/>
              </w:rPr>
            </w:pPr>
            <w:r w:rsidRPr="00897C45">
              <w:rPr>
                <w:rFonts w:ascii="Arial Narrow" w:hAnsi="Arial Narrow"/>
                <w:b/>
                <w:sz w:val="16"/>
                <w:szCs w:val="16"/>
              </w:rPr>
              <w:t>8.</w:t>
            </w:r>
          </w:p>
        </w:tc>
        <w:tc>
          <w:tcPr>
            <w:tcW w:w="3261" w:type="dxa"/>
            <w:vAlign w:val="center"/>
          </w:tcPr>
          <w:p w:rsidR="0038779C" w:rsidRPr="00897C45" w:rsidRDefault="0038779C" w:rsidP="00897C45">
            <w:pPr>
              <w:pStyle w:val="NoSpacing"/>
              <w:rPr>
                <w:rFonts w:ascii="Arial Narrow" w:hAnsi="Arial Narrow"/>
                <w:sz w:val="16"/>
                <w:szCs w:val="16"/>
              </w:rPr>
            </w:pPr>
            <w:r w:rsidRPr="00897C45">
              <w:rPr>
                <w:rFonts w:ascii="Arial Narrow" w:hAnsi="Arial Narrow"/>
                <w:sz w:val="16"/>
                <w:szCs w:val="16"/>
              </w:rPr>
              <w:t>Iveco Eurocargo Cistijerna</w:t>
            </w:r>
          </w:p>
        </w:tc>
        <w:tc>
          <w:tcPr>
            <w:tcW w:w="1984" w:type="dxa"/>
            <w:vAlign w:val="center"/>
          </w:tcPr>
          <w:p w:rsidR="0038779C" w:rsidRPr="00897C45" w:rsidRDefault="0038779C" w:rsidP="00897C45">
            <w:pPr>
              <w:pStyle w:val="NoSpacing"/>
              <w:jc w:val="center"/>
              <w:rPr>
                <w:rFonts w:ascii="Arial Narrow" w:hAnsi="Arial Narrow"/>
                <w:sz w:val="16"/>
                <w:szCs w:val="16"/>
              </w:rPr>
            </w:pPr>
            <w:r w:rsidRPr="00897C45">
              <w:rPr>
                <w:rFonts w:ascii="Arial Narrow" w:hAnsi="Arial Narrow"/>
                <w:sz w:val="16"/>
                <w:szCs w:val="16"/>
              </w:rPr>
              <w:t>2019</w:t>
            </w:r>
          </w:p>
        </w:tc>
        <w:tc>
          <w:tcPr>
            <w:tcW w:w="2977" w:type="dxa"/>
            <w:vAlign w:val="center"/>
          </w:tcPr>
          <w:p w:rsidR="0038779C" w:rsidRPr="00897C45" w:rsidRDefault="0038779C" w:rsidP="00897C45">
            <w:pPr>
              <w:pStyle w:val="NoSpacing"/>
              <w:jc w:val="right"/>
              <w:rPr>
                <w:rFonts w:ascii="Arial Narrow" w:hAnsi="Arial Narrow"/>
                <w:sz w:val="16"/>
                <w:szCs w:val="16"/>
                <w:lang w:val="sr-Cyrl-CS"/>
              </w:rPr>
            </w:pPr>
            <w:r w:rsidRPr="00897C45">
              <w:rPr>
                <w:rFonts w:ascii="Arial Narrow" w:hAnsi="Arial Narrow"/>
                <w:sz w:val="16"/>
                <w:szCs w:val="16"/>
              </w:rPr>
              <w:t>Specijalno t</w:t>
            </w:r>
            <w:r w:rsidRPr="00897C45">
              <w:rPr>
                <w:rFonts w:ascii="Arial Narrow" w:hAnsi="Arial Narrow"/>
                <w:sz w:val="16"/>
                <w:szCs w:val="16"/>
                <w:lang w:val="sr-Cyrl-CS"/>
              </w:rPr>
              <w:t>eretno</w:t>
            </w:r>
            <w:r w:rsidRPr="00897C45">
              <w:rPr>
                <w:rFonts w:ascii="Arial Narrow" w:hAnsi="Arial Narrow"/>
                <w:sz w:val="16"/>
                <w:szCs w:val="16"/>
              </w:rPr>
              <w:t xml:space="preserve"> – kamion</w:t>
            </w:r>
          </w:p>
        </w:tc>
      </w:tr>
      <w:tr w:rsidR="0038779C" w:rsidRPr="00897C45" w:rsidTr="00897C45">
        <w:trPr>
          <w:trHeight w:val="188"/>
        </w:trPr>
        <w:tc>
          <w:tcPr>
            <w:tcW w:w="9356" w:type="dxa"/>
            <w:gridSpan w:val="4"/>
            <w:tcBorders>
              <w:left w:val="nil"/>
              <w:right w:val="nil"/>
            </w:tcBorders>
          </w:tcPr>
          <w:p w:rsidR="0038779C" w:rsidRPr="00897C45" w:rsidRDefault="0038779C" w:rsidP="0007366D">
            <w:pPr>
              <w:pStyle w:val="NoSpacing"/>
              <w:rPr>
                <w:rFonts w:ascii="Arial Narrow" w:hAnsi="Arial Narrow"/>
                <w:sz w:val="16"/>
                <w:szCs w:val="16"/>
              </w:rPr>
            </w:pPr>
          </w:p>
          <w:p w:rsidR="00897C45" w:rsidRDefault="00897C45" w:rsidP="0007366D">
            <w:pPr>
              <w:pStyle w:val="NoSpacing"/>
              <w:rPr>
                <w:rFonts w:ascii="Arial Narrow" w:hAnsi="Arial Narrow"/>
                <w:sz w:val="16"/>
                <w:szCs w:val="16"/>
              </w:rPr>
            </w:pPr>
          </w:p>
          <w:p w:rsidR="00897C45" w:rsidRDefault="00897C45" w:rsidP="0007366D">
            <w:pPr>
              <w:pStyle w:val="NoSpacing"/>
              <w:rPr>
                <w:rFonts w:ascii="Arial Narrow" w:hAnsi="Arial Narrow"/>
                <w:sz w:val="16"/>
                <w:szCs w:val="16"/>
              </w:rPr>
            </w:pPr>
          </w:p>
          <w:p w:rsidR="00897C45" w:rsidRPr="00897C45" w:rsidRDefault="00897C45" w:rsidP="0007366D">
            <w:pPr>
              <w:pStyle w:val="NoSpacing"/>
              <w:rPr>
                <w:rFonts w:ascii="Arial Narrow" w:hAnsi="Arial Narrow"/>
                <w:sz w:val="16"/>
                <w:szCs w:val="16"/>
              </w:rPr>
            </w:pPr>
          </w:p>
        </w:tc>
      </w:tr>
      <w:tr w:rsidR="0038779C" w:rsidRPr="00897C45" w:rsidTr="00897C45">
        <w:trPr>
          <w:trHeight w:val="188"/>
        </w:trPr>
        <w:tc>
          <w:tcPr>
            <w:tcW w:w="9356" w:type="dxa"/>
            <w:gridSpan w:val="4"/>
          </w:tcPr>
          <w:p w:rsidR="0038779C" w:rsidRPr="00897C45" w:rsidRDefault="0038779C" w:rsidP="0007366D">
            <w:pPr>
              <w:pStyle w:val="NoSpacing"/>
              <w:jc w:val="center"/>
              <w:rPr>
                <w:rFonts w:ascii="Arial Narrow" w:hAnsi="Arial Narrow"/>
                <w:b/>
                <w:sz w:val="16"/>
                <w:szCs w:val="16"/>
              </w:rPr>
            </w:pPr>
            <w:r w:rsidRPr="00897C45">
              <w:rPr>
                <w:rFonts w:ascii="Arial Narrow" w:hAnsi="Arial Narrow"/>
                <w:b/>
                <w:sz w:val="16"/>
                <w:szCs w:val="16"/>
              </w:rPr>
              <w:t>TERETNA DOSTAVNA I DOSTAVNA VOZILA</w:t>
            </w:r>
          </w:p>
        </w:tc>
      </w:tr>
      <w:tr w:rsidR="0038779C" w:rsidRPr="00897C45" w:rsidTr="00897C45">
        <w:trPr>
          <w:trHeight w:val="188"/>
        </w:trPr>
        <w:tc>
          <w:tcPr>
            <w:tcW w:w="1134" w:type="dxa"/>
          </w:tcPr>
          <w:p w:rsidR="0038779C" w:rsidRPr="00897C45" w:rsidRDefault="0038779C" w:rsidP="0007366D">
            <w:pPr>
              <w:pStyle w:val="NoSpacing"/>
              <w:jc w:val="center"/>
              <w:rPr>
                <w:rFonts w:ascii="Arial Narrow" w:hAnsi="Arial Narrow"/>
                <w:b/>
                <w:sz w:val="16"/>
                <w:szCs w:val="16"/>
              </w:rPr>
            </w:pPr>
            <w:r w:rsidRPr="00897C45">
              <w:rPr>
                <w:rFonts w:ascii="Arial Narrow" w:hAnsi="Arial Narrow"/>
                <w:b/>
                <w:sz w:val="16"/>
                <w:szCs w:val="16"/>
              </w:rPr>
              <w:t>R.BR.</w:t>
            </w:r>
          </w:p>
        </w:tc>
        <w:tc>
          <w:tcPr>
            <w:tcW w:w="3261" w:type="dxa"/>
          </w:tcPr>
          <w:p w:rsidR="0038779C" w:rsidRPr="00897C45" w:rsidRDefault="0038779C" w:rsidP="0007366D">
            <w:pPr>
              <w:pStyle w:val="NoSpacing"/>
              <w:jc w:val="center"/>
              <w:rPr>
                <w:rFonts w:ascii="Arial Narrow" w:hAnsi="Arial Narrow"/>
                <w:b/>
                <w:sz w:val="16"/>
                <w:szCs w:val="16"/>
              </w:rPr>
            </w:pPr>
            <w:r w:rsidRPr="00897C45">
              <w:rPr>
                <w:rFonts w:ascii="Arial Narrow" w:hAnsi="Arial Narrow"/>
                <w:b/>
                <w:sz w:val="16"/>
                <w:szCs w:val="16"/>
              </w:rPr>
              <w:t>TIP</w:t>
            </w:r>
            <w:r w:rsidR="00D630E3" w:rsidRPr="00897C45">
              <w:rPr>
                <w:rFonts w:ascii="Arial Narrow" w:hAnsi="Arial Narrow"/>
                <w:b/>
                <w:sz w:val="16"/>
                <w:szCs w:val="16"/>
              </w:rPr>
              <w:t xml:space="preserve"> </w:t>
            </w:r>
            <w:r w:rsidRPr="00897C45">
              <w:rPr>
                <w:rFonts w:ascii="Arial Narrow" w:hAnsi="Arial Narrow"/>
                <w:b/>
                <w:sz w:val="16"/>
                <w:szCs w:val="16"/>
              </w:rPr>
              <w:t>VOZILA</w:t>
            </w:r>
          </w:p>
        </w:tc>
        <w:tc>
          <w:tcPr>
            <w:tcW w:w="1984" w:type="dxa"/>
          </w:tcPr>
          <w:p w:rsidR="0038779C" w:rsidRPr="00897C45" w:rsidRDefault="0038779C" w:rsidP="0007366D">
            <w:pPr>
              <w:pStyle w:val="NoSpacing"/>
              <w:jc w:val="center"/>
              <w:rPr>
                <w:rFonts w:ascii="Arial Narrow" w:hAnsi="Arial Narrow"/>
                <w:b/>
                <w:sz w:val="16"/>
                <w:szCs w:val="16"/>
              </w:rPr>
            </w:pPr>
            <w:r w:rsidRPr="00897C45">
              <w:rPr>
                <w:rFonts w:ascii="Arial Narrow" w:hAnsi="Arial Narrow"/>
                <w:b/>
                <w:sz w:val="16"/>
                <w:szCs w:val="16"/>
              </w:rPr>
              <w:t>GODINA PROIZVODNJE</w:t>
            </w:r>
          </w:p>
        </w:tc>
        <w:tc>
          <w:tcPr>
            <w:tcW w:w="2977" w:type="dxa"/>
          </w:tcPr>
          <w:p w:rsidR="0038779C" w:rsidRPr="00897C45" w:rsidRDefault="0038779C" w:rsidP="0007366D">
            <w:pPr>
              <w:pStyle w:val="NoSpacing"/>
              <w:jc w:val="center"/>
              <w:rPr>
                <w:rFonts w:ascii="Arial Narrow" w:hAnsi="Arial Narrow"/>
                <w:b/>
                <w:sz w:val="16"/>
                <w:szCs w:val="16"/>
              </w:rPr>
            </w:pPr>
            <w:r w:rsidRPr="00897C45">
              <w:rPr>
                <w:rFonts w:ascii="Arial Narrow" w:hAnsi="Arial Narrow"/>
                <w:b/>
                <w:sz w:val="16"/>
                <w:szCs w:val="16"/>
              </w:rPr>
              <w:t>VRSTA</w:t>
            </w:r>
            <w:r w:rsidR="00D630E3" w:rsidRPr="00897C45">
              <w:rPr>
                <w:rFonts w:ascii="Arial Narrow" w:hAnsi="Arial Narrow"/>
                <w:b/>
                <w:sz w:val="16"/>
                <w:szCs w:val="16"/>
              </w:rPr>
              <w:t xml:space="preserve"> </w:t>
            </w:r>
            <w:r w:rsidRPr="00897C45">
              <w:rPr>
                <w:rFonts w:ascii="Arial Narrow" w:hAnsi="Arial Narrow"/>
                <w:b/>
                <w:sz w:val="16"/>
                <w:szCs w:val="16"/>
              </w:rPr>
              <w:t>VOZILA</w:t>
            </w:r>
          </w:p>
        </w:tc>
      </w:tr>
      <w:tr w:rsidR="0038779C" w:rsidRPr="00897C45" w:rsidTr="00897C45">
        <w:trPr>
          <w:trHeight w:val="188"/>
        </w:trPr>
        <w:tc>
          <w:tcPr>
            <w:tcW w:w="1134" w:type="dxa"/>
          </w:tcPr>
          <w:p w:rsidR="0038779C" w:rsidRPr="00897C45" w:rsidRDefault="0038779C" w:rsidP="0007366D">
            <w:pPr>
              <w:pStyle w:val="NoSpacing"/>
              <w:jc w:val="center"/>
              <w:rPr>
                <w:rFonts w:ascii="Arial Narrow" w:hAnsi="Arial Narrow"/>
                <w:b/>
                <w:sz w:val="16"/>
                <w:szCs w:val="16"/>
              </w:rPr>
            </w:pPr>
            <w:r w:rsidRPr="00897C45">
              <w:rPr>
                <w:rFonts w:ascii="Arial Narrow" w:hAnsi="Arial Narrow"/>
                <w:b/>
                <w:sz w:val="16"/>
                <w:szCs w:val="16"/>
              </w:rPr>
              <w:t>1.</w:t>
            </w:r>
          </w:p>
        </w:tc>
        <w:tc>
          <w:tcPr>
            <w:tcW w:w="3261" w:type="dxa"/>
          </w:tcPr>
          <w:p w:rsidR="0038779C" w:rsidRPr="00897C45" w:rsidRDefault="0038779C" w:rsidP="0007366D">
            <w:pPr>
              <w:pStyle w:val="NoSpacing"/>
              <w:rPr>
                <w:rFonts w:ascii="Arial Narrow" w:hAnsi="Arial Narrow"/>
                <w:sz w:val="16"/>
                <w:szCs w:val="16"/>
                <w:lang w:val="sr-Cyrl-CS"/>
              </w:rPr>
            </w:pPr>
            <w:r w:rsidRPr="00897C45">
              <w:rPr>
                <w:rFonts w:ascii="Arial Narrow" w:hAnsi="Arial Narrow"/>
                <w:sz w:val="16"/>
                <w:szCs w:val="16"/>
              </w:rPr>
              <w:t xml:space="preserve"> WW </w:t>
            </w:r>
            <w:r w:rsidRPr="00897C45">
              <w:rPr>
                <w:rFonts w:ascii="Arial Narrow" w:hAnsi="Arial Narrow"/>
                <w:sz w:val="16"/>
                <w:szCs w:val="16"/>
                <w:lang w:val="sr-Cyrl-CS"/>
              </w:rPr>
              <w:t>Kedi 1,9 d</w:t>
            </w:r>
          </w:p>
        </w:tc>
        <w:tc>
          <w:tcPr>
            <w:tcW w:w="1984" w:type="dxa"/>
          </w:tcPr>
          <w:p w:rsidR="0038779C" w:rsidRPr="00897C45" w:rsidRDefault="0038779C" w:rsidP="0007366D">
            <w:pPr>
              <w:pStyle w:val="NoSpacing"/>
              <w:jc w:val="center"/>
              <w:rPr>
                <w:rFonts w:ascii="Arial Narrow" w:hAnsi="Arial Narrow"/>
                <w:sz w:val="16"/>
                <w:szCs w:val="16"/>
                <w:lang w:val="sr-Cyrl-CS"/>
              </w:rPr>
            </w:pPr>
            <w:r w:rsidRPr="00897C45">
              <w:rPr>
                <w:rFonts w:ascii="Arial Narrow" w:hAnsi="Arial Narrow"/>
                <w:sz w:val="16"/>
                <w:szCs w:val="16"/>
                <w:lang w:val="sr-Cyrl-CS"/>
              </w:rPr>
              <w:t>2003</w:t>
            </w:r>
          </w:p>
        </w:tc>
        <w:tc>
          <w:tcPr>
            <w:tcW w:w="2977" w:type="dxa"/>
          </w:tcPr>
          <w:p w:rsidR="0038779C" w:rsidRPr="00897C45" w:rsidRDefault="0038779C" w:rsidP="0007366D">
            <w:pPr>
              <w:pStyle w:val="NoSpacing"/>
              <w:jc w:val="right"/>
              <w:rPr>
                <w:rFonts w:ascii="Arial Narrow" w:hAnsi="Arial Narrow"/>
                <w:sz w:val="16"/>
                <w:szCs w:val="16"/>
              </w:rPr>
            </w:pPr>
            <w:r w:rsidRPr="00897C45">
              <w:rPr>
                <w:rFonts w:ascii="Arial Narrow" w:hAnsi="Arial Narrow"/>
                <w:sz w:val="16"/>
                <w:szCs w:val="16"/>
              </w:rPr>
              <w:t>Dostavno</w:t>
            </w:r>
          </w:p>
        </w:tc>
      </w:tr>
      <w:tr w:rsidR="0038779C" w:rsidRPr="00897C45" w:rsidTr="00897C45">
        <w:trPr>
          <w:trHeight w:val="188"/>
        </w:trPr>
        <w:tc>
          <w:tcPr>
            <w:tcW w:w="1134" w:type="dxa"/>
          </w:tcPr>
          <w:p w:rsidR="0038779C" w:rsidRPr="00897C45" w:rsidRDefault="0038779C" w:rsidP="0007366D">
            <w:pPr>
              <w:pStyle w:val="NoSpacing"/>
              <w:jc w:val="center"/>
              <w:rPr>
                <w:rFonts w:ascii="Arial Narrow" w:hAnsi="Arial Narrow"/>
                <w:b/>
                <w:sz w:val="16"/>
                <w:szCs w:val="16"/>
              </w:rPr>
            </w:pPr>
            <w:r w:rsidRPr="00897C45">
              <w:rPr>
                <w:rFonts w:ascii="Arial Narrow" w:hAnsi="Arial Narrow"/>
                <w:b/>
                <w:sz w:val="16"/>
                <w:szCs w:val="16"/>
              </w:rPr>
              <w:t>2.</w:t>
            </w:r>
          </w:p>
        </w:tc>
        <w:tc>
          <w:tcPr>
            <w:tcW w:w="3261" w:type="dxa"/>
          </w:tcPr>
          <w:p w:rsidR="0038779C" w:rsidRPr="00897C45" w:rsidRDefault="0038779C" w:rsidP="0007366D">
            <w:pPr>
              <w:pStyle w:val="NoSpacing"/>
              <w:rPr>
                <w:rFonts w:ascii="Arial Narrow" w:hAnsi="Arial Narrow"/>
                <w:sz w:val="16"/>
                <w:szCs w:val="16"/>
                <w:lang w:val="sr-Cyrl-CS"/>
              </w:rPr>
            </w:pPr>
            <w:r w:rsidRPr="00897C45">
              <w:rPr>
                <w:rFonts w:ascii="Arial Narrow" w:hAnsi="Arial Narrow"/>
                <w:sz w:val="16"/>
                <w:szCs w:val="16"/>
              </w:rPr>
              <w:t xml:space="preserve"> WW </w:t>
            </w:r>
            <w:r w:rsidRPr="00897C45">
              <w:rPr>
                <w:rFonts w:ascii="Arial Narrow" w:hAnsi="Arial Narrow"/>
                <w:sz w:val="16"/>
                <w:szCs w:val="16"/>
                <w:lang w:val="sr-Cyrl-CS"/>
              </w:rPr>
              <w:t>Kedi 1,9 d</w:t>
            </w:r>
          </w:p>
        </w:tc>
        <w:tc>
          <w:tcPr>
            <w:tcW w:w="1984" w:type="dxa"/>
          </w:tcPr>
          <w:p w:rsidR="0038779C" w:rsidRPr="00897C45" w:rsidRDefault="0038779C" w:rsidP="0007366D">
            <w:pPr>
              <w:pStyle w:val="NoSpacing"/>
              <w:jc w:val="center"/>
              <w:rPr>
                <w:rFonts w:ascii="Arial Narrow" w:hAnsi="Arial Narrow"/>
                <w:sz w:val="16"/>
                <w:szCs w:val="16"/>
                <w:lang w:val="sr-Cyrl-CS"/>
              </w:rPr>
            </w:pPr>
            <w:r w:rsidRPr="00897C45">
              <w:rPr>
                <w:rFonts w:ascii="Arial Narrow" w:hAnsi="Arial Narrow"/>
                <w:sz w:val="16"/>
                <w:szCs w:val="16"/>
                <w:lang w:val="sr-Cyrl-CS"/>
              </w:rPr>
              <w:t>2003</w:t>
            </w:r>
          </w:p>
        </w:tc>
        <w:tc>
          <w:tcPr>
            <w:tcW w:w="2977" w:type="dxa"/>
          </w:tcPr>
          <w:p w:rsidR="0038779C" w:rsidRPr="00897C45" w:rsidRDefault="0038779C" w:rsidP="0007366D">
            <w:pPr>
              <w:pStyle w:val="NoSpacing"/>
              <w:jc w:val="right"/>
              <w:rPr>
                <w:rFonts w:ascii="Arial Narrow" w:hAnsi="Arial Narrow"/>
                <w:sz w:val="16"/>
                <w:szCs w:val="16"/>
              </w:rPr>
            </w:pPr>
            <w:r w:rsidRPr="00897C45">
              <w:rPr>
                <w:rFonts w:ascii="Arial Narrow" w:hAnsi="Arial Narrow"/>
                <w:sz w:val="16"/>
                <w:szCs w:val="16"/>
              </w:rPr>
              <w:t xml:space="preserve">Dostavno </w:t>
            </w:r>
          </w:p>
        </w:tc>
      </w:tr>
      <w:tr w:rsidR="0038779C" w:rsidRPr="00897C45" w:rsidTr="00897C45">
        <w:trPr>
          <w:trHeight w:val="188"/>
        </w:trPr>
        <w:tc>
          <w:tcPr>
            <w:tcW w:w="1134" w:type="dxa"/>
          </w:tcPr>
          <w:p w:rsidR="0038779C" w:rsidRPr="00897C45" w:rsidRDefault="0038779C" w:rsidP="0007366D">
            <w:pPr>
              <w:pStyle w:val="NoSpacing"/>
              <w:jc w:val="center"/>
              <w:rPr>
                <w:rFonts w:ascii="Arial Narrow" w:hAnsi="Arial Narrow"/>
                <w:b/>
                <w:sz w:val="16"/>
                <w:szCs w:val="16"/>
              </w:rPr>
            </w:pPr>
            <w:r w:rsidRPr="00897C45">
              <w:rPr>
                <w:rFonts w:ascii="Arial Narrow" w:hAnsi="Arial Narrow"/>
                <w:b/>
                <w:sz w:val="16"/>
                <w:szCs w:val="16"/>
              </w:rPr>
              <w:t>3.</w:t>
            </w:r>
          </w:p>
        </w:tc>
        <w:tc>
          <w:tcPr>
            <w:tcW w:w="3261" w:type="dxa"/>
          </w:tcPr>
          <w:p w:rsidR="0038779C" w:rsidRPr="00897C45" w:rsidRDefault="0038779C" w:rsidP="0007366D">
            <w:pPr>
              <w:pStyle w:val="NoSpacing"/>
              <w:rPr>
                <w:rFonts w:ascii="Arial Narrow" w:hAnsi="Arial Narrow"/>
                <w:sz w:val="16"/>
                <w:szCs w:val="16"/>
              </w:rPr>
            </w:pPr>
            <w:r w:rsidRPr="00897C45">
              <w:rPr>
                <w:rFonts w:ascii="Arial Narrow" w:hAnsi="Arial Narrow"/>
                <w:sz w:val="16"/>
                <w:szCs w:val="16"/>
              </w:rPr>
              <w:t>Dacia Logan (karavan)</w:t>
            </w:r>
          </w:p>
        </w:tc>
        <w:tc>
          <w:tcPr>
            <w:tcW w:w="1984" w:type="dxa"/>
          </w:tcPr>
          <w:p w:rsidR="0038779C" w:rsidRPr="00897C45" w:rsidRDefault="0038779C" w:rsidP="0007366D">
            <w:pPr>
              <w:pStyle w:val="NoSpacing"/>
              <w:jc w:val="center"/>
              <w:rPr>
                <w:rFonts w:ascii="Arial Narrow" w:hAnsi="Arial Narrow"/>
                <w:sz w:val="16"/>
                <w:szCs w:val="16"/>
                <w:lang w:val="sr-Cyrl-CS"/>
              </w:rPr>
            </w:pPr>
            <w:r w:rsidRPr="00897C45">
              <w:rPr>
                <w:rFonts w:ascii="Arial Narrow" w:hAnsi="Arial Narrow"/>
                <w:sz w:val="16"/>
                <w:szCs w:val="16"/>
                <w:lang w:val="sr-Cyrl-CS"/>
              </w:rPr>
              <w:t>2008</w:t>
            </w:r>
          </w:p>
        </w:tc>
        <w:tc>
          <w:tcPr>
            <w:tcW w:w="2977" w:type="dxa"/>
          </w:tcPr>
          <w:p w:rsidR="0038779C" w:rsidRPr="00897C45" w:rsidRDefault="0038779C" w:rsidP="0007366D">
            <w:pPr>
              <w:pStyle w:val="NoSpacing"/>
              <w:jc w:val="right"/>
              <w:rPr>
                <w:rFonts w:ascii="Arial Narrow" w:hAnsi="Arial Narrow"/>
                <w:sz w:val="16"/>
                <w:szCs w:val="16"/>
              </w:rPr>
            </w:pPr>
            <w:r w:rsidRPr="00897C45">
              <w:rPr>
                <w:rFonts w:ascii="Arial Narrow" w:hAnsi="Arial Narrow"/>
                <w:sz w:val="16"/>
                <w:szCs w:val="16"/>
              </w:rPr>
              <w:t xml:space="preserve">Dostavno </w:t>
            </w:r>
          </w:p>
        </w:tc>
      </w:tr>
      <w:tr w:rsidR="0038779C" w:rsidRPr="00897C45" w:rsidTr="00897C45">
        <w:trPr>
          <w:trHeight w:val="188"/>
        </w:trPr>
        <w:tc>
          <w:tcPr>
            <w:tcW w:w="1134" w:type="dxa"/>
          </w:tcPr>
          <w:p w:rsidR="0038779C" w:rsidRPr="00897C45" w:rsidRDefault="0038779C" w:rsidP="0007366D">
            <w:pPr>
              <w:pStyle w:val="NoSpacing"/>
              <w:jc w:val="center"/>
              <w:rPr>
                <w:rFonts w:ascii="Arial Narrow" w:hAnsi="Arial Narrow"/>
                <w:b/>
                <w:sz w:val="16"/>
                <w:szCs w:val="16"/>
              </w:rPr>
            </w:pPr>
            <w:r w:rsidRPr="00897C45">
              <w:rPr>
                <w:rFonts w:ascii="Arial Narrow" w:hAnsi="Arial Narrow"/>
                <w:b/>
                <w:sz w:val="16"/>
                <w:szCs w:val="16"/>
              </w:rPr>
              <w:t>4.</w:t>
            </w:r>
          </w:p>
        </w:tc>
        <w:tc>
          <w:tcPr>
            <w:tcW w:w="3261" w:type="dxa"/>
          </w:tcPr>
          <w:p w:rsidR="0038779C" w:rsidRPr="00897C45" w:rsidRDefault="0038779C" w:rsidP="0007366D">
            <w:pPr>
              <w:pStyle w:val="NoSpacing"/>
              <w:rPr>
                <w:rFonts w:ascii="Arial Narrow" w:hAnsi="Arial Narrow"/>
                <w:sz w:val="16"/>
                <w:szCs w:val="16"/>
              </w:rPr>
            </w:pPr>
            <w:r w:rsidRPr="00897C45">
              <w:rPr>
                <w:rFonts w:ascii="Arial Narrow" w:hAnsi="Arial Narrow"/>
                <w:sz w:val="16"/>
                <w:szCs w:val="16"/>
              </w:rPr>
              <w:t>Dacia Logan (karavan)</w:t>
            </w:r>
          </w:p>
        </w:tc>
        <w:tc>
          <w:tcPr>
            <w:tcW w:w="1984" w:type="dxa"/>
          </w:tcPr>
          <w:p w:rsidR="0038779C" w:rsidRPr="00897C45" w:rsidRDefault="0038779C" w:rsidP="0007366D">
            <w:pPr>
              <w:pStyle w:val="NoSpacing"/>
              <w:jc w:val="center"/>
              <w:rPr>
                <w:rFonts w:ascii="Arial Narrow" w:hAnsi="Arial Narrow"/>
                <w:sz w:val="16"/>
                <w:szCs w:val="16"/>
                <w:lang w:val="sr-Cyrl-CS"/>
              </w:rPr>
            </w:pPr>
            <w:r w:rsidRPr="00897C45">
              <w:rPr>
                <w:rFonts w:ascii="Arial Narrow" w:hAnsi="Arial Narrow"/>
                <w:sz w:val="16"/>
                <w:szCs w:val="16"/>
                <w:lang w:val="sr-Cyrl-CS"/>
              </w:rPr>
              <w:t>2008</w:t>
            </w:r>
          </w:p>
        </w:tc>
        <w:tc>
          <w:tcPr>
            <w:tcW w:w="2977" w:type="dxa"/>
          </w:tcPr>
          <w:p w:rsidR="0038779C" w:rsidRPr="00897C45" w:rsidRDefault="0038779C" w:rsidP="0007366D">
            <w:pPr>
              <w:pStyle w:val="NoSpacing"/>
              <w:jc w:val="right"/>
              <w:rPr>
                <w:rFonts w:ascii="Arial Narrow" w:hAnsi="Arial Narrow"/>
                <w:sz w:val="16"/>
                <w:szCs w:val="16"/>
              </w:rPr>
            </w:pPr>
            <w:r w:rsidRPr="00897C45">
              <w:rPr>
                <w:rFonts w:ascii="Arial Narrow" w:hAnsi="Arial Narrow"/>
                <w:sz w:val="16"/>
                <w:szCs w:val="16"/>
              </w:rPr>
              <w:t>Dostavno</w:t>
            </w:r>
          </w:p>
        </w:tc>
      </w:tr>
      <w:tr w:rsidR="0038779C" w:rsidRPr="00897C45" w:rsidTr="00897C45">
        <w:trPr>
          <w:trHeight w:val="188"/>
        </w:trPr>
        <w:tc>
          <w:tcPr>
            <w:tcW w:w="1134" w:type="dxa"/>
          </w:tcPr>
          <w:p w:rsidR="0038779C" w:rsidRPr="00897C45" w:rsidRDefault="0038779C" w:rsidP="0007366D">
            <w:pPr>
              <w:pStyle w:val="NoSpacing"/>
              <w:jc w:val="center"/>
              <w:rPr>
                <w:rFonts w:ascii="Arial Narrow" w:hAnsi="Arial Narrow"/>
                <w:b/>
                <w:sz w:val="16"/>
                <w:szCs w:val="16"/>
              </w:rPr>
            </w:pPr>
            <w:r w:rsidRPr="00897C45">
              <w:rPr>
                <w:rFonts w:ascii="Arial Narrow" w:hAnsi="Arial Narrow"/>
                <w:b/>
                <w:sz w:val="16"/>
                <w:szCs w:val="16"/>
              </w:rPr>
              <w:t>5.</w:t>
            </w:r>
          </w:p>
        </w:tc>
        <w:tc>
          <w:tcPr>
            <w:tcW w:w="3261" w:type="dxa"/>
          </w:tcPr>
          <w:p w:rsidR="0038779C" w:rsidRPr="00897C45" w:rsidRDefault="0038779C" w:rsidP="0007366D">
            <w:pPr>
              <w:pStyle w:val="NoSpacing"/>
              <w:rPr>
                <w:rFonts w:ascii="Arial Narrow" w:hAnsi="Arial Narrow"/>
                <w:sz w:val="16"/>
                <w:szCs w:val="16"/>
                <w:lang w:val="sr-Cyrl-CS"/>
              </w:rPr>
            </w:pPr>
            <w:r w:rsidRPr="00897C45">
              <w:rPr>
                <w:rFonts w:ascii="Arial Narrow" w:hAnsi="Arial Narrow"/>
                <w:sz w:val="16"/>
                <w:szCs w:val="16"/>
                <w:lang w:val="sr-Cyrl-CS"/>
              </w:rPr>
              <w:t xml:space="preserve">Lada </w:t>
            </w:r>
            <w:r w:rsidRPr="00897C45">
              <w:rPr>
                <w:rFonts w:ascii="Arial Narrow" w:hAnsi="Arial Narrow"/>
                <w:sz w:val="16"/>
                <w:szCs w:val="16"/>
              </w:rPr>
              <w:t>N</w:t>
            </w:r>
            <w:r w:rsidRPr="00897C45">
              <w:rPr>
                <w:rFonts w:ascii="Arial Narrow" w:hAnsi="Arial Narrow"/>
                <w:sz w:val="16"/>
                <w:szCs w:val="16"/>
                <w:lang w:val="sr-Cyrl-CS"/>
              </w:rPr>
              <w:t>iva</w:t>
            </w:r>
          </w:p>
        </w:tc>
        <w:tc>
          <w:tcPr>
            <w:tcW w:w="1984" w:type="dxa"/>
          </w:tcPr>
          <w:p w:rsidR="0038779C" w:rsidRPr="00897C45" w:rsidRDefault="0038779C" w:rsidP="0007366D">
            <w:pPr>
              <w:pStyle w:val="NoSpacing"/>
              <w:jc w:val="center"/>
              <w:rPr>
                <w:rFonts w:ascii="Arial Narrow" w:hAnsi="Arial Narrow"/>
                <w:sz w:val="16"/>
                <w:szCs w:val="16"/>
                <w:lang w:val="sr-Cyrl-CS"/>
              </w:rPr>
            </w:pPr>
            <w:r w:rsidRPr="00897C45">
              <w:rPr>
                <w:rFonts w:ascii="Arial Narrow" w:hAnsi="Arial Narrow"/>
                <w:sz w:val="16"/>
                <w:szCs w:val="16"/>
                <w:lang w:val="sr-Cyrl-CS"/>
              </w:rPr>
              <w:t>2008</w:t>
            </w:r>
          </w:p>
        </w:tc>
        <w:tc>
          <w:tcPr>
            <w:tcW w:w="2977" w:type="dxa"/>
          </w:tcPr>
          <w:p w:rsidR="0038779C" w:rsidRPr="00897C45" w:rsidRDefault="0038779C" w:rsidP="0007366D">
            <w:pPr>
              <w:pStyle w:val="NoSpacing"/>
              <w:jc w:val="right"/>
              <w:rPr>
                <w:rFonts w:ascii="Arial Narrow" w:hAnsi="Arial Narrow"/>
                <w:sz w:val="16"/>
                <w:szCs w:val="16"/>
              </w:rPr>
            </w:pPr>
            <w:r w:rsidRPr="00897C45">
              <w:rPr>
                <w:rFonts w:ascii="Arial Narrow" w:hAnsi="Arial Narrow"/>
                <w:sz w:val="16"/>
                <w:szCs w:val="16"/>
              </w:rPr>
              <w:t>Dostavno</w:t>
            </w:r>
          </w:p>
        </w:tc>
      </w:tr>
      <w:tr w:rsidR="0038779C" w:rsidRPr="00897C45" w:rsidTr="00897C45">
        <w:trPr>
          <w:trHeight w:val="94"/>
        </w:trPr>
        <w:tc>
          <w:tcPr>
            <w:tcW w:w="1134" w:type="dxa"/>
          </w:tcPr>
          <w:p w:rsidR="0038779C" w:rsidRPr="00897C45" w:rsidRDefault="0038779C" w:rsidP="00D630E3">
            <w:pPr>
              <w:pStyle w:val="NoSpacing"/>
              <w:jc w:val="center"/>
              <w:rPr>
                <w:rFonts w:ascii="Arial Narrow" w:hAnsi="Arial Narrow"/>
                <w:b/>
                <w:sz w:val="16"/>
                <w:szCs w:val="16"/>
              </w:rPr>
            </w:pPr>
            <w:r w:rsidRPr="00897C45">
              <w:rPr>
                <w:rFonts w:ascii="Arial Narrow" w:hAnsi="Arial Narrow"/>
                <w:b/>
                <w:sz w:val="16"/>
                <w:szCs w:val="16"/>
              </w:rPr>
              <w:t>6.</w:t>
            </w:r>
          </w:p>
        </w:tc>
        <w:tc>
          <w:tcPr>
            <w:tcW w:w="3261" w:type="dxa"/>
          </w:tcPr>
          <w:p w:rsidR="0038779C" w:rsidRPr="00897C45" w:rsidRDefault="0038779C" w:rsidP="00D630E3">
            <w:pPr>
              <w:pStyle w:val="NoSpacing"/>
              <w:rPr>
                <w:rFonts w:ascii="Arial Narrow" w:hAnsi="Arial Narrow"/>
                <w:sz w:val="16"/>
                <w:szCs w:val="16"/>
                <w:lang w:val="sr-Cyrl-CS"/>
              </w:rPr>
            </w:pPr>
            <w:r w:rsidRPr="00897C45">
              <w:rPr>
                <w:rFonts w:ascii="Arial Narrow" w:hAnsi="Arial Narrow"/>
                <w:sz w:val="16"/>
                <w:szCs w:val="16"/>
                <w:lang w:val="sr-Cyrl-CS"/>
              </w:rPr>
              <w:t xml:space="preserve">Škoda </w:t>
            </w:r>
            <w:r w:rsidRPr="00897C45">
              <w:rPr>
                <w:rFonts w:ascii="Arial Narrow" w:hAnsi="Arial Narrow"/>
                <w:sz w:val="16"/>
                <w:szCs w:val="16"/>
              </w:rPr>
              <w:t>P</w:t>
            </w:r>
            <w:r w:rsidRPr="00897C45">
              <w:rPr>
                <w:rFonts w:ascii="Arial Narrow" w:hAnsi="Arial Narrow"/>
                <w:sz w:val="16"/>
                <w:szCs w:val="16"/>
                <w:lang w:val="sr-Cyrl-CS"/>
              </w:rPr>
              <w:t>raktik</w:t>
            </w:r>
          </w:p>
        </w:tc>
        <w:tc>
          <w:tcPr>
            <w:tcW w:w="1984" w:type="dxa"/>
          </w:tcPr>
          <w:p w:rsidR="0038779C" w:rsidRPr="00897C45" w:rsidRDefault="0038779C" w:rsidP="00D630E3">
            <w:pPr>
              <w:pStyle w:val="NoSpacing"/>
              <w:jc w:val="center"/>
              <w:rPr>
                <w:rFonts w:ascii="Arial Narrow" w:hAnsi="Arial Narrow"/>
                <w:sz w:val="16"/>
                <w:szCs w:val="16"/>
                <w:lang w:val="sr-Cyrl-CS"/>
              </w:rPr>
            </w:pPr>
            <w:r w:rsidRPr="00897C45">
              <w:rPr>
                <w:rFonts w:ascii="Arial Narrow" w:hAnsi="Arial Narrow"/>
                <w:sz w:val="16"/>
                <w:szCs w:val="16"/>
                <w:lang w:val="sr-Cyrl-CS"/>
              </w:rPr>
              <w:t>2008</w:t>
            </w:r>
          </w:p>
        </w:tc>
        <w:tc>
          <w:tcPr>
            <w:tcW w:w="2977" w:type="dxa"/>
          </w:tcPr>
          <w:p w:rsidR="0038779C" w:rsidRPr="00897C45" w:rsidRDefault="0038779C" w:rsidP="00D630E3">
            <w:pPr>
              <w:pStyle w:val="NoSpacing"/>
              <w:jc w:val="right"/>
              <w:rPr>
                <w:rFonts w:ascii="Arial Narrow" w:hAnsi="Arial Narrow"/>
                <w:sz w:val="16"/>
                <w:szCs w:val="16"/>
              </w:rPr>
            </w:pPr>
            <w:r w:rsidRPr="00897C45">
              <w:rPr>
                <w:rFonts w:ascii="Arial Narrow" w:hAnsi="Arial Narrow"/>
                <w:sz w:val="16"/>
                <w:szCs w:val="16"/>
              </w:rPr>
              <w:t>T</w:t>
            </w:r>
            <w:r w:rsidRPr="00897C45">
              <w:rPr>
                <w:rFonts w:ascii="Arial Narrow" w:hAnsi="Arial Narrow"/>
                <w:sz w:val="16"/>
                <w:szCs w:val="16"/>
                <w:lang w:val="sr-Cyrl-CS"/>
              </w:rPr>
              <w:t>eretno</w:t>
            </w:r>
            <w:r w:rsidRPr="00897C45">
              <w:rPr>
                <w:rFonts w:ascii="Arial Narrow" w:hAnsi="Arial Narrow"/>
                <w:sz w:val="16"/>
                <w:szCs w:val="16"/>
              </w:rPr>
              <w:t xml:space="preserve"> - dostavno</w:t>
            </w:r>
          </w:p>
        </w:tc>
      </w:tr>
      <w:tr w:rsidR="0038779C" w:rsidRPr="00897C45" w:rsidTr="00897C45">
        <w:trPr>
          <w:trHeight w:val="212"/>
        </w:trPr>
        <w:tc>
          <w:tcPr>
            <w:tcW w:w="1134" w:type="dxa"/>
            <w:vAlign w:val="center"/>
          </w:tcPr>
          <w:p w:rsidR="0038779C" w:rsidRPr="00897C45" w:rsidRDefault="0038779C" w:rsidP="00D630E3">
            <w:pPr>
              <w:pStyle w:val="NoSpacing"/>
              <w:jc w:val="center"/>
              <w:rPr>
                <w:rFonts w:ascii="Arial Narrow" w:hAnsi="Arial Narrow"/>
                <w:b/>
                <w:sz w:val="16"/>
                <w:szCs w:val="16"/>
              </w:rPr>
            </w:pPr>
            <w:r w:rsidRPr="00897C45">
              <w:rPr>
                <w:rFonts w:ascii="Arial Narrow" w:hAnsi="Arial Narrow"/>
                <w:b/>
                <w:sz w:val="16"/>
                <w:szCs w:val="16"/>
              </w:rPr>
              <w:t>7.</w:t>
            </w:r>
          </w:p>
        </w:tc>
        <w:tc>
          <w:tcPr>
            <w:tcW w:w="3261" w:type="dxa"/>
            <w:vAlign w:val="center"/>
          </w:tcPr>
          <w:p w:rsidR="0038779C" w:rsidRPr="00897C45" w:rsidRDefault="0038779C" w:rsidP="00D630E3">
            <w:pPr>
              <w:pStyle w:val="NoSpacing"/>
              <w:rPr>
                <w:rFonts w:ascii="Arial Narrow" w:hAnsi="Arial Narrow"/>
                <w:sz w:val="16"/>
                <w:szCs w:val="16"/>
                <w:lang w:val="sr-Cyrl-CS"/>
              </w:rPr>
            </w:pPr>
            <w:r w:rsidRPr="00897C45">
              <w:rPr>
                <w:rFonts w:ascii="Arial Narrow" w:hAnsi="Arial Narrow"/>
                <w:sz w:val="16"/>
                <w:szCs w:val="16"/>
                <w:lang w:val="sr-Cyrl-CS"/>
              </w:rPr>
              <w:t>Ren</w:t>
            </w:r>
            <w:r w:rsidRPr="00897C45">
              <w:rPr>
                <w:rFonts w:ascii="Arial Narrow" w:hAnsi="Arial Narrow"/>
                <w:sz w:val="16"/>
                <w:szCs w:val="16"/>
              </w:rPr>
              <w:t>ault</w:t>
            </w:r>
            <w:r w:rsidRPr="00897C45">
              <w:rPr>
                <w:rFonts w:ascii="Arial Narrow" w:hAnsi="Arial Narrow"/>
                <w:sz w:val="16"/>
                <w:szCs w:val="16"/>
                <w:lang w:val="sr-Cyrl-CS"/>
              </w:rPr>
              <w:t xml:space="preserve"> </w:t>
            </w:r>
            <w:r w:rsidRPr="00897C45">
              <w:rPr>
                <w:rFonts w:ascii="Arial Narrow" w:hAnsi="Arial Narrow"/>
                <w:sz w:val="16"/>
                <w:szCs w:val="16"/>
              </w:rPr>
              <w:t>C</w:t>
            </w:r>
            <w:r w:rsidRPr="00897C45">
              <w:rPr>
                <w:rFonts w:ascii="Arial Narrow" w:hAnsi="Arial Narrow"/>
                <w:sz w:val="16"/>
                <w:szCs w:val="16"/>
                <w:lang w:val="sr-Cyrl-CS"/>
              </w:rPr>
              <w:t>lio</w:t>
            </w:r>
          </w:p>
        </w:tc>
        <w:tc>
          <w:tcPr>
            <w:tcW w:w="1984" w:type="dxa"/>
            <w:vAlign w:val="center"/>
          </w:tcPr>
          <w:p w:rsidR="0038779C" w:rsidRPr="00897C45" w:rsidRDefault="0038779C" w:rsidP="00D630E3">
            <w:pPr>
              <w:pStyle w:val="NoSpacing"/>
              <w:jc w:val="center"/>
              <w:rPr>
                <w:rFonts w:ascii="Arial Narrow" w:hAnsi="Arial Narrow"/>
                <w:sz w:val="16"/>
                <w:szCs w:val="16"/>
                <w:lang w:val="sr-Cyrl-CS"/>
              </w:rPr>
            </w:pPr>
            <w:r w:rsidRPr="00897C45">
              <w:rPr>
                <w:rFonts w:ascii="Arial Narrow" w:hAnsi="Arial Narrow"/>
                <w:sz w:val="16"/>
                <w:szCs w:val="16"/>
                <w:lang w:val="sr-Cyrl-CS"/>
              </w:rPr>
              <w:t>2009</w:t>
            </w:r>
          </w:p>
        </w:tc>
        <w:tc>
          <w:tcPr>
            <w:tcW w:w="2977" w:type="dxa"/>
            <w:vAlign w:val="center"/>
          </w:tcPr>
          <w:p w:rsidR="0038779C" w:rsidRPr="00897C45" w:rsidRDefault="0038779C" w:rsidP="00D630E3">
            <w:pPr>
              <w:pStyle w:val="NoSpacing"/>
              <w:jc w:val="right"/>
              <w:rPr>
                <w:rFonts w:ascii="Arial Narrow" w:hAnsi="Arial Narrow"/>
                <w:sz w:val="16"/>
                <w:szCs w:val="16"/>
              </w:rPr>
            </w:pPr>
            <w:r w:rsidRPr="00897C45">
              <w:rPr>
                <w:rFonts w:ascii="Arial Narrow" w:hAnsi="Arial Narrow"/>
                <w:sz w:val="16"/>
                <w:szCs w:val="16"/>
              </w:rPr>
              <w:t>T</w:t>
            </w:r>
            <w:r w:rsidRPr="00897C45">
              <w:rPr>
                <w:rFonts w:ascii="Arial Narrow" w:hAnsi="Arial Narrow"/>
                <w:sz w:val="16"/>
                <w:szCs w:val="16"/>
                <w:lang w:val="sr-Cyrl-CS"/>
              </w:rPr>
              <w:t>eretno</w:t>
            </w:r>
            <w:r w:rsidRPr="00897C45">
              <w:rPr>
                <w:rFonts w:ascii="Arial Narrow" w:hAnsi="Arial Narrow"/>
                <w:sz w:val="16"/>
                <w:szCs w:val="16"/>
              </w:rPr>
              <w:t xml:space="preserve"> - dostavno</w:t>
            </w:r>
          </w:p>
        </w:tc>
      </w:tr>
      <w:tr w:rsidR="0038779C" w:rsidRPr="00897C45" w:rsidTr="00897C45">
        <w:trPr>
          <w:trHeight w:val="188"/>
        </w:trPr>
        <w:tc>
          <w:tcPr>
            <w:tcW w:w="1134" w:type="dxa"/>
            <w:vAlign w:val="center"/>
          </w:tcPr>
          <w:p w:rsidR="0038779C" w:rsidRPr="00897C45" w:rsidRDefault="0038779C" w:rsidP="00740A1B">
            <w:pPr>
              <w:pStyle w:val="NoSpacing"/>
              <w:jc w:val="center"/>
              <w:rPr>
                <w:rFonts w:ascii="Arial Narrow" w:hAnsi="Arial Narrow"/>
                <w:b/>
                <w:sz w:val="16"/>
                <w:szCs w:val="16"/>
              </w:rPr>
            </w:pPr>
            <w:r w:rsidRPr="00897C45">
              <w:rPr>
                <w:rFonts w:ascii="Arial Narrow" w:hAnsi="Arial Narrow"/>
                <w:b/>
                <w:sz w:val="16"/>
                <w:szCs w:val="16"/>
              </w:rPr>
              <w:t>8.</w:t>
            </w:r>
          </w:p>
        </w:tc>
        <w:tc>
          <w:tcPr>
            <w:tcW w:w="3261" w:type="dxa"/>
            <w:vAlign w:val="center"/>
          </w:tcPr>
          <w:p w:rsidR="0038779C" w:rsidRPr="00897C45" w:rsidRDefault="0038779C" w:rsidP="00740A1B">
            <w:pPr>
              <w:pStyle w:val="NoSpacing"/>
              <w:rPr>
                <w:rFonts w:ascii="Arial Narrow" w:hAnsi="Arial Narrow"/>
                <w:sz w:val="16"/>
                <w:szCs w:val="16"/>
                <w:lang w:val="sr-Cyrl-CS"/>
              </w:rPr>
            </w:pPr>
            <w:r w:rsidRPr="00897C45">
              <w:rPr>
                <w:rFonts w:ascii="Arial Narrow" w:hAnsi="Arial Narrow"/>
                <w:sz w:val="16"/>
                <w:szCs w:val="16"/>
                <w:lang w:val="sr-Cyrl-CS"/>
              </w:rPr>
              <w:t>Ren</w:t>
            </w:r>
            <w:r w:rsidRPr="00897C45">
              <w:rPr>
                <w:rFonts w:ascii="Arial Narrow" w:hAnsi="Arial Narrow"/>
                <w:sz w:val="16"/>
                <w:szCs w:val="16"/>
              </w:rPr>
              <w:t>ault</w:t>
            </w:r>
            <w:r w:rsidRPr="00897C45">
              <w:rPr>
                <w:rFonts w:ascii="Arial Narrow" w:hAnsi="Arial Narrow"/>
                <w:sz w:val="16"/>
                <w:szCs w:val="16"/>
                <w:lang w:val="sr-Cyrl-CS"/>
              </w:rPr>
              <w:t xml:space="preserve"> </w:t>
            </w:r>
            <w:r w:rsidRPr="00897C45">
              <w:rPr>
                <w:rFonts w:ascii="Arial Narrow" w:hAnsi="Arial Narrow"/>
                <w:sz w:val="16"/>
                <w:szCs w:val="16"/>
              </w:rPr>
              <w:t>C</w:t>
            </w:r>
            <w:r w:rsidRPr="00897C45">
              <w:rPr>
                <w:rFonts w:ascii="Arial Narrow" w:hAnsi="Arial Narrow"/>
                <w:sz w:val="16"/>
                <w:szCs w:val="16"/>
                <w:lang w:val="sr-Cyrl-CS"/>
              </w:rPr>
              <w:t>lio</w:t>
            </w:r>
          </w:p>
        </w:tc>
        <w:tc>
          <w:tcPr>
            <w:tcW w:w="1984" w:type="dxa"/>
            <w:vAlign w:val="center"/>
          </w:tcPr>
          <w:p w:rsidR="0038779C" w:rsidRPr="00897C45" w:rsidRDefault="0038779C" w:rsidP="00740A1B">
            <w:pPr>
              <w:pStyle w:val="NoSpacing"/>
              <w:jc w:val="center"/>
              <w:rPr>
                <w:rFonts w:ascii="Arial Narrow" w:hAnsi="Arial Narrow"/>
                <w:sz w:val="16"/>
                <w:szCs w:val="16"/>
                <w:lang w:val="sr-Cyrl-CS"/>
              </w:rPr>
            </w:pPr>
            <w:r w:rsidRPr="00897C45">
              <w:rPr>
                <w:rFonts w:ascii="Arial Narrow" w:hAnsi="Arial Narrow"/>
                <w:sz w:val="16"/>
                <w:szCs w:val="16"/>
                <w:lang w:val="sr-Cyrl-CS"/>
              </w:rPr>
              <w:t>2010</w:t>
            </w:r>
          </w:p>
        </w:tc>
        <w:tc>
          <w:tcPr>
            <w:tcW w:w="2977" w:type="dxa"/>
            <w:vAlign w:val="center"/>
          </w:tcPr>
          <w:p w:rsidR="0038779C" w:rsidRPr="00897C45" w:rsidRDefault="0038779C" w:rsidP="00740A1B">
            <w:pPr>
              <w:pStyle w:val="NoSpacing"/>
              <w:jc w:val="right"/>
              <w:rPr>
                <w:rFonts w:ascii="Arial Narrow" w:hAnsi="Arial Narrow"/>
                <w:sz w:val="16"/>
                <w:szCs w:val="16"/>
              </w:rPr>
            </w:pPr>
            <w:r w:rsidRPr="00897C45">
              <w:rPr>
                <w:rFonts w:ascii="Arial Narrow" w:hAnsi="Arial Narrow"/>
                <w:sz w:val="16"/>
                <w:szCs w:val="16"/>
              </w:rPr>
              <w:t>T</w:t>
            </w:r>
            <w:r w:rsidRPr="00897C45">
              <w:rPr>
                <w:rFonts w:ascii="Arial Narrow" w:hAnsi="Arial Narrow"/>
                <w:sz w:val="16"/>
                <w:szCs w:val="16"/>
                <w:lang w:val="sr-Cyrl-CS"/>
              </w:rPr>
              <w:t>eretno</w:t>
            </w:r>
            <w:r w:rsidRPr="00897C45">
              <w:rPr>
                <w:rFonts w:ascii="Arial Narrow" w:hAnsi="Arial Narrow"/>
                <w:sz w:val="16"/>
                <w:szCs w:val="16"/>
              </w:rPr>
              <w:t xml:space="preserve"> - dostavno</w:t>
            </w:r>
          </w:p>
        </w:tc>
      </w:tr>
      <w:tr w:rsidR="0038779C" w:rsidRPr="00897C45" w:rsidTr="00897C45">
        <w:trPr>
          <w:trHeight w:val="188"/>
        </w:trPr>
        <w:tc>
          <w:tcPr>
            <w:tcW w:w="1134" w:type="dxa"/>
            <w:vAlign w:val="center"/>
          </w:tcPr>
          <w:p w:rsidR="0038779C" w:rsidRPr="00897C45" w:rsidRDefault="0038779C" w:rsidP="00740A1B">
            <w:pPr>
              <w:pStyle w:val="NoSpacing"/>
              <w:jc w:val="center"/>
              <w:rPr>
                <w:rFonts w:ascii="Arial Narrow" w:hAnsi="Arial Narrow"/>
                <w:b/>
                <w:sz w:val="16"/>
                <w:szCs w:val="16"/>
              </w:rPr>
            </w:pPr>
            <w:r w:rsidRPr="00897C45">
              <w:rPr>
                <w:rFonts w:ascii="Arial Narrow" w:hAnsi="Arial Narrow"/>
                <w:b/>
                <w:sz w:val="16"/>
                <w:szCs w:val="16"/>
              </w:rPr>
              <w:t>9.</w:t>
            </w:r>
          </w:p>
        </w:tc>
        <w:tc>
          <w:tcPr>
            <w:tcW w:w="3261" w:type="dxa"/>
            <w:vAlign w:val="center"/>
          </w:tcPr>
          <w:p w:rsidR="0038779C" w:rsidRPr="00897C45" w:rsidRDefault="0038779C" w:rsidP="00740A1B">
            <w:pPr>
              <w:pStyle w:val="NoSpacing"/>
              <w:rPr>
                <w:rFonts w:ascii="Arial Narrow" w:hAnsi="Arial Narrow"/>
                <w:sz w:val="16"/>
                <w:szCs w:val="16"/>
                <w:lang w:val="sr-Cyrl-CS"/>
              </w:rPr>
            </w:pPr>
            <w:r w:rsidRPr="00897C45">
              <w:rPr>
                <w:rFonts w:ascii="Arial Narrow" w:hAnsi="Arial Narrow"/>
                <w:sz w:val="16"/>
                <w:szCs w:val="16"/>
                <w:lang w:val="sr-Cyrl-CS"/>
              </w:rPr>
              <w:t xml:space="preserve">Fiat </w:t>
            </w:r>
            <w:r w:rsidRPr="00897C45">
              <w:rPr>
                <w:rFonts w:ascii="Arial Narrow" w:hAnsi="Arial Narrow"/>
                <w:sz w:val="16"/>
                <w:szCs w:val="16"/>
              </w:rPr>
              <w:t>P</w:t>
            </w:r>
            <w:r w:rsidRPr="00897C45">
              <w:rPr>
                <w:rFonts w:ascii="Arial Narrow" w:hAnsi="Arial Narrow"/>
                <w:sz w:val="16"/>
                <w:szCs w:val="16"/>
                <w:lang w:val="sr-Cyrl-CS"/>
              </w:rPr>
              <w:t>anda</w:t>
            </w:r>
          </w:p>
        </w:tc>
        <w:tc>
          <w:tcPr>
            <w:tcW w:w="1984" w:type="dxa"/>
            <w:vAlign w:val="center"/>
          </w:tcPr>
          <w:p w:rsidR="0038779C" w:rsidRPr="00897C45" w:rsidRDefault="0038779C" w:rsidP="00740A1B">
            <w:pPr>
              <w:pStyle w:val="NoSpacing"/>
              <w:jc w:val="center"/>
              <w:rPr>
                <w:rFonts w:ascii="Arial Narrow" w:hAnsi="Arial Narrow"/>
                <w:sz w:val="16"/>
                <w:szCs w:val="16"/>
                <w:lang w:val="sr-Cyrl-CS"/>
              </w:rPr>
            </w:pPr>
            <w:r w:rsidRPr="00897C45">
              <w:rPr>
                <w:rFonts w:ascii="Arial Narrow" w:hAnsi="Arial Narrow"/>
                <w:sz w:val="16"/>
                <w:szCs w:val="16"/>
                <w:lang w:val="sr-Cyrl-CS"/>
              </w:rPr>
              <w:t>2010</w:t>
            </w:r>
          </w:p>
        </w:tc>
        <w:tc>
          <w:tcPr>
            <w:tcW w:w="2977" w:type="dxa"/>
            <w:vAlign w:val="center"/>
          </w:tcPr>
          <w:p w:rsidR="0038779C" w:rsidRPr="00897C45" w:rsidRDefault="0038779C" w:rsidP="00740A1B">
            <w:pPr>
              <w:pStyle w:val="NoSpacing"/>
              <w:jc w:val="right"/>
              <w:rPr>
                <w:rFonts w:ascii="Arial Narrow" w:hAnsi="Arial Narrow"/>
                <w:sz w:val="16"/>
                <w:szCs w:val="16"/>
              </w:rPr>
            </w:pPr>
            <w:r w:rsidRPr="00897C45">
              <w:rPr>
                <w:rFonts w:ascii="Arial Narrow" w:hAnsi="Arial Narrow"/>
                <w:sz w:val="16"/>
                <w:szCs w:val="16"/>
              </w:rPr>
              <w:t>T</w:t>
            </w:r>
            <w:r w:rsidRPr="00897C45">
              <w:rPr>
                <w:rFonts w:ascii="Arial Narrow" w:hAnsi="Arial Narrow"/>
                <w:sz w:val="16"/>
                <w:szCs w:val="16"/>
                <w:lang w:val="sr-Cyrl-CS"/>
              </w:rPr>
              <w:t>eretno</w:t>
            </w:r>
            <w:r w:rsidRPr="00897C45">
              <w:rPr>
                <w:rFonts w:ascii="Arial Narrow" w:hAnsi="Arial Narrow"/>
                <w:sz w:val="16"/>
                <w:szCs w:val="16"/>
              </w:rPr>
              <w:t xml:space="preserve"> - dostavno</w:t>
            </w:r>
          </w:p>
        </w:tc>
      </w:tr>
      <w:tr w:rsidR="0038779C" w:rsidRPr="00897C45" w:rsidTr="00897C45">
        <w:trPr>
          <w:trHeight w:val="112"/>
        </w:trPr>
        <w:tc>
          <w:tcPr>
            <w:tcW w:w="1134" w:type="dxa"/>
            <w:vAlign w:val="center"/>
          </w:tcPr>
          <w:p w:rsidR="0038779C" w:rsidRPr="00897C45" w:rsidRDefault="0038779C" w:rsidP="00740A1B">
            <w:pPr>
              <w:pStyle w:val="NoSpacing"/>
              <w:jc w:val="center"/>
              <w:rPr>
                <w:rFonts w:ascii="Arial Narrow" w:hAnsi="Arial Narrow"/>
                <w:b/>
                <w:sz w:val="16"/>
                <w:szCs w:val="16"/>
              </w:rPr>
            </w:pPr>
            <w:r w:rsidRPr="00897C45">
              <w:rPr>
                <w:rFonts w:ascii="Arial Narrow" w:hAnsi="Arial Narrow"/>
                <w:b/>
                <w:sz w:val="16"/>
                <w:szCs w:val="16"/>
              </w:rPr>
              <w:t>10.</w:t>
            </w:r>
          </w:p>
        </w:tc>
        <w:tc>
          <w:tcPr>
            <w:tcW w:w="3261" w:type="dxa"/>
            <w:vAlign w:val="center"/>
          </w:tcPr>
          <w:p w:rsidR="0038779C" w:rsidRPr="00897C45" w:rsidRDefault="0038779C" w:rsidP="00740A1B">
            <w:pPr>
              <w:pStyle w:val="NoSpacing"/>
              <w:rPr>
                <w:rFonts w:ascii="Arial Narrow" w:hAnsi="Arial Narrow"/>
                <w:sz w:val="16"/>
                <w:szCs w:val="16"/>
                <w:lang w:val="sr-Cyrl-CS"/>
              </w:rPr>
            </w:pPr>
            <w:r w:rsidRPr="00897C45">
              <w:rPr>
                <w:rFonts w:ascii="Arial Narrow" w:hAnsi="Arial Narrow"/>
                <w:sz w:val="16"/>
                <w:szCs w:val="16"/>
                <w:lang w:val="sr-Cyrl-CS"/>
              </w:rPr>
              <w:t xml:space="preserve">Fiat </w:t>
            </w:r>
            <w:r w:rsidRPr="00897C45">
              <w:rPr>
                <w:rFonts w:ascii="Arial Narrow" w:hAnsi="Arial Narrow"/>
                <w:sz w:val="16"/>
                <w:szCs w:val="16"/>
              </w:rPr>
              <w:t>P</w:t>
            </w:r>
            <w:r w:rsidRPr="00897C45">
              <w:rPr>
                <w:rFonts w:ascii="Arial Narrow" w:hAnsi="Arial Narrow"/>
                <w:sz w:val="16"/>
                <w:szCs w:val="16"/>
                <w:lang w:val="sr-Cyrl-CS"/>
              </w:rPr>
              <w:t>anda</w:t>
            </w:r>
          </w:p>
        </w:tc>
        <w:tc>
          <w:tcPr>
            <w:tcW w:w="1984" w:type="dxa"/>
            <w:vAlign w:val="center"/>
          </w:tcPr>
          <w:p w:rsidR="0038779C" w:rsidRPr="00897C45" w:rsidRDefault="0038779C" w:rsidP="00740A1B">
            <w:pPr>
              <w:pStyle w:val="NoSpacing"/>
              <w:jc w:val="center"/>
              <w:rPr>
                <w:rFonts w:ascii="Arial Narrow" w:hAnsi="Arial Narrow"/>
                <w:sz w:val="16"/>
                <w:szCs w:val="16"/>
                <w:lang w:val="sr-Cyrl-CS"/>
              </w:rPr>
            </w:pPr>
            <w:r w:rsidRPr="00897C45">
              <w:rPr>
                <w:rFonts w:ascii="Arial Narrow" w:hAnsi="Arial Narrow"/>
                <w:sz w:val="16"/>
                <w:szCs w:val="16"/>
                <w:lang w:val="sr-Cyrl-CS"/>
              </w:rPr>
              <w:t>2012</w:t>
            </w:r>
          </w:p>
        </w:tc>
        <w:tc>
          <w:tcPr>
            <w:tcW w:w="2977" w:type="dxa"/>
            <w:vAlign w:val="center"/>
          </w:tcPr>
          <w:p w:rsidR="0038779C" w:rsidRPr="00897C45" w:rsidRDefault="0038779C" w:rsidP="00740A1B">
            <w:pPr>
              <w:pStyle w:val="NoSpacing"/>
              <w:jc w:val="right"/>
              <w:rPr>
                <w:rFonts w:ascii="Arial Narrow" w:hAnsi="Arial Narrow"/>
                <w:sz w:val="16"/>
                <w:szCs w:val="16"/>
              </w:rPr>
            </w:pPr>
            <w:r w:rsidRPr="00897C45">
              <w:rPr>
                <w:rFonts w:ascii="Arial Narrow" w:hAnsi="Arial Narrow"/>
                <w:sz w:val="16"/>
                <w:szCs w:val="16"/>
              </w:rPr>
              <w:t>T</w:t>
            </w:r>
            <w:r w:rsidRPr="00897C45">
              <w:rPr>
                <w:rFonts w:ascii="Arial Narrow" w:hAnsi="Arial Narrow"/>
                <w:sz w:val="16"/>
                <w:szCs w:val="16"/>
                <w:lang w:val="sr-Cyrl-CS"/>
              </w:rPr>
              <w:t>eretno</w:t>
            </w:r>
            <w:r w:rsidRPr="00897C45">
              <w:rPr>
                <w:rFonts w:ascii="Arial Narrow" w:hAnsi="Arial Narrow"/>
                <w:sz w:val="16"/>
                <w:szCs w:val="16"/>
              </w:rPr>
              <w:t xml:space="preserve"> - dostavno</w:t>
            </w:r>
          </w:p>
        </w:tc>
      </w:tr>
      <w:tr w:rsidR="0038779C" w:rsidRPr="00897C45" w:rsidTr="00897C45">
        <w:trPr>
          <w:trHeight w:val="188"/>
        </w:trPr>
        <w:tc>
          <w:tcPr>
            <w:tcW w:w="1134" w:type="dxa"/>
          </w:tcPr>
          <w:p w:rsidR="0038779C" w:rsidRPr="00897C45" w:rsidRDefault="0038779C" w:rsidP="0007366D">
            <w:pPr>
              <w:pStyle w:val="NoSpacing"/>
              <w:jc w:val="center"/>
              <w:rPr>
                <w:rFonts w:ascii="Arial Narrow" w:hAnsi="Arial Narrow"/>
                <w:b/>
                <w:sz w:val="16"/>
                <w:szCs w:val="16"/>
              </w:rPr>
            </w:pPr>
            <w:r w:rsidRPr="00897C45">
              <w:rPr>
                <w:rFonts w:ascii="Arial Narrow" w:hAnsi="Arial Narrow"/>
                <w:b/>
                <w:sz w:val="16"/>
                <w:szCs w:val="16"/>
              </w:rPr>
              <w:t>11.</w:t>
            </w:r>
          </w:p>
        </w:tc>
        <w:tc>
          <w:tcPr>
            <w:tcW w:w="3261" w:type="dxa"/>
          </w:tcPr>
          <w:p w:rsidR="0038779C" w:rsidRPr="00897C45" w:rsidRDefault="0038779C" w:rsidP="0007366D">
            <w:pPr>
              <w:pStyle w:val="NoSpacing"/>
              <w:rPr>
                <w:rFonts w:ascii="Arial Narrow" w:hAnsi="Arial Narrow"/>
                <w:sz w:val="16"/>
                <w:szCs w:val="16"/>
                <w:lang w:val="sr-Cyrl-CS"/>
              </w:rPr>
            </w:pPr>
            <w:r w:rsidRPr="00897C45">
              <w:rPr>
                <w:rFonts w:ascii="Arial Narrow" w:hAnsi="Arial Narrow"/>
                <w:sz w:val="16"/>
                <w:szCs w:val="16"/>
                <w:lang w:val="sr-Cyrl-CS"/>
              </w:rPr>
              <w:t xml:space="preserve">Fiat </w:t>
            </w:r>
            <w:r w:rsidRPr="00897C45">
              <w:rPr>
                <w:rFonts w:ascii="Arial Narrow" w:hAnsi="Arial Narrow"/>
                <w:sz w:val="16"/>
                <w:szCs w:val="16"/>
              </w:rPr>
              <w:t>D</w:t>
            </w:r>
            <w:r w:rsidRPr="00897C45">
              <w:rPr>
                <w:rFonts w:ascii="Arial Narrow" w:hAnsi="Arial Narrow"/>
                <w:sz w:val="16"/>
                <w:szCs w:val="16"/>
                <w:lang w:val="sr-Cyrl-CS"/>
              </w:rPr>
              <w:t>oblo</w:t>
            </w:r>
          </w:p>
        </w:tc>
        <w:tc>
          <w:tcPr>
            <w:tcW w:w="1984" w:type="dxa"/>
          </w:tcPr>
          <w:p w:rsidR="0038779C" w:rsidRPr="00897C45" w:rsidRDefault="0038779C" w:rsidP="0007366D">
            <w:pPr>
              <w:pStyle w:val="NoSpacing"/>
              <w:jc w:val="center"/>
              <w:rPr>
                <w:rFonts w:ascii="Arial Narrow" w:hAnsi="Arial Narrow"/>
                <w:sz w:val="16"/>
                <w:szCs w:val="16"/>
                <w:lang w:val="sr-Cyrl-CS"/>
              </w:rPr>
            </w:pPr>
            <w:r w:rsidRPr="00897C45">
              <w:rPr>
                <w:rFonts w:ascii="Arial Narrow" w:hAnsi="Arial Narrow"/>
                <w:sz w:val="16"/>
                <w:szCs w:val="16"/>
                <w:lang w:val="sr-Cyrl-CS"/>
              </w:rPr>
              <w:t>2012</w:t>
            </w:r>
          </w:p>
        </w:tc>
        <w:tc>
          <w:tcPr>
            <w:tcW w:w="2977" w:type="dxa"/>
          </w:tcPr>
          <w:p w:rsidR="0038779C" w:rsidRPr="00897C45" w:rsidRDefault="0038779C" w:rsidP="0007366D">
            <w:pPr>
              <w:pStyle w:val="NoSpacing"/>
              <w:jc w:val="right"/>
              <w:rPr>
                <w:rFonts w:ascii="Arial Narrow" w:hAnsi="Arial Narrow"/>
                <w:sz w:val="16"/>
                <w:szCs w:val="16"/>
                <w:lang w:val="sr-Cyrl-CS"/>
              </w:rPr>
            </w:pPr>
            <w:r w:rsidRPr="00897C45">
              <w:rPr>
                <w:rFonts w:ascii="Arial Narrow" w:hAnsi="Arial Narrow"/>
                <w:sz w:val="16"/>
                <w:szCs w:val="16"/>
              </w:rPr>
              <w:t>T</w:t>
            </w:r>
            <w:r w:rsidRPr="00897C45">
              <w:rPr>
                <w:rFonts w:ascii="Arial Narrow" w:hAnsi="Arial Narrow"/>
                <w:sz w:val="16"/>
                <w:szCs w:val="16"/>
                <w:lang w:val="sr-Cyrl-CS"/>
              </w:rPr>
              <w:t>eretno</w:t>
            </w:r>
            <w:r w:rsidRPr="00897C45">
              <w:rPr>
                <w:rFonts w:ascii="Arial Narrow" w:hAnsi="Arial Narrow"/>
                <w:sz w:val="16"/>
                <w:szCs w:val="16"/>
              </w:rPr>
              <w:t xml:space="preserve"> - dostavno</w:t>
            </w:r>
          </w:p>
        </w:tc>
      </w:tr>
      <w:tr w:rsidR="0038779C" w:rsidRPr="00897C45" w:rsidTr="00897C45">
        <w:trPr>
          <w:trHeight w:val="188"/>
        </w:trPr>
        <w:tc>
          <w:tcPr>
            <w:tcW w:w="1134" w:type="dxa"/>
          </w:tcPr>
          <w:p w:rsidR="0038779C" w:rsidRPr="00897C45" w:rsidRDefault="0038779C" w:rsidP="0007366D">
            <w:pPr>
              <w:pStyle w:val="NoSpacing"/>
              <w:jc w:val="center"/>
              <w:rPr>
                <w:rFonts w:ascii="Arial Narrow" w:hAnsi="Arial Narrow"/>
                <w:b/>
                <w:sz w:val="16"/>
                <w:szCs w:val="16"/>
              </w:rPr>
            </w:pPr>
            <w:r w:rsidRPr="00897C45">
              <w:rPr>
                <w:rFonts w:ascii="Arial Narrow" w:hAnsi="Arial Narrow"/>
                <w:b/>
                <w:sz w:val="16"/>
                <w:szCs w:val="16"/>
              </w:rPr>
              <w:t>12.</w:t>
            </w:r>
          </w:p>
        </w:tc>
        <w:tc>
          <w:tcPr>
            <w:tcW w:w="3261" w:type="dxa"/>
          </w:tcPr>
          <w:p w:rsidR="0038779C" w:rsidRPr="00897C45" w:rsidRDefault="0038779C" w:rsidP="0007366D">
            <w:pPr>
              <w:pStyle w:val="NoSpacing"/>
              <w:rPr>
                <w:rFonts w:ascii="Arial Narrow" w:hAnsi="Arial Narrow"/>
                <w:sz w:val="16"/>
                <w:szCs w:val="16"/>
              </w:rPr>
            </w:pPr>
            <w:r w:rsidRPr="00897C45">
              <w:rPr>
                <w:rFonts w:ascii="Arial Narrow" w:hAnsi="Arial Narrow"/>
                <w:sz w:val="16"/>
                <w:szCs w:val="16"/>
              </w:rPr>
              <w:t>Renault Kangoo</w:t>
            </w:r>
          </w:p>
        </w:tc>
        <w:tc>
          <w:tcPr>
            <w:tcW w:w="1984" w:type="dxa"/>
          </w:tcPr>
          <w:p w:rsidR="0038779C" w:rsidRPr="00897C45" w:rsidRDefault="0038779C" w:rsidP="0007366D">
            <w:pPr>
              <w:pStyle w:val="NoSpacing"/>
              <w:jc w:val="center"/>
              <w:rPr>
                <w:rFonts w:ascii="Arial Narrow" w:hAnsi="Arial Narrow"/>
                <w:sz w:val="16"/>
                <w:szCs w:val="16"/>
              </w:rPr>
            </w:pPr>
            <w:r w:rsidRPr="00897C45">
              <w:rPr>
                <w:rFonts w:ascii="Arial Narrow" w:hAnsi="Arial Narrow"/>
                <w:sz w:val="16"/>
                <w:szCs w:val="16"/>
              </w:rPr>
              <w:t>2012</w:t>
            </w:r>
          </w:p>
        </w:tc>
        <w:tc>
          <w:tcPr>
            <w:tcW w:w="2977" w:type="dxa"/>
          </w:tcPr>
          <w:p w:rsidR="0038779C" w:rsidRPr="00897C45" w:rsidRDefault="0038779C" w:rsidP="0007366D">
            <w:pPr>
              <w:pStyle w:val="NoSpacing"/>
              <w:jc w:val="right"/>
              <w:rPr>
                <w:rFonts w:ascii="Arial Narrow" w:hAnsi="Arial Narrow"/>
                <w:sz w:val="16"/>
                <w:szCs w:val="16"/>
              </w:rPr>
            </w:pPr>
            <w:r w:rsidRPr="00897C45">
              <w:rPr>
                <w:rFonts w:ascii="Arial Narrow" w:hAnsi="Arial Narrow"/>
                <w:sz w:val="16"/>
                <w:szCs w:val="16"/>
              </w:rPr>
              <w:t xml:space="preserve">Teretno-dostavno </w:t>
            </w:r>
          </w:p>
        </w:tc>
      </w:tr>
      <w:tr w:rsidR="0038779C" w:rsidRPr="00897C45" w:rsidTr="00897C45">
        <w:trPr>
          <w:trHeight w:val="188"/>
        </w:trPr>
        <w:tc>
          <w:tcPr>
            <w:tcW w:w="1134" w:type="dxa"/>
          </w:tcPr>
          <w:p w:rsidR="0038779C" w:rsidRPr="00897C45" w:rsidRDefault="0038779C" w:rsidP="0007366D">
            <w:pPr>
              <w:pStyle w:val="NoSpacing"/>
              <w:jc w:val="center"/>
              <w:rPr>
                <w:rFonts w:ascii="Arial Narrow" w:hAnsi="Arial Narrow"/>
                <w:b/>
                <w:sz w:val="16"/>
                <w:szCs w:val="16"/>
              </w:rPr>
            </w:pPr>
            <w:r w:rsidRPr="00897C45">
              <w:rPr>
                <w:rFonts w:ascii="Arial Narrow" w:hAnsi="Arial Narrow"/>
                <w:b/>
                <w:sz w:val="16"/>
                <w:szCs w:val="16"/>
              </w:rPr>
              <w:t>13.</w:t>
            </w:r>
          </w:p>
        </w:tc>
        <w:tc>
          <w:tcPr>
            <w:tcW w:w="3261" w:type="dxa"/>
          </w:tcPr>
          <w:p w:rsidR="0038779C" w:rsidRPr="00897C45" w:rsidRDefault="0038779C" w:rsidP="0007366D">
            <w:pPr>
              <w:pStyle w:val="NoSpacing"/>
              <w:rPr>
                <w:rFonts w:ascii="Arial Narrow" w:hAnsi="Arial Narrow"/>
                <w:sz w:val="16"/>
                <w:szCs w:val="16"/>
              </w:rPr>
            </w:pPr>
            <w:r w:rsidRPr="00897C45">
              <w:rPr>
                <w:rFonts w:ascii="Arial Narrow" w:hAnsi="Arial Narrow"/>
                <w:sz w:val="16"/>
                <w:szCs w:val="16"/>
              </w:rPr>
              <w:t>Renault Kangoo</w:t>
            </w:r>
          </w:p>
        </w:tc>
        <w:tc>
          <w:tcPr>
            <w:tcW w:w="1984" w:type="dxa"/>
          </w:tcPr>
          <w:p w:rsidR="0038779C" w:rsidRPr="00897C45" w:rsidRDefault="0038779C" w:rsidP="0007366D">
            <w:pPr>
              <w:pStyle w:val="NoSpacing"/>
              <w:jc w:val="center"/>
              <w:rPr>
                <w:rFonts w:ascii="Arial Narrow" w:hAnsi="Arial Narrow"/>
                <w:sz w:val="16"/>
                <w:szCs w:val="16"/>
              </w:rPr>
            </w:pPr>
            <w:r w:rsidRPr="00897C45">
              <w:rPr>
                <w:rFonts w:ascii="Arial Narrow" w:hAnsi="Arial Narrow"/>
                <w:sz w:val="16"/>
                <w:szCs w:val="16"/>
              </w:rPr>
              <w:t>2014</w:t>
            </w:r>
          </w:p>
        </w:tc>
        <w:tc>
          <w:tcPr>
            <w:tcW w:w="2977" w:type="dxa"/>
          </w:tcPr>
          <w:p w:rsidR="0038779C" w:rsidRPr="00897C45" w:rsidRDefault="0038779C" w:rsidP="0007366D">
            <w:pPr>
              <w:pStyle w:val="NoSpacing"/>
              <w:jc w:val="right"/>
              <w:rPr>
                <w:rFonts w:ascii="Arial Narrow" w:hAnsi="Arial Narrow"/>
                <w:sz w:val="16"/>
                <w:szCs w:val="16"/>
              </w:rPr>
            </w:pPr>
            <w:r w:rsidRPr="00897C45">
              <w:rPr>
                <w:rFonts w:ascii="Arial Narrow" w:hAnsi="Arial Narrow"/>
                <w:sz w:val="16"/>
                <w:szCs w:val="16"/>
              </w:rPr>
              <w:t>Dostavno</w:t>
            </w:r>
          </w:p>
        </w:tc>
      </w:tr>
      <w:tr w:rsidR="0038779C" w:rsidRPr="00897C45" w:rsidTr="00897C45">
        <w:trPr>
          <w:trHeight w:val="188"/>
        </w:trPr>
        <w:tc>
          <w:tcPr>
            <w:tcW w:w="1134" w:type="dxa"/>
          </w:tcPr>
          <w:p w:rsidR="0038779C" w:rsidRPr="00897C45" w:rsidRDefault="0038779C" w:rsidP="0007366D">
            <w:pPr>
              <w:pStyle w:val="NoSpacing"/>
              <w:jc w:val="center"/>
              <w:rPr>
                <w:rFonts w:ascii="Arial Narrow" w:hAnsi="Arial Narrow"/>
                <w:b/>
                <w:sz w:val="16"/>
                <w:szCs w:val="16"/>
              </w:rPr>
            </w:pPr>
            <w:r w:rsidRPr="00897C45">
              <w:rPr>
                <w:rFonts w:ascii="Arial Narrow" w:hAnsi="Arial Narrow"/>
                <w:b/>
                <w:sz w:val="16"/>
                <w:szCs w:val="16"/>
              </w:rPr>
              <w:t>14.</w:t>
            </w:r>
          </w:p>
        </w:tc>
        <w:tc>
          <w:tcPr>
            <w:tcW w:w="3261" w:type="dxa"/>
          </w:tcPr>
          <w:p w:rsidR="0038779C" w:rsidRPr="00897C45" w:rsidRDefault="0038779C" w:rsidP="0007366D">
            <w:pPr>
              <w:pStyle w:val="NoSpacing"/>
              <w:rPr>
                <w:rFonts w:ascii="Arial Narrow" w:hAnsi="Arial Narrow"/>
                <w:sz w:val="16"/>
                <w:szCs w:val="16"/>
              </w:rPr>
            </w:pPr>
            <w:r w:rsidRPr="00897C45">
              <w:rPr>
                <w:rFonts w:ascii="Arial Narrow" w:hAnsi="Arial Narrow"/>
                <w:sz w:val="16"/>
                <w:szCs w:val="16"/>
              </w:rPr>
              <w:t>Renault Kangoo</w:t>
            </w:r>
          </w:p>
        </w:tc>
        <w:tc>
          <w:tcPr>
            <w:tcW w:w="1984" w:type="dxa"/>
          </w:tcPr>
          <w:p w:rsidR="0038779C" w:rsidRPr="00897C45" w:rsidRDefault="0038779C" w:rsidP="0007366D">
            <w:pPr>
              <w:pStyle w:val="NoSpacing"/>
              <w:jc w:val="center"/>
              <w:rPr>
                <w:rFonts w:ascii="Arial Narrow" w:hAnsi="Arial Narrow"/>
                <w:sz w:val="16"/>
                <w:szCs w:val="16"/>
              </w:rPr>
            </w:pPr>
            <w:r w:rsidRPr="00897C45">
              <w:rPr>
                <w:rFonts w:ascii="Arial Narrow" w:hAnsi="Arial Narrow"/>
                <w:sz w:val="16"/>
                <w:szCs w:val="16"/>
              </w:rPr>
              <w:t>2014</w:t>
            </w:r>
          </w:p>
        </w:tc>
        <w:tc>
          <w:tcPr>
            <w:tcW w:w="2977" w:type="dxa"/>
          </w:tcPr>
          <w:p w:rsidR="0038779C" w:rsidRPr="00897C45" w:rsidRDefault="0038779C" w:rsidP="0007366D">
            <w:pPr>
              <w:pStyle w:val="NoSpacing"/>
              <w:jc w:val="right"/>
              <w:rPr>
                <w:rFonts w:ascii="Arial Narrow" w:hAnsi="Arial Narrow"/>
                <w:sz w:val="16"/>
                <w:szCs w:val="16"/>
              </w:rPr>
            </w:pPr>
            <w:r w:rsidRPr="00897C45">
              <w:rPr>
                <w:rFonts w:ascii="Arial Narrow" w:hAnsi="Arial Narrow"/>
                <w:sz w:val="16"/>
                <w:szCs w:val="16"/>
              </w:rPr>
              <w:t>Dostavno</w:t>
            </w:r>
          </w:p>
        </w:tc>
      </w:tr>
      <w:tr w:rsidR="0038779C" w:rsidRPr="00897C45" w:rsidTr="00897C45">
        <w:trPr>
          <w:trHeight w:val="188"/>
        </w:trPr>
        <w:tc>
          <w:tcPr>
            <w:tcW w:w="1134" w:type="dxa"/>
          </w:tcPr>
          <w:p w:rsidR="0038779C" w:rsidRPr="00897C45" w:rsidRDefault="0038779C" w:rsidP="0007366D">
            <w:pPr>
              <w:pStyle w:val="NoSpacing"/>
              <w:jc w:val="center"/>
              <w:rPr>
                <w:rFonts w:ascii="Arial Narrow" w:hAnsi="Arial Narrow"/>
                <w:b/>
                <w:sz w:val="16"/>
                <w:szCs w:val="16"/>
              </w:rPr>
            </w:pPr>
            <w:r w:rsidRPr="00897C45">
              <w:rPr>
                <w:rFonts w:ascii="Arial Narrow" w:hAnsi="Arial Narrow"/>
                <w:b/>
                <w:sz w:val="16"/>
                <w:szCs w:val="16"/>
              </w:rPr>
              <w:t>15.</w:t>
            </w:r>
          </w:p>
        </w:tc>
        <w:tc>
          <w:tcPr>
            <w:tcW w:w="3261" w:type="dxa"/>
          </w:tcPr>
          <w:p w:rsidR="0038779C" w:rsidRPr="00897C45" w:rsidRDefault="0038779C" w:rsidP="0007366D">
            <w:pPr>
              <w:pStyle w:val="NoSpacing"/>
              <w:rPr>
                <w:rFonts w:ascii="Arial Narrow" w:hAnsi="Arial Narrow"/>
                <w:sz w:val="16"/>
                <w:szCs w:val="16"/>
              </w:rPr>
            </w:pPr>
            <w:r w:rsidRPr="00897C45">
              <w:rPr>
                <w:rFonts w:ascii="Arial Narrow" w:hAnsi="Arial Narrow"/>
                <w:sz w:val="16"/>
                <w:szCs w:val="16"/>
              </w:rPr>
              <w:t>Renault Kangoo</w:t>
            </w:r>
          </w:p>
        </w:tc>
        <w:tc>
          <w:tcPr>
            <w:tcW w:w="1984" w:type="dxa"/>
          </w:tcPr>
          <w:p w:rsidR="0038779C" w:rsidRPr="00897C45" w:rsidRDefault="0038779C" w:rsidP="0007366D">
            <w:pPr>
              <w:pStyle w:val="NoSpacing"/>
              <w:jc w:val="center"/>
              <w:rPr>
                <w:rFonts w:ascii="Arial Narrow" w:hAnsi="Arial Narrow"/>
                <w:sz w:val="16"/>
                <w:szCs w:val="16"/>
              </w:rPr>
            </w:pPr>
            <w:r w:rsidRPr="00897C45">
              <w:rPr>
                <w:rFonts w:ascii="Arial Narrow" w:hAnsi="Arial Narrow"/>
                <w:sz w:val="16"/>
                <w:szCs w:val="16"/>
              </w:rPr>
              <w:t>2014</w:t>
            </w:r>
          </w:p>
        </w:tc>
        <w:tc>
          <w:tcPr>
            <w:tcW w:w="2977" w:type="dxa"/>
          </w:tcPr>
          <w:p w:rsidR="0038779C" w:rsidRPr="00897C45" w:rsidRDefault="0038779C" w:rsidP="0007366D">
            <w:pPr>
              <w:pStyle w:val="NoSpacing"/>
              <w:jc w:val="right"/>
              <w:rPr>
                <w:rFonts w:ascii="Arial Narrow" w:hAnsi="Arial Narrow"/>
                <w:sz w:val="16"/>
                <w:szCs w:val="16"/>
              </w:rPr>
            </w:pPr>
            <w:r w:rsidRPr="00897C45">
              <w:rPr>
                <w:rFonts w:ascii="Arial Narrow" w:hAnsi="Arial Narrow"/>
                <w:sz w:val="16"/>
                <w:szCs w:val="16"/>
              </w:rPr>
              <w:t>Dostavno</w:t>
            </w:r>
          </w:p>
        </w:tc>
      </w:tr>
      <w:tr w:rsidR="0038779C" w:rsidRPr="00897C45" w:rsidTr="00897C45">
        <w:trPr>
          <w:trHeight w:val="188"/>
        </w:trPr>
        <w:tc>
          <w:tcPr>
            <w:tcW w:w="1134" w:type="dxa"/>
          </w:tcPr>
          <w:p w:rsidR="0038779C" w:rsidRPr="00897C45" w:rsidRDefault="0038779C" w:rsidP="0007366D">
            <w:pPr>
              <w:pStyle w:val="NoSpacing"/>
              <w:jc w:val="center"/>
              <w:rPr>
                <w:rFonts w:ascii="Arial Narrow" w:hAnsi="Arial Narrow"/>
                <w:b/>
                <w:sz w:val="16"/>
                <w:szCs w:val="16"/>
              </w:rPr>
            </w:pPr>
            <w:r w:rsidRPr="00897C45">
              <w:rPr>
                <w:rFonts w:ascii="Arial Narrow" w:hAnsi="Arial Narrow"/>
                <w:b/>
                <w:sz w:val="16"/>
                <w:szCs w:val="16"/>
              </w:rPr>
              <w:t>16.</w:t>
            </w:r>
          </w:p>
        </w:tc>
        <w:tc>
          <w:tcPr>
            <w:tcW w:w="3261" w:type="dxa"/>
          </w:tcPr>
          <w:p w:rsidR="0038779C" w:rsidRPr="00897C45" w:rsidRDefault="0038779C" w:rsidP="0007366D">
            <w:pPr>
              <w:pStyle w:val="NoSpacing"/>
              <w:rPr>
                <w:rFonts w:ascii="Arial Narrow" w:hAnsi="Arial Narrow"/>
                <w:sz w:val="16"/>
                <w:szCs w:val="16"/>
              </w:rPr>
            </w:pPr>
            <w:r w:rsidRPr="00897C45">
              <w:rPr>
                <w:rFonts w:ascii="Arial Narrow" w:hAnsi="Arial Narrow"/>
                <w:sz w:val="16"/>
                <w:szCs w:val="16"/>
              </w:rPr>
              <w:t>Renault Megan</w:t>
            </w:r>
          </w:p>
        </w:tc>
        <w:tc>
          <w:tcPr>
            <w:tcW w:w="1984" w:type="dxa"/>
          </w:tcPr>
          <w:p w:rsidR="0038779C" w:rsidRPr="00897C45" w:rsidRDefault="0038779C" w:rsidP="0007366D">
            <w:pPr>
              <w:pStyle w:val="NoSpacing"/>
              <w:jc w:val="center"/>
              <w:rPr>
                <w:rFonts w:ascii="Arial Narrow" w:hAnsi="Arial Narrow"/>
                <w:sz w:val="16"/>
                <w:szCs w:val="16"/>
              </w:rPr>
            </w:pPr>
            <w:r w:rsidRPr="00897C45">
              <w:rPr>
                <w:rFonts w:ascii="Arial Narrow" w:hAnsi="Arial Narrow"/>
                <w:sz w:val="16"/>
                <w:szCs w:val="16"/>
              </w:rPr>
              <w:t>2014</w:t>
            </w:r>
          </w:p>
        </w:tc>
        <w:tc>
          <w:tcPr>
            <w:tcW w:w="2977" w:type="dxa"/>
          </w:tcPr>
          <w:p w:rsidR="0038779C" w:rsidRPr="00897C45" w:rsidRDefault="0038779C" w:rsidP="0007366D">
            <w:pPr>
              <w:pStyle w:val="NoSpacing"/>
              <w:jc w:val="right"/>
              <w:rPr>
                <w:rFonts w:ascii="Arial Narrow" w:hAnsi="Arial Narrow"/>
                <w:sz w:val="16"/>
                <w:szCs w:val="16"/>
              </w:rPr>
            </w:pPr>
            <w:r w:rsidRPr="00897C45">
              <w:rPr>
                <w:rFonts w:ascii="Arial Narrow" w:hAnsi="Arial Narrow"/>
                <w:sz w:val="16"/>
                <w:szCs w:val="16"/>
              </w:rPr>
              <w:t>Teretno dostavno</w:t>
            </w:r>
          </w:p>
        </w:tc>
      </w:tr>
      <w:tr w:rsidR="0038779C" w:rsidRPr="00897C45" w:rsidTr="00897C45">
        <w:trPr>
          <w:trHeight w:val="222"/>
        </w:trPr>
        <w:tc>
          <w:tcPr>
            <w:tcW w:w="1134" w:type="dxa"/>
          </w:tcPr>
          <w:p w:rsidR="0038779C" w:rsidRPr="00897C45" w:rsidRDefault="0038779C" w:rsidP="0007366D">
            <w:pPr>
              <w:pStyle w:val="NoSpacing"/>
              <w:jc w:val="center"/>
              <w:rPr>
                <w:rFonts w:ascii="Arial Narrow" w:hAnsi="Arial Narrow"/>
                <w:b/>
                <w:sz w:val="16"/>
                <w:szCs w:val="16"/>
              </w:rPr>
            </w:pPr>
            <w:r w:rsidRPr="00897C45">
              <w:rPr>
                <w:rFonts w:ascii="Arial Narrow" w:hAnsi="Arial Narrow"/>
                <w:b/>
                <w:sz w:val="16"/>
                <w:szCs w:val="16"/>
              </w:rPr>
              <w:t>17.</w:t>
            </w:r>
          </w:p>
        </w:tc>
        <w:tc>
          <w:tcPr>
            <w:tcW w:w="3261" w:type="dxa"/>
          </w:tcPr>
          <w:p w:rsidR="0038779C" w:rsidRPr="00897C45" w:rsidRDefault="0038779C" w:rsidP="0007366D">
            <w:pPr>
              <w:pStyle w:val="NoSpacing"/>
              <w:rPr>
                <w:rFonts w:ascii="Arial Narrow" w:hAnsi="Arial Narrow"/>
                <w:sz w:val="16"/>
                <w:szCs w:val="16"/>
              </w:rPr>
            </w:pPr>
            <w:r w:rsidRPr="00897C45">
              <w:rPr>
                <w:rFonts w:ascii="Arial Narrow" w:hAnsi="Arial Narrow"/>
                <w:sz w:val="16"/>
                <w:szCs w:val="16"/>
              </w:rPr>
              <w:t>Renault Kangoo</w:t>
            </w:r>
          </w:p>
        </w:tc>
        <w:tc>
          <w:tcPr>
            <w:tcW w:w="1984" w:type="dxa"/>
          </w:tcPr>
          <w:p w:rsidR="0038779C" w:rsidRPr="00897C45" w:rsidRDefault="0038779C" w:rsidP="0007366D">
            <w:pPr>
              <w:pStyle w:val="NoSpacing"/>
              <w:jc w:val="center"/>
              <w:rPr>
                <w:rFonts w:ascii="Arial Narrow" w:hAnsi="Arial Narrow"/>
                <w:sz w:val="16"/>
                <w:szCs w:val="16"/>
              </w:rPr>
            </w:pPr>
            <w:r w:rsidRPr="00897C45">
              <w:rPr>
                <w:rFonts w:ascii="Arial Narrow" w:hAnsi="Arial Narrow"/>
                <w:sz w:val="16"/>
                <w:szCs w:val="16"/>
              </w:rPr>
              <w:t>2016</w:t>
            </w:r>
          </w:p>
        </w:tc>
        <w:tc>
          <w:tcPr>
            <w:tcW w:w="2977" w:type="dxa"/>
          </w:tcPr>
          <w:p w:rsidR="0038779C" w:rsidRPr="00897C45" w:rsidRDefault="0038779C" w:rsidP="0007366D">
            <w:pPr>
              <w:pStyle w:val="NoSpacing"/>
              <w:jc w:val="right"/>
              <w:rPr>
                <w:rFonts w:ascii="Arial Narrow" w:hAnsi="Arial Narrow"/>
                <w:sz w:val="16"/>
                <w:szCs w:val="16"/>
                <w:lang w:val="sr-Cyrl-CS"/>
              </w:rPr>
            </w:pPr>
            <w:r w:rsidRPr="00897C45">
              <w:rPr>
                <w:rFonts w:ascii="Arial Narrow" w:hAnsi="Arial Narrow"/>
                <w:sz w:val="16"/>
                <w:szCs w:val="16"/>
              </w:rPr>
              <w:t>Teretno dostavno</w:t>
            </w:r>
          </w:p>
        </w:tc>
      </w:tr>
      <w:tr w:rsidR="000004D0" w:rsidRPr="00897C45" w:rsidTr="00897C45">
        <w:trPr>
          <w:trHeight w:val="222"/>
        </w:trPr>
        <w:tc>
          <w:tcPr>
            <w:tcW w:w="1134" w:type="dxa"/>
          </w:tcPr>
          <w:p w:rsidR="000004D0" w:rsidRPr="00897C45" w:rsidRDefault="000004D0" w:rsidP="0007366D">
            <w:pPr>
              <w:pStyle w:val="NoSpacing"/>
              <w:jc w:val="center"/>
              <w:rPr>
                <w:rFonts w:ascii="Arial Narrow" w:hAnsi="Arial Narrow"/>
                <w:b/>
                <w:sz w:val="16"/>
                <w:szCs w:val="16"/>
              </w:rPr>
            </w:pPr>
            <w:r w:rsidRPr="00897C45">
              <w:rPr>
                <w:rFonts w:ascii="Arial Narrow" w:hAnsi="Arial Narrow"/>
                <w:b/>
                <w:sz w:val="16"/>
                <w:szCs w:val="16"/>
              </w:rPr>
              <w:t>18.</w:t>
            </w:r>
          </w:p>
        </w:tc>
        <w:tc>
          <w:tcPr>
            <w:tcW w:w="3261" w:type="dxa"/>
          </w:tcPr>
          <w:p w:rsidR="000004D0" w:rsidRPr="00897C45" w:rsidRDefault="000004D0" w:rsidP="0007366D">
            <w:pPr>
              <w:pStyle w:val="NoSpacing"/>
              <w:rPr>
                <w:rFonts w:ascii="Arial Narrow" w:hAnsi="Arial Narrow"/>
                <w:sz w:val="16"/>
                <w:szCs w:val="16"/>
              </w:rPr>
            </w:pPr>
            <w:r w:rsidRPr="00897C45">
              <w:rPr>
                <w:rFonts w:ascii="Arial Narrow" w:hAnsi="Arial Narrow"/>
                <w:sz w:val="16"/>
                <w:szCs w:val="16"/>
              </w:rPr>
              <w:t>Renault Kangoo</w:t>
            </w:r>
          </w:p>
        </w:tc>
        <w:tc>
          <w:tcPr>
            <w:tcW w:w="1984" w:type="dxa"/>
          </w:tcPr>
          <w:p w:rsidR="000004D0" w:rsidRPr="00897C45" w:rsidRDefault="000004D0" w:rsidP="0007366D">
            <w:pPr>
              <w:pStyle w:val="NoSpacing"/>
              <w:jc w:val="center"/>
              <w:rPr>
                <w:rFonts w:ascii="Arial Narrow" w:hAnsi="Arial Narrow"/>
                <w:sz w:val="16"/>
                <w:szCs w:val="16"/>
              </w:rPr>
            </w:pPr>
            <w:r w:rsidRPr="00897C45">
              <w:rPr>
                <w:rFonts w:ascii="Arial Narrow" w:hAnsi="Arial Narrow"/>
                <w:sz w:val="16"/>
                <w:szCs w:val="16"/>
              </w:rPr>
              <w:t>2016</w:t>
            </w:r>
          </w:p>
        </w:tc>
        <w:tc>
          <w:tcPr>
            <w:tcW w:w="2977" w:type="dxa"/>
          </w:tcPr>
          <w:p w:rsidR="000004D0" w:rsidRPr="00897C45" w:rsidRDefault="000004D0" w:rsidP="0007366D">
            <w:pPr>
              <w:pStyle w:val="NoSpacing"/>
              <w:jc w:val="right"/>
              <w:rPr>
                <w:rFonts w:ascii="Arial Narrow" w:hAnsi="Arial Narrow"/>
                <w:sz w:val="16"/>
                <w:szCs w:val="16"/>
              </w:rPr>
            </w:pPr>
            <w:r w:rsidRPr="00897C45">
              <w:rPr>
                <w:rFonts w:ascii="Arial Narrow" w:hAnsi="Arial Narrow"/>
                <w:sz w:val="16"/>
                <w:szCs w:val="16"/>
              </w:rPr>
              <w:t>Teretno dostavno</w:t>
            </w:r>
          </w:p>
        </w:tc>
      </w:tr>
      <w:tr w:rsidR="000004D0" w:rsidRPr="00897C45" w:rsidTr="00897C45">
        <w:trPr>
          <w:trHeight w:val="222"/>
        </w:trPr>
        <w:tc>
          <w:tcPr>
            <w:tcW w:w="1134" w:type="dxa"/>
          </w:tcPr>
          <w:p w:rsidR="000004D0" w:rsidRPr="00897C45" w:rsidRDefault="000004D0" w:rsidP="0007366D">
            <w:pPr>
              <w:pStyle w:val="NoSpacing"/>
              <w:jc w:val="center"/>
              <w:rPr>
                <w:rFonts w:ascii="Arial Narrow" w:hAnsi="Arial Narrow"/>
                <w:b/>
                <w:sz w:val="16"/>
                <w:szCs w:val="16"/>
              </w:rPr>
            </w:pPr>
            <w:r w:rsidRPr="00897C45">
              <w:rPr>
                <w:rFonts w:ascii="Arial Narrow" w:hAnsi="Arial Narrow"/>
                <w:b/>
                <w:sz w:val="16"/>
                <w:szCs w:val="16"/>
              </w:rPr>
              <w:t>19.</w:t>
            </w:r>
          </w:p>
        </w:tc>
        <w:tc>
          <w:tcPr>
            <w:tcW w:w="3261" w:type="dxa"/>
          </w:tcPr>
          <w:p w:rsidR="000004D0" w:rsidRPr="00897C45" w:rsidRDefault="000004D0" w:rsidP="0007366D">
            <w:pPr>
              <w:pStyle w:val="NoSpacing"/>
              <w:rPr>
                <w:rFonts w:ascii="Arial Narrow" w:hAnsi="Arial Narrow"/>
                <w:sz w:val="16"/>
                <w:szCs w:val="16"/>
              </w:rPr>
            </w:pPr>
            <w:r w:rsidRPr="00897C45">
              <w:rPr>
                <w:rFonts w:ascii="Arial Narrow" w:hAnsi="Arial Narrow"/>
                <w:sz w:val="16"/>
                <w:szCs w:val="16"/>
              </w:rPr>
              <w:t>Renault Kangoo</w:t>
            </w:r>
          </w:p>
        </w:tc>
        <w:tc>
          <w:tcPr>
            <w:tcW w:w="1984" w:type="dxa"/>
          </w:tcPr>
          <w:p w:rsidR="000004D0" w:rsidRPr="00897C45" w:rsidRDefault="000004D0" w:rsidP="0007366D">
            <w:pPr>
              <w:pStyle w:val="NoSpacing"/>
              <w:jc w:val="center"/>
              <w:rPr>
                <w:rFonts w:ascii="Arial Narrow" w:hAnsi="Arial Narrow"/>
                <w:sz w:val="16"/>
                <w:szCs w:val="16"/>
              </w:rPr>
            </w:pPr>
            <w:r w:rsidRPr="00897C45">
              <w:rPr>
                <w:rFonts w:ascii="Arial Narrow" w:hAnsi="Arial Narrow"/>
                <w:sz w:val="16"/>
                <w:szCs w:val="16"/>
              </w:rPr>
              <w:t>2014</w:t>
            </w:r>
          </w:p>
        </w:tc>
        <w:tc>
          <w:tcPr>
            <w:tcW w:w="2977" w:type="dxa"/>
          </w:tcPr>
          <w:p w:rsidR="000004D0" w:rsidRPr="00897C45" w:rsidRDefault="000004D0" w:rsidP="0007366D">
            <w:pPr>
              <w:pStyle w:val="NoSpacing"/>
              <w:jc w:val="right"/>
              <w:rPr>
                <w:rFonts w:ascii="Arial Narrow" w:hAnsi="Arial Narrow"/>
                <w:sz w:val="16"/>
                <w:szCs w:val="16"/>
              </w:rPr>
            </w:pPr>
            <w:r w:rsidRPr="00897C45">
              <w:rPr>
                <w:rFonts w:ascii="Arial Narrow" w:hAnsi="Arial Narrow"/>
                <w:sz w:val="16"/>
                <w:szCs w:val="16"/>
              </w:rPr>
              <w:t>Teretno dostavno</w:t>
            </w:r>
          </w:p>
        </w:tc>
      </w:tr>
      <w:tr w:rsidR="0038779C" w:rsidRPr="00897C45" w:rsidTr="00897C45">
        <w:trPr>
          <w:trHeight w:val="180"/>
        </w:trPr>
        <w:tc>
          <w:tcPr>
            <w:tcW w:w="9356" w:type="dxa"/>
            <w:gridSpan w:val="4"/>
            <w:tcBorders>
              <w:top w:val="nil"/>
              <w:left w:val="nil"/>
              <w:right w:val="nil"/>
            </w:tcBorders>
          </w:tcPr>
          <w:p w:rsidR="00897C45" w:rsidRPr="00897C45" w:rsidRDefault="00897C45" w:rsidP="00E40BA6">
            <w:pPr>
              <w:pStyle w:val="NoSpacing"/>
              <w:rPr>
                <w:rFonts w:ascii="Arial Narrow" w:hAnsi="Arial Narrow"/>
                <w:sz w:val="16"/>
                <w:szCs w:val="16"/>
              </w:rPr>
            </w:pPr>
          </w:p>
        </w:tc>
      </w:tr>
      <w:tr w:rsidR="0038779C" w:rsidRPr="00897C45" w:rsidTr="00897C45">
        <w:trPr>
          <w:trHeight w:val="25"/>
        </w:trPr>
        <w:tc>
          <w:tcPr>
            <w:tcW w:w="9356" w:type="dxa"/>
            <w:gridSpan w:val="4"/>
          </w:tcPr>
          <w:p w:rsidR="0038779C" w:rsidRPr="00897C45" w:rsidRDefault="0038779C" w:rsidP="00740A1B">
            <w:pPr>
              <w:pStyle w:val="NoSpacing"/>
              <w:jc w:val="center"/>
              <w:rPr>
                <w:rFonts w:ascii="Arial Narrow" w:hAnsi="Arial Narrow"/>
                <w:b/>
                <w:sz w:val="16"/>
                <w:szCs w:val="16"/>
              </w:rPr>
            </w:pPr>
            <w:r w:rsidRPr="00897C45">
              <w:rPr>
                <w:rFonts w:ascii="Arial Narrow" w:hAnsi="Arial Narrow"/>
                <w:b/>
                <w:sz w:val="16"/>
                <w:szCs w:val="16"/>
              </w:rPr>
              <w:t>PUTNIČKA VOZILA</w:t>
            </w:r>
          </w:p>
        </w:tc>
      </w:tr>
      <w:tr w:rsidR="0038779C" w:rsidRPr="00897C45" w:rsidTr="00897C45">
        <w:trPr>
          <w:trHeight w:val="196"/>
        </w:trPr>
        <w:tc>
          <w:tcPr>
            <w:tcW w:w="1134" w:type="dxa"/>
          </w:tcPr>
          <w:p w:rsidR="0038779C" w:rsidRPr="00897C45" w:rsidRDefault="0038779C" w:rsidP="00740A1B">
            <w:pPr>
              <w:pStyle w:val="NoSpacing"/>
              <w:rPr>
                <w:rFonts w:ascii="Arial Narrow" w:hAnsi="Arial Narrow"/>
                <w:b/>
                <w:sz w:val="16"/>
                <w:szCs w:val="16"/>
              </w:rPr>
            </w:pPr>
            <w:r w:rsidRPr="00897C45">
              <w:rPr>
                <w:rFonts w:ascii="Arial Narrow" w:hAnsi="Arial Narrow"/>
                <w:b/>
                <w:sz w:val="16"/>
                <w:szCs w:val="16"/>
              </w:rPr>
              <w:t>R.BR.</w:t>
            </w:r>
          </w:p>
        </w:tc>
        <w:tc>
          <w:tcPr>
            <w:tcW w:w="3261" w:type="dxa"/>
          </w:tcPr>
          <w:p w:rsidR="0038779C" w:rsidRPr="00897C45" w:rsidRDefault="0038779C" w:rsidP="00740A1B">
            <w:pPr>
              <w:pStyle w:val="NoSpacing"/>
              <w:rPr>
                <w:rFonts w:ascii="Arial Narrow" w:hAnsi="Arial Narrow"/>
                <w:b/>
                <w:sz w:val="16"/>
                <w:szCs w:val="16"/>
              </w:rPr>
            </w:pPr>
            <w:r w:rsidRPr="00897C45">
              <w:rPr>
                <w:rFonts w:ascii="Arial Narrow" w:hAnsi="Arial Narrow"/>
                <w:b/>
                <w:sz w:val="16"/>
                <w:szCs w:val="16"/>
              </w:rPr>
              <w:t>TIP</w:t>
            </w:r>
            <w:r w:rsidR="00740A1B" w:rsidRPr="00897C45">
              <w:rPr>
                <w:rFonts w:ascii="Arial Narrow" w:hAnsi="Arial Narrow"/>
                <w:b/>
                <w:sz w:val="16"/>
                <w:szCs w:val="16"/>
              </w:rPr>
              <w:t xml:space="preserve"> </w:t>
            </w:r>
            <w:r w:rsidRPr="00897C45">
              <w:rPr>
                <w:rFonts w:ascii="Arial Narrow" w:hAnsi="Arial Narrow"/>
                <w:b/>
                <w:sz w:val="16"/>
                <w:szCs w:val="16"/>
              </w:rPr>
              <w:t>VOZILA</w:t>
            </w:r>
          </w:p>
        </w:tc>
        <w:tc>
          <w:tcPr>
            <w:tcW w:w="1984" w:type="dxa"/>
          </w:tcPr>
          <w:p w:rsidR="0038779C" w:rsidRPr="00897C45" w:rsidRDefault="0038779C" w:rsidP="00740A1B">
            <w:pPr>
              <w:pStyle w:val="NoSpacing"/>
              <w:rPr>
                <w:rFonts w:ascii="Arial Narrow" w:hAnsi="Arial Narrow"/>
                <w:b/>
                <w:sz w:val="16"/>
                <w:szCs w:val="16"/>
              </w:rPr>
            </w:pPr>
            <w:r w:rsidRPr="00897C45">
              <w:rPr>
                <w:rFonts w:ascii="Arial Narrow" w:hAnsi="Arial Narrow"/>
                <w:b/>
                <w:sz w:val="16"/>
                <w:szCs w:val="16"/>
              </w:rPr>
              <w:t>GODINA PROIZVODNJE</w:t>
            </w:r>
          </w:p>
        </w:tc>
        <w:tc>
          <w:tcPr>
            <w:tcW w:w="2977" w:type="dxa"/>
          </w:tcPr>
          <w:p w:rsidR="0038779C" w:rsidRPr="00897C45" w:rsidRDefault="0038779C" w:rsidP="00740A1B">
            <w:pPr>
              <w:pStyle w:val="NoSpacing"/>
              <w:rPr>
                <w:rFonts w:ascii="Arial Narrow" w:hAnsi="Arial Narrow"/>
                <w:b/>
                <w:sz w:val="16"/>
                <w:szCs w:val="16"/>
              </w:rPr>
            </w:pPr>
            <w:r w:rsidRPr="00897C45">
              <w:rPr>
                <w:rFonts w:ascii="Arial Narrow" w:hAnsi="Arial Narrow"/>
                <w:b/>
                <w:sz w:val="16"/>
                <w:szCs w:val="16"/>
              </w:rPr>
              <w:t>VRSTA</w:t>
            </w:r>
            <w:r w:rsidR="00740A1B" w:rsidRPr="00897C45">
              <w:rPr>
                <w:rFonts w:ascii="Arial Narrow" w:hAnsi="Arial Narrow"/>
                <w:b/>
                <w:sz w:val="16"/>
                <w:szCs w:val="16"/>
              </w:rPr>
              <w:t xml:space="preserve"> </w:t>
            </w:r>
            <w:r w:rsidRPr="00897C45">
              <w:rPr>
                <w:rFonts w:ascii="Arial Narrow" w:hAnsi="Arial Narrow"/>
                <w:b/>
                <w:sz w:val="16"/>
                <w:szCs w:val="16"/>
              </w:rPr>
              <w:t>VOZILA</w:t>
            </w:r>
          </w:p>
        </w:tc>
      </w:tr>
      <w:tr w:rsidR="0038779C" w:rsidRPr="00897C45" w:rsidTr="00897C45">
        <w:trPr>
          <w:trHeight w:val="196"/>
        </w:trPr>
        <w:tc>
          <w:tcPr>
            <w:tcW w:w="1134" w:type="dxa"/>
          </w:tcPr>
          <w:p w:rsidR="0038779C" w:rsidRPr="00897C45" w:rsidRDefault="0038779C" w:rsidP="00740A1B">
            <w:pPr>
              <w:pStyle w:val="NoSpacing"/>
              <w:jc w:val="center"/>
              <w:rPr>
                <w:rFonts w:ascii="Arial Narrow" w:hAnsi="Arial Narrow"/>
                <w:b/>
                <w:sz w:val="16"/>
                <w:szCs w:val="16"/>
              </w:rPr>
            </w:pPr>
            <w:r w:rsidRPr="00897C45">
              <w:rPr>
                <w:rFonts w:ascii="Arial Narrow" w:hAnsi="Arial Narrow"/>
                <w:b/>
                <w:sz w:val="16"/>
                <w:szCs w:val="16"/>
              </w:rPr>
              <w:t>1.</w:t>
            </w:r>
          </w:p>
        </w:tc>
        <w:tc>
          <w:tcPr>
            <w:tcW w:w="3261" w:type="dxa"/>
          </w:tcPr>
          <w:p w:rsidR="0038779C" w:rsidRPr="00897C45" w:rsidRDefault="0038779C" w:rsidP="00740A1B">
            <w:pPr>
              <w:pStyle w:val="NoSpacing"/>
              <w:rPr>
                <w:rFonts w:ascii="Arial Narrow" w:hAnsi="Arial Narrow"/>
                <w:sz w:val="16"/>
                <w:szCs w:val="16"/>
                <w:lang w:val="sr-Cyrl-CS"/>
              </w:rPr>
            </w:pPr>
            <w:r w:rsidRPr="00897C45">
              <w:rPr>
                <w:rFonts w:ascii="Arial Narrow" w:hAnsi="Arial Narrow"/>
                <w:sz w:val="16"/>
                <w:szCs w:val="16"/>
                <w:lang w:val="sr-Cyrl-CS"/>
              </w:rPr>
              <w:t xml:space="preserve">Dacia </w:t>
            </w:r>
            <w:r w:rsidRPr="00897C45">
              <w:rPr>
                <w:rFonts w:ascii="Arial Narrow" w:hAnsi="Arial Narrow"/>
                <w:sz w:val="16"/>
                <w:szCs w:val="16"/>
              </w:rPr>
              <w:t>S</w:t>
            </w:r>
            <w:r w:rsidRPr="00897C45">
              <w:rPr>
                <w:rFonts w:ascii="Arial Narrow" w:hAnsi="Arial Narrow"/>
                <w:sz w:val="16"/>
                <w:szCs w:val="16"/>
                <w:lang w:val="sr-Cyrl-CS"/>
              </w:rPr>
              <w:t>andero</w:t>
            </w:r>
          </w:p>
        </w:tc>
        <w:tc>
          <w:tcPr>
            <w:tcW w:w="1984" w:type="dxa"/>
          </w:tcPr>
          <w:p w:rsidR="0038779C" w:rsidRPr="00897C45" w:rsidRDefault="0038779C" w:rsidP="00740A1B">
            <w:pPr>
              <w:pStyle w:val="NoSpacing"/>
              <w:jc w:val="center"/>
              <w:rPr>
                <w:rFonts w:ascii="Arial Narrow" w:hAnsi="Arial Narrow"/>
                <w:sz w:val="16"/>
                <w:szCs w:val="16"/>
                <w:lang w:val="sr-Cyrl-CS"/>
              </w:rPr>
            </w:pPr>
            <w:r w:rsidRPr="00897C45">
              <w:rPr>
                <w:rFonts w:ascii="Arial Narrow" w:hAnsi="Arial Narrow"/>
                <w:sz w:val="16"/>
                <w:szCs w:val="16"/>
                <w:lang w:val="sr-Cyrl-CS"/>
              </w:rPr>
              <w:t>2008</w:t>
            </w:r>
          </w:p>
        </w:tc>
        <w:tc>
          <w:tcPr>
            <w:tcW w:w="2977" w:type="dxa"/>
          </w:tcPr>
          <w:p w:rsidR="0038779C" w:rsidRPr="00897C45" w:rsidRDefault="0038779C" w:rsidP="00740A1B">
            <w:pPr>
              <w:pStyle w:val="NoSpacing"/>
              <w:jc w:val="right"/>
              <w:rPr>
                <w:rFonts w:ascii="Arial Narrow" w:hAnsi="Arial Narrow"/>
                <w:sz w:val="16"/>
                <w:szCs w:val="16"/>
                <w:lang w:val="sr-Cyrl-CS"/>
              </w:rPr>
            </w:pPr>
            <w:r w:rsidRPr="00897C45">
              <w:rPr>
                <w:rFonts w:ascii="Arial Narrow" w:hAnsi="Arial Narrow"/>
                <w:sz w:val="16"/>
                <w:szCs w:val="16"/>
                <w:lang w:val="sr-Cyrl-CS"/>
              </w:rPr>
              <w:t>Putničko</w:t>
            </w:r>
          </w:p>
        </w:tc>
      </w:tr>
      <w:tr w:rsidR="0038779C" w:rsidRPr="00897C45" w:rsidTr="00897C45">
        <w:trPr>
          <w:trHeight w:val="196"/>
        </w:trPr>
        <w:tc>
          <w:tcPr>
            <w:tcW w:w="1134" w:type="dxa"/>
          </w:tcPr>
          <w:p w:rsidR="0038779C" w:rsidRPr="00897C45" w:rsidRDefault="0038779C" w:rsidP="00740A1B">
            <w:pPr>
              <w:pStyle w:val="NoSpacing"/>
              <w:jc w:val="center"/>
              <w:rPr>
                <w:rFonts w:ascii="Arial Narrow" w:hAnsi="Arial Narrow"/>
                <w:b/>
                <w:sz w:val="16"/>
                <w:szCs w:val="16"/>
              </w:rPr>
            </w:pPr>
            <w:r w:rsidRPr="00897C45">
              <w:rPr>
                <w:rFonts w:ascii="Arial Narrow" w:hAnsi="Arial Narrow"/>
                <w:b/>
                <w:sz w:val="16"/>
                <w:szCs w:val="16"/>
              </w:rPr>
              <w:t>2.</w:t>
            </w:r>
          </w:p>
        </w:tc>
        <w:tc>
          <w:tcPr>
            <w:tcW w:w="3261" w:type="dxa"/>
          </w:tcPr>
          <w:p w:rsidR="0038779C" w:rsidRPr="00897C45" w:rsidRDefault="0038779C" w:rsidP="00740A1B">
            <w:pPr>
              <w:pStyle w:val="NoSpacing"/>
              <w:rPr>
                <w:rFonts w:ascii="Arial Narrow" w:hAnsi="Arial Narrow"/>
                <w:sz w:val="16"/>
                <w:szCs w:val="16"/>
              </w:rPr>
            </w:pPr>
            <w:r w:rsidRPr="00897C45">
              <w:rPr>
                <w:rFonts w:ascii="Arial Narrow" w:hAnsi="Arial Narrow"/>
                <w:sz w:val="16"/>
                <w:szCs w:val="16"/>
                <w:lang w:val="sr-Cyrl-CS"/>
              </w:rPr>
              <w:t xml:space="preserve">Škoda </w:t>
            </w:r>
            <w:r w:rsidRPr="00897C45">
              <w:rPr>
                <w:rFonts w:ascii="Arial Narrow" w:hAnsi="Arial Narrow"/>
                <w:sz w:val="16"/>
                <w:szCs w:val="16"/>
              </w:rPr>
              <w:t>F</w:t>
            </w:r>
            <w:r w:rsidRPr="00897C45">
              <w:rPr>
                <w:rFonts w:ascii="Arial Narrow" w:hAnsi="Arial Narrow"/>
                <w:sz w:val="16"/>
                <w:szCs w:val="16"/>
                <w:lang w:val="sr-Cyrl-CS"/>
              </w:rPr>
              <w:t>abia</w:t>
            </w:r>
            <w:r w:rsidRPr="00897C45">
              <w:rPr>
                <w:rFonts w:ascii="Arial Narrow" w:hAnsi="Arial Narrow"/>
                <w:sz w:val="16"/>
                <w:szCs w:val="16"/>
              </w:rPr>
              <w:t xml:space="preserve"> (karavan)</w:t>
            </w:r>
          </w:p>
        </w:tc>
        <w:tc>
          <w:tcPr>
            <w:tcW w:w="1984" w:type="dxa"/>
          </w:tcPr>
          <w:p w:rsidR="0038779C" w:rsidRPr="00897C45" w:rsidRDefault="0038779C" w:rsidP="00740A1B">
            <w:pPr>
              <w:pStyle w:val="NoSpacing"/>
              <w:jc w:val="center"/>
              <w:rPr>
                <w:rFonts w:ascii="Arial Narrow" w:hAnsi="Arial Narrow"/>
                <w:sz w:val="16"/>
                <w:szCs w:val="16"/>
                <w:lang w:val="sr-Cyrl-CS"/>
              </w:rPr>
            </w:pPr>
            <w:r w:rsidRPr="00897C45">
              <w:rPr>
                <w:rFonts w:ascii="Arial Narrow" w:hAnsi="Arial Narrow"/>
                <w:sz w:val="16"/>
                <w:szCs w:val="16"/>
                <w:lang w:val="sr-Cyrl-CS"/>
              </w:rPr>
              <w:t>2010</w:t>
            </w:r>
          </w:p>
        </w:tc>
        <w:tc>
          <w:tcPr>
            <w:tcW w:w="2977" w:type="dxa"/>
          </w:tcPr>
          <w:p w:rsidR="0038779C" w:rsidRPr="00897C45" w:rsidRDefault="0038779C" w:rsidP="00740A1B">
            <w:pPr>
              <w:pStyle w:val="NoSpacing"/>
              <w:jc w:val="right"/>
              <w:rPr>
                <w:rFonts w:ascii="Arial Narrow" w:hAnsi="Arial Narrow"/>
                <w:sz w:val="16"/>
                <w:szCs w:val="16"/>
              </w:rPr>
            </w:pPr>
            <w:r w:rsidRPr="00897C45">
              <w:rPr>
                <w:rFonts w:ascii="Arial Narrow" w:hAnsi="Arial Narrow"/>
                <w:sz w:val="16"/>
                <w:szCs w:val="16"/>
              </w:rPr>
              <w:t>Putničko</w:t>
            </w:r>
          </w:p>
        </w:tc>
      </w:tr>
      <w:tr w:rsidR="0038779C" w:rsidRPr="00897C45" w:rsidTr="00897C45">
        <w:trPr>
          <w:trHeight w:val="196"/>
        </w:trPr>
        <w:tc>
          <w:tcPr>
            <w:tcW w:w="1134" w:type="dxa"/>
          </w:tcPr>
          <w:p w:rsidR="0038779C" w:rsidRPr="00897C45" w:rsidRDefault="0038779C" w:rsidP="00740A1B">
            <w:pPr>
              <w:pStyle w:val="NoSpacing"/>
              <w:jc w:val="center"/>
              <w:rPr>
                <w:rFonts w:ascii="Arial Narrow" w:hAnsi="Arial Narrow"/>
                <w:b/>
                <w:sz w:val="16"/>
                <w:szCs w:val="16"/>
              </w:rPr>
            </w:pPr>
            <w:r w:rsidRPr="00897C45">
              <w:rPr>
                <w:rFonts w:ascii="Arial Narrow" w:hAnsi="Arial Narrow"/>
                <w:b/>
                <w:sz w:val="16"/>
                <w:szCs w:val="16"/>
              </w:rPr>
              <w:t>3.</w:t>
            </w:r>
          </w:p>
        </w:tc>
        <w:tc>
          <w:tcPr>
            <w:tcW w:w="3261" w:type="dxa"/>
          </w:tcPr>
          <w:p w:rsidR="0038779C" w:rsidRPr="00897C45" w:rsidRDefault="0038779C" w:rsidP="00740A1B">
            <w:pPr>
              <w:pStyle w:val="NoSpacing"/>
              <w:rPr>
                <w:rFonts w:ascii="Arial Narrow" w:hAnsi="Arial Narrow"/>
                <w:sz w:val="16"/>
                <w:szCs w:val="16"/>
              </w:rPr>
            </w:pPr>
            <w:r w:rsidRPr="00897C45">
              <w:rPr>
                <w:rFonts w:ascii="Arial Narrow" w:hAnsi="Arial Narrow"/>
                <w:sz w:val="16"/>
                <w:szCs w:val="16"/>
                <w:lang w:val="sr-Cyrl-CS"/>
              </w:rPr>
              <w:t xml:space="preserve">Škoda </w:t>
            </w:r>
            <w:r w:rsidRPr="00897C45">
              <w:rPr>
                <w:rFonts w:ascii="Arial Narrow" w:hAnsi="Arial Narrow"/>
                <w:sz w:val="16"/>
                <w:szCs w:val="16"/>
              </w:rPr>
              <w:t>Oc</w:t>
            </w:r>
            <w:r w:rsidRPr="00897C45">
              <w:rPr>
                <w:rFonts w:ascii="Arial Narrow" w:hAnsi="Arial Narrow"/>
                <w:sz w:val="16"/>
                <w:szCs w:val="16"/>
                <w:lang w:val="sr-Cyrl-CS"/>
              </w:rPr>
              <w:t xml:space="preserve">tavia </w:t>
            </w:r>
            <w:r w:rsidRPr="00897C45">
              <w:rPr>
                <w:rFonts w:ascii="Arial Narrow" w:hAnsi="Arial Narrow"/>
                <w:sz w:val="16"/>
                <w:szCs w:val="16"/>
              </w:rPr>
              <w:t>(karavan)</w:t>
            </w:r>
          </w:p>
        </w:tc>
        <w:tc>
          <w:tcPr>
            <w:tcW w:w="1984" w:type="dxa"/>
          </w:tcPr>
          <w:p w:rsidR="0038779C" w:rsidRPr="00897C45" w:rsidRDefault="0038779C" w:rsidP="00740A1B">
            <w:pPr>
              <w:pStyle w:val="NoSpacing"/>
              <w:jc w:val="center"/>
              <w:rPr>
                <w:rFonts w:ascii="Arial Narrow" w:hAnsi="Arial Narrow"/>
                <w:sz w:val="16"/>
                <w:szCs w:val="16"/>
                <w:lang w:val="sr-Cyrl-CS"/>
              </w:rPr>
            </w:pPr>
            <w:r w:rsidRPr="00897C45">
              <w:rPr>
                <w:rFonts w:ascii="Arial Narrow" w:hAnsi="Arial Narrow"/>
                <w:sz w:val="16"/>
                <w:szCs w:val="16"/>
                <w:lang w:val="sr-Cyrl-CS"/>
              </w:rPr>
              <w:t>2011</w:t>
            </w:r>
          </w:p>
        </w:tc>
        <w:tc>
          <w:tcPr>
            <w:tcW w:w="2977" w:type="dxa"/>
          </w:tcPr>
          <w:p w:rsidR="0038779C" w:rsidRPr="00897C45" w:rsidRDefault="0038779C" w:rsidP="00740A1B">
            <w:pPr>
              <w:pStyle w:val="NoSpacing"/>
              <w:jc w:val="right"/>
              <w:rPr>
                <w:rFonts w:ascii="Arial Narrow" w:hAnsi="Arial Narrow"/>
                <w:sz w:val="16"/>
                <w:szCs w:val="16"/>
                <w:lang w:val="sr-Cyrl-CS"/>
              </w:rPr>
            </w:pPr>
            <w:r w:rsidRPr="00897C45">
              <w:rPr>
                <w:rFonts w:ascii="Arial Narrow" w:hAnsi="Arial Narrow"/>
                <w:sz w:val="16"/>
                <w:szCs w:val="16"/>
              </w:rPr>
              <w:t>Putničko</w:t>
            </w:r>
          </w:p>
        </w:tc>
      </w:tr>
      <w:tr w:rsidR="0038779C" w:rsidRPr="00897C45" w:rsidTr="00897C45">
        <w:trPr>
          <w:trHeight w:val="196"/>
        </w:trPr>
        <w:tc>
          <w:tcPr>
            <w:tcW w:w="1134" w:type="dxa"/>
          </w:tcPr>
          <w:p w:rsidR="0038779C" w:rsidRPr="00897C45" w:rsidRDefault="0038779C" w:rsidP="00740A1B">
            <w:pPr>
              <w:pStyle w:val="NoSpacing"/>
              <w:jc w:val="center"/>
              <w:rPr>
                <w:rFonts w:ascii="Arial Narrow" w:hAnsi="Arial Narrow"/>
                <w:b/>
                <w:sz w:val="16"/>
                <w:szCs w:val="16"/>
              </w:rPr>
            </w:pPr>
            <w:r w:rsidRPr="00897C45">
              <w:rPr>
                <w:rFonts w:ascii="Arial Narrow" w:hAnsi="Arial Narrow"/>
                <w:b/>
                <w:sz w:val="16"/>
                <w:szCs w:val="16"/>
              </w:rPr>
              <w:t>4.</w:t>
            </w:r>
          </w:p>
        </w:tc>
        <w:tc>
          <w:tcPr>
            <w:tcW w:w="3261" w:type="dxa"/>
          </w:tcPr>
          <w:p w:rsidR="0038779C" w:rsidRPr="00897C45" w:rsidRDefault="0038779C" w:rsidP="00740A1B">
            <w:pPr>
              <w:pStyle w:val="NoSpacing"/>
              <w:rPr>
                <w:rFonts w:ascii="Arial Narrow" w:hAnsi="Arial Narrow"/>
                <w:sz w:val="16"/>
                <w:szCs w:val="16"/>
                <w:lang w:val="sr-Cyrl-CS"/>
              </w:rPr>
            </w:pPr>
            <w:r w:rsidRPr="00897C45">
              <w:rPr>
                <w:rFonts w:ascii="Arial Narrow" w:hAnsi="Arial Narrow"/>
                <w:sz w:val="16"/>
                <w:szCs w:val="16"/>
                <w:lang w:val="sr-Cyrl-CS"/>
              </w:rPr>
              <w:t xml:space="preserve">Dacia </w:t>
            </w:r>
            <w:r w:rsidRPr="00897C45">
              <w:rPr>
                <w:rFonts w:ascii="Arial Narrow" w:hAnsi="Arial Narrow"/>
                <w:sz w:val="16"/>
                <w:szCs w:val="16"/>
              </w:rPr>
              <w:t>S</w:t>
            </w:r>
            <w:r w:rsidRPr="00897C45">
              <w:rPr>
                <w:rFonts w:ascii="Arial Narrow" w:hAnsi="Arial Narrow"/>
                <w:sz w:val="16"/>
                <w:szCs w:val="16"/>
                <w:lang w:val="sr-Cyrl-CS"/>
              </w:rPr>
              <w:t>andero</w:t>
            </w:r>
          </w:p>
        </w:tc>
        <w:tc>
          <w:tcPr>
            <w:tcW w:w="1984" w:type="dxa"/>
          </w:tcPr>
          <w:p w:rsidR="0038779C" w:rsidRPr="00897C45" w:rsidRDefault="0038779C" w:rsidP="00740A1B">
            <w:pPr>
              <w:pStyle w:val="NoSpacing"/>
              <w:jc w:val="center"/>
              <w:rPr>
                <w:rFonts w:ascii="Arial Narrow" w:hAnsi="Arial Narrow"/>
                <w:sz w:val="16"/>
                <w:szCs w:val="16"/>
                <w:lang w:val="sr-Cyrl-CS"/>
              </w:rPr>
            </w:pPr>
            <w:r w:rsidRPr="00897C45">
              <w:rPr>
                <w:rFonts w:ascii="Arial Narrow" w:hAnsi="Arial Narrow"/>
                <w:sz w:val="16"/>
                <w:szCs w:val="16"/>
                <w:lang w:val="sr-Cyrl-CS"/>
              </w:rPr>
              <w:t>2013</w:t>
            </w:r>
          </w:p>
        </w:tc>
        <w:tc>
          <w:tcPr>
            <w:tcW w:w="2977" w:type="dxa"/>
          </w:tcPr>
          <w:p w:rsidR="0038779C" w:rsidRPr="00897C45" w:rsidRDefault="0038779C" w:rsidP="00740A1B">
            <w:pPr>
              <w:pStyle w:val="NoSpacing"/>
              <w:jc w:val="right"/>
              <w:rPr>
                <w:rFonts w:ascii="Arial Narrow" w:hAnsi="Arial Narrow"/>
                <w:sz w:val="16"/>
                <w:szCs w:val="16"/>
                <w:lang w:val="sr-Cyrl-CS"/>
              </w:rPr>
            </w:pPr>
            <w:r w:rsidRPr="00897C45">
              <w:rPr>
                <w:rFonts w:ascii="Arial Narrow" w:hAnsi="Arial Narrow"/>
                <w:sz w:val="16"/>
                <w:szCs w:val="16"/>
                <w:lang w:val="sr-Cyrl-CS"/>
              </w:rPr>
              <w:t>Putničko</w:t>
            </w:r>
          </w:p>
        </w:tc>
      </w:tr>
      <w:tr w:rsidR="0038779C" w:rsidRPr="00897C45" w:rsidTr="00897C45">
        <w:trPr>
          <w:trHeight w:val="25"/>
        </w:trPr>
        <w:tc>
          <w:tcPr>
            <w:tcW w:w="1134" w:type="dxa"/>
          </w:tcPr>
          <w:p w:rsidR="0038779C" w:rsidRPr="00897C45" w:rsidRDefault="0038779C" w:rsidP="00740A1B">
            <w:pPr>
              <w:pStyle w:val="NoSpacing"/>
              <w:jc w:val="center"/>
              <w:rPr>
                <w:rFonts w:ascii="Arial Narrow" w:hAnsi="Arial Narrow"/>
                <w:b/>
                <w:sz w:val="16"/>
                <w:szCs w:val="16"/>
              </w:rPr>
            </w:pPr>
            <w:r w:rsidRPr="00897C45">
              <w:rPr>
                <w:rFonts w:ascii="Arial Narrow" w:hAnsi="Arial Narrow"/>
                <w:b/>
                <w:sz w:val="16"/>
                <w:szCs w:val="16"/>
              </w:rPr>
              <w:t>5.</w:t>
            </w:r>
          </w:p>
        </w:tc>
        <w:tc>
          <w:tcPr>
            <w:tcW w:w="3261" w:type="dxa"/>
          </w:tcPr>
          <w:p w:rsidR="0038779C" w:rsidRPr="00897C45" w:rsidRDefault="0038779C" w:rsidP="00740A1B">
            <w:pPr>
              <w:pStyle w:val="NoSpacing"/>
              <w:rPr>
                <w:rFonts w:ascii="Arial Narrow" w:hAnsi="Arial Narrow"/>
                <w:sz w:val="16"/>
                <w:szCs w:val="16"/>
              </w:rPr>
            </w:pPr>
            <w:r w:rsidRPr="00897C45">
              <w:rPr>
                <w:rFonts w:ascii="Arial Narrow" w:hAnsi="Arial Narrow"/>
                <w:sz w:val="16"/>
                <w:szCs w:val="16"/>
                <w:lang w:val="sr-Cyrl-CS"/>
              </w:rPr>
              <w:t xml:space="preserve">Dacia </w:t>
            </w:r>
            <w:r w:rsidRPr="00897C45">
              <w:rPr>
                <w:rFonts w:ascii="Arial Narrow" w:hAnsi="Arial Narrow"/>
                <w:sz w:val="16"/>
                <w:szCs w:val="16"/>
              </w:rPr>
              <w:t>S</w:t>
            </w:r>
            <w:r w:rsidRPr="00897C45">
              <w:rPr>
                <w:rFonts w:ascii="Arial Narrow" w:hAnsi="Arial Narrow"/>
                <w:sz w:val="16"/>
                <w:szCs w:val="16"/>
                <w:lang w:val="sr-Cyrl-CS"/>
              </w:rPr>
              <w:t>andero</w:t>
            </w:r>
          </w:p>
        </w:tc>
        <w:tc>
          <w:tcPr>
            <w:tcW w:w="1984" w:type="dxa"/>
          </w:tcPr>
          <w:p w:rsidR="0038779C" w:rsidRPr="00897C45" w:rsidRDefault="0038779C" w:rsidP="00740A1B">
            <w:pPr>
              <w:pStyle w:val="NoSpacing"/>
              <w:jc w:val="center"/>
              <w:rPr>
                <w:rFonts w:ascii="Arial Narrow" w:hAnsi="Arial Narrow"/>
                <w:sz w:val="16"/>
                <w:szCs w:val="16"/>
                <w:lang w:val="sr-Cyrl-CS"/>
              </w:rPr>
            </w:pPr>
            <w:r w:rsidRPr="00897C45">
              <w:rPr>
                <w:rFonts w:ascii="Arial Narrow" w:hAnsi="Arial Narrow"/>
                <w:sz w:val="16"/>
                <w:szCs w:val="16"/>
                <w:lang w:val="sr-Cyrl-CS"/>
              </w:rPr>
              <w:t>2013</w:t>
            </w:r>
          </w:p>
        </w:tc>
        <w:tc>
          <w:tcPr>
            <w:tcW w:w="2977" w:type="dxa"/>
          </w:tcPr>
          <w:p w:rsidR="0038779C" w:rsidRPr="00897C45" w:rsidRDefault="0038779C" w:rsidP="00740A1B">
            <w:pPr>
              <w:pStyle w:val="NoSpacing"/>
              <w:jc w:val="right"/>
              <w:rPr>
                <w:rFonts w:ascii="Arial Narrow" w:hAnsi="Arial Narrow"/>
                <w:sz w:val="16"/>
                <w:szCs w:val="16"/>
                <w:lang w:val="sr-Cyrl-CS"/>
              </w:rPr>
            </w:pPr>
            <w:r w:rsidRPr="00897C45">
              <w:rPr>
                <w:rFonts w:ascii="Arial Narrow" w:hAnsi="Arial Narrow"/>
                <w:sz w:val="16"/>
                <w:szCs w:val="16"/>
                <w:lang w:val="sr-Cyrl-CS"/>
              </w:rPr>
              <w:t>Putničko</w:t>
            </w:r>
          </w:p>
        </w:tc>
      </w:tr>
      <w:tr w:rsidR="0038779C" w:rsidRPr="00897C45" w:rsidTr="00897C45">
        <w:trPr>
          <w:trHeight w:val="25"/>
        </w:trPr>
        <w:tc>
          <w:tcPr>
            <w:tcW w:w="1134" w:type="dxa"/>
          </w:tcPr>
          <w:p w:rsidR="0038779C" w:rsidRPr="00897C45" w:rsidRDefault="0038779C" w:rsidP="00740A1B">
            <w:pPr>
              <w:pStyle w:val="NoSpacing"/>
              <w:jc w:val="center"/>
              <w:rPr>
                <w:rFonts w:ascii="Arial Narrow" w:hAnsi="Arial Narrow"/>
                <w:b/>
                <w:sz w:val="16"/>
                <w:szCs w:val="16"/>
              </w:rPr>
            </w:pPr>
            <w:r w:rsidRPr="00897C45">
              <w:rPr>
                <w:rFonts w:ascii="Arial Narrow" w:hAnsi="Arial Narrow"/>
                <w:b/>
                <w:sz w:val="16"/>
                <w:szCs w:val="16"/>
              </w:rPr>
              <w:t>6.</w:t>
            </w:r>
          </w:p>
        </w:tc>
        <w:tc>
          <w:tcPr>
            <w:tcW w:w="3261" w:type="dxa"/>
          </w:tcPr>
          <w:p w:rsidR="0038779C" w:rsidRPr="00897C45" w:rsidRDefault="0038779C" w:rsidP="00740A1B">
            <w:pPr>
              <w:pStyle w:val="NoSpacing"/>
              <w:rPr>
                <w:rFonts w:ascii="Arial Narrow" w:hAnsi="Arial Narrow"/>
                <w:sz w:val="16"/>
                <w:szCs w:val="16"/>
              </w:rPr>
            </w:pPr>
            <w:r w:rsidRPr="00897C45">
              <w:rPr>
                <w:rFonts w:ascii="Arial Narrow" w:hAnsi="Arial Narrow"/>
                <w:sz w:val="16"/>
                <w:szCs w:val="16"/>
                <w:lang w:val="sr-Cyrl-CS"/>
              </w:rPr>
              <w:t xml:space="preserve">Dacia </w:t>
            </w:r>
            <w:r w:rsidRPr="00897C45">
              <w:rPr>
                <w:rFonts w:ascii="Arial Narrow" w:hAnsi="Arial Narrow"/>
                <w:sz w:val="16"/>
                <w:szCs w:val="16"/>
              </w:rPr>
              <w:t>S</w:t>
            </w:r>
            <w:r w:rsidRPr="00897C45">
              <w:rPr>
                <w:rFonts w:ascii="Arial Narrow" w:hAnsi="Arial Narrow"/>
                <w:sz w:val="16"/>
                <w:szCs w:val="16"/>
                <w:lang w:val="sr-Cyrl-CS"/>
              </w:rPr>
              <w:t>andero</w:t>
            </w:r>
          </w:p>
        </w:tc>
        <w:tc>
          <w:tcPr>
            <w:tcW w:w="1984" w:type="dxa"/>
          </w:tcPr>
          <w:p w:rsidR="0038779C" w:rsidRPr="00897C45" w:rsidRDefault="0038779C" w:rsidP="00740A1B">
            <w:pPr>
              <w:pStyle w:val="NoSpacing"/>
              <w:jc w:val="center"/>
              <w:rPr>
                <w:rFonts w:ascii="Arial Narrow" w:hAnsi="Arial Narrow"/>
                <w:sz w:val="16"/>
                <w:szCs w:val="16"/>
                <w:lang w:val="sr-Cyrl-CS"/>
              </w:rPr>
            </w:pPr>
            <w:r w:rsidRPr="00897C45">
              <w:rPr>
                <w:rFonts w:ascii="Arial Narrow" w:hAnsi="Arial Narrow"/>
                <w:sz w:val="16"/>
                <w:szCs w:val="16"/>
                <w:lang w:val="sr-Cyrl-CS"/>
              </w:rPr>
              <w:t>2013</w:t>
            </w:r>
          </w:p>
        </w:tc>
        <w:tc>
          <w:tcPr>
            <w:tcW w:w="2977" w:type="dxa"/>
          </w:tcPr>
          <w:p w:rsidR="0038779C" w:rsidRPr="00897C45" w:rsidRDefault="0038779C" w:rsidP="00740A1B">
            <w:pPr>
              <w:pStyle w:val="NoSpacing"/>
              <w:jc w:val="right"/>
              <w:rPr>
                <w:rFonts w:ascii="Arial Narrow" w:hAnsi="Arial Narrow"/>
                <w:sz w:val="16"/>
                <w:szCs w:val="16"/>
                <w:lang w:val="sr-Cyrl-CS"/>
              </w:rPr>
            </w:pPr>
            <w:r w:rsidRPr="00897C45">
              <w:rPr>
                <w:rFonts w:ascii="Arial Narrow" w:hAnsi="Arial Narrow"/>
                <w:sz w:val="16"/>
                <w:szCs w:val="16"/>
                <w:lang w:val="sr-Cyrl-CS"/>
              </w:rPr>
              <w:t>Putničko</w:t>
            </w:r>
          </w:p>
        </w:tc>
      </w:tr>
    </w:tbl>
    <w:p w:rsidR="00277F5D" w:rsidRPr="00277F5D" w:rsidRDefault="00277F5D" w:rsidP="00287117">
      <w:pPr>
        <w:pStyle w:val="NoSpacing"/>
        <w:rPr>
          <w:rFonts w:ascii="Arial Narrow" w:hAnsi="Arial Narrow"/>
          <w:sz w:val="24"/>
          <w:szCs w:val="24"/>
        </w:rPr>
      </w:pPr>
    </w:p>
    <w:p w:rsidR="00A347C7" w:rsidRPr="00277F5D" w:rsidRDefault="00A347C7" w:rsidP="00287117">
      <w:pPr>
        <w:pStyle w:val="NoSpacing"/>
        <w:rPr>
          <w:rFonts w:ascii="Arial Narrow" w:hAnsi="Arial Narrow"/>
          <w:sz w:val="24"/>
          <w:szCs w:val="24"/>
        </w:rPr>
      </w:pPr>
    </w:p>
    <w:p w:rsidR="00100841" w:rsidRPr="00B42553" w:rsidRDefault="00100841" w:rsidP="00100841">
      <w:pPr>
        <w:rPr>
          <w:rFonts w:ascii="Arial Narrow" w:hAnsi="Arial Narrow"/>
          <w:b/>
          <w:sz w:val="28"/>
          <w:szCs w:val="28"/>
        </w:rPr>
      </w:pPr>
      <w:r w:rsidRPr="00B42553">
        <w:rPr>
          <w:rFonts w:ascii="Arial Narrow" w:hAnsi="Arial Narrow"/>
          <w:b/>
          <w:sz w:val="28"/>
          <w:szCs w:val="28"/>
        </w:rPr>
        <w:t xml:space="preserve">4.   </w:t>
      </w:r>
      <w:r w:rsidR="007A505C" w:rsidRPr="00B42553">
        <w:rPr>
          <w:rFonts w:ascii="Arial Narrow" w:hAnsi="Arial Narrow"/>
          <w:b/>
          <w:sz w:val="28"/>
          <w:szCs w:val="28"/>
        </w:rPr>
        <w:t xml:space="preserve">CILJEVI  </w:t>
      </w:r>
    </w:p>
    <w:p w:rsidR="00A347C7" w:rsidRPr="00257C0B" w:rsidRDefault="00257C0B" w:rsidP="00257C0B">
      <w:pPr>
        <w:pStyle w:val="NoSpacing"/>
        <w:jc w:val="both"/>
        <w:rPr>
          <w:rFonts w:ascii="Arial Narrow" w:hAnsi="Arial Narrow"/>
          <w:sz w:val="24"/>
          <w:szCs w:val="24"/>
        </w:rPr>
      </w:pPr>
      <w:r>
        <w:rPr>
          <w:b/>
        </w:rPr>
        <w:tab/>
      </w:r>
      <w:r w:rsidR="00A347C7" w:rsidRPr="00257C0B">
        <w:rPr>
          <w:rFonts w:ascii="Arial Narrow" w:hAnsi="Arial Narrow"/>
          <w:sz w:val="24"/>
          <w:szCs w:val="24"/>
        </w:rPr>
        <w:t>Agencija za stanovanje će tokom 2021.godine punu pažnju posvetiti sl</w:t>
      </w:r>
      <w:r w:rsidR="00826BE1" w:rsidRPr="00257C0B">
        <w:rPr>
          <w:rFonts w:ascii="Arial Narrow" w:hAnsi="Arial Narrow"/>
          <w:sz w:val="24"/>
          <w:szCs w:val="24"/>
        </w:rPr>
        <w:t>j</w:t>
      </w:r>
      <w:r w:rsidR="00A347C7" w:rsidRPr="00257C0B">
        <w:rPr>
          <w:rFonts w:ascii="Arial Narrow" w:hAnsi="Arial Narrow"/>
          <w:sz w:val="24"/>
          <w:szCs w:val="24"/>
        </w:rPr>
        <w:t>edećem:</w:t>
      </w:r>
    </w:p>
    <w:p w:rsidR="00A347C7" w:rsidRPr="00257C0B" w:rsidRDefault="00A347C7" w:rsidP="00257C0B">
      <w:pPr>
        <w:pStyle w:val="NoSpacing"/>
        <w:numPr>
          <w:ilvl w:val="0"/>
          <w:numId w:val="22"/>
        </w:numPr>
        <w:jc w:val="both"/>
        <w:rPr>
          <w:rFonts w:ascii="Arial Narrow" w:hAnsi="Arial Narrow"/>
          <w:sz w:val="24"/>
          <w:szCs w:val="24"/>
        </w:rPr>
      </w:pPr>
      <w:r w:rsidRPr="00257C0B">
        <w:rPr>
          <w:rFonts w:ascii="Arial Narrow" w:hAnsi="Arial Narrow"/>
          <w:sz w:val="24"/>
          <w:szCs w:val="24"/>
        </w:rPr>
        <w:t>Raditi na podizanju svijesti etažnih vlasnika o neophodnosti formiranja organa upravljanja, radi kvalitetnijeg održavanja stambenog fonda u gradu.</w:t>
      </w:r>
    </w:p>
    <w:p w:rsidR="00A347C7" w:rsidRPr="00257C0B" w:rsidRDefault="00A347C7" w:rsidP="00257C0B">
      <w:pPr>
        <w:pStyle w:val="NoSpacing"/>
        <w:numPr>
          <w:ilvl w:val="0"/>
          <w:numId w:val="22"/>
        </w:numPr>
        <w:jc w:val="both"/>
        <w:rPr>
          <w:rFonts w:ascii="Arial Narrow" w:hAnsi="Arial Narrow"/>
          <w:sz w:val="24"/>
          <w:szCs w:val="24"/>
        </w:rPr>
      </w:pPr>
      <w:r w:rsidRPr="00257C0B">
        <w:rPr>
          <w:rFonts w:ascii="Arial Narrow" w:hAnsi="Arial Narrow"/>
          <w:sz w:val="24"/>
          <w:szCs w:val="24"/>
        </w:rPr>
        <w:t>U saradnji sa Glavnim gradom i etažnim vlasnicima realizovati akcije ‘’Poboljšanja uslova stanovanja’’ i akciju  ‘’Za ljepše lice Podgorice’’ za šta su planirana sredstva u iznosu od 600.000,00€.</w:t>
      </w:r>
      <w:r w:rsidR="00883C12" w:rsidRPr="00257C0B">
        <w:rPr>
          <w:rFonts w:ascii="Arial Narrow" w:hAnsi="Arial Narrow"/>
          <w:sz w:val="24"/>
          <w:szCs w:val="24"/>
        </w:rPr>
        <w:t xml:space="preserve"> </w:t>
      </w:r>
      <w:r w:rsidR="007A505C" w:rsidRPr="00257C0B">
        <w:rPr>
          <w:rFonts w:ascii="Arial Narrow" w:hAnsi="Arial Narrow"/>
          <w:sz w:val="24"/>
          <w:szCs w:val="24"/>
        </w:rPr>
        <w:t>Kroz akciju ‘’Za ljepše lice Podgorice’’ izvršiti sanaciju</w:t>
      </w:r>
      <w:r w:rsidR="00883C12" w:rsidRPr="00257C0B">
        <w:rPr>
          <w:rFonts w:ascii="Arial Narrow" w:hAnsi="Arial Narrow"/>
          <w:sz w:val="24"/>
          <w:szCs w:val="24"/>
        </w:rPr>
        <w:t xml:space="preserve"> -</w:t>
      </w:r>
      <w:r w:rsidR="007A505C" w:rsidRPr="00257C0B">
        <w:rPr>
          <w:rFonts w:ascii="Arial Narrow" w:hAnsi="Arial Narrow"/>
          <w:sz w:val="24"/>
          <w:szCs w:val="24"/>
        </w:rPr>
        <w:t xml:space="preserve"> obnovu fasada na minimum 30 objekata.</w:t>
      </w:r>
    </w:p>
    <w:p w:rsidR="00A347C7" w:rsidRPr="00257C0B" w:rsidRDefault="00A347C7" w:rsidP="00257C0B">
      <w:pPr>
        <w:pStyle w:val="NoSpacing"/>
        <w:numPr>
          <w:ilvl w:val="0"/>
          <w:numId w:val="22"/>
        </w:numPr>
        <w:jc w:val="both"/>
        <w:rPr>
          <w:rFonts w:ascii="Arial Narrow" w:hAnsi="Arial Narrow"/>
          <w:sz w:val="24"/>
          <w:szCs w:val="24"/>
        </w:rPr>
      </w:pPr>
      <w:r w:rsidRPr="00257C0B">
        <w:rPr>
          <w:rFonts w:ascii="Arial Narrow" w:hAnsi="Arial Narrow"/>
          <w:sz w:val="24"/>
          <w:szCs w:val="24"/>
        </w:rPr>
        <w:t>Unaprijediti stanje sportske infrastru</w:t>
      </w:r>
      <w:r w:rsidR="007A505C" w:rsidRPr="00257C0B">
        <w:rPr>
          <w:rFonts w:ascii="Arial Narrow" w:hAnsi="Arial Narrow"/>
          <w:sz w:val="24"/>
          <w:szCs w:val="24"/>
        </w:rPr>
        <w:t>k</w:t>
      </w:r>
      <w:r w:rsidRPr="00257C0B">
        <w:rPr>
          <w:rFonts w:ascii="Arial Narrow" w:hAnsi="Arial Narrow"/>
          <w:sz w:val="24"/>
          <w:szCs w:val="24"/>
        </w:rPr>
        <w:t>ture u gradu, koja je namijenjena rekreativcima (sportski poligoni, teretane za trening na otvorenom).</w:t>
      </w:r>
      <w:r w:rsidR="007A505C" w:rsidRPr="00257C0B">
        <w:rPr>
          <w:rFonts w:ascii="Arial Narrow" w:hAnsi="Arial Narrow"/>
          <w:sz w:val="24"/>
          <w:szCs w:val="24"/>
        </w:rPr>
        <w:t xml:space="preserve"> Rekonstruisati najmanje 11 poligona, teret</w:t>
      </w:r>
      <w:r w:rsidR="00883C12" w:rsidRPr="00257C0B">
        <w:rPr>
          <w:rFonts w:ascii="Arial Narrow" w:hAnsi="Arial Narrow"/>
          <w:sz w:val="24"/>
          <w:szCs w:val="24"/>
        </w:rPr>
        <w:t xml:space="preserve">ane za trening na otvorenom </w:t>
      </w:r>
      <w:r w:rsidR="008078AF">
        <w:rPr>
          <w:rFonts w:ascii="Arial Narrow" w:hAnsi="Arial Narrow"/>
          <w:sz w:val="24"/>
          <w:szCs w:val="24"/>
        </w:rPr>
        <w:t>postaviti</w:t>
      </w:r>
      <w:r w:rsidR="007A505C" w:rsidRPr="00257C0B">
        <w:rPr>
          <w:rFonts w:ascii="Arial Narrow" w:hAnsi="Arial Narrow"/>
          <w:sz w:val="24"/>
          <w:szCs w:val="24"/>
        </w:rPr>
        <w:t xml:space="preserve"> na minimum 7 lokacija i izraditi određeni broj novih poligona</w:t>
      </w:r>
      <w:r w:rsidR="008078AF">
        <w:rPr>
          <w:rFonts w:ascii="Arial Narrow" w:hAnsi="Arial Narrow"/>
          <w:sz w:val="24"/>
          <w:szCs w:val="24"/>
        </w:rPr>
        <w:t xml:space="preserve"> u skladu sa programom rada MZ.</w:t>
      </w:r>
    </w:p>
    <w:p w:rsidR="00A347C7" w:rsidRPr="00257C0B" w:rsidRDefault="00A347C7" w:rsidP="00257C0B">
      <w:pPr>
        <w:pStyle w:val="NoSpacing"/>
        <w:numPr>
          <w:ilvl w:val="0"/>
          <w:numId w:val="22"/>
        </w:numPr>
        <w:jc w:val="both"/>
        <w:rPr>
          <w:rFonts w:ascii="Arial Narrow" w:hAnsi="Arial Narrow"/>
          <w:sz w:val="24"/>
          <w:szCs w:val="24"/>
        </w:rPr>
      </w:pPr>
      <w:r w:rsidRPr="00257C0B">
        <w:rPr>
          <w:rFonts w:ascii="Arial Narrow" w:hAnsi="Arial Narrow"/>
          <w:sz w:val="24"/>
          <w:szCs w:val="24"/>
        </w:rPr>
        <w:t>Na kvalitetan način vršiti održavanje objekata socijalnog stanovanja.</w:t>
      </w:r>
    </w:p>
    <w:p w:rsidR="00A347C7" w:rsidRPr="00257C0B" w:rsidRDefault="00A347C7" w:rsidP="00257C0B">
      <w:pPr>
        <w:pStyle w:val="NoSpacing"/>
        <w:numPr>
          <w:ilvl w:val="0"/>
          <w:numId w:val="22"/>
        </w:numPr>
        <w:jc w:val="both"/>
        <w:rPr>
          <w:rFonts w:ascii="Arial Narrow" w:hAnsi="Arial Narrow"/>
          <w:sz w:val="24"/>
          <w:szCs w:val="24"/>
        </w:rPr>
      </w:pPr>
      <w:r w:rsidRPr="00257C0B">
        <w:rPr>
          <w:rFonts w:ascii="Arial Narrow" w:hAnsi="Arial Narrow"/>
          <w:sz w:val="24"/>
          <w:szCs w:val="24"/>
        </w:rPr>
        <w:t>Na kvalitetan način vršiti održavanje objekata u vlasništvu Glavnog grada.</w:t>
      </w:r>
    </w:p>
    <w:p w:rsidR="00A347C7" w:rsidRPr="00257C0B" w:rsidRDefault="00A347C7" w:rsidP="00257C0B">
      <w:pPr>
        <w:pStyle w:val="NoSpacing"/>
        <w:numPr>
          <w:ilvl w:val="0"/>
          <w:numId w:val="22"/>
        </w:numPr>
        <w:jc w:val="both"/>
        <w:rPr>
          <w:rFonts w:ascii="Arial Narrow" w:hAnsi="Arial Narrow"/>
          <w:sz w:val="24"/>
          <w:szCs w:val="24"/>
        </w:rPr>
      </w:pPr>
      <w:r w:rsidRPr="00257C0B">
        <w:rPr>
          <w:rFonts w:ascii="Arial Narrow" w:hAnsi="Arial Narrow"/>
          <w:sz w:val="24"/>
          <w:szCs w:val="24"/>
        </w:rPr>
        <w:t>Ojačati kadrovski potencijal društva i ostvariti dodatni udio na tržištu usluga koje pružamo.</w:t>
      </w:r>
    </w:p>
    <w:p w:rsidR="008D34CF" w:rsidRDefault="00A347C7" w:rsidP="00257C0B">
      <w:pPr>
        <w:pStyle w:val="NoSpacing"/>
        <w:numPr>
          <w:ilvl w:val="0"/>
          <w:numId w:val="22"/>
        </w:numPr>
        <w:jc w:val="both"/>
        <w:rPr>
          <w:rFonts w:ascii="Arial Narrow" w:hAnsi="Arial Narrow"/>
          <w:sz w:val="24"/>
          <w:szCs w:val="24"/>
        </w:rPr>
      </w:pPr>
      <w:r w:rsidRPr="00257C0B">
        <w:rPr>
          <w:rFonts w:ascii="Arial Narrow" w:hAnsi="Arial Narrow"/>
          <w:sz w:val="24"/>
          <w:szCs w:val="24"/>
        </w:rPr>
        <w:t>U saradnji sa Ministarstvom prosvjete i srednjim stručnim školama, intenzivirajući saradnju kr</w:t>
      </w:r>
      <w:r w:rsidR="00FF498E" w:rsidRPr="00257C0B">
        <w:rPr>
          <w:rFonts w:ascii="Arial Narrow" w:hAnsi="Arial Narrow"/>
          <w:sz w:val="24"/>
          <w:szCs w:val="24"/>
        </w:rPr>
        <w:t>oz projekat dualnog obrazovanja</w:t>
      </w:r>
      <w:r w:rsidRPr="00257C0B">
        <w:rPr>
          <w:rFonts w:ascii="Arial Narrow" w:hAnsi="Arial Narrow"/>
          <w:sz w:val="24"/>
          <w:szCs w:val="24"/>
        </w:rPr>
        <w:t xml:space="preserve"> pokušati nadomjestiti manjak zanatskog kadra, za naredni period.</w:t>
      </w:r>
    </w:p>
    <w:p w:rsidR="00257C0B" w:rsidRPr="00257C0B" w:rsidRDefault="00257C0B" w:rsidP="00257C0B">
      <w:pPr>
        <w:pStyle w:val="NoSpacing"/>
        <w:ind w:left="1446"/>
        <w:jc w:val="both"/>
        <w:rPr>
          <w:rFonts w:ascii="Arial Narrow" w:hAnsi="Arial Narrow"/>
          <w:sz w:val="24"/>
          <w:szCs w:val="24"/>
        </w:rPr>
      </w:pPr>
    </w:p>
    <w:p w:rsidR="00257C0B" w:rsidRDefault="00100841" w:rsidP="00100841">
      <w:pPr>
        <w:rPr>
          <w:rFonts w:ascii="Arial Narrow" w:hAnsi="Arial Narrow"/>
          <w:b/>
          <w:sz w:val="28"/>
          <w:szCs w:val="28"/>
        </w:rPr>
      </w:pPr>
      <w:r w:rsidRPr="00B42553">
        <w:rPr>
          <w:rFonts w:ascii="Arial Narrow" w:hAnsi="Arial Narrow"/>
          <w:b/>
          <w:sz w:val="28"/>
          <w:szCs w:val="28"/>
        </w:rPr>
        <w:t xml:space="preserve">5.    </w:t>
      </w:r>
      <w:r w:rsidR="007B46C4">
        <w:rPr>
          <w:rFonts w:ascii="Arial Narrow" w:hAnsi="Arial Narrow"/>
          <w:b/>
          <w:sz w:val="28"/>
          <w:szCs w:val="28"/>
        </w:rPr>
        <w:t>OSNOVE ZA IZRADU PROGRAMA</w:t>
      </w:r>
    </w:p>
    <w:p w:rsidR="007B46C4" w:rsidRPr="007B46C4" w:rsidRDefault="007B46C4" w:rsidP="007B46C4">
      <w:pPr>
        <w:pStyle w:val="NoSpacing"/>
        <w:jc w:val="both"/>
        <w:rPr>
          <w:rFonts w:ascii="Arial Narrow" w:hAnsi="Arial Narrow"/>
          <w:sz w:val="24"/>
          <w:szCs w:val="24"/>
        </w:rPr>
      </w:pPr>
      <w:r>
        <w:rPr>
          <w:rFonts w:ascii="Arial Narrow" w:hAnsi="Arial Narrow"/>
          <w:sz w:val="24"/>
          <w:szCs w:val="24"/>
        </w:rPr>
        <w:tab/>
      </w:r>
      <w:r w:rsidRPr="007B46C4">
        <w:rPr>
          <w:rFonts w:ascii="Arial Narrow" w:hAnsi="Arial Narrow"/>
          <w:sz w:val="24"/>
          <w:szCs w:val="24"/>
        </w:rPr>
        <w:t>Izrada Programa zasniva se na ostvarenim rezultatima poslovanja za 2020. godinu kao i na planiranim aktivnostima za 2021.godinu.</w:t>
      </w:r>
    </w:p>
    <w:p w:rsidR="007B46C4" w:rsidRDefault="007B46C4" w:rsidP="007B46C4">
      <w:pPr>
        <w:pStyle w:val="NoSpacing"/>
        <w:jc w:val="both"/>
        <w:rPr>
          <w:rFonts w:ascii="Arial Narrow" w:hAnsi="Arial Narrow"/>
          <w:sz w:val="24"/>
          <w:szCs w:val="24"/>
        </w:rPr>
      </w:pPr>
      <w:r>
        <w:rPr>
          <w:rFonts w:ascii="Arial Narrow" w:hAnsi="Arial Narrow"/>
          <w:sz w:val="24"/>
          <w:szCs w:val="24"/>
        </w:rPr>
        <w:tab/>
      </w:r>
      <w:r w:rsidRPr="007B46C4">
        <w:rPr>
          <w:rFonts w:ascii="Arial Narrow" w:hAnsi="Arial Narrow"/>
          <w:sz w:val="24"/>
          <w:szCs w:val="24"/>
        </w:rPr>
        <w:t>Procjena ostvarenja prihoda i rashoda u 2020.godini na osnovu ostvarenja na dan 31.10.2020.godine prikazana je u tabeli:</w:t>
      </w:r>
    </w:p>
    <w:p w:rsidR="007B46C4" w:rsidRDefault="007B46C4" w:rsidP="007B46C4">
      <w:pPr>
        <w:pStyle w:val="NoSpacing"/>
        <w:jc w:val="both"/>
        <w:rPr>
          <w:rFonts w:ascii="Arial Narrow" w:hAnsi="Arial Narrow"/>
          <w:sz w:val="24"/>
          <w:szCs w:val="24"/>
        </w:rPr>
      </w:pPr>
    </w:p>
    <w:tbl>
      <w:tblPr>
        <w:tblStyle w:val="TableGrid"/>
        <w:tblW w:w="9355" w:type="dxa"/>
        <w:tblInd w:w="108" w:type="dxa"/>
        <w:tblLayout w:type="fixed"/>
        <w:tblLook w:val="04A0"/>
      </w:tblPr>
      <w:tblGrid>
        <w:gridCol w:w="567"/>
        <w:gridCol w:w="4395"/>
        <w:gridCol w:w="1417"/>
        <w:gridCol w:w="1418"/>
        <w:gridCol w:w="1558"/>
      </w:tblGrid>
      <w:tr w:rsidR="007B46C4" w:rsidRPr="004776FA" w:rsidTr="004776FA">
        <w:trPr>
          <w:trHeight w:val="278"/>
        </w:trPr>
        <w:tc>
          <w:tcPr>
            <w:tcW w:w="9355" w:type="dxa"/>
            <w:gridSpan w:val="5"/>
            <w:vAlign w:val="center"/>
          </w:tcPr>
          <w:p w:rsidR="007B46C4" w:rsidRPr="004776FA" w:rsidRDefault="007B46C4" w:rsidP="004776FA">
            <w:pPr>
              <w:pStyle w:val="NoSpacing"/>
              <w:rPr>
                <w:rFonts w:ascii="Arial Narrow" w:hAnsi="Arial Narrow"/>
                <w:b/>
                <w:sz w:val="18"/>
                <w:szCs w:val="18"/>
                <w:lang w:val="sr-Latn-CS"/>
              </w:rPr>
            </w:pPr>
            <w:r w:rsidRPr="004776FA">
              <w:rPr>
                <w:rFonts w:ascii="Arial Narrow" w:hAnsi="Arial Narrow"/>
                <w:b/>
                <w:sz w:val="18"/>
                <w:szCs w:val="18"/>
                <w:lang w:val="sr-Latn-CS"/>
              </w:rPr>
              <w:t>Planirani i ostvareni prihodi i rashodi sa procjenom do kraja 2020.godine</w:t>
            </w:r>
          </w:p>
        </w:tc>
      </w:tr>
      <w:tr w:rsidR="007B46C4" w:rsidRPr="004776FA" w:rsidTr="00AB0A13">
        <w:trPr>
          <w:trHeight w:val="345"/>
        </w:trPr>
        <w:tc>
          <w:tcPr>
            <w:tcW w:w="567" w:type="dxa"/>
          </w:tcPr>
          <w:p w:rsidR="007B46C4" w:rsidRPr="004776FA" w:rsidRDefault="007B46C4" w:rsidP="007B46C4">
            <w:pPr>
              <w:pStyle w:val="NoSpacing"/>
              <w:rPr>
                <w:rFonts w:ascii="Arial Narrow" w:hAnsi="Arial Narrow"/>
                <w:sz w:val="18"/>
                <w:szCs w:val="18"/>
                <w:lang w:val="sr-Latn-CS"/>
              </w:rPr>
            </w:pPr>
            <w:r w:rsidRPr="004776FA">
              <w:rPr>
                <w:rFonts w:ascii="Arial Narrow" w:hAnsi="Arial Narrow"/>
                <w:sz w:val="18"/>
                <w:szCs w:val="18"/>
                <w:lang w:val="sr-Latn-CS"/>
              </w:rPr>
              <w:t>Red. br.</w:t>
            </w:r>
          </w:p>
        </w:tc>
        <w:tc>
          <w:tcPr>
            <w:tcW w:w="4395" w:type="dxa"/>
            <w:vAlign w:val="center"/>
          </w:tcPr>
          <w:p w:rsidR="007B46C4" w:rsidRPr="004776FA" w:rsidRDefault="007B46C4" w:rsidP="00AB0A13">
            <w:pPr>
              <w:pStyle w:val="NoSpacing"/>
              <w:jc w:val="center"/>
              <w:rPr>
                <w:rFonts w:ascii="Arial Narrow" w:hAnsi="Arial Narrow"/>
                <w:sz w:val="18"/>
                <w:szCs w:val="18"/>
                <w:lang w:val="sr-Latn-CS"/>
              </w:rPr>
            </w:pPr>
            <w:r w:rsidRPr="004776FA">
              <w:rPr>
                <w:rFonts w:ascii="Arial Narrow" w:hAnsi="Arial Narrow"/>
                <w:sz w:val="18"/>
                <w:szCs w:val="18"/>
                <w:lang w:val="sr-Latn-CS"/>
              </w:rPr>
              <w:t>ELEMENTI</w:t>
            </w:r>
          </w:p>
        </w:tc>
        <w:tc>
          <w:tcPr>
            <w:tcW w:w="1417" w:type="dxa"/>
            <w:tcBorders>
              <w:right w:val="single" w:sz="4" w:space="0" w:color="auto"/>
            </w:tcBorders>
          </w:tcPr>
          <w:p w:rsidR="007B46C4" w:rsidRPr="004776FA" w:rsidRDefault="007B46C4" w:rsidP="007B46C4">
            <w:pPr>
              <w:pStyle w:val="NoSpacing"/>
              <w:rPr>
                <w:rFonts w:ascii="Arial Narrow" w:hAnsi="Arial Narrow"/>
                <w:sz w:val="18"/>
                <w:szCs w:val="18"/>
                <w:lang w:val="sr-Latn-CS"/>
              </w:rPr>
            </w:pPr>
            <w:r w:rsidRPr="004776FA">
              <w:rPr>
                <w:rFonts w:ascii="Arial Narrow" w:hAnsi="Arial Narrow"/>
                <w:sz w:val="18"/>
                <w:szCs w:val="18"/>
                <w:lang w:val="sr-Latn-CS"/>
              </w:rPr>
              <w:t>Plan za</w:t>
            </w:r>
          </w:p>
          <w:p w:rsidR="007B46C4" w:rsidRPr="004776FA" w:rsidRDefault="004776FA" w:rsidP="007B46C4">
            <w:pPr>
              <w:pStyle w:val="NoSpacing"/>
              <w:rPr>
                <w:rFonts w:ascii="Arial Narrow" w:hAnsi="Arial Narrow"/>
                <w:sz w:val="18"/>
                <w:szCs w:val="18"/>
                <w:lang w:val="sr-Latn-CS"/>
              </w:rPr>
            </w:pPr>
            <w:r>
              <w:rPr>
                <w:rFonts w:ascii="Arial Narrow" w:hAnsi="Arial Narrow"/>
                <w:sz w:val="18"/>
                <w:szCs w:val="18"/>
                <w:lang w:val="sr-Latn-CS"/>
              </w:rPr>
              <w:t>01.</w:t>
            </w:r>
            <w:r w:rsidR="007B46C4" w:rsidRPr="004776FA">
              <w:rPr>
                <w:rFonts w:ascii="Arial Narrow" w:hAnsi="Arial Narrow"/>
                <w:sz w:val="18"/>
                <w:szCs w:val="18"/>
                <w:lang w:val="sr-Latn-CS"/>
              </w:rPr>
              <w:t>01-31.10.2020</w:t>
            </w:r>
          </w:p>
        </w:tc>
        <w:tc>
          <w:tcPr>
            <w:tcW w:w="1418" w:type="dxa"/>
            <w:tcBorders>
              <w:top w:val="single" w:sz="4" w:space="0" w:color="auto"/>
              <w:left w:val="single" w:sz="4" w:space="0" w:color="auto"/>
              <w:bottom w:val="single" w:sz="4" w:space="0" w:color="auto"/>
              <w:right w:val="single" w:sz="4" w:space="0" w:color="auto"/>
            </w:tcBorders>
          </w:tcPr>
          <w:p w:rsidR="007B46C4" w:rsidRPr="004776FA" w:rsidRDefault="007B46C4" w:rsidP="007B46C4">
            <w:pPr>
              <w:pStyle w:val="NoSpacing"/>
              <w:rPr>
                <w:rFonts w:ascii="Arial Narrow" w:hAnsi="Arial Narrow"/>
                <w:sz w:val="18"/>
                <w:szCs w:val="18"/>
                <w:lang w:val="sr-Latn-CS"/>
              </w:rPr>
            </w:pPr>
            <w:r w:rsidRPr="004776FA">
              <w:rPr>
                <w:rFonts w:ascii="Arial Narrow" w:hAnsi="Arial Narrow"/>
                <w:sz w:val="18"/>
                <w:szCs w:val="18"/>
                <w:lang w:val="sr-Latn-CS"/>
              </w:rPr>
              <w:t>Ostvareno</w:t>
            </w:r>
          </w:p>
          <w:p w:rsidR="007B46C4" w:rsidRPr="004776FA" w:rsidRDefault="007B46C4" w:rsidP="007B46C4">
            <w:pPr>
              <w:pStyle w:val="NoSpacing"/>
              <w:rPr>
                <w:rFonts w:ascii="Arial Narrow" w:hAnsi="Arial Narrow"/>
                <w:sz w:val="18"/>
                <w:szCs w:val="18"/>
                <w:lang w:val="sr-Latn-CS"/>
              </w:rPr>
            </w:pPr>
            <w:r w:rsidRPr="004776FA">
              <w:rPr>
                <w:rFonts w:ascii="Arial Narrow" w:hAnsi="Arial Narrow"/>
                <w:sz w:val="18"/>
                <w:szCs w:val="18"/>
                <w:lang w:val="sr-Latn-CS"/>
              </w:rPr>
              <w:t>01.01-31.10.2020</w:t>
            </w:r>
          </w:p>
        </w:tc>
        <w:tc>
          <w:tcPr>
            <w:tcW w:w="1558" w:type="dxa"/>
            <w:tcBorders>
              <w:left w:val="single" w:sz="4" w:space="0" w:color="auto"/>
            </w:tcBorders>
          </w:tcPr>
          <w:p w:rsidR="007B46C4" w:rsidRPr="004776FA" w:rsidRDefault="007B46C4" w:rsidP="007B46C4">
            <w:pPr>
              <w:pStyle w:val="NoSpacing"/>
              <w:rPr>
                <w:rFonts w:ascii="Arial Narrow" w:hAnsi="Arial Narrow"/>
                <w:sz w:val="18"/>
                <w:szCs w:val="18"/>
                <w:lang w:val="sr-Latn-CS"/>
              </w:rPr>
            </w:pPr>
            <w:r w:rsidRPr="004776FA">
              <w:rPr>
                <w:rFonts w:ascii="Arial Narrow" w:hAnsi="Arial Narrow"/>
                <w:sz w:val="18"/>
                <w:szCs w:val="18"/>
                <w:lang w:val="sr-Latn-CS"/>
              </w:rPr>
              <w:t>Procjena ostvarenja za 2020</w:t>
            </w:r>
          </w:p>
        </w:tc>
      </w:tr>
      <w:tr w:rsidR="007B46C4" w:rsidRPr="004776FA" w:rsidTr="004776FA">
        <w:trPr>
          <w:trHeight w:val="194"/>
        </w:trPr>
        <w:tc>
          <w:tcPr>
            <w:tcW w:w="567" w:type="dxa"/>
            <w:vAlign w:val="center"/>
          </w:tcPr>
          <w:p w:rsidR="007B46C4" w:rsidRPr="004776FA" w:rsidRDefault="007B46C4" w:rsidP="004776FA">
            <w:pPr>
              <w:pStyle w:val="NoSpacing"/>
              <w:jc w:val="center"/>
              <w:rPr>
                <w:rFonts w:ascii="Arial Narrow" w:hAnsi="Arial Narrow"/>
                <w:b/>
                <w:i/>
                <w:sz w:val="18"/>
                <w:szCs w:val="18"/>
                <w:lang w:val="sr-Latn-CS"/>
              </w:rPr>
            </w:pPr>
            <w:r w:rsidRPr="004776FA">
              <w:rPr>
                <w:rFonts w:ascii="Arial Narrow" w:hAnsi="Arial Narrow"/>
                <w:b/>
                <w:i/>
                <w:sz w:val="18"/>
                <w:szCs w:val="18"/>
                <w:lang w:val="sr-Latn-CS"/>
              </w:rPr>
              <w:t>1.</w:t>
            </w:r>
          </w:p>
        </w:tc>
        <w:tc>
          <w:tcPr>
            <w:tcW w:w="4395" w:type="dxa"/>
            <w:vAlign w:val="center"/>
          </w:tcPr>
          <w:p w:rsidR="007B46C4" w:rsidRPr="004776FA" w:rsidRDefault="007B46C4" w:rsidP="004776FA">
            <w:pPr>
              <w:pStyle w:val="NoSpacing"/>
              <w:jc w:val="center"/>
              <w:rPr>
                <w:rFonts w:ascii="Arial Narrow" w:hAnsi="Arial Narrow"/>
                <w:b/>
                <w:i/>
                <w:sz w:val="18"/>
                <w:szCs w:val="18"/>
                <w:lang w:val="sr-Latn-CS"/>
              </w:rPr>
            </w:pPr>
            <w:r w:rsidRPr="004776FA">
              <w:rPr>
                <w:rFonts w:ascii="Arial Narrow" w:hAnsi="Arial Narrow"/>
                <w:b/>
                <w:i/>
                <w:sz w:val="18"/>
                <w:szCs w:val="18"/>
                <w:lang w:val="sr-Latn-CS"/>
              </w:rPr>
              <w:t>2.</w:t>
            </w:r>
          </w:p>
        </w:tc>
        <w:tc>
          <w:tcPr>
            <w:tcW w:w="1417" w:type="dxa"/>
            <w:vAlign w:val="center"/>
          </w:tcPr>
          <w:p w:rsidR="007B46C4" w:rsidRPr="004776FA" w:rsidRDefault="007B46C4" w:rsidP="004776FA">
            <w:pPr>
              <w:pStyle w:val="NoSpacing"/>
              <w:jc w:val="center"/>
              <w:rPr>
                <w:rFonts w:ascii="Arial Narrow" w:hAnsi="Arial Narrow"/>
                <w:b/>
                <w:i/>
                <w:sz w:val="18"/>
                <w:szCs w:val="18"/>
                <w:lang w:val="sr-Latn-CS"/>
              </w:rPr>
            </w:pPr>
            <w:r w:rsidRPr="004776FA">
              <w:rPr>
                <w:rFonts w:ascii="Arial Narrow" w:hAnsi="Arial Narrow"/>
                <w:b/>
                <w:i/>
                <w:sz w:val="18"/>
                <w:szCs w:val="18"/>
                <w:lang w:val="sr-Latn-CS"/>
              </w:rPr>
              <w:t>3.</w:t>
            </w:r>
          </w:p>
        </w:tc>
        <w:tc>
          <w:tcPr>
            <w:tcW w:w="1418" w:type="dxa"/>
            <w:tcBorders>
              <w:top w:val="single" w:sz="4" w:space="0" w:color="auto"/>
            </w:tcBorders>
            <w:vAlign w:val="center"/>
          </w:tcPr>
          <w:p w:rsidR="007B46C4" w:rsidRPr="004776FA" w:rsidRDefault="007B46C4" w:rsidP="004776FA">
            <w:pPr>
              <w:pStyle w:val="NoSpacing"/>
              <w:jc w:val="center"/>
              <w:rPr>
                <w:rFonts w:ascii="Arial Narrow" w:hAnsi="Arial Narrow"/>
                <w:b/>
                <w:i/>
                <w:sz w:val="18"/>
                <w:szCs w:val="18"/>
                <w:lang w:val="sr-Latn-CS"/>
              </w:rPr>
            </w:pPr>
            <w:r w:rsidRPr="004776FA">
              <w:rPr>
                <w:rFonts w:ascii="Arial Narrow" w:hAnsi="Arial Narrow"/>
                <w:b/>
                <w:i/>
                <w:sz w:val="18"/>
                <w:szCs w:val="18"/>
                <w:lang w:val="sr-Latn-CS"/>
              </w:rPr>
              <w:t>4.</w:t>
            </w:r>
          </w:p>
        </w:tc>
        <w:tc>
          <w:tcPr>
            <w:tcW w:w="1558" w:type="dxa"/>
            <w:vAlign w:val="center"/>
          </w:tcPr>
          <w:p w:rsidR="007B46C4" w:rsidRPr="004776FA" w:rsidRDefault="007B46C4" w:rsidP="004776FA">
            <w:pPr>
              <w:pStyle w:val="NoSpacing"/>
              <w:jc w:val="center"/>
              <w:rPr>
                <w:rFonts w:ascii="Arial Narrow" w:hAnsi="Arial Narrow"/>
                <w:b/>
                <w:i/>
                <w:sz w:val="18"/>
                <w:szCs w:val="18"/>
                <w:lang w:val="sr-Latn-CS"/>
              </w:rPr>
            </w:pPr>
            <w:r w:rsidRPr="004776FA">
              <w:rPr>
                <w:rFonts w:ascii="Arial Narrow" w:hAnsi="Arial Narrow"/>
                <w:b/>
                <w:i/>
                <w:sz w:val="18"/>
                <w:szCs w:val="18"/>
                <w:lang w:val="sr-Latn-CS"/>
              </w:rPr>
              <w:t>5</w:t>
            </w:r>
            <w:r w:rsidR="004776FA" w:rsidRPr="004776FA">
              <w:rPr>
                <w:rFonts w:ascii="Arial Narrow" w:hAnsi="Arial Narrow"/>
                <w:b/>
                <w:i/>
                <w:sz w:val="18"/>
                <w:szCs w:val="18"/>
                <w:lang w:val="sr-Latn-CS"/>
              </w:rPr>
              <w:t>.</w:t>
            </w:r>
          </w:p>
        </w:tc>
      </w:tr>
      <w:tr w:rsidR="007B46C4" w:rsidRPr="004776FA" w:rsidTr="00897C45">
        <w:tc>
          <w:tcPr>
            <w:tcW w:w="567" w:type="dxa"/>
            <w:vAlign w:val="center"/>
          </w:tcPr>
          <w:p w:rsidR="007B46C4" w:rsidRPr="004776FA" w:rsidRDefault="007B46C4" w:rsidP="004776FA">
            <w:pPr>
              <w:pStyle w:val="NoSpacing"/>
              <w:jc w:val="center"/>
              <w:rPr>
                <w:rFonts w:ascii="Arial Narrow" w:hAnsi="Arial Narrow"/>
                <w:b/>
                <w:sz w:val="18"/>
                <w:szCs w:val="18"/>
                <w:lang w:val="sr-Latn-CS"/>
              </w:rPr>
            </w:pPr>
            <w:r w:rsidRPr="004776FA">
              <w:rPr>
                <w:rFonts w:ascii="Arial Narrow" w:hAnsi="Arial Narrow"/>
                <w:b/>
                <w:sz w:val="18"/>
                <w:szCs w:val="18"/>
                <w:lang w:val="sr-Latn-CS"/>
              </w:rPr>
              <w:t>I</w:t>
            </w:r>
          </w:p>
        </w:tc>
        <w:tc>
          <w:tcPr>
            <w:tcW w:w="4395" w:type="dxa"/>
            <w:vAlign w:val="center"/>
          </w:tcPr>
          <w:p w:rsidR="007B46C4" w:rsidRPr="004776FA" w:rsidRDefault="007B46C4" w:rsidP="004776FA">
            <w:pPr>
              <w:pStyle w:val="NoSpacing"/>
              <w:jc w:val="center"/>
              <w:rPr>
                <w:rFonts w:ascii="Arial Narrow" w:hAnsi="Arial Narrow"/>
                <w:b/>
                <w:sz w:val="18"/>
                <w:szCs w:val="18"/>
                <w:lang w:val="sr-Latn-CS"/>
              </w:rPr>
            </w:pPr>
            <w:r w:rsidRPr="004776FA">
              <w:rPr>
                <w:rFonts w:ascii="Arial Narrow" w:hAnsi="Arial Narrow"/>
                <w:b/>
                <w:sz w:val="18"/>
                <w:szCs w:val="18"/>
                <w:lang w:val="sr-Latn-CS"/>
              </w:rPr>
              <w:t>UKUPNI PRIHODI</w:t>
            </w:r>
          </w:p>
        </w:tc>
        <w:tc>
          <w:tcPr>
            <w:tcW w:w="1417" w:type="dxa"/>
            <w:vAlign w:val="center"/>
          </w:tcPr>
          <w:p w:rsidR="007B46C4" w:rsidRPr="004776FA" w:rsidRDefault="007B46C4" w:rsidP="00897C45">
            <w:pPr>
              <w:pStyle w:val="NoSpacing"/>
              <w:jc w:val="right"/>
              <w:rPr>
                <w:rFonts w:ascii="Arial Narrow" w:hAnsi="Arial Narrow"/>
                <w:b/>
                <w:sz w:val="18"/>
                <w:szCs w:val="18"/>
                <w:highlight w:val="yellow"/>
                <w:lang w:val="sr-Latn-CS"/>
              </w:rPr>
            </w:pPr>
            <w:r w:rsidRPr="004776FA">
              <w:rPr>
                <w:rFonts w:ascii="Arial Narrow" w:hAnsi="Arial Narrow"/>
                <w:b/>
                <w:sz w:val="18"/>
                <w:szCs w:val="18"/>
                <w:lang w:val="sr-Latn-CS"/>
              </w:rPr>
              <w:t>1.467.500</w:t>
            </w:r>
          </w:p>
        </w:tc>
        <w:tc>
          <w:tcPr>
            <w:tcW w:w="1418" w:type="dxa"/>
            <w:shd w:val="clear" w:color="auto" w:fill="auto"/>
            <w:vAlign w:val="center"/>
          </w:tcPr>
          <w:p w:rsidR="007B46C4" w:rsidRPr="004776FA" w:rsidRDefault="007B46C4" w:rsidP="00897C45">
            <w:pPr>
              <w:pStyle w:val="NoSpacing"/>
              <w:jc w:val="right"/>
              <w:rPr>
                <w:rFonts w:ascii="Arial Narrow" w:hAnsi="Arial Narrow"/>
                <w:b/>
                <w:sz w:val="18"/>
                <w:szCs w:val="18"/>
                <w:lang w:val="sr-Latn-CS"/>
              </w:rPr>
            </w:pPr>
            <w:r w:rsidRPr="004776FA">
              <w:rPr>
                <w:rFonts w:ascii="Arial Narrow" w:hAnsi="Arial Narrow"/>
                <w:b/>
                <w:sz w:val="18"/>
                <w:szCs w:val="18"/>
                <w:lang w:val="sr-Latn-CS"/>
              </w:rPr>
              <w:t>1.927.821</w:t>
            </w:r>
          </w:p>
        </w:tc>
        <w:tc>
          <w:tcPr>
            <w:tcW w:w="1558" w:type="dxa"/>
            <w:vAlign w:val="center"/>
          </w:tcPr>
          <w:p w:rsidR="007B46C4" w:rsidRPr="004776FA" w:rsidRDefault="007B46C4" w:rsidP="00897C45">
            <w:pPr>
              <w:pStyle w:val="NoSpacing"/>
              <w:jc w:val="right"/>
              <w:rPr>
                <w:rFonts w:ascii="Arial Narrow" w:hAnsi="Arial Narrow"/>
                <w:b/>
                <w:sz w:val="18"/>
                <w:szCs w:val="18"/>
                <w:lang w:val="sr-Latn-CS"/>
              </w:rPr>
            </w:pPr>
            <w:r w:rsidRPr="004776FA">
              <w:rPr>
                <w:rFonts w:ascii="Arial Narrow" w:hAnsi="Arial Narrow"/>
                <w:b/>
                <w:sz w:val="18"/>
                <w:szCs w:val="18"/>
                <w:lang w:val="sr-Latn-CS"/>
              </w:rPr>
              <w:t>2.220.000</w:t>
            </w:r>
          </w:p>
        </w:tc>
      </w:tr>
      <w:tr w:rsidR="007B46C4" w:rsidRPr="004776FA" w:rsidTr="00897C45">
        <w:tc>
          <w:tcPr>
            <w:tcW w:w="567" w:type="dxa"/>
            <w:vAlign w:val="center"/>
          </w:tcPr>
          <w:p w:rsidR="007B46C4" w:rsidRPr="004776FA" w:rsidRDefault="007B46C4" w:rsidP="004776FA">
            <w:pPr>
              <w:pStyle w:val="NoSpacing"/>
              <w:jc w:val="center"/>
              <w:rPr>
                <w:rFonts w:ascii="Arial Narrow" w:hAnsi="Arial Narrow"/>
                <w:b/>
                <w:sz w:val="18"/>
                <w:szCs w:val="18"/>
                <w:lang w:val="sr-Latn-CS"/>
              </w:rPr>
            </w:pPr>
            <w:r w:rsidRPr="004776FA">
              <w:rPr>
                <w:rFonts w:ascii="Arial Narrow" w:hAnsi="Arial Narrow"/>
                <w:b/>
                <w:sz w:val="18"/>
                <w:szCs w:val="18"/>
                <w:lang w:val="sr-Latn-CS"/>
              </w:rPr>
              <w:t>1.</w:t>
            </w:r>
          </w:p>
        </w:tc>
        <w:tc>
          <w:tcPr>
            <w:tcW w:w="4395" w:type="dxa"/>
          </w:tcPr>
          <w:p w:rsidR="007B46C4" w:rsidRPr="004776FA" w:rsidRDefault="007B46C4" w:rsidP="007B46C4">
            <w:pPr>
              <w:pStyle w:val="NoSpacing"/>
              <w:rPr>
                <w:rFonts w:ascii="Arial Narrow" w:hAnsi="Arial Narrow"/>
                <w:sz w:val="18"/>
                <w:szCs w:val="18"/>
                <w:lang w:val="sr-Latn-CS"/>
              </w:rPr>
            </w:pPr>
            <w:r w:rsidRPr="004776FA">
              <w:rPr>
                <w:rFonts w:ascii="Arial Narrow" w:hAnsi="Arial Narrow"/>
                <w:sz w:val="18"/>
                <w:szCs w:val="18"/>
                <w:lang w:val="sr-Latn-CS"/>
              </w:rPr>
              <w:t>PRIHOD ZA OBAVLJANJE REDOVNIH POSLOVNIH  AKTIVNOSTI</w:t>
            </w:r>
          </w:p>
        </w:tc>
        <w:tc>
          <w:tcPr>
            <w:tcW w:w="1417" w:type="dxa"/>
            <w:vAlign w:val="center"/>
          </w:tcPr>
          <w:p w:rsidR="007B46C4" w:rsidRPr="004776FA" w:rsidRDefault="007B46C4" w:rsidP="00897C45">
            <w:pPr>
              <w:pStyle w:val="NoSpacing"/>
              <w:jc w:val="right"/>
              <w:rPr>
                <w:rFonts w:ascii="Arial Narrow" w:hAnsi="Arial Narrow"/>
                <w:sz w:val="18"/>
                <w:szCs w:val="18"/>
                <w:highlight w:val="yellow"/>
                <w:lang w:val="sr-Latn-CS"/>
              </w:rPr>
            </w:pPr>
            <w:r w:rsidRPr="004776FA">
              <w:rPr>
                <w:rFonts w:ascii="Arial Narrow" w:hAnsi="Arial Narrow"/>
                <w:sz w:val="18"/>
                <w:szCs w:val="18"/>
                <w:lang w:val="sr-Latn-CS"/>
              </w:rPr>
              <w:t>600.000</w:t>
            </w:r>
          </w:p>
        </w:tc>
        <w:tc>
          <w:tcPr>
            <w:tcW w:w="1418" w:type="dxa"/>
            <w:shd w:val="clear" w:color="auto" w:fill="auto"/>
            <w:vAlign w:val="center"/>
          </w:tcPr>
          <w:p w:rsidR="007B46C4" w:rsidRPr="004776FA" w:rsidRDefault="007B46C4" w:rsidP="00897C45">
            <w:pPr>
              <w:pStyle w:val="NoSpacing"/>
              <w:jc w:val="right"/>
              <w:rPr>
                <w:rFonts w:ascii="Arial Narrow" w:hAnsi="Arial Narrow"/>
                <w:sz w:val="18"/>
                <w:szCs w:val="18"/>
                <w:highlight w:val="yellow"/>
                <w:lang w:val="sr-Latn-CS"/>
              </w:rPr>
            </w:pPr>
            <w:r w:rsidRPr="004776FA">
              <w:rPr>
                <w:rFonts w:ascii="Arial Narrow" w:hAnsi="Arial Narrow"/>
                <w:sz w:val="18"/>
                <w:szCs w:val="18"/>
                <w:lang w:val="sr-Latn-CS"/>
              </w:rPr>
              <w:t>600.000</w:t>
            </w:r>
          </w:p>
        </w:tc>
        <w:tc>
          <w:tcPr>
            <w:tcW w:w="1558" w:type="dxa"/>
            <w:vAlign w:val="center"/>
          </w:tcPr>
          <w:p w:rsidR="007B46C4" w:rsidRPr="004776FA" w:rsidRDefault="007B46C4" w:rsidP="00897C45">
            <w:pPr>
              <w:pStyle w:val="NoSpacing"/>
              <w:jc w:val="right"/>
              <w:rPr>
                <w:rFonts w:ascii="Arial Narrow" w:hAnsi="Arial Narrow"/>
                <w:sz w:val="18"/>
                <w:szCs w:val="18"/>
                <w:lang w:val="sr-Latn-CS"/>
              </w:rPr>
            </w:pPr>
            <w:r w:rsidRPr="004776FA">
              <w:rPr>
                <w:rFonts w:ascii="Arial Narrow" w:hAnsi="Arial Narrow"/>
                <w:sz w:val="18"/>
                <w:szCs w:val="18"/>
                <w:lang w:val="sr-Latn-CS"/>
              </w:rPr>
              <w:t>720.000</w:t>
            </w:r>
          </w:p>
        </w:tc>
      </w:tr>
      <w:tr w:rsidR="007B46C4" w:rsidRPr="004776FA" w:rsidTr="00897C45">
        <w:tc>
          <w:tcPr>
            <w:tcW w:w="567" w:type="dxa"/>
            <w:vAlign w:val="center"/>
          </w:tcPr>
          <w:p w:rsidR="007B46C4" w:rsidRPr="004776FA" w:rsidRDefault="007B46C4" w:rsidP="004776FA">
            <w:pPr>
              <w:pStyle w:val="NoSpacing"/>
              <w:jc w:val="center"/>
              <w:rPr>
                <w:rFonts w:ascii="Arial Narrow" w:hAnsi="Arial Narrow"/>
                <w:b/>
                <w:sz w:val="18"/>
                <w:szCs w:val="18"/>
                <w:lang w:val="sr-Latn-CS"/>
              </w:rPr>
            </w:pPr>
            <w:r w:rsidRPr="004776FA">
              <w:rPr>
                <w:rFonts w:ascii="Arial Narrow" w:hAnsi="Arial Narrow"/>
                <w:b/>
                <w:sz w:val="18"/>
                <w:szCs w:val="18"/>
                <w:lang w:val="sr-Latn-CS"/>
              </w:rPr>
              <w:t>2.</w:t>
            </w:r>
          </w:p>
        </w:tc>
        <w:tc>
          <w:tcPr>
            <w:tcW w:w="4395" w:type="dxa"/>
          </w:tcPr>
          <w:p w:rsidR="007B46C4" w:rsidRPr="004776FA" w:rsidRDefault="007B46C4" w:rsidP="007B46C4">
            <w:pPr>
              <w:pStyle w:val="NoSpacing"/>
              <w:rPr>
                <w:rFonts w:ascii="Arial Narrow" w:hAnsi="Arial Narrow"/>
                <w:sz w:val="18"/>
                <w:szCs w:val="18"/>
                <w:lang w:val="sr-Latn-CS"/>
              </w:rPr>
            </w:pPr>
            <w:r w:rsidRPr="004776FA">
              <w:rPr>
                <w:rFonts w:ascii="Arial Narrow" w:hAnsi="Arial Narrow"/>
                <w:sz w:val="18"/>
                <w:szCs w:val="18"/>
                <w:lang w:val="sr-Latn-CS"/>
              </w:rPr>
              <w:t>PRIHOD OD USLUGA TREĆIM  LICIMA</w:t>
            </w:r>
          </w:p>
        </w:tc>
        <w:tc>
          <w:tcPr>
            <w:tcW w:w="1417" w:type="dxa"/>
            <w:vAlign w:val="center"/>
          </w:tcPr>
          <w:p w:rsidR="007B46C4" w:rsidRPr="004776FA" w:rsidRDefault="007B46C4" w:rsidP="00897C45">
            <w:pPr>
              <w:pStyle w:val="NoSpacing"/>
              <w:jc w:val="right"/>
              <w:rPr>
                <w:rFonts w:ascii="Arial Narrow" w:hAnsi="Arial Narrow"/>
                <w:sz w:val="18"/>
                <w:szCs w:val="18"/>
                <w:lang w:val="sr-Latn-CS"/>
              </w:rPr>
            </w:pPr>
            <w:r w:rsidRPr="004776FA">
              <w:rPr>
                <w:rFonts w:ascii="Arial Narrow" w:hAnsi="Arial Narrow"/>
                <w:sz w:val="18"/>
                <w:szCs w:val="18"/>
                <w:lang w:val="sr-Latn-CS"/>
              </w:rPr>
              <w:t>752.500</w:t>
            </w:r>
          </w:p>
        </w:tc>
        <w:tc>
          <w:tcPr>
            <w:tcW w:w="1418" w:type="dxa"/>
            <w:shd w:val="clear" w:color="auto" w:fill="auto"/>
            <w:vAlign w:val="center"/>
          </w:tcPr>
          <w:p w:rsidR="007B46C4" w:rsidRPr="004776FA" w:rsidRDefault="007B46C4" w:rsidP="00897C45">
            <w:pPr>
              <w:pStyle w:val="NoSpacing"/>
              <w:jc w:val="right"/>
              <w:rPr>
                <w:rFonts w:ascii="Arial Narrow" w:hAnsi="Arial Narrow"/>
                <w:sz w:val="18"/>
                <w:szCs w:val="18"/>
                <w:lang w:val="sr-Latn-CS"/>
              </w:rPr>
            </w:pPr>
            <w:r w:rsidRPr="004776FA">
              <w:rPr>
                <w:rFonts w:ascii="Arial Narrow" w:hAnsi="Arial Narrow"/>
                <w:sz w:val="18"/>
                <w:szCs w:val="18"/>
                <w:lang w:val="sr-Latn-CS"/>
              </w:rPr>
              <w:t>1.294.921</w:t>
            </w:r>
          </w:p>
        </w:tc>
        <w:tc>
          <w:tcPr>
            <w:tcW w:w="1558" w:type="dxa"/>
            <w:vAlign w:val="center"/>
          </w:tcPr>
          <w:p w:rsidR="007B46C4" w:rsidRPr="004776FA" w:rsidRDefault="007B46C4" w:rsidP="00897C45">
            <w:pPr>
              <w:pStyle w:val="NoSpacing"/>
              <w:jc w:val="right"/>
              <w:rPr>
                <w:rFonts w:ascii="Arial Narrow" w:hAnsi="Arial Narrow"/>
                <w:sz w:val="18"/>
                <w:szCs w:val="18"/>
                <w:lang w:val="sr-Latn-CS"/>
              </w:rPr>
            </w:pPr>
            <w:r w:rsidRPr="004776FA">
              <w:rPr>
                <w:rFonts w:ascii="Arial Narrow" w:hAnsi="Arial Narrow"/>
                <w:sz w:val="18"/>
                <w:szCs w:val="18"/>
                <w:lang w:val="sr-Latn-CS"/>
              </w:rPr>
              <w:t>1.390.000</w:t>
            </w:r>
          </w:p>
        </w:tc>
      </w:tr>
      <w:tr w:rsidR="007B46C4" w:rsidRPr="004776FA" w:rsidTr="00897C45">
        <w:tc>
          <w:tcPr>
            <w:tcW w:w="567" w:type="dxa"/>
            <w:vAlign w:val="center"/>
          </w:tcPr>
          <w:p w:rsidR="007B46C4" w:rsidRPr="004776FA" w:rsidRDefault="007B46C4" w:rsidP="004776FA">
            <w:pPr>
              <w:pStyle w:val="NoSpacing"/>
              <w:jc w:val="center"/>
              <w:rPr>
                <w:rFonts w:ascii="Arial Narrow" w:hAnsi="Arial Narrow"/>
                <w:b/>
                <w:sz w:val="18"/>
                <w:szCs w:val="18"/>
                <w:lang w:val="sr-Latn-CS"/>
              </w:rPr>
            </w:pPr>
            <w:r w:rsidRPr="004776FA">
              <w:rPr>
                <w:rFonts w:ascii="Arial Narrow" w:hAnsi="Arial Narrow"/>
                <w:b/>
                <w:sz w:val="18"/>
                <w:szCs w:val="18"/>
                <w:lang w:val="sr-Latn-CS"/>
              </w:rPr>
              <w:lastRenderedPageBreak/>
              <w:t>3.</w:t>
            </w:r>
          </w:p>
        </w:tc>
        <w:tc>
          <w:tcPr>
            <w:tcW w:w="4395" w:type="dxa"/>
          </w:tcPr>
          <w:p w:rsidR="004776FA" w:rsidRDefault="007B46C4" w:rsidP="007B46C4">
            <w:pPr>
              <w:pStyle w:val="NoSpacing"/>
              <w:rPr>
                <w:rFonts w:ascii="Arial Narrow" w:hAnsi="Arial Narrow"/>
                <w:sz w:val="18"/>
                <w:szCs w:val="18"/>
                <w:lang w:val="sr-Latn-CS"/>
              </w:rPr>
            </w:pPr>
            <w:r w:rsidRPr="004776FA">
              <w:rPr>
                <w:rFonts w:ascii="Arial Narrow" w:hAnsi="Arial Narrow"/>
                <w:sz w:val="18"/>
                <w:szCs w:val="18"/>
                <w:lang w:val="sr-Latn-CS"/>
              </w:rPr>
              <w:t xml:space="preserve">OSTALI PRIHODI </w:t>
            </w:r>
          </w:p>
          <w:p w:rsidR="007B46C4" w:rsidRPr="004776FA" w:rsidRDefault="007B46C4" w:rsidP="007B46C4">
            <w:pPr>
              <w:pStyle w:val="NoSpacing"/>
              <w:rPr>
                <w:rFonts w:ascii="Arial Narrow" w:hAnsi="Arial Narrow"/>
                <w:sz w:val="18"/>
                <w:szCs w:val="18"/>
                <w:lang w:val="sr-Latn-CS"/>
              </w:rPr>
            </w:pPr>
            <w:r w:rsidRPr="004776FA">
              <w:rPr>
                <w:rFonts w:ascii="Arial Narrow" w:hAnsi="Arial Narrow"/>
                <w:sz w:val="18"/>
                <w:szCs w:val="18"/>
                <w:lang w:val="sr-Latn-CS"/>
              </w:rPr>
              <w:t>Ostali prihodi (refun.bolov, refundacija zarade od centra za soc.rad, prihodi za nabavku osnovnih sredstava i ostali prihodi)</w:t>
            </w:r>
          </w:p>
        </w:tc>
        <w:tc>
          <w:tcPr>
            <w:tcW w:w="1417" w:type="dxa"/>
            <w:vAlign w:val="center"/>
          </w:tcPr>
          <w:p w:rsidR="007B46C4" w:rsidRPr="004776FA" w:rsidRDefault="007B46C4" w:rsidP="00897C45">
            <w:pPr>
              <w:pStyle w:val="NoSpacing"/>
              <w:jc w:val="right"/>
              <w:rPr>
                <w:rFonts w:ascii="Arial Narrow" w:hAnsi="Arial Narrow"/>
                <w:sz w:val="18"/>
                <w:szCs w:val="18"/>
                <w:lang w:val="sr-Latn-CS"/>
              </w:rPr>
            </w:pPr>
            <w:r w:rsidRPr="004776FA">
              <w:rPr>
                <w:rFonts w:ascii="Arial Narrow" w:hAnsi="Arial Narrow"/>
                <w:sz w:val="18"/>
                <w:szCs w:val="18"/>
                <w:lang w:val="sr-Latn-CS"/>
              </w:rPr>
              <w:t>115.000</w:t>
            </w:r>
          </w:p>
        </w:tc>
        <w:tc>
          <w:tcPr>
            <w:tcW w:w="1418" w:type="dxa"/>
            <w:shd w:val="clear" w:color="auto" w:fill="auto"/>
            <w:vAlign w:val="center"/>
          </w:tcPr>
          <w:p w:rsidR="007B46C4" w:rsidRPr="004776FA" w:rsidRDefault="007B46C4" w:rsidP="00897C45">
            <w:pPr>
              <w:pStyle w:val="NoSpacing"/>
              <w:jc w:val="right"/>
              <w:rPr>
                <w:rFonts w:ascii="Arial Narrow" w:hAnsi="Arial Narrow"/>
                <w:sz w:val="18"/>
                <w:szCs w:val="18"/>
                <w:highlight w:val="yellow"/>
                <w:lang w:val="sr-Latn-CS"/>
              </w:rPr>
            </w:pPr>
            <w:r w:rsidRPr="004776FA">
              <w:rPr>
                <w:rFonts w:ascii="Arial Narrow" w:hAnsi="Arial Narrow"/>
                <w:sz w:val="18"/>
                <w:szCs w:val="18"/>
                <w:lang w:val="sr-Latn-CS"/>
              </w:rPr>
              <w:t>32.900</w:t>
            </w:r>
          </w:p>
        </w:tc>
        <w:tc>
          <w:tcPr>
            <w:tcW w:w="1558" w:type="dxa"/>
            <w:vAlign w:val="center"/>
          </w:tcPr>
          <w:p w:rsidR="007B46C4" w:rsidRPr="004776FA" w:rsidRDefault="007B46C4" w:rsidP="00897C45">
            <w:pPr>
              <w:pStyle w:val="NoSpacing"/>
              <w:jc w:val="right"/>
              <w:rPr>
                <w:rFonts w:ascii="Arial Narrow" w:hAnsi="Arial Narrow"/>
                <w:sz w:val="18"/>
                <w:szCs w:val="18"/>
                <w:lang w:val="sr-Latn-CS"/>
              </w:rPr>
            </w:pPr>
            <w:r w:rsidRPr="004776FA">
              <w:rPr>
                <w:rFonts w:ascii="Arial Narrow" w:hAnsi="Arial Narrow"/>
                <w:sz w:val="18"/>
                <w:szCs w:val="18"/>
                <w:lang w:val="sr-Latn-CS"/>
              </w:rPr>
              <w:t>110.000</w:t>
            </w:r>
          </w:p>
        </w:tc>
      </w:tr>
      <w:tr w:rsidR="007B46C4" w:rsidRPr="004776FA" w:rsidTr="00897C45">
        <w:tc>
          <w:tcPr>
            <w:tcW w:w="567" w:type="dxa"/>
            <w:tcBorders>
              <w:top w:val="thinThickSmallGap" w:sz="24" w:space="0" w:color="auto"/>
            </w:tcBorders>
            <w:vAlign w:val="center"/>
          </w:tcPr>
          <w:p w:rsidR="007B46C4" w:rsidRPr="004776FA" w:rsidRDefault="007B46C4" w:rsidP="004776FA">
            <w:pPr>
              <w:pStyle w:val="NoSpacing"/>
              <w:jc w:val="center"/>
              <w:rPr>
                <w:rFonts w:ascii="Arial Narrow" w:hAnsi="Arial Narrow"/>
                <w:b/>
                <w:sz w:val="18"/>
                <w:szCs w:val="18"/>
                <w:lang w:val="sr-Latn-CS"/>
              </w:rPr>
            </w:pPr>
            <w:r w:rsidRPr="004776FA">
              <w:rPr>
                <w:rFonts w:ascii="Arial Narrow" w:hAnsi="Arial Narrow"/>
                <w:b/>
                <w:sz w:val="18"/>
                <w:szCs w:val="18"/>
                <w:lang w:val="sr-Latn-CS"/>
              </w:rPr>
              <w:t>II</w:t>
            </w:r>
          </w:p>
        </w:tc>
        <w:tc>
          <w:tcPr>
            <w:tcW w:w="4395" w:type="dxa"/>
            <w:tcBorders>
              <w:top w:val="thinThickSmallGap" w:sz="24" w:space="0" w:color="auto"/>
            </w:tcBorders>
            <w:vAlign w:val="center"/>
          </w:tcPr>
          <w:p w:rsidR="007B46C4" w:rsidRPr="004776FA" w:rsidRDefault="007B46C4" w:rsidP="004776FA">
            <w:pPr>
              <w:pStyle w:val="NoSpacing"/>
              <w:jc w:val="center"/>
              <w:rPr>
                <w:rFonts w:ascii="Arial Narrow" w:hAnsi="Arial Narrow"/>
                <w:b/>
                <w:sz w:val="18"/>
                <w:szCs w:val="18"/>
                <w:lang w:val="sr-Latn-CS"/>
              </w:rPr>
            </w:pPr>
            <w:r w:rsidRPr="004776FA">
              <w:rPr>
                <w:rFonts w:ascii="Arial Narrow" w:hAnsi="Arial Narrow"/>
                <w:b/>
                <w:sz w:val="18"/>
                <w:szCs w:val="18"/>
                <w:lang w:val="sr-Latn-CS"/>
              </w:rPr>
              <w:t>UKUPNI  RASHODI</w:t>
            </w:r>
          </w:p>
        </w:tc>
        <w:tc>
          <w:tcPr>
            <w:tcW w:w="1417" w:type="dxa"/>
            <w:tcBorders>
              <w:top w:val="thinThickSmallGap" w:sz="24" w:space="0" w:color="auto"/>
            </w:tcBorders>
            <w:vAlign w:val="center"/>
          </w:tcPr>
          <w:p w:rsidR="007B46C4" w:rsidRPr="004776FA" w:rsidRDefault="007B46C4" w:rsidP="00897C45">
            <w:pPr>
              <w:pStyle w:val="NoSpacing"/>
              <w:jc w:val="right"/>
              <w:rPr>
                <w:rFonts w:ascii="Arial Narrow" w:hAnsi="Arial Narrow"/>
                <w:b/>
                <w:sz w:val="18"/>
                <w:szCs w:val="18"/>
                <w:lang w:val="sr-Latn-CS"/>
              </w:rPr>
            </w:pPr>
            <w:r w:rsidRPr="004776FA">
              <w:rPr>
                <w:rFonts w:ascii="Arial Narrow" w:hAnsi="Arial Narrow"/>
                <w:b/>
                <w:sz w:val="18"/>
                <w:szCs w:val="18"/>
                <w:lang w:val="sr-Latn-CS"/>
              </w:rPr>
              <w:t>1.464.350</w:t>
            </w:r>
          </w:p>
        </w:tc>
        <w:tc>
          <w:tcPr>
            <w:tcW w:w="1418" w:type="dxa"/>
            <w:tcBorders>
              <w:top w:val="thinThickSmallGap" w:sz="24" w:space="0" w:color="auto"/>
            </w:tcBorders>
            <w:vAlign w:val="center"/>
          </w:tcPr>
          <w:p w:rsidR="007B46C4" w:rsidRPr="004776FA" w:rsidRDefault="007B46C4" w:rsidP="00897C45">
            <w:pPr>
              <w:pStyle w:val="NoSpacing"/>
              <w:jc w:val="right"/>
              <w:rPr>
                <w:rFonts w:ascii="Arial Narrow" w:hAnsi="Arial Narrow"/>
                <w:b/>
                <w:sz w:val="18"/>
                <w:szCs w:val="18"/>
                <w:highlight w:val="yellow"/>
                <w:lang w:val="sr-Latn-CS"/>
              </w:rPr>
            </w:pPr>
            <w:r w:rsidRPr="004776FA">
              <w:rPr>
                <w:rFonts w:ascii="Arial Narrow" w:hAnsi="Arial Narrow"/>
                <w:b/>
                <w:sz w:val="18"/>
                <w:szCs w:val="18"/>
                <w:lang w:val="sr-Latn-CS"/>
              </w:rPr>
              <w:t>1.858.337</w:t>
            </w:r>
          </w:p>
        </w:tc>
        <w:tc>
          <w:tcPr>
            <w:tcW w:w="1558" w:type="dxa"/>
            <w:tcBorders>
              <w:top w:val="thinThickSmallGap" w:sz="24" w:space="0" w:color="auto"/>
            </w:tcBorders>
            <w:vAlign w:val="center"/>
          </w:tcPr>
          <w:p w:rsidR="007B46C4" w:rsidRPr="004776FA" w:rsidRDefault="007B46C4" w:rsidP="00897C45">
            <w:pPr>
              <w:pStyle w:val="NoSpacing"/>
              <w:jc w:val="right"/>
              <w:rPr>
                <w:rFonts w:ascii="Arial Narrow" w:hAnsi="Arial Narrow"/>
                <w:b/>
                <w:sz w:val="18"/>
                <w:szCs w:val="18"/>
                <w:lang w:val="sr-Latn-CS"/>
              </w:rPr>
            </w:pPr>
            <w:r w:rsidRPr="004776FA">
              <w:rPr>
                <w:rFonts w:ascii="Arial Narrow" w:hAnsi="Arial Narrow"/>
                <w:b/>
                <w:sz w:val="18"/>
                <w:szCs w:val="18"/>
                <w:lang w:val="sr-Latn-CS"/>
              </w:rPr>
              <w:t>2.171.500</w:t>
            </w:r>
          </w:p>
        </w:tc>
      </w:tr>
      <w:tr w:rsidR="007B46C4" w:rsidRPr="004776FA" w:rsidTr="00897C45">
        <w:tc>
          <w:tcPr>
            <w:tcW w:w="567" w:type="dxa"/>
            <w:vAlign w:val="center"/>
          </w:tcPr>
          <w:p w:rsidR="007B46C4" w:rsidRPr="004776FA" w:rsidRDefault="007B46C4" w:rsidP="004776FA">
            <w:pPr>
              <w:pStyle w:val="NoSpacing"/>
              <w:jc w:val="center"/>
              <w:rPr>
                <w:rFonts w:ascii="Arial Narrow" w:hAnsi="Arial Narrow"/>
                <w:b/>
                <w:sz w:val="18"/>
                <w:szCs w:val="18"/>
                <w:lang w:val="sr-Latn-CS"/>
              </w:rPr>
            </w:pPr>
            <w:r w:rsidRPr="004776FA">
              <w:rPr>
                <w:rFonts w:ascii="Arial Narrow" w:hAnsi="Arial Narrow"/>
                <w:b/>
                <w:sz w:val="18"/>
                <w:szCs w:val="18"/>
                <w:lang w:val="sr-Latn-CS"/>
              </w:rPr>
              <w:t>1.</w:t>
            </w:r>
          </w:p>
        </w:tc>
        <w:tc>
          <w:tcPr>
            <w:tcW w:w="4395" w:type="dxa"/>
          </w:tcPr>
          <w:p w:rsidR="007B46C4" w:rsidRPr="004776FA" w:rsidRDefault="007B46C4" w:rsidP="007B46C4">
            <w:pPr>
              <w:pStyle w:val="NoSpacing"/>
              <w:rPr>
                <w:rFonts w:ascii="Arial Narrow" w:hAnsi="Arial Narrow"/>
                <w:sz w:val="18"/>
                <w:szCs w:val="18"/>
                <w:lang w:val="sr-Latn-CS"/>
              </w:rPr>
            </w:pPr>
            <w:r w:rsidRPr="004776FA">
              <w:rPr>
                <w:rFonts w:ascii="Arial Narrow" w:hAnsi="Arial Narrow"/>
                <w:sz w:val="18"/>
                <w:szCs w:val="18"/>
                <w:lang w:val="sr-Latn-CS"/>
              </w:rPr>
              <w:t>NABAVKA ROBE, SIROVINA I MATERIJALA I PROIZVODNE USLUGE</w:t>
            </w:r>
          </w:p>
        </w:tc>
        <w:tc>
          <w:tcPr>
            <w:tcW w:w="1417" w:type="dxa"/>
            <w:vAlign w:val="center"/>
          </w:tcPr>
          <w:p w:rsidR="007B46C4" w:rsidRPr="004776FA" w:rsidRDefault="007B46C4" w:rsidP="00897C45">
            <w:pPr>
              <w:pStyle w:val="NoSpacing"/>
              <w:jc w:val="right"/>
              <w:rPr>
                <w:rFonts w:ascii="Arial Narrow" w:hAnsi="Arial Narrow"/>
                <w:sz w:val="18"/>
                <w:szCs w:val="18"/>
                <w:highlight w:val="yellow"/>
                <w:lang w:val="sr-Latn-CS"/>
              </w:rPr>
            </w:pPr>
            <w:r w:rsidRPr="004776FA">
              <w:rPr>
                <w:rFonts w:ascii="Arial Narrow" w:hAnsi="Arial Narrow"/>
                <w:sz w:val="18"/>
                <w:szCs w:val="18"/>
                <w:lang w:val="sr-Latn-CS"/>
              </w:rPr>
              <w:t>467.500</w:t>
            </w:r>
          </w:p>
        </w:tc>
        <w:tc>
          <w:tcPr>
            <w:tcW w:w="1418" w:type="dxa"/>
            <w:vAlign w:val="center"/>
          </w:tcPr>
          <w:p w:rsidR="007B46C4" w:rsidRPr="004776FA" w:rsidRDefault="007B46C4" w:rsidP="00897C45">
            <w:pPr>
              <w:pStyle w:val="NoSpacing"/>
              <w:jc w:val="right"/>
              <w:rPr>
                <w:rFonts w:ascii="Arial Narrow" w:hAnsi="Arial Narrow"/>
                <w:sz w:val="18"/>
                <w:szCs w:val="18"/>
                <w:lang w:val="sr-Latn-CS"/>
              </w:rPr>
            </w:pPr>
            <w:r w:rsidRPr="004776FA">
              <w:rPr>
                <w:rFonts w:ascii="Arial Narrow" w:hAnsi="Arial Narrow"/>
                <w:sz w:val="18"/>
                <w:szCs w:val="18"/>
                <w:lang w:val="sr-Latn-CS"/>
              </w:rPr>
              <w:t>816.699</w:t>
            </w:r>
          </w:p>
        </w:tc>
        <w:tc>
          <w:tcPr>
            <w:tcW w:w="1558" w:type="dxa"/>
            <w:vAlign w:val="center"/>
          </w:tcPr>
          <w:p w:rsidR="007B46C4" w:rsidRPr="004776FA" w:rsidRDefault="007B46C4" w:rsidP="00897C45">
            <w:pPr>
              <w:pStyle w:val="NoSpacing"/>
              <w:jc w:val="right"/>
              <w:rPr>
                <w:rFonts w:ascii="Arial Narrow" w:hAnsi="Arial Narrow"/>
                <w:sz w:val="18"/>
                <w:szCs w:val="18"/>
                <w:lang w:val="sr-Latn-CS"/>
              </w:rPr>
            </w:pPr>
            <w:r w:rsidRPr="004776FA">
              <w:rPr>
                <w:rFonts w:ascii="Arial Narrow" w:hAnsi="Arial Narrow"/>
                <w:sz w:val="18"/>
                <w:szCs w:val="18"/>
                <w:lang w:val="sr-Latn-CS"/>
              </w:rPr>
              <w:t>916.500</w:t>
            </w:r>
          </w:p>
        </w:tc>
      </w:tr>
      <w:tr w:rsidR="007B46C4" w:rsidRPr="004776FA" w:rsidTr="00897C45">
        <w:tc>
          <w:tcPr>
            <w:tcW w:w="567" w:type="dxa"/>
            <w:vAlign w:val="center"/>
          </w:tcPr>
          <w:p w:rsidR="007B46C4" w:rsidRPr="004776FA" w:rsidRDefault="007B46C4" w:rsidP="004776FA">
            <w:pPr>
              <w:pStyle w:val="NoSpacing"/>
              <w:jc w:val="center"/>
              <w:rPr>
                <w:rFonts w:ascii="Arial Narrow" w:hAnsi="Arial Narrow"/>
                <w:sz w:val="18"/>
                <w:szCs w:val="18"/>
                <w:lang w:val="sr-Latn-CS"/>
              </w:rPr>
            </w:pPr>
            <w:r w:rsidRPr="004776FA">
              <w:rPr>
                <w:rFonts w:ascii="Arial Narrow" w:hAnsi="Arial Narrow"/>
                <w:sz w:val="18"/>
                <w:szCs w:val="18"/>
                <w:lang w:val="sr-Latn-CS"/>
              </w:rPr>
              <w:t>1.1</w:t>
            </w:r>
          </w:p>
        </w:tc>
        <w:tc>
          <w:tcPr>
            <w:tcW w:w="4395" w:type="dxa"/>
          </w:tcPr>
          <w:p w:rsidR="007B46C4" w:rsidRPr="004776FA" w:rsidRDefault="007B46C4" w:rsidP="007B46C4">
            <w:pPr>
              <w:pStyle w:val="NoSpacing"/>
              <w:rPr>
                <w:rFonts w:ascii="Arial Narrow" w:hAnsi="Arial Narrow"/>
                <w:sz w:val="18"/>
                <w:szCs w:val="18"/>
                <w:lang w:val="sr-Latn-CS"/>
              </w:rPr>
            </w:pPr>
            <w:r w:rsidRPr="004776FA">
              <w:rPr>
                <w:rFonts w:ascii="Arial Narrow" w:hAnsi="Arial Narrow"/>
                <w:sz w:val="18"/>
                <w:szCs w:val="18"/>
                <w:lang w:val="sr-Latn-CS"/>
              </w:rPr>
              <w:t>Osnovni materijal</w:t>
            </w:r>
          </w:p>
        </w:tc>
        <w:tc>
          <w:tcPr>
            <w:tcW w:w="1417" w:type="dxa"/>
            <w:vAlign w:val="center"/>
          </w:tcPr>
          <w:p w:rsidR="007B46C4" w:rsidRPr="004776FA" w:rsidRDefault="007B46C4" w:rsidP="00897C45">
            <w:pPr>
              <w:pStyle w:val="NoSpacing"/>
              <w:jc w:val="right"/>
              <w:rPr>
                <w:rFonts w:ascii="Arial Narrow" w:hAnsi="Arial Narrow"/>
                <w:sz w:val="18"/>
                <w:szCs w:val="18"/>
                <w:highlight w:val="yellow"/>
                <w:lang w:val="sr-Latn-CS"/>
              </w:rPr>
            </w:pPr>
            <w:r w:rsidRPr="004776FA">
              <w:rPr>
                <w:rFonts w:ascii="Arial Narrow" w:hAnsi="Arial Narrow"/>
                <w:sz w:val="18"/>
                <w:szCs w:val="18"/>
                <w:lang w:val="sr-Latn-CS"/>
              </w:rPr>
              <w:t>253.330</w:t>
            </w:r>
          </w:p>
        </w:tc>
        <w:tc>
          <w:tcPr>
            <w:tcW w:w="1418" w:type="dxa"/>
            <w:vAlign w:val="center"/>
          </w:tcPr>
          <w:p w:rsidR="007B46C4" w:rsidRPr="004776FA" w:rsidRDefault="007B46C4" w:rsidP="00897C45">
            <w:pPr>
              <w:pStyle w:val="NoSpacing"/>
              <w:jc w:val="right"/>
              <w:rPr>
                <w:rFonts w:ascii="Arial Narrow" w:hAnsi="Arial Narrow"/>
                <w:sz w:val="18"/>
                <w:szCs w:val="18"/>
                <w:lang w:val="sr-Latn-CS"/>
              </w:rPr>
            </w:pPr>
            <w:r w:rsidRPr="004776FA">
              <w:rPr>
                <w:rFonts w:ascii="Arial Narrow" w:hAnsi="Arial Narrow"/>
                <w:sz w:val="18"/>
                <w:szCs w:val="18"/>
                <w:lang w:val="sr-Latn-CS"/>
              </w:rPr>
              <w:t>318.097</w:t>
            </w:r>
          </w:p>
        </w:tc>
        <w:tc>
          <w:tcPr>
            <w:tcW w:w="1558" w:type="dxa"/>
            <w:vAlign w:val="center"/>
          </w:tcPr>
          <w:p w:rsidR="007B46C4" w:rsidRPr="004776FA" w:rsidRDefault="007B46C4" w:rsidP="00897C45">
            <w:pPr>
              <w:pStyle w:val="NoSpacing"/>
              <w:jc w:val="right"/>
              <w:rPr>
                <w:rFonts w:ascii="Arial Narrow" w:hAnsi="Arial Narrow"/>
                <w:sz w:val="18"/>
                <w:szCs w:val="18"/>
                <w:lang w:val="sr-Latn-CS"/>
              </w:rPr>
            </w:pPr>
            <w:r w:rsidRPr="004776FA">
              <w:rPr>
                <w:rFonts w:ascii="Arial Narrow" w:hAnsi="Arial Narrow"/>
                <w:sz w:val="18"/>
                <w:szCs w:val="18"/>
                <w:lang w:val="sr-Latn-CS"/>
              </w:rPr>
              <w:t>360.000</w:t>
            </w:r>
          </w:p>
        </w:tc>
      </w:tr>
      <w:tr w:rsidR="007B46C4" w:rsidRPr="004776FA" w:rsidTr="00897C45">
        <w:tc>
          <w:tcPr>
            <w:tcW w:w="567" w:type="dxa"/>
            <w:vAlign w:val="center"/>
          </w:tcPr>
          <w:p w:rsidR="007B46C4" w:rsidRPr="004776FA" w:rsidRDefault="007B46C4" w:rsidP="004776FA">
            <w:pPr>
              <w:pStyle w:val="NoSpacing"/>
              <w:jc w:val="center"/>
              <w:rPr>
                <w:rFonts w:ascii="Arial Narrow" w:hAnsi="Arial Narrow"/>
                <w:sz w:val="18"/>
                <w:szCs w:val="18"/>
                <w:lang w:val="sr-Latn-CS"/>
              </w:rPr>
            </w:pPr>
            <w:r w:rsidRPr="004776FA">
              <w:rPr>
                <w:rFonts w:ascii="Arial Narrow" w:hAnsi="Arial Narrow"/>
                <w:sz w:val="18"/>
                <w:szCs w:val="18"/>
                <w:lang w:val="sr-Latn-CS"/>
              </w:rPr>
              <w:t>1.2</w:t>
            </w:r>
          </w:p>
        </w:tc>
        <w:tc>
          <w:tcPr>
            <w:tcW w:w="4395" w:type="dxa"/>
          </w:tcPr>
          <w:p w:rsidR="007B46C4" w:rsidRPr="004776FA" w:rsidRDefault="007B46C4" w:rsidP="007B46C4">
            <w:pPr>
              <w:pStyle w:val="NoSpacing"/>
              <w:rPr>
                <w:rFonts w:ascii="Arial Narrow" w:hAnsi="Arial Narrow"/>
                <w:sz w:val="18"/>
                <w:szCs w:val="18"/>
                <w:lang w:val="sr-Latn-CS"/>
              </w:rPr>
            </w:pPr>
            <w:r w:rsidRPr="004776FA">
              <w:rPr>
                <w:rFonts w:ascii="Arial Narrow" w:hAnsi="Arial Narrow"/>
                <w:sz w:val="18"/>
                <w:szCs w:val="18"/>
                <w:lang w:val="sr-Latn-CS"/>
              </w:rPr>
              <w:t>Ostali materijali i sirovine</w:t>
            </w:r>
            <w:r w:rsidR="004776FA">
              <w:rPr>
                <w:rFonts w:ascii="Arial Narrow" w:hAnsi="Arial Narrow"/>
                <w:sz w:val="18"/>
                <w:szCs w:val="18"/>
                <w:lang w:val="sr-Latn-CS"/>
              </w:rPr>
              <w:t xml:space="preserve"> </w:t>
            </w:r>
            <w:r w:rsidRPr="004776FA">
              <w:rPr>
                <w:rFonts w:ascii="Arial Narrow" w:hAnsi="Arial Narrow"/>
                <w:sz w:val="18"/>
                <w:szCs w:val="18"/>
                <w:lang w:val="sr-Latn-CS"/>
              </w:rPr>
              <w:t>(pomoćni materijal, priručni alat,kancelarijski materijal, higijena,...)</w:t>
            </w:r>
          </w:p>
        </w:tc>
        <w:tc>
          <w:tcPr>
            <w:tcW w:w="1417" w:type="dxa"/>
            <w:vAlign w:val="center"/>
          </w:tcPr>
          <w:p w:rsidR="007B46C4" w:rsidRPr="004776FA" w:rsidRDefault="007B46C4" w:rsidP="00897C45">
            <w:pPr>
              <w:pStyle w:val="NoSpacing"/>
              <w:jc w:val="right"/>
              <w:rPr>
                <w:rFonts w:ascii="Arial Narrow" w:hAnsi="Arial Narrow"/>
                <w:sz w:val="18"/>
                <w:szCs w:val="18"/>
                <w:lang w:val="sr-Latn-CS"/>
              </w:rPr>
            </w:pPr>
            <w:r w:rsidRPr="004776FA">
              <w:rPr>
                <w:rFonts w:ascii="Arial Narrow" w:hAnsi="Arial Narrow"/>
                <w:sz w:val="18"/>
                <w:szCs w:val="18"/>
                <w:lang w:val="sr-Latn-CS"/>
              </w:rPr>
              <w:t>7.500</w:t>
            </w:r>
          </w:p>
        </w:tc>
        <w:tc>
          <w:tcPr>
            <w:tcW w:w="1418" w:type="dxa"/>
            <w:vAlign w:val="center"/>
          </w:tcPr>
          <w:p w:rsidR="007B46C4" w:rsidRPr="004776FA" w:rsidRDefault="007B46C4" w:rsidP="00897C45">
            <w:pPr>
              <w:pStyle w:val="NoSpacing"/>
              <w:jc w:val="right"/>
              <w:rPr>
                <w:rFonts w:ascii="Arial Narrow" w:hAnsi="Arial Narrow"/>
                <w:sz w:val="18"/>
                <w:szCs w:val="18"/>
                <w:lang w:val="sr-Latn-CS"/>
              </w:rPr>
            </w:pPr>
            <w:r w:rsidRPr="004776FA">
              <w:rPr>
                <w:rFonts w:ascii="Arial Narrow" w:hAnsi="Arial Narrow"/>
                <w:sz w:val="18"/>
                <w:szCs w:val="18"/>
                <w:lang w:val="sr-Latn-CS"/>
              </w:rPr>
              <w:t>4.651</w:t>
            </w:r>
          </w:p>
        </w:tc>
        <w:tc>
          <w:tcPr>
            <w:tcW w:w="1558" w:type="dxa"/>
            <w:vAlign w:val="center"/>
          </w:tcPr>
          <w:p w:rsidR="007B46C4" w:rsidRPr="004776FA" w:rsidRDefault="007B46C4" w:rsidP="00897C45">
            <w:pPr>
              <w:pStyle w:val="NoSpacing"/>
              <w:jc w:val="right"/>
              <w:rPr>
                <w:rFonts w:ascii="Arial Narrow" w:hAnsi="Arial Narrow"/>
                <w:sz w:val="18"/>
                <w:szCs w:val="18"/>
                <w:lang w:val="sr-Latn-CS"/>
              </w:rPr>
            </w:pPr>
            <w:r w:rsidRPr="004776FA">
              <w:rPr>
                <w:rFonts w:ascii="Arial Narrow" w:hAnsi="Arial Narrow"/>
                <w:sz w:val="18"/>
                <w:szCs w:val="18"/>
                <w:lang w:val="sr-Latn-CS"/>
              </w:rPr>
              <w:t>8.500</w:t>
            </w:r>
          </w:p>
        </w:tc>
      </w:tr>
      <w:tr w:rsidR="007B46C4" w:rsidRPr="004776FA" w:rsidTr="00897C45">
        <w:tc>
          <w:tcPr>
            <w:tcW w:w="567" w:type="dxa"/>
            <w:vAlign w:val="center"/>
          </w:tcPr>
          <w:p w:rsidR="007B46C4" w:rsidRPr="004776FA" w:rsidRDefault="007B46C4" w:rsidP="004776FA">
            <w:pPr>
              <w:pStyle w:val="NoSpacing"/>
              <w:jc w:val="center"/>
              <w:rPr>
                <w:rFonts w:ascii="Arial Narrow" w:hAnsi="Arial Narrow"/>
                <w:sz w:val="18"/>
                <w:szCs w:val="18"/>
                <w:lang w:val="sr-Latn-CS"/>
              </w:rPr>
            </w:pPr>
            <w:r w:rsidRPr="004776FA">
              <w:rPr>
                <w:rFonts w:ascii="Arial Narrow" w:hAnsi="Arial Narrow"/>
                <w:sz w:val="18"/>
                <w:szCs w:val="18"/>
                <w:lang w:val="sr-Latn-CS"/>
              </w:rPr>
              <w:t>1.3</w:t>
            </w:r>
          </w:p>
        </w:tc>
        <w:tc>
          <w:tcPr>
            <w:tcW w:w="4395" w:type="dxa"/>
          </w:tcPr>
          <w:p w:rsidR="007B46C4" w:rsidRPr="004776FA" w:rsidRDefault="007B46C4" w:rsidP="007B46C4">
            <w:pPr>
              <w:pStyle w:val="NoSpacing"/>
              <w:rPr>
                <w:rFonts w:ascii="Arial Narrow" w:hAnsi="Arial Narrow"/>
                <w:sz w:val="18"/>
                <w:szCs w:val="18"/>
                <w:lang w:val="sr-Latn-CS"/>
              </w:rPr>
            </w:pPr>
            <w:r w:rsidRPr="004776FA">
              <w:rPr>
                <w:rFonts w:ascii="Arial Narrow" w:hAnsi="Arial Narrow"/>
                <w:sz w:val="18"/>
                <w:szCs w:val="18"/>
                <w:lang w:val="sr-Latn-CS"/>
              </w:rPr>
              <w:t>Troškovi goriva i maziva</w:t>
            </w:r>
          </w:p>
        </w:tc>
        <w:tc>
          <w:tcPr>
            <w:tcW w:w="1417" w:type="dxa"/>
            <w:vAlign w:val="center"/>
          </w:tcPr>
          <w:p w:rsidR="007B46C4" w:rsidRPr="004776FA" w:rsidRDefault="007B46C4" w:rsidP="00897C45">
            <w:pPr>
              <w:pStyle w:val="NoSpacing"/>
              <w:jc w:val="right"/>
              <w:rPr>
                <w:rFonts w:ascii="Arial Narrow" w:hAnsi="Arial Narrow"/>
                <w:sz w:val="18"/>
                <w:szCs w:val="18"/>
                <w:lang w:val="sr-Latn-CS"/>
              </w:rPr>
            </w:pPr>
            <w:r w:rsidRPr="004776FA">
              <w:rPr>
                <w:rFonts w:ascii="Arial Narrow" w:hAnsi="Arial Narrow"/>
                <w:sz w:val="18"/>
                <w:szCs w:val="18"/>
                <w:lang w:val="sr-Latn-CS"/>
              </w:rPr>
              <w:t>28.340</w:t>
            </w:r>
          </w:p>
        </w:tc>
        <w:tc>
          <w:tcPr>
            <w:tcW w:w="1418" w:type="dxa"/>
            <w:vAlign w:val="center"/>
          </w:tcPr>
          <w:p w:rsidR="007B46C4" w:rsidRPr="004776FA" w:rsidRDefault="007B46C4" w:rsidP="00897C45">
            <w:pPr>
              <w:pStyle w:val="NoSpacing"/>
              <w:jc w:val="right"/>
              <w:rPr>
                <w:rFonts w:ascii="Arial Narrow" w:hAnsi="Arial Narrow"/>
                <w:sz w:val="18"/>
                <w:szCs w:val="18"/>
                <w:lang w:val="sr-Latn-CS"/>
              </w:rPr>
            </w:pPr>
            <w:r w:rsidRPr="004776FA">
              <w:rPr>
                <w:rFonts w:ascii="Arial Narrow" w:hAnsi="Arial Narrow"/>
                <w:sz w:val="18"/>
                <w:szCs w:val="18"/>
                <w:lang w:val="sr-Latn-CS"/>
              </w:rPr>
              <w:t>26.841</w:t>
            </w:r>
          </w:p>
        </w:tc>
        <w:tc>
          <w:tcPr>
            <w:tcW w:w="1558" w:type="dxa"/>
            <w:vAlign w:val="center"/>
          </w:tcPr>
          <w:p w:rsidR="007B46C4" w:rsidRPr="004776FA" w:rsidRDefault="007B46C4" w:rsidP="00897C45">
            <w:pPr>
              <w:pStyle w:val="NoSpacing"/>
              <w:jc w:val="right"/>
              <w:rPr>
                <w:rFonts w:ascii="Arial Narrow" w:hAnsi="Arial Narrow"/>
                <w:sz w:val="18"/>
                <w:szCs w:val="18"/>
                <w:lang w:val="sr-Latn-CS"/>
              </w:rPr>
            </w:pPr>
            <w:r w:rsidRPr="004776FA">
              <w:rPr>
                <w:rFonts w:ascii="Arial Narrow" w:hAnsi="Arial Narrow"/>
                <w:sz w:val="18"/>
                <w:szCs w:val="18"/>
                <w:lang w:val="sr-Latn-CS"/>
              </w:rPr>
              <w:t>34.000</w:t>
            </w:r>
          </w:p>
        </w:tc>
      </w:tr>
      <w:tr w:rsidR="007B46C4" w:rsidRPr="004776FA" w:rsidTr="00897C45">
        <w:tc>
          <w:tcPr>
            <w:tcW w:w="567" w:type="dxa"/>
            <w:vAlign w:val="center"/>
          </w:tcPr>
          <w:p w:rsidR="007B46C4" w:rsidRPr="004776FA" w:rsidRDefault="007B46C4" w:rsidP="004776FA">
            <w:pPr>
              <w:pStyle w:val="NoSpacing"/>
              <w:jc w:val="center"/>
              <w:rPr>
                <w:rFonts w:ascii="Arial Narrow" w:hAnsi="Arial Narrow"/>
                <w:sz w:val="18"/>
                <w:szCs w:val="18"/>
                <w:lang w:val="sr-Latn-CS"/>
              </w:rPr>
            </w:pPr>
            <w:r w:rsidRPr="004776FA">
              <w:rPr>
                <w:rFonts w:ascii="Arial Narrow" w:hAnsi="Arial Narrow"/>
                <w:sz w:val="18"/>
                <w:szCs w:val="18"/>
                <w:lang w:val="sr-Latn-CS"/>
              </w:rPr>
              <w:t>1.4</w:t>
            </w:r>
          </w:p>
        </w:tc>
        <w:tc>
          <w:tcPr>
            <w:tcW w:w="4395" w:type="dxa"/>
          </w:tcPr>
          <w:p w:rsidR="007B46C4" w:rsidRPr="004776FA" w:rsidRDefault="007B46C4" w:rsidP="007B46C4">
            <w:pPr>
              <w:pStyle w:val="NoSpacing"/>
              <w:rPr>
                <w:rFonts w:ascii="Arial Narrow" w:hAnsi="Arial Narrow"/>
                <w:sz w:val="18"/>
                <w:szCs w:val="18"/>
                <w:lang w:val="sr-Latn-CS"/>
              </w:rPr>
            </w:pPr>
            <w:r w:rsidRPr="004776FA">
              <w:rPr>
                <w:rFonts w:ascii="Arial Narrow" w:hAnsi="Arial Narrow"/>
                <w:sz w:val="18"/>
                <w:szCs w:val="18"/>
                <w:lang w:val="sr-Latn-CS"/>
              </w:rPr>
              <w:t>Troškovi električne energije</w:t>
            </w:r>
          </w:p>
        </w:tc>
        <w:tc>
          <w:tcPr>
            <w:tcW w:w="1417" w:type="dxa"/>
            <w:vAlign w:val="center"/>
          </w:tcPr>
          <w:p w:rsidR="007B46C4" w:rsidRPr="004776FA" w:rsidRDefault="007B46C4" w:rsidP="00897C45">
            <w:pPr>
              <w:pStyle w:val="NoSpacing"/>
              <w:jc w:val="right"/>
              <w:rPr>
                <w:rFonts w:ascii="Arial Narrow" w:hAnsi="Arial Narrow"/>
                <w:sz w:val="18"/>
                <w:szCs w:val="18"/>
                <w:lang w:val="sr-Latn-CS"/>
              </w:rPr>
            </w:pPr>
            <w:r w:rsidRPr="004776FA">
              <w:rPr>
                <w:rFonts w:ascii="Arial Narrow" w:hAnsi="Arial Narrow"/>
                <w:sz w:val="18"/>
                <w:szCs w:val="18"/>
                <w:lang w:val="sr-Latn-CS"/>
              </w:rPr>
              <w:t>11.670</w:t>
            </w:r>
          </w:p>
        </w:tc>
        <w:tc>
          <w:tcPr>
            <w:tcW w:w="1418" w:type="dxa"/>
            <w:vAlign w:val="center"/>
          </w:tcPr>
          <w:p w:rsidR="007B46C4" w:rsidRPr="004776FA" w:rsidRDefault="007B46C4" w:rsidP="00897C45">
            <w:pPr>
              <w:pStyle w:val="NoSpacing"/>
              <w:jc w:val="right"/>
              <w:rPr>
                <w:rFonts w:ascii="Arial Narrow" w:hAnsi="Arial Narrow"/>
                <w:sz w:val="18"/>
                <w:szCs w:val="18"/>
                <w:lang w:val="sr-Latn-CS"/>
              </w:rPr>
            </w:pPr>
            <w:r w:rsidRPr="004776FA">
              <w:rPr>
                <w:rFonts w:ascii="Arial Narrow" w:hAnsi="Arial Narrow"/>
                <w:sz w:val="18"/>
                <w:szCs w:val="18"/>
                <w:lang w:val="sr-Latn-CS"/>
              </w:rPr>
              <w:t>10.819</w:t>
            </w:r>
          </w:p>
        </w:tc>
        <w:tc>
          <w:tcPr>
            <w:tcW w:w="1558" w:type="dxa"/>
            <w:vAlign w:val="center"/>
          </w:tcPr>
          <w:p w:rsidR="007B46C4" w:rsidRPr="004776FA" w:rsidRDefault="007B46C4" w:rsidP="00897C45">
            <w:pPr>
              <w:pStyle w:val="NoSpacing"/>
              <w:jc w:val="right"/>
              <w:rPr>
                <w:rFonts w:ascii="Arial Narrow" w:hAnsi="Arial Narrow"/>
                <w:sz w:val="18"/>
                <w:szCs w:val="18"/>
                <w:lang w:val="sr-Latn-CS"/>
              </w:rPr>
            </w:pPr>
            <w:r w:rsidRPr="004776FA">
              <w:rPr>
                <w:rFonts w:ascii="Arial Narrow" w:hAnsi="Arial Narrow"/>
                <w:sz w:val="18"/>
                <w:szCs w:val="18"/>
                <w:lang w:val="sr-Latn-CS"/>
              </w:rPr>
              <w:t>14.000</w:t>
            </w:r>
          </w:p>
        </w:tc>
      </w:tr>
      <w:tr w:rsidR="007B46C4" w:rsidRPr="004776FA" w:rsidTr="00897C45">
        <w:tc>
          <w:tcPr>
            <w:tcW w:w="567" w:type="dxa"/>
            <w:vAlign w:val="center"/>
          </w:tcPr>
          <w:p w:rsidR="007B46C4" w:rsidRPr="004776FA" w:rsidRDefault="007B46C4" w:rsidP="004776FA">
            <w:pPr>
              <w:pStyle w:val="NoSpacing"/>
              <w:jc w:val="center"/>
              <w:rPr>
                <w:rFonts w:ascii="Arial Narrow" w:hAnsi="Arial Narrow"/>
                <w:sz w:val="18"/>
                <w:szCs w:val="18"/>
                <w:lang w:val="sr-Latn-CS"/>
              </w:rPr>
            </w:pPr>
            <w:r w:rsidRPr="004776FA">
              <w:rPr>
                <w:rFonts w:ascii="Arial Narrow" w:hAnsi="Arial Narrow"/>
                <w:sz w:val="18"/>
                <w:szCs w:val="18"/>
                <w:lang w:val="sr-Latn-CS"/>
              </w:rPr>
              <w:t>1.5</w:t>
            </w:r>
          </w:p>
        </w:tc>
        <w:tc>
          <w:tcPr>
            <w:tcW w:w="4395" w:type="dxa"/>
          </w:tcPr>
          <w:p w:rsidR="007B46C4" w:rsidRPr="004776FA" w:rsidRDefault="007B46C4" w:rsidP="007B46C4">
            <w:pPr>
              <w:pStyle w:val="NoSpacing"/>
              <w:rPr>
                <w:rFonts w:ascii="Arial Narrow" w:hAnsi="Arial Narrow"/>
                <w:sz w:val="18"/>
                <w:szCs w:val="18"/>
                <w:lang w:val="sr-Latn-CS"/>
              </w:rPr>
            </w:pPr>
            <w:r w:rsidRPr="004776FA">
              <w:rPr>
                <w:rFonts w:ascii="Arial Narrow" w:hAnsi="Arial Narrow"/>
                <w:sz w:val="18"/>
                <w:szCs w:val="18"/>
                <w:lang w:val="sr-Latn-CS"/>
              </w:rPr>
              <w:t>Troškovi angažovanja podizvođača-proizvodne usluge</w:t>
            </w:r>
          </w:p>
        </w:tc>
        <w:tc>
          <w:tcPr>
            <w:tcW w:w="1417" w:type="dxa"/>
            <w:vAlign w:val="center"/>
          </w:tcPr>
          <w:p w:rsidR="007B46C4" w:rsidRPr="004776FA" w:rsidRDefault="007B46C4" w:rsidP="00897C45">
            <w:pPr>
              <w:pStyle w:val="NoSpacing"/>
              <w:jc w:val="right"/>
              <w:rPr>
                <w:rFonts w:ascii="Arial Narrow" w:hAnsi="Arial Narrow"/>
                <w:sz w:val="18"/>
                <w:szCs w:val="18"/>
                <w:lang w:val="sr-Latn-CS"/>
              </w:rPr>
            </w:pPr>
            <w:r w:rsidRPr="004776FA">
              <w:rPr>
                <w:rFonts w:ascii="Arial Narrow" w:hAnsi="Arial Narrow"/>
                <w:sz w:val="18"/>
                <w:szCs w:val="18"/>
                <w:lang w:val="sr-Latn-CS"/>
              </w:rPr>
              <w:t>166.660</w:t>
            </w:r>
          </w:p>
        </w:tc>
        <w:tc>
          <w:tcPr>
            <w:tcW w:w="1418" w:type="dxa"/>
            <w:vAlign w:val="center"/>
          </w:tcPr>
          <w:p w:rsidR="007B46C4" w:rsidRPr="004776FA" w:rsidRDefault="007B46C4" w:rsidP="00897C45">
            <w:pPr>
              <w:pStyle w:val="NoSpacing"/>
              <w:jc w:val="right"/>
              <w:rPr>
                <w:rFonts w:ascii="Arial Narrow" w:hAnsi="Arial Narrow"/>
                <w:sz w:val="18"/>
                <w:szCs w:val="18"/>
                <w:lang w:val="sr-Latn-CS"/>
              </w:rPr>
            </w:pPr>
            <w:r w:rsidRPr="004776FA">
              <w:rPr>
                <w:rFonts w:ascii="Arial Narrow" w:hAnsi="Arial Narrow"/>
                <w:sz w:val="18"/>
                <w:szCs w:val="18"/>
                <w:lang w:val="sr-Latn-CS"/>
              </w:rPr>
              <w:t>456.291</w:t>
            </w:r>
          </w:p>
        </w:tc>
        <w:tc>
          <w:tcPr>
            <w:tcW w:w="1558" w:type="dxa"/>
            <w:vAlign w:val="center"/>
          </w:tcPr>
          <w:p w:rsidR="007B46C4" w:rsidRPr="004776FA" w:rsidRDefault="007B46C4" w:rsidP="00897C45">
            <w:pPr>
              <w:pStyle w:val="NoSpacing"/>
              <w:jc w:val="right"/>
              <w:rPr>
                <w:rFonts w:ascii="Arial Narrow" w:hAnsi="Arial Narrow"/>
                <w:sz w:val="18"/>
                <w:szCs w:val="18"/>
                <w:lang w:val="sr-Latn-CS"/>
              </w:rPr>
            </w:pPr>
            <w:r w:rsidRPr="004776FA">
              <w:rPr>
                <w:rFonts w:ascii="Arial Narrow" w:hAnsi="Arial Narrow"/>
                <w:sz w:val="18"/>
                <w:szCs w:val="18"/>
                <w:lang w:val="sr-Latn-CS"/>
              </w:rPr>
              <w:t>500.000</w:t>
            </w:r>
          </w:p>
        </w:tc>
      </w:tr>
      <w:tr w:rsidR="007B46C4" w:rsidRPr="004776FA" w:rsidTr="00897C45">
        <w:tc>
          <w:tcPr>
            <w:tcW w:w="567" w:type="dxa"/>
            <w:vAlign w:val="center"/>
          </w:tcPr>
          <w:p w:rsidR="007B46C4" w:rsidRPr="004776FA" w:rsidRDefault="007B46C4" w:rsidP="004776FA">
            <w:pPr>
              <w:pStyle w:val="NoSpacing"/>
              <w:jc w:val="center"/>
              <w:rPr>
                <w:rFonts w:ascii="Arial Narrow" w:hAnsi="Arial Narrow"/>
                <w:b/>
                <w:sz w:val="18"/>
                <w:szCs w:val="18"/>
                <w:lang w:val="sr-Latn-CS"/>
              </w:rPr>
            </w:pPr>
            <w:r w:rsidRPr="004776FA">
              <w:rPr>
                <w:rFonts w:ascii="Arial Narrow" w:hAnsi="Arial Narrow"/>
                <w:b/>
                <w:sz w:val="18"/>
                <w:szCs w:val="18"/>
                <w:lang w:val="sr-Latn-CS"/>
              </w:rPr>
              <w:t>2.</w:t>
            </w:r>
          </w:p>
        </w:tc>
        <w:tc>
          <w:tcPr>
            <w:tcW w:w="4395" w:type="dxa"/>
          </w:tcPr>
          <w:p w:rsidR="007B46C4" w:rsidRPr="004776FA" w:rsidRDefault="007B46C4" w:rsidP="007B46C4">
            <w:pPr>
              <w:pStyle w:val="NoSpacing"/>
              <w:rPr>
                <w:rFonts w:ascii="Arial Narrow" w:hAnsi="Arial Narrow"/>
                <w:iCs/>
                <w:sz w:val="18"/>
                <w:szCs w:val="18"/>
              </w:rPr>
            </w:pPr>
            <w:r w:rsidRPr="004776FA">
              <w:rPr>
                <w:rFonts w:ascii="Arial Narrow" w:hAnsi="Arial Narrow"/>
                <w:iCs/>
                <w:sz w:val="18"/>
                <w:szCs w:val="18"/>
              </w:rPr>
              <w:t>TROŠKOVI ZARADA, NAKNADA ZARADA I OSTALI LIČNI RASHODI</w:t>
            </w:r>
          </w:p>
        </w:tc>
        <w:tc>
          <w:tcPr>
            <w:tcW w:w="1417" w:type="dxa"/>
            <w:vAlign w:val="center"/>
          </w:tcPr>
          <w:p w:rsidR="007B46C4" w:rsidRPr="004776FA" w:rsidRDefault="007B46C4" w:rsidP="00897C45">
            <w:pPr>
              <w:pStyle w:val="NoSpacing"/>
              <w:jc w:val="right"/>
              <w:rPr>
                <w:rFonts w:ascii="Arial Narrow" w:hAnsi="Arial Narrow"/>
                <w:sz w:val="18"/>
                <w:szCs w:val="18"/>
                <w:highlight w:val="yellow"/>
                <w:lang w:val="sr-Latn-CS"/>
              </w:rPr>
            </w:pPr>
            <w:r w:rsidRPr="004776FA">
              <w:rPr>
                <w:rFonts w:ascii="Arial Narrow" w:hAnsi="Arial Narrow"/>
                <w:sz w:val="18"/>
                <w:szCs w:val="18"/>
                <w:lang w:val="sr-Latn-CS"/>
              </w:rPr>
              <w:t>868.520</w:t>
            </w:r>
          </w:p>
        </w:tc>
        <w:tc>
          <w:tcPr>
            <w:tcW w:w="1418" w:type="dxa"/>
            <w:vAlign w:val="center"/>
          </w:tcPr>
          <w:p w:rsidR="007B46C4" w:rsidRPr="004776FA" w:rsidRDefault="007B46C4" w:rsidP="00897C45">
            <w:pPr>
              <w:pStyle w:val="NoSpacing"/>
              <w:jc w:val="right"/>
              <w:rPr>
                <w:rFonts w:ascii="Arial Narrow" w:hAnsi="Arial Narrow"/>
                <w:sz w:val="18"/>
                <w:szCs w:val="18"/>
                <w:highlight w:val="yellow"/>
                <w:lang w:val="sr-Latn-CS"/>
              </w:rPr>
            </w:pPr>
            <w:r w:rsidRPr="004776FA">
              <w:rPr>
                <w:rFonts w:ascii="Arial Narrow" w:hAnsi="Arial Narrow"/>
                <w:sz w:val="18"/>
                <w:szCs w:val="18"/>
                <w:lang w:val="sr-Latn-CS"/>
              </w:rPr>
              <w:t>892.487</w:t>
            </w:r>
          </w:p>
        </w:tc>
        <w:tc>
          <w:tcPr>
            <w:tcW w:w="1558" w:type="dxa"/>
            <w:vAlign w:val="center"/>
          </w:tcPr>
          <w:p w:rsidR="007B46C4" w:rsidRPr="004776FA" w:rsidRDefault="007B46C4" w:rsidP="00897C45">
            <w:pPr>
              <w:pStyle w:val="NoSpacing"/>
              <w:jc w:val="right"/>
              <w:rPr>
                <w:rFonts w:ascii="Arial Narrow" w:hAnsi="Arial Narrow"/>
                <w:sz w:val="18"/>
                <w:szCs w:val="18"/>
                <w:lang w:val="sr-Latn-CS"/>
              </w:rPr>
            </w:pPr>
            <w:r w:rsidRPr="004776FA">
              <w:rPr>
                <w:rFonts w:ascii="Arial Narrow" w:hAnsi="Arial Narrow"/>
                <w:sz w:val="18"/>
                <w:szCs w:val="18"/>
                <w:lang w:val="sr-Latn-CS"/>
              </w:rPr>
              <w:t>1.070.000</w:t>
            </w:r>
          </w:p>
        </w:tc>
      </w:tr>
      <w:tr w:rsidR="007B46C4" w:rsidRPr="004776FA" w:rsidTr="00897C45">
        <w:tc>
          <w:tcPr>
            <w:tcW w:w="567" w:type="dxa"/>
            <w:vAlign w:val="center"/>
          </w:tcPr>
          <w:p w:rsidR="007B46C4" w:rsidRPr="004776FA" w:rsidRDefault="007B46C4" w:rsidP="004776FA">
            <w:pPr>
              <w:pStyle w:val="NoSpacing"/>
              <w:jc w:val="center"/>
              <w:rPr>
                <w:rFonts w:ascii="Arial Narrow" w:hAnsi="Arial Narrow"/>
                <w:sz w:val="18"/>
                <w:szCs w:val="18"/>
                <w:lang w:val="sr-Latn-CS"/>
              </w:rPr>
            </w:pPr>
            <w:r w:rsidRPr="004776FA">
              <w:rPr>
                <w:rFonts w:ascii="Arial Narrow" w:hAnsi="Arial Narrow"/>
                <w:sz w:val="18"/>
                <w:szCs w:val="18"/>
                <w:lang w:val="sr-Latn-CS"/>
              </w:rPr>
              <w:t>2.1</w:t>
            </w:r>
          </w:p>
        </w:tc>
        <w:tc>
          <w:tcPr>
            <w:tcW w:w="4395" w:type="dxa"/>
          </w:tcPr>
          <w:p w:rsidR="007B46C4" w:rsidRPr="004776FA" w:rsidRDefault="007B46C4" w:rsidP="007B46C4">
            <w:pPr>
              <w:pStyle w:val="NoSpacing"/>
              <w:rPr>
                <w:rFonts w:ascii="Arial Narrow" w:hAnsi="Arial Narrow"/>
                <w:iCs/>
                <w:sz w:val="18"/>
                <w:szCs w:val="18"/>
              </w:rPr>
            </w:pPr>
            <w:r w:rsidRPr="004776FA">
              <w:rPr>
                <w:rFonts w:ascii="Arial Narrow" w:hAnsi="Arial Narrow"/>
                <w:iCs/>
                <w:sz w:val="18"/>
                <w:szCs w:val="18"/>
              </w:rPr>
              <w:t>Troškovi neto zarada i naknada</w:t>
            </w:r>
          </w:p>
        </w:tc>
        <w:tc>
          <w:tcPr>
            <w:tcW w:w="1417" w:type="dxa"/>
            <w:vAlign w:val="center"/>
          </w:tcPr>
          <w:p w:rsidR="007B46C4" w:rsidRPr="004776FA" w:rsidRDefault="007B46C4" w:rsidP="00897C45">
            <w:pPr>
              <w:pStyle w:val="NoSpacing"/>
              <w:jc w:val="right"/>
              <w:rPr>
                <w:rFonts w:ascii="Arial Narrow" w:hAnsi="Arial Narrow"/>
                <w:sz w:val="18"/>
                <w:szCs w:val="18"/>
                <w:lang w:val="sr-Latn-CS"/>
              </w:rPr>
            </w:pPr>
            <w:r w:rsidRPr="004776FA">
              <w:rPr>
                <w:rFonts w:ascii="Arial Narrow" w:hAnsi="Arial Narrow"/>
                <w:sz w:val="18"/>
                <w:szCs w:val="18"/>
                <w:lang w:val="sr-Latn-CS"/>
              </w:rPr>
              <w:t>475.417</w:t>
            </w:r>
          </w:p>
        </w:tc>
        <w:tc>
          <w:tcPr>
            <w:tcW w:w="1418" w:type="dxa"/>
            <w:vAlign w:val="center"/>
          </w:tcPr>
          <w:p w:rsidR="007B46C4" w:rsidRPr="004776FA" w:rsidRDefault="007B46C4" w:rsidP="00897C45">
            <w:pPr>
              <w:pStyle w:val="NoSpacing"/>
              <w:jc w:val="right"/>
              <w:rPr>
                <w:rFonts w:ascii="Arial Narrow" w:hAnsi="Arial Narrow"/>
                <w:sz w:val="18"/>
                <w:szCs w:val="18"/>
                <w:lang w:val="sr-Latn-CS"/>
              </w:rPr>
            </w:pPr>
            <w:r w:rsidRPr="004776FA">
              <w:rPr>
                <w:rFonts w:ascii="Arial Narrow" w:hAnsi="Arial Narrow"/>
                <w:sz w:val="18"/>
                <w:szCs w:val="18"/>
                <w:lang w:val="sr-Latn-CS"/>
              </w:rPr>
              <w:t>476.479</w:t>
            </w:r>
          </w:p>
        </w:tc>
        <w:tc>
          <w:tcPr>
            <w:tcW w:w="1558" w:type="dxa"/>
            <w:vAlign w:val="center"/>
          </w:tcPr>
          <w:p w:rsidR="007B46C4" w:rsidRPr="004776FA" w:rsidRDefault="007B46C4" w:rsidP="00897C45">
            <w:pPr>
              <w:pStyle w:val="NoSpacing"/>
              <w:jc w:val="right"/>
              <w:rPr>
                <w:rFonts w:ascii="Arial Narrow" w:hAnsi="Arial Narrow"/>
                <w:sz w:val="18"/>
                <w:szCs w:val="18"/>
                <w:lang w:val="sr-Latn-CS"/>
              </w:rPr>
            </w:pPr>
            <w:r w:rsidRPr="004776FA">
              <w:rPr>
                <w:rFonts w:ascii="Arial Narrow" w:hAnsi="Arial Narrow"/>
                <w:sz w:val="18"/>
                <w:szCs w:val="18"/>
                <w:lang w:val="sr-Latn-CS"/>
              </w:rPr>
              <w:t>574.000</w:t>
            </w:r>
          </w:p>
        </w:tc>
      </w:tr>
      <w:tr w:rsidR="007B46C4" w:rsidRPr="004776FA" w:rsidTr="00897C45">
        <w:tc>
          <w:tcPr>
            <w:tcW w:w="567" w:type="dxa"/>
            <w:vAlign w:val="center"/>
          </w:tcPr>
          <w:p w:rsidR="007B46C4" w:rsidRPr="004776FA" w:rsidRDefault="007B46C4" w:rsidP="004776FA">
            <w:pPr>
              <w:pStyle w:val="NoSpacing"/>
              <w:jc w:val="center"/>
              <w:rPr>
                <w:rFonts w:ascii="Arial Narrow" w:hAnsi="Arial Narrow"/>
                <w:sz w:val="18"/>
                <w:szCs w:val="18"/>
                <w:lang w:val="sr-Latn-CS"/>
              </w:rPr>
            </w:pPr>
            <w:r w:rsidRPr="004776FA">
              <w:rPr>
                <w:rFonts w:ascii="Arial Narrow" w:hAnsi="Arial Narrow"/>
                <w:sz w:val="18"/>
                <w:szCs w:val="18"/>
                <w:lang w:val="sr-Latn-CS"/>
              </w:rPr>
              <w:t>2.2</w:t>
            </w:r>
          </w:p>
        </w:tc>
        <w:tc>
          <w:tcPr>
            <w:tcW w:w="4395" w:type="dxa"/>
          </w:tcPr>
          <w:p w:rsidR="007B46C4" w:rsidRPr="004776FA" w:rsidRDefault="007B46C4" w:rsidP="007B46C4">
            <w:pPr>
              <w:pStyle w:val="NoSpacing"/>
              <w:rPr>
                <w:rFonts w:ascii="Arial Narrow" w:hAnsi="Arial Narrow"/>
                <w:iCs/>
                <w:sz w:val="18"/>
                <w:szCs w:val="18"/>
              </w:rPr>
            </w:pPr>
            <w:r w:rsidRPr="004776FA">
              <w:rPr>
                <w:rFonts w:ascii="Arial Narrow" w:hAnsi="Arial Narrow"/>
                <w:iCs/>
                <w:sz w:val="18"/>
                <w:szCs w:val="18"/>
              </w:rPr>
              <w:t>Troškovi poreza na zarade</w:t>
            </w:r>
          </w:p>
        </w:tc>
        <w:tc>
          <w:tcPr>
            <w:tcW w:w="1417" w:type="dxa"/>
            <w:vAlign w:val="center"/>
          </w:tcPr>
          <w:p w:rsidR="007B46C4" w:rsidRPr="004776FA" w:rsidRDefault="007B46C4" w:rsidP="00897C45">
            <w:pPr>
              <w:pStyle w:val="NoSpacing"/>
              <w:jc w:val="right"/>
              <w:rPr>
                <w:rFonts w:ascii="Arial Narrow" w:hAnsi="Arial Narrow"/>
                <w:sz w:val="18"/>
                <w:szCs w:val="18"/>
                <w:lang w:val="sr-Latn-CS"/>
              </w:rPr>
            </w:pPr>
            <w:r w:rsidRPr="004776FA">
              <w:rPr>
                <w:rFonts w:ascii="Arial Narrow" w:hAnsi="Arial Narrow"/>
                <w:sz w:val="18"/>
                <w:szCs w:val="18"/>
                <w:lang w:val="sr-Latn-CS"/>
              </w:rPr>
              <w:t>63.867</w:t>
            </w:r>
          </w:p>
        </w:tc>
        <w:tc>
          <w:tcPr>
            <w:tcW w:w="1418" w:type="dxa"/>
            <w:vAlign w:val="center"/>
          </w:tcPr>
          <w:p w:rsidR="007B46C4" w:rsidRPr="004776FA" w:rsidRDefault="007B46C4" w:rsidP="00897C45">
            <w:pPr>
              <w:pStyle w:val="NoSpacing"/>
              <w:jc w:val="right"/>
              <w:rPr>
                <w:rFonts w:ascii="Arial Narrow" w:hAnsi="Arial Narrow"/>
                <w:sz w:val="18"/>
                <w:szCs w:val="18"/>
                <w:lang w:val="sr-Latn-CS"/>
              </w:rPr>
            </w:pPr>
            <w:r w:rsidRPr="004776FA">
              <w:rPr>
                <w:rFonts w:ascii="Arial Narrow" w:hAnsi="Arial Narrow"/>
                <w:sz w:val="18"/>
                <w:szCs w:val="18"/>
                <w:lang w:val="sr-Latn-CS"/>
              </w:rPr>
              <w:t>64.004</w:t>
            </w:r>
          </w:p>
        </w:tc>
        <w:tc>
          <w:tcPr>
            <w:tcW w:w="1558" w:type="dxa"/>
            <w:vAlign w:val="center"/>
          </w:tcPr>
          <w:p w:rsidR="007B46C4" w:rsidRPr="004776FA" w:rsidRDefault="007B46C4" w:rsidP="00897C45">
            <w:pPr>
              <w:pStyle w:val="NoSpacing"/>
              <w:jc w:val="right"/>
              <w:rPr>
                <w:rFonts w:ascii="Arial Narrow" w:hAnsi="Arial Narrow"/>
                <w:sz w:val="18"/>
                <w:szCs w:val="18"/>
                <w:lang w:val="sr-Latn-CS"/>
              </w:rPr>
            </w:pPr>
            <w:r w:rsidRPr="004776FA">
              <w:rPr>
                <w:rFonts w:ascii="Arial Narrow" w:hAnsi="Arial Narrow"/>
                <w:sz w:val="18"/>
                <w:szCs w:val="18"/>
                <w:lang w:val="sr-Latn-CS"/>
              </w:rPr>
              <w:t>77.000</w:t>
            </w:r>
          </w:p>
        </w:tc>
      </w:tr>
      <w:tr w:rsidR="007B46C4" w:rsidRPr="004776FA" w:rsidTr="00897C45">
        <w:tc>
          <w:tcPr>
            <w:tcW w:w="567" w:type="dxa"/>
            <w:vAlign w:val="center"/>
          </w:tcPr>
          <w:p w:rsidR="007B46C4" w:rsidRPr="004776FA" w:rsidRDefault="007B46C4" w:rsidP="004776FA">
            <w:pPr>
              <w:pStyle w:val="NoSpacing"/>
              <w:jc w:val="center"/>
              <w:rPr>
                <w:rFonts w:ascii="Arial Narrow" w:hAnsi="Arial Narrow"/>
                <w:sz w:val="18"/>
                <w:szCs w:val="18"/>
                <w:lang w:val="sr-Latn-CS"/>
              </w:rPr>
            </w:pPr>
            <w:r w:rsidRPr="004776FA">
              <w:rPr>
                <w:rFonts w:ascii="Arial Narrow" w:hAnsi="Arial Narrow"/>
                <w:sz w:val="18"/>
                <w:szCs w:val="18"/>
                <w:lang w:val="sr-Latn-CS"/>
              </w:rPr>
              <w:t>2.3</w:t>
            </w:r>
          </w:p>
        </w:tc>
        <w:tc>
          <w:tcPr>
            <w:tcW w:w="4395" w:type="dxa"/>
          </w:tcPr>
          <w:p w:rsidR="007B46C4" w:rsidRPr="004776FA" w:rsidRDefault="007B46C4" w:rsidP="007B46C4">
            <w:pPr>
              <w:pStyle w:val="NoSpacing"/>
              <w:rPr>
                <w:rFonts w:ascii="Arial Narrow" w:hAnsi="Arial Narrow"/>
                <w:iCs/>
                <w:sz w:val="18"/>
                <w:szCs w:val="18"/>
              </w:rPr>
            </w:pPr>
            <w:r w:rsidRPr="004776FA">
              <w:rPr>
                <w:rFonts w:ascii="Arial Narrow" w:hAnsi="Arial Narrow"/>
                <w:iCs/>
                <w:sz w:val="18"/>
                <w:szCs w:val="18"/>
              </w:rPr>
              <w:t>Troškovi doprinosa na zarade-zaposleni</w:t>
            </w:r>
          </w:p>
        </w:tc>
        <w:tc>
          <w:tcPr>
            <w:tcW w:w="1417" w:type="dxa"/>
            <w:vAlign w:val="center"/>
          </w:tcPr>
          <w:p w:rsidR="007B46C4" w:rsidRPr="004776FA" w:rsidRDefault="007B46C4" w:rsidP="00897C45">
            <w:pPr>
              <w:pStyle w:val="NoSpacing"/>
              <w:jc w:val="right"/>
              <w:rPr>
                <w:rFonts w:ascii="Arial Narrow" w:hAnsi="Arial Narrow"/>
                <w:sz w:val="18"/>
                <w:szCs w:val="18"/>
                <w:lang w:val="sr-Latn-CS"/>
              </w:rPr>
            </w:pPr>
            <w:r w:rsidRPr="004776FA">
              <w:rPr>
                <w:rFonts w:ascii="Arial Narrow" w:hAnsi="Arial Narrow"/>
                <w:sz w:val="18"/>
                <w:szCs w:val="18"/>
                <w:lang w:val="sr-Latn-CS"/>
              </w:rPr>
              <w:t>170.316</w:t>
            </w:r>
          </w:p>
        </w:tc>
        <w:tc>
          <w:tcPr>
            <w:tcW w:w="1418" w:type="dxa"/>
            <w:vAlign w:val="center"/>
          </w:tcPr>
          <w:p w:rsidR="007B46C4" w:rsidRPr="004776FA" w:rsidRDefault="007B46C4" w:rsidP="00897C45">
            <w:pPr>
              <w:pStyle w:val="NoSpacing"/>
              <w:jc w:val="right"/>
              <w:rPr>
                <w:rFonts w:ascii="Arial Narrow" w:hAnsi="Arial Narrow"/>
                <w:sz w:val="18"/>
                <w:szCs w:val="18"/>
                <w:lang w:val="sr-Latn-CS"/>
              </w:rPr>
            </w:pPr>
            <w:r w:rsidRPr="004776FA">
              <w:rPr>
                <w:rFonts w:ascii="Arial Narrow" w:hAnsi="Arial Narrow"/>
                <w:sz w:val="18"/>
                <w:szCs w:val="18"/>
                <w:lang w:val="sr-Latn-CS"/>
              </w:rPr>
              <w:t>170.674</w:t>
            </w:r>
          </w:p>
        </w:tc>
        <w:tc>
          <w:tcPr>
            <w:tcW w:w="1558" w:type="dxa"/>
            <w:vAlign w:val="center"/>
          </w:tcPr>
          <w:p w:rsidR="007B46C4" w:rsidRPr="004776FA" w:rsidRDefault="007B46C4" w:rsidP="00897C45">
            <w:pPr>
              <w:pStyle w:val="NoSpacing"/>
              <w:jc w:val="right"/>
              <w:rPr>
                <w:rFonts w:ascii="Arial Narrow" w:hAnsi="Arial Narrow"/>
                <w:sz w:val="18"/>
                <w:szCs w:val="18"/>
                <w:lang w:val="sr-Latn-CS"/>
              </w:rPr>
            </w:pPr>
            <w:r w:rsidRPr="004776FA">
              <w:rPr>
                <w:rFonts w:ascii="Arial Narrow" w:hAnsi="Arial Narrow"/>
                <w:sz w:val="18"/>
                <w:szCs w:val="18"/>
                <w:lang w:val="sr-Latn-CS"/>
              </w:rPr>
              <w:t>205.300</w:t>
            </w:r>
          </w:p>
        </w:tc>
      </w:tr>
      <w:tr w:rsidR="007B46C4" w:rsidRPr="004776FA" w:rsidTr="00897C45">
        <w:trPr>
          <w:trHeight w:val="119"/>
        </w:trPr>
        <w:tc>
          <w:tcPr>
            <w:tcW w:w="567" w:type="dxa"/>
            <w:vAlign w:val="center"/>
          </w:tcPr>
          <w:p w:rsidR="007B46C4" w:rsidRPr="004776FA" w:rsidRDefault="007B46C4" w:rsidP="004776FA">
            <w:pPr>
              <w:pStyle w:val="NoSpacing"/>
              <w:jc w:val="center"/>
              <w:rPr>
                <w:rFonts w:ascii="Arial Narrow" w:hAnsi="Arial Narrow"/>
                <w:sz w:val="18"/>
                <w:szCs w:val="18"/>
                <w:lang w:val="sr-Latn-CS"/>
              </w:rPr>
            </w:pPr>
            <w:r w:rsidRPr="004776FA">
              <w:rPr>
                <w:rFonts w:ascii="Arial Narrow" w:hAnsi="Arial Narrow"/>
                <w:sz w:val="18"/>
                <w:szCs w:val="18"/>
                <w:lang w:val="sr-Latn-CS"/>
              </w:rPr>
              <w:t>2.4</w:t>
            </w:r>
          </w:p>
        </w:tc>
        <w:tc>
          <w:tcPr>
            <w:tcW w:w="4395" w:type="dxa"/>
          </w:tcPr>
          <w:p w:rsidR="007B46C4" w:rsidRPr="004776FA" w:rsidRDefault="007B46C4" w:rsidP="007B46C4">
            <w:pPr>
              <w:pStyle w:val="NoSpacing"/>
              <w:rPr>
                <w:rFonts w:ascii="Arial Narrow" w:hAnsi="Arial Narrow"/>
                <w:iCs/>
                <w:sz w:val="18"/>
                <w:szCs w:val="18"/>
              </w:rPr>
            </w:pPr>
            <w:r w:rsidRPr="004776FA">
              <w:rPr>
                <w:rFonts w:ascii="Arial Narrow" w:hAnsi="Arial Narrow"/>
                <w:iCs/>
                <w:sz w:val="18"/>
                <w:szCs w:val="18"/>
              </w:rPr>
              <w:t>Troškovi doprinosa na zarade-poslodavac</w:t>
            </w:r>
          </w:p>
        </w:tc>
        <w:tc>
          <w:tcPr>
            <w:tcW w:w="1417" w:type="dxa"/>
            <w:vAlign w:val="center"/>
          </w:tcPr>
          <w:p w:rsidR="007B46C4" w:rsidRPr="004776FA" w:rsidRDefault="007B46C4" w:rsidP="00897C45">
            <w:pPr>
              <w:pStyle w:val="NoSpacing"/>
              <w:jc w:val="right"/>
              <w:rPr>
                <w:rFonts w:ascii="Arial Narrow" w:hAnsi="Arial Narrow"/>
                <w:sz w:val="18"/>
                <w:szCs w:val="18"/>
                <w:highlight w:val="yellow"/>
                <w:lang w:val="sr-Latn-CS"/>
              </w:rPr>
            </w:pPr>
            <w:r w:rsidRPr="004776FA">
              <w:rPr>
                <w:rFonts w:ascii="Arial Narrow" w:hAnsi="Arial Narrow"/>
                <w:sz w:val="18"/>
                <w:szCs w:val="18"/>
                <w:lang w:val="sr-Latn-CS"/>
              </w:rPr>
              <w:t>60.315</w:t>
            </w:r>
          </w:p>
        </w:tc>
        <w:tc>
          <w:tcPr>
            <w:tcW w:w="1418" w:type="dxa"/>
            <w:vAlign w:val="center"/>
          </w:tcPr>
          <w:p w:rsidR="007B46C4" w:rsidRPr="004776FA" w:rsidRDefault="007B46C4" w:rsidP="00897C45">
            <w:pPr>
              <w:pStyle w:val="NoSpacing"/>
              <w:jc w:val="right"/>
              <w:rPr>
                <w:rFonts w:ascii="Arial Narrow" w:hAnsi="Arial Narrow"/>
                <w:sz w:val="18"/>
                <w:szCs w:val="18"/>
                <w:lang w:val="sr-Latn-CS"/>
              </w:rPr>
            </w:pPr>
            <w:r w:rsidRPr="004776FA">
              <w:rPr>
                <w:rFonts w:ascii="Arial Narrow" w:hAnsi="Arial Narrow"/>
                <w:sz w:val="18"/>
                <w:szCs w:val="18"/>
                <w:lang w:val="sr-Latn-CS"/>
              </w:rPr>
              <w:t>60.515</w:t>
            </w:r>
          </w:p>
        </w:tc>
        <w:tc>
          <w:tcPr>
            <w:tcW w:w="1558" w:type="dxa"/>
            <w:vAlign w:val="center"/>
          </w:tcPr>
          <w:p w:rsidR="007B46C4" w:rsidRPr="004776FA" w:rsidRDefault="007B46C4" w:rsidP="00897C45">
            <w:pPr>
              <w:pStyle w:val="NoSpacing"/>
              <w:jc w:val="right"/>
              <w:rPr>
                <w:rFonts w:ascii="Arial Narrow" w:hAnsi="Arial Narrow"/>
                <w:sz w:val="18"/>
                <w:szCs w:val="18"/>
                <w:lang w:val="sr-Latn-CS"/>
              </w:rPr>
            </w:pPr>
            <w:r w:rsidRPr="004776FA">
              <w:rPr>
                <w:rFonts w:ascii="Arial Narrow" w:hAnsi="Arial Narrow"/>
                <w:sz w:val="18"/>
                <w:szCs w:val="18"/>
                <w:lang w:val="sr-Latn-CS"/>
              </w:rPr>
              <w:t>67.700</w:t>
            </w:r>
          </w:p>
        </w:tc>
      </w:tr>
      <w:tr w:rsidR="007B46C4" w:rsidRPr="004776FA" w:rsidTr="00897C45">
        <w:tc>
          <w:tcPr>
            <w:tcW w:w="567" w:type="dxa"/>
            <w:vAlign w:val="center"/>
          </w:tcPr>
          <w:p w:rsidR="007B46C4" w:rsidRPr="004776FA" w:rsidRDefault="007B46C4" w:rsidP="004776FA">
            <w:pPr>
              <w:pStyle w:val="NoSpacing"/>
              <w:jc w:val="center"/>
              <w:rPr>
                <w:rFonts w:ascii="Arial Narrow" w:hAnsi="Arial Narrow"/>
                <w:sz w:val="18"/>
                <w:szCs w:val="18"/>
                <w:lang w:val="sr-Latn-CS"/>
              </w:rPr>
            </w:pPr>
            <w:r w:rsidRPr="004776FA">
              <w:rPr>
                <w:rFonts w:ascii="Arial Narrow" w:hAnsi="Arial Narrow"/>
                <w:sz w:val="18"/>
                <w:szCs w:val="18"/>
                <w:lang w:val="sr-Latn-CS"/>
              </w:rPr>
              <w:t>2.5</w:t>
            </w:r>
          </w:p>
        </w:tc>
        <w:tc>
          <w:tcPr>
            <w:tcW w:w="4395" w:type="dxa"/>
          </w:tcPr>
          <w:p w:rsidR="007B46C4" w:rsidRPr="004776FA" w:rsidRDefault="007B46C4" w:rsidP="007B46C4">
            <w:pPr>
              <w:pStyle w:val="NoSpacing"/>
              <w:rPr>
                <w:rFonts w:ascii="Arial Narrow" w:hAnsi="Arial Narrow"/>
                <w:iCs/>
                <w:sz w:val="18"/>
                <w:szCs w:val="18"/>
              </w:rPr>
            </w:pPr>
            <w:r w:rsidRPr="004776FA">
              <w:rPr>
                <w:rFonts w:ascii="Arial Narrow" w:hAnsi="Arial Narrow"/>
                <w:iCs/>
                <w:sz w:val="18"/>
                <w:szCs w:val="18"/>
              </w:rPr>
              <w:t>Troškovi ostalih doprinosa i prirez na porez na zarade i ostala primanja</w:t>
            </w:r>
          </w:p>
        </w:tc>
        <w:tc>
          <w:tcPr>
            <w:tcW w:w="1417" w:type="dxa"/>
            <w:vAlign w:val="center"/>
          </w:tcPr>
          <w:p w:rsidR="007B46C4" w:rsidRPr="004776FA" w:rsidRDefault="007B46C4" w:rsidP="00897C45">
            <w:pPr>
              <w:pStyle w:val="NoSpacing"/>
              <w:jc w:val="right"/>
              <w:rPr>
                <w:rFonts w:ascii="Arial Narrow" w:hAnsi="Arial Narrow"/>
                <w:sz w:val="18"/>
                <w:szCs w:val="18"/>
                <w:highlight w:val="yellow"/>
                <w:lang w:val="sr-Latn-CS"/>
              </w:rPr>
            </w:pPr>
            <w:r w:rsidRPr="004776FA">
              <w:rPr>
                <w:rFonts w:ascii="Arial Narrow" w:hAnsi="Arial Narrow"/>
                <w:sz w:val="18"/>
                <w:szCs w:val="18"/>
                <w:lang w:val="sr-Latn-CS"/>
              </w:rPr>
              <w:t>18.165</w:t>
            </w:r>
          </w:p>
        </w:tc>
        <w:tc>
          <w:tcPr>
            <w:tcW w:w="1418" w:type="dxa"/>
            <w:vAlign w:val="center"/>
          </w:tcPr>
          <w:p w:rsidR="007B46C4" w:rsidRPr="004776FA" w:rsidRDefault="007B46C4" w:rsidP="00897C45">
            <w:pPr>
              <w:pStyle w:val="NoSpacing"/>
              <w:jc w:val="right"/>
              <w:rPr>
                <w:rFonts w:ascii="Arial Narrow" w:hAnsi="Arial Narrow"/>
                <w:sz w:val="18"/>
                <w:szCs w:val="18"/>
                <w:lang w:val="sr-Latn-CS"/>
              </w:rPr>
            </w:pPr>
            <w:r w:rsidRPr="004776FA">
              <w:rPr>
                <w:rFonts w:ascii="Arial Narrow" w:hAnsi="Arial Narrow"/>
                <w:sz w:val="18"/>
                <w:szCs w:val="18"/>
                <w:lang w:val="sr-Latn-CS"/>
              </w:rPr>
              <w:t>18.025</w:t>
            </w:r>
          </w:p>
        </w:tc>
        <w:tc>
          <w:tcPr>
            <w:tcW w:w="1558" w:type="dxa"/>
            <w:vAlign w:val="center"/>
          </w:tcPr>
          <w:p w:rsidR="007B46C4" w:rsidRPr="004776FA" w:rsidRDefault="007B46C4" w:rsidP="00897C45">
            <w:pPr>
              <w:pStyle w:val="NoSpacing"/>
              <w:jc w:val="right"/>
              <w:rPr>
                <w:rFonts w:ascii="Arial Narrow" w:hAnsi="Arial Narrow"/>
                <w:sz w:val="18"/>
                <w:szCs w:val="18"/>
                <w:lang w:val="sr-Latn-CS"/>
              </w:rPr>
            </w:pPr>
            <w:r w:rsidRPr="004776FA">
              <w:rPr>
                <w:rFonts w:ascii="Arial Narrow" w:hAnsi="Arial Narrow"/>
                <w:sz w:val="18"/>
                <w:szCs w:val="18"/>
                <w:lang w:val="sr-Latn-CS"/>
              </w:rPr>
              <w:t>22.000</w:t>
            </w:r>
          </w:p>
        </w:tc>
      </w:tr>
      <w:tr w:rsidR="007B46C4" w:rsidRPr="004776FA" w:rsidTr="00897C45">
        <w:tc>
          <w:tcPr>
            <w:tcW w:w="567" w:type="dxa"/>
            <w:vAlign w:val="center"/>
          </w:tcPr>
          <w:p w:rsidR="007B46C4" w:rsidRPr="004776FA" w:rsidRDefault="007B46C4" w:rsidP="004776FA">
            <w:pPr>
              <w:pStyle w:val="NoSpacing"/>
              <w:jc w:val="center"/>
              <w:rPr>
                <w:rFonts w:ascii="Arial Narrow" w:hAnsi="Arial Narrow"/>
                <w:sz w:val="18"/>
                <w:szCs w:val="18"/>
                <w:lang w:val="sr-Latn-CS"/>
              </w:rPr>
            </w:pPr>
            <w:r w:rsidRPr="004776FA">
              <w:rPr>
                <w:rFonts w:ascii="Arial Narrow" w:hAnsi="Arial Narrow"/>
                <w:sz w:val="18"/>
                <w:szCs w:val="18"/>
                <w:lang w:val="sr-Latn-CS"/>
              </w:rPr>
              <w:t>2.6</w:t>
            </w:r>
          </w:p>
        </w:tc>
        <w:tc>
          <w:tcPr>
            <w:tcW w:w="4395" w:type="dxa"/>
          </w:tcPr>
          <w:p w:rsidR="007B46C4" w:rsidRPr="004776FA" w:rsidRDefault="007B46C4" w:rsidP="007B46C4">
            <w:pPr>
              <w:pStyle w:val="NoSpacing"/>
              <w:rPr>
                <w:rFonts w:ascii="Arial Narrow" w:hAnsi="Arial Narrow"/>
                <w:iCs/>
                <w:sz w:val="18"/>
                <w:szCs w:val="18"/>
              </w:rPr>
            </w:pPr>
            <w:r w:rsidRPr="004776FA">
              <w:rPr>
                <w:rFonts w:ascii="Arial Narrow" w:hAnsi="Arial Narrow"/>
                <w:iCs/>
                <w:sz w:val="18"/>
                <w:szCs w:val="18"/>
              </w:rPr>
              <w:t>Troškovi za prevoz (sa uračunatim porezima i doprinosima)</w:t>
            </w:r>
          </w:p>
        </w:tc>
        <w:tc>
          <w:tcPr>
            <w:tcW w:w="1417" w:type="dxa"/>
            <w:vAlign w:val="center"/>
          </w:tcPr>
          <w:p w:rsidR="007B46C4" w:rsidRPr="004776FA" w:rsidRDefault="007B46C4" w:rsidP="00897C45">
            <w:pPr>
              <w:pStyle w:val="NoSpacing"/>
              <w:jc w:val="right"/>
              <w:rPr>
                <w:rFonts w:ascii="Arial Narrow" w:hAnsi="Arial Narrow"/>
                <w:sz w:val="18"/>
                <w:szCs w:val="18"/>
                <w:lang w:val="sr-Latn-CS"/>
              </w:rPr>
            </w:pPr>
            <w:r w:rsidRPr="004776FA">
              <w:rPr>
                <w:rFonts w:ascii="Arial Narrow" w:hAnsi="Arial Narrow"/>
                <w:sz w:val="18"/>
                <w:szCs w:val="18"/>
                <w:lang w:val="sr-Latn-CS"/>
              </w:rPr>
              <w:t>36.830</w:t>
            </w:r>
          </w:p>
        </w:tc>
        <w:tc>
          <w:tcPr>
            <w:tcW w:w="1418" w:type="dxa"/>
            <w:vAlign w:val="center"/>
          </w:tcPr>
          <w:p w:rsidR="007B46C4" w:rsidRPr="004776FA" w:rsidRDefault="007B46C4" w:rsidP="00897C45">
            <w:pPr>
              <w:pStyle w:val="NoSpacing"/>
              <w:jc w:val="right"/>
              <w:rPr>
                <w:rFonts w:ascii="Arial Narrow" w:hAnsi="Arial Narrow"/>
                <w:sz w:val="18"/>
                <w:szCs w:val="18"/>
                <w:lang w:val="sr-Latn-CS"/>
              </w:rPr>
            </w:pPr>
            <w:r w:rsidRPr="004776FA">
              <w:rPr>
                <w:rFonts w:ascii="Arial Narrow" w:hAnsi="Arial Narrow"/>
                <w:sz w:val="18"/>
                <w:szCs w:val="18"/>
                <w:lang w:val="sr-Latn-CS"/>
              </w:rPr>
              <w:t>32.082</w:t>
            </w:r>
          </w:p>
        </w:tc>
        <w:tc>
          <w:tcPr>
            <w:tcW w:w="1558" w:type="dxa"/>
            <w:vAlign w:val="center"/>
          </w:tcPr>
          <w:p w:rsidR="007B46C4" w:rsidRPr="004776FA" w:rsidRDefault="007B46C4" w:rsidP="00897C45">
            <w:pPr>
              <w:pStyle w:val="NoSpacing"/>
              <w:jc w:val="right"/>
              <w:rPr>
                <w:rFonts w:ascii="Arial Narrow" w:hAnsi="Arial Narrow"/>
                <w:sz w:val="18"/>
                <w:szCs w:val="18"/>
                <w:lang w:val="sr-Latn-CS"/>
              </w:rPr>
            </w:pPr>
            <w:r w:rsidRPr="004776FA">
              <w:rPr>
                <w:rFonts w:ascii="Arial Narrow" w:hAnsi="Arial Narrow"/>
                <w:sz w:val="18"/>
                <w:szCs w:val="18"/>
                <w:lang w:val="sr-Latn-CS"/>
              </w:rPr>
              <w:t>41.000</w:t>
            </w:r>
          </w:p>
        </w:tc>
      </w:tr>
      <w:tr w:rsidR="007B46C4" w:rsidRPr="004776FA" w:rsidTr="00897C45">
        <w:tc>
          <w:tcPr>
            <w:tcW w:w="567" w:type="dxa"/>
            <w:vAlign w:val="center"/>
          </w:tcPr>
          <w:p w:rsidR="007B46C4" w:rsidRPr="004776FA" w:rsidRDefault="007B46C4" w:rsidP="004776FA">
            <w:pPr>
              <w:pStyle w:val="NoSpacing"/>
              <w:jc w:val="center"/>
              <w:rPr>
                <w:rFonts w:ascii="Arial Narrow" w:hAnsi="Arial Narrow"/>
                <w:sz w:val="18"/>
                <w:szCs w:val="18"/>
                <w:lang w:val="sr-Latn-CS"/>
              </w:rPr>
            </w:pPr>
            <w:r w:rsidRPr="004776FA">
              <w:rPr>
                <w:rFonts w:ascii="Arial Narrow" w:hAnsi="Arial Narrow"/>
                <w:sz w:val="18"/>
                <w:szCs w:val="18"/>
                <w:lang w:val="sr-Latn-CS"/>
              </w:rPr>
              <w:t>2.7</w:t>
            </w:r>
          </w:p>
        </w:tc>
        <w:tc>
          <w:tcPr>
            <w:tcW w:w="4395" w:type="dxa"/>
          </w:tcPr>
          <w:p w:rsidR="007B46C4" w:rsidRPr="004776FA" w:rsidRDefault="007B46C4" w:rsidP="007B46C4">
            <w:pPr>
              <w:pStyle w:val="NoSpacing"/>
              <w:rPr>
                <w:rFonts w:ascii="Arial Narrow" w:hAnsi="Arial Narrow"/>
                <w:iCs/>
                <w:sz w:val="18"/>
                <w:szCs w:val="18"/>
              </w:rPr>
            </w:pPr>
            <w:r w:rsidRPr="004776FA">
              <w:rPr>
                <w:rFonts w:ascii="Arial Narrow" w:hAnsi="Arial Narrow"/>
                <w:iCs/>
                <w:sz w:val="18"/>
                <w:szCs w:val="18"/>
              </w:rPr>
              <w:t>Troškovi za naknade članov.Odbora direktora</w:t>
            </w:r>
          </w:p>
        </w:tc>
        <w:tc>
          <w:tcPr>
            <w:tcW w:w="1417" w:type="dxa"/>
            <w:vAlign w:val="center"/>
          </w:tcPr>
          <w:p w:rsidR="007B46C4" w:rsidRPr="004776FA" w:rsidRDefault="007B46C4" w:rsidP="00897C45">
            <w:pPr>
              <w:pStyle w:val="NoSpacing"/>
              <w:jc w:val="right"/>
              <w:rPr>
                <w:rFonts w:ascii="Arial Narrow" w:hAnsi="Arial Narrow"/>
                <w:sz w:val="18"/>
                <w:szCs w:val="18"/>
                <w:highlight w:val="yellow"/>
                <w:lang w:val="sr-Latn-CS"/>
              </w:rPr>
            </w:pPr>
            <w:r w:rsidRPr="004776FA">
              <w:rPr>
                <w:rFonts w:ascii="Arial Narrow" w:hAnsi="Arial Narrow"/>
                <w:sz w:val="18"/>
                <w:szCs w:val="18"/>
                <w:lang w:val="sr-Latn-CS"/>
              </w:rPr>
              <w:t>11.110</w:t>
            </w:r>
          </w:p>
        </w:tc>
        <w:tc>
          <w:tcPr>
            <w:tcW w:w="1418" w:type="dxa"/>
            <w:vAlign w:val="center"/>
          </w:tcPr>
          <w:p w:rsidR="007B46C4" w:rsidRPr="004776FA" w:rsidRDefault="007B46C4" w:rsidP="00897C45">
            <w:pPr>
              <w:pStyle w:val="NoSpacing"/>
              <w:jc w:val="right"/>
              <w:rPr>
                <w:rFonts w:ascii="Arial Narrow" w:hAnsi="Arial Narrow"/>
                <w:sz w:val="18"/>
                <w:szCs w:val="18"/>
                <w:highlight w:val="yellow"/>
                <w:lang w:val="sr-Latn-CS"/>
              </w:rPr>
            </w:pPr>
            <w:r w:rsidRPr="004776FA">
              <w:rPr>
                <w:rFonts w:ascii="Arial Narrow" w:hAnsi="Arial Narrow"/>
                <w:sz w:val="18"/>
                <w:szCs w:val="18"/>
                <w:lang w:val="sr-Latn-CS"/>
              </w:rPr>
              <w:t>10.426</w:t>
            </w:r>
          </w:p>
        </w:tc>
        <w:tc>
          <w:tcPr>
            <w:tcW w:w="1558" w:type="dxa"/>
            <w:vAlign w:val="center"/>
          </w:tcPr>
          <w:p w:rsidR="007B46C4" w:rsidRPr="004776FA" w:rsidRDefault="007B46C4" w:rsidP="00897C45">
            <w:pPr>
              <w:pStyle w:val="NoSpacing"/>
              <w:jc w:val="right"/>
              <w:rPr>
                <w:rFonts w:ascii="Arial Narrow" w:hAnsi="Arial Narrow"/>
                <w:sz w:val="18"/>
                <w:szCs w:val="18"/>
                <w:lang w:val="sr-Latn-CS"/>
              </w:rPr>
            </w:pPr>
            <w:r w:rsidRPr="004776FA">
              <w:rPr>
                <w:rFonts w:ascii="Arial Narrow" w:hAnsi="Arial Narrow"/>
                <w:sz w:val="18"/>
                <w:szCs w:val="18"/>
                <w:lang w:val="sr-Latn-CS"/>
              </w:rPr>
              <w:t>13.000</w:t>
            </w:r>
          </w:p>
        </w:tc>
      </w:tr>
      <w:tr w:rsidR="007B46C4" w:rsidRPr="004776FA" w:rsidTr="00897C45">
        <w:tc>
          <w:tcPr>
            <w:tcW w:w="567" w:type="dxa"/>
            <w:vAlign w:val="center"/>
          </w:tcPr>
          <w:p w:rsidR="007B46C4" w:rsidRPr="004776FA" w:rsidRDefault="007B46C4" w:rsidP="004776FA">
            <w:pPr>
              <w:pStyle w:val="NoSpacing"/>
              <w:jc w:val="center"/>
              <w:rPr>
                <w:rFonts w:ascii="Arial Narrow" w:hAnsi="Arial Narrow"/>
                <w:sz w:val="18"/>
                <w:szCs w:val="18"/>
                <w:lang w:val="sr-Latn-CS"/>
              </w:rPr>
            </w:pPr>
            <w:r w:rsidRPr="004776FA">
              <w:rPr>
                <w:rFonts w:ascii="Arial Narrow" w:hAnsi="Arial Narrow"/>
                <w:sz w:val="18"/>
                <w:szCs w:val="18"/>
                <w:lang w:val="sr-Latn-CS"/>
              </w:rPr>
              <w:t>2.8</w:t>
            </w:r>
          </w:p>
        </w:tc>
        <w:tc>
          <w:tcPr>
            <w:tcW w:w="4395" w:type="dxa"/>
          </w:tcPr>
          <w:p w:rsidR="007B46C4" w:rsidRPr="004776FA" w:rsidRDefault="007B46C4" w:rsidP="007B46C4">
            <w:pPr>
              <w:pStyle w:val="NoSpacing"/>
              <w:rPr>
                <w:rFonts w:ascii="Arial Narrow" w:hAnsi="Arial Narrow"/>
                <w:iCs/>
                <w:sz w:val="18"/>
                <w:szCs w:val="18"/>
              </w:rPr>
            </w:pPr>
            <w:r w:rsidRPr="004776FA">
              <w:rPr>
                <w:rFonts w:ascii="Arial Narrow" w:hAnsi="Arial Narrow"/>
                <w:iCs/>
                <w:sz w:val="18"/>
                <w:szCs w:val="18"/>
              </w:rPr>
              <w:t>Troškovi ostalih primanja i pomoći zaposlenima po</w:t>
            </w:r>
            <w:r w:rsidR="004776FA">
              <w:rPr>
                <w:rFonts w:ascii="Arial Narrow" w:hAnsi="Arial Narrow"/>
                <w:iCs/>
                <w:sz w:val="18"/>
                <w:szCs w:val="18"/>
              </w:rPr>
              <w:t xml:space="preserve"> </w:t>
            </w:r>
            <w:r w:rsidRPr="004776FA">
              <w:rPr>
                <w:rFonts w:ascii="Arial Narrow" w:hAnsi="Arial Narrow"/>
                <w:iCs/>
                <w:sz w:val="18"/>
                <w:szCs w:val="18"/>
              </w:rPr>
              <w:t>Kolektivnom ugovoru (otpremnine, jubilarne nagrade….)</w:t>
            </w:r>
          </w:p>
        </w:tc>
        <w:tc>
          <w:tcPr>
            <w:tcW w:w="1417" w:type="dxa"/>
            <w:vAlign w:val="center"/>
          </w:tcPr>
          <w:p w:rsidR="007B46C4" w:rsidRPr="004776FA" w:rsidRDefault="007B46C4" w:rsidP="00897C45">
            <w:pPr>
              <w:pStyle w:val="NoSpacing"/>
              <w:jc w:val="right"/>
              <w:rPr>
                <w:rFonts w:ascii="Arial Narrow" w:hAnsi="Arial Narrow"/>
                <w:sz w:val="18"/>
                <w:szCs w:val="18"/>
                <w:lang w:val="sr-Latn-CS"/>
              </w:rPr>
            </w:pPr>
            <w:r w:rsidRPr="004776FA">
              <w:rPr>
                <w:rFonts w:ascii="Arial Narrow" w:hAnsi="Arial Narrow"/>
                <w:sz w:val="18"/>
                <w:szCs w:val="18"/>
                <w:lang w:val="sr-Latn-CS"/>
              </w:rPr>
              <w:t>32.500</w:t>
            </w:r>
          </w:p>
        </w:tc>
        <w:tc>
          <w:tcPr>
            <w:tcW w:w="1418" w:type="dxa"/>
            <w:vAlign w:val="center"/>
          </w:tcPr>
          <w:p w:rsidR="007B46C4" w:rsidRPr="004776FA" w:rsidRDefault="007B46C4" w:rsidP="00897C45">
            <w:pPr>
              <w:pStyle w:val="NoSpacing"/>
              <w:jc w:val="right"/>
              <w:rPr>
                <w:rFonts w:ascii="Arial Narrow" w:hAnsi="Arial Narrow"/>
                <w:sz w:val="18"/>
                <w:szCs w:val="18"/>
                <w:lang w:val="sr-Latn-CS"/>
              </w:rPr>
            </w:pPr>
            <w:r w:rsidRPr="004776FA">
              <w:rPr>
                <w:rFonts w:ascii="Arial Narrow" w:hAnsi="Arial Narrow"/>
                <w:sz w:val="18"/>
                <w:szCs w:val="18"/>
                <w:lang w:val="sr-Latn-CS"/>
              </w:rPr>
              <w:t>60.282</w:t>
            </w:r>
          </w:p>
        </w:tc>
        <w:tc>
          <w:tcPr>
            <w:tcW w:w="1558" w:type="dxa"/>
            <w:vAlign w:val="center"/>
          </w:tcPr>
          <w:p w:rsidR="007B46C4" w:rsidRPr="004776FA" w:rsidRDefault="007B46C4" w:rsidP="00897C45">
            <w:pPr>
              <w:pStyle w:val="NoSpacing"/>
              <w:jc w:val="right"/>
              <w:rPr>
                <w:rFonts w:ascii="Arial Narrow" w:hAnsi="Arial Narrow"/>
                <w:sz w:val="18"/>
                <w:szCs w:val="18"/>
                <w:lang w:val="sr-Latn-CS"/>
              </w:rPr>
            </w:pPr>
            <w:r w:rsidRPr="004776FA">
              <w:rPr>
                <w:rFonts w:ascii="Arial Narrow" w:hAnsi="Arial Narrow"/>
                <w:sz w:val="18"/>
                <w:szCs w:val="18"/>
                <w:lang w:val="sr-Latn-CS"/>
              </w:rPr>
              <w:t>70.000</w:t>
            </w:r>
          </w:p>
        </w:tc>
      </w:tr>
      <w:tr w:rsidR="007B46C4" w:rsidRPr="004776FA" w:rsidTr="00897C45">
        <w:tc>
          <w:tcPr>
            <w:tcW w:w="567" w:type="dxa"/>
            <w:vAlign w:val="center"/>
          </w:tcPr>
          <w:p w:rsidR="007B46C4" w:rsidRPr="004776FA" w:rsidRDefault="007B46C4" w:rsidP="004776FA">
            <w:pPr>
              <w:pStyle w:val="NoSpacing"/>
              <w:jc w:val="center"/>
              <w:rPr>
                <w:rFonts w:ascii="Arial Narrow" w:hAnsi="Arial Narrow"/>
                <w:b/>
                <w:sz w:val="18"/>
                <w:szCs w:val="18"/>
                <w:lang w:val="sr-Latn-CS"/>
              </w:rPr>
            </w:pPr>
            <w:r w:rsidRPr="004776FA">
              <w:rPr>
                <w:rFonts w:ascii="Arial Narrow" w:hAnsi="Arial Narrow"/>
                <w:b/>
                <w:sz w:val="18"/>
                <w:szCs w:val="18"/>
                <w:lang w:val="sr-Latn-CS"/>
              </w:rPr>
              <w:t>3.</w:t>
            </w:r>
          </w:p>
        </w:tc>
        <w:tc>
          <w:tcPr>
            <w:tcW w:w="4395" w:type="dxa"/>
          </w:tcPr>
          <w:p w:rsidR="007B46C4" w:rsidRPr="004776FA" w:rsidRDefault="007B46C4" w:rsidP="007B46C4">
            <w:pPr>
              <w:pStyle w:val="NoSpacing"/>
              <w:rPr>
                <w:rFonts w:ascii="Arial Narrow" w:hAnsi="Arial Narrow"/>
                <w:iCs/>
                <w:sz w:val="18"/>
                <w:szCs w:val="18"/>
              </w:rPr>
            </w:pPr>
            <w:r w:rsidRPr="004776FA">
              <w:rPr>
                <w:rFonts w:ascii="Arial Narrow" w:hAnsi="Arial Narrow"/>
                <w:iCs/>
                <w:sz w:val="18"/>
                <w:szCs w:val="18"/>
              </w:rPr>
              <w:t>AMORTIZACIJA</w:t>
            </w:r>
          </w:p>
        </w:tc>
        <w:tc>
          <w:tcPr>
            <w:tcW w:w="1417" w:type="dxa"/>
            <w:vAlign w:val="center"/>
          </w:tcPr>
          <w:p w:rsidR="007B46C4" w:rsidRPr="004776FA" w:rsidRDefault="007B46C4" w:rsidP="00897C45">
            <w:pPr>
              <w:pStyle w:val="NoSpacing"/>
              <w:jc w:val="right"/>
              <w:rPr>
                <w:rFonts w:ascii="Arial Narrow" w:hAnsi="Arial Narrow"/>
                <w:sz w:val="18"/>
                <w:szCs w:val="18"/>
                <w:lang w:val="sr-Latn-CS"/>
              </w:rPr>
            </w:pPr>
            <w:r w:rsidRPr="004776FA">
              <w:rPr>
                <w:rFonts w:ascii="Arial Narrow" w:hAnsi="Arial Narrow"/>
                <w:sz w:val="18"/>
                <w:szCs w:val="18"/>
                <w:lang w:val="sr-Latn-CS"/>
              </w:rPr>
              <w:t>50.000</w:t>
            </w:r>
          </w:p>
        </w:tc>
        <w:tc>
          <w:tcPr>
            <w:tcW w:w="1418" w:type="dxa"/>
            <w:vAlign w:val="center"/>
          </w:tcPr>
          <w:p w:rsidR="007B46C4" w:rsidRPr="004776FA" w:rsidRDefault="007B46C4" w:rsidP="00897C45">
            <w:pPr>
              <w:pStyle w:val="NoSpacing"/>
              <w:jc w:val="right"/>
              <w:rPr>
                <w:rFonts w:ascii="Arial Narrow" w:hAnsi="Arial Narrow"/>
                <w:sz w:val="18"/>
                <w:szCs w:val="18"/>
                <w:lang w:val="sr-Latn-CS"/>
              </w:rPr>
            </w:pPr>
            <w:r w:rsidRPr="004776FA">
              <w:rPr>
                <w:rFonts w:ascii="Arial Narrow" w:hAnsi="Arial Narrow"/>
                <w:sz w:val="18"/>
                <w:szCs w:val="18"/>
                <w:lang w:val="sr-Latn-CS"/>
              </w:rPr>
              <w:t>50.000</w:t>
            </w:r>
          </w:p>
        </w:tc>
        <w:tc>
          <w:tcPr>
            <w:tcW w:w="1558" w:type="dxa"/>
            <w:vAlign w:val="center"/>
          </w:tcPr>
          <w:p w:rsidR="007B46C4" w:rsidRPr="004776FA" w:rsidRDefault="007B46C4" w:rsidP="00897C45">
            <w:pPr>
              <w:pStyle w:val="NoSpacing"/>
              <w:jc w:val="right"/>
              <w:rPr>
                <w:rFonts w:ascii="Arial Narrow" w:hAnsi="Arial Narrow"/>
                <w:sz w:val="18"/>
                <w:szCs w:val="18"/>
                <w:lang w:val="sr-Latn-CS"/>
              </w:rPr>
            </w:pPr>
            <w:r w:rsidRPr="004776FA">
              <w:rPr>
                <w:rFonts w:ascii="Arial Narrow" w:hAnsi="Arial Narrow"/>
                <w:sz w:val="18"/>
                <w:szCs w:val="18"/>
                <w:lang w:val="sr-Latn-CS"/>
              </w:rPr>
              <w:t>60.000</w:t>
            </w:r>
          </w:p>
        </w:tc>
      </w:tr>
      <w:tr w:rsidR="007B46C4" w:rsidRPr="004776FA" w:rsidTr="00897C45">
        <w:tc>
          <w:tcPr>
            <w:tcW w:w="567" w:type="dxa"/>
            <w:vAlign w:val="center"/>
          </w:tcPr>
          <w:p w:rsidR="007B46C4" w:rsidRPr="004776FA" w:rsidRDefault="007B46C4" w:rsidP="004776FA">
            <w:pPr>
              <w:pStyle w:val="NoSpacing"/>
              <w:jc w:val="center"/>
              <w:rPr>
                <w:rFonts w:ascii="Arial Narrow" w:hAnsi="Arial Narrow"/>
                <w:b/>
                <w:sz w:val="18"/>
                <w:szCs w:val="18"/>
                <w:lang w:val="sr-Latn-CS"/>
              </w:rPr>
            </w:pPr>
            <w:r w:rsidRPr="004776FA">
              <w:rPr>
                <w:rFonts w:ascii="Arial Narrow" w:hAnsi="Arial Narrow"/>
                <w:b/>
                <w:sz w:val="18"/>
                <w:szCs w:val="18"/>
                <w:lang w:val="sr-Latn-CS"/>
              </w:rPr>
              <w:t>4.</w:t>
            </w:r>
          </w:p>
        </w:tc>
        <w:tc>
          <w:tcPr>
            <w:tcW w:w="4395" w:type="dxa"/>
          </w:tcPr>
          <w:p w:rsidR="007B46C4" w:rsidRPr="004776FA" w:rsidRDefault="007B46C4" w:rsidP="007B46C4">
            <w:pPr>
              <w:pStyle w:val="NoSpacing"/>
              <w:rPr>
                <w:rFonts w:ascii="Arial Narrow" w:hAnsi="Arial Narrow"/>
                <w:iCs/>
                <w:sz w:val="18"/>
                <w:szCs w:val="18"/>
              </w:rPr>
            </w:pPr>
            <w:r w:rsidRPr="004776FA">
              <w:rPr>
                <w:rFonts w:ascii="Arial Narrow" w:hAnsi="Arial Narrow"/>
                <w:iCs/>
                <w:sz w:val="18"/>
                <w:szCs w:val="18"/>
              </w:rPr>
              <w:t>OSTALI POSLOVNI RASHODI</w:t>
            </w:r>
          </w:p>
        </w:tc>
        <w:tc>
          <w:tcPr>
            <w:tcW w:w="1417" w:type="dxa"/>
            <w:vAlign w:val="center"/>
          </w:tcPr>
          <w:p w:rsidR="007B46C4" w:rsidRPr="004776FA" w:rsidRDefault="007B46C4" w:rsidP="00897C45">
            <w:pPr>
              <w:pStyle w:val="NoSpacing"/>
              <w:jc w:val="right"/>
              <w:rPr>
                <w:rFonts w:ascii="Arial Narrow" w:hAnsi="Arial Narrow"/>
                <w:sz w:val="18"/>
                <w:szCs w:val="18"/>
                <w:highlight w:val="yellow"/>
                <w:lang w:val="sr-Latn-CS"/>
              </w:rPr>
            </w:pPr>
            <w:r w:rsidRPr="004776FA">
              <w:rPr>
                <w:rFonts w:ascii="Arial Narrow" w:hAnsi="Arial Narrow"/>
                <w:sz w:val="18"/>
                <w:szCs w:val="18"/>
                <w:lang w:val="sr-Latn-CS"/>
              </w:rPr>
              <w:t>78.330</w:t>
            </w:r>
          </w:p>
        </w:tc>
        <w:tc>
          <w:tcPr>
            <w:tcW w:w="1418" w:type="dxa"/>
            <w:vAlign w:val="center"/>
          </w:tcPr>
          <w:p w:rsidR="007B46C4" w:rsidRPr="004776FA" w:rsidRDefault="007B46C4" w:rsidP="00897C45">
            <w:pPr>
              <w:pStyle w:val="NoSpacing"/>
              <w:jc w:val="right"/>
              <w:rPr>
                <w:rFonts w:ascii="Arial Narrow" w:hAnsi="Arial Narrow"/>
                <w:sz w:val="18"/>
                <w:szCs w:val="18"/>
                <w:lang w:val="sr-Latn-CS"/>
              </w:rPr>
            </w:pPr>
            <w:r w:rsidRPr="004776FA">
              <w:rPr>
                <w:rFonts w:ascii="Arial Narrow" w:hAnsi="Arial Narrow"/>
                <w:sz w:val="18"/>
                <w:szCs w:val="18"/>
                <w:lang w:val="sr-Latn-CS"/>
              </w:rPr>
              <w:t>99.151</w:t>
            </w:r>
          </w:p>
        </w:tc>
        <w:tc>
          <w:tcPr>
            <w:tcW w:w="1558" w:type="dxa"/>
            <w:vAlign w:val="center"/>
          </w:tcPr>
          <w:p w:rsidR="007B46C4" w:rsidRPr="004776FA" w:rsidRDefault="007B46C4" w:rsidP="00897C45">
            <w:pPr>
              <w:pStyle w:val="NoSpacing"/>
              <w:jc w:val="right"/>
              <w:rPr>
                <w:rFonts w:ascii="Arial Narrow" w:hAnsi="Arial Narrow"/>
                <w:sz w:val="18"/>
                <w:szCs w:val="18"/>
                <w:lang w:val="sr-Latn-CS"/>
              </w:rPr>
            </w:pPr>
            <w:r w:rsidRPr="004776FA">
              <w:rPr>
                <w:rFonts w:ascii="Arial Narrow" w:hAnsi="Arial Narrow"/>
                <w:sz w:val="18"/>
                <w:szCs w:val="18"/>
                <w:lang w:val="sr-Latn-CS"/>
              </w:rPr>
              <w:t>125.000</w:t>
            </w:r>
          </w:p>
        </w:tc>
      </w:tr>
      <w:tr w:rsidR="007B46C4" w:rsidRPr="004776FA" w:rsidTr="00897C45">
        <w:tc>
          <w:tcPr>
            <w:tcW w:w="567" w:type="dxa"/>
            <w:vAlign w:val="center"/>
          </w:tcPr>
          <w:p w:rsidR="007B46C4" w:rsidRPr="004776FA" w:rsidRDefault="007B46C4" w:rsidP="004776FA">
            <w:pPr>
              <w:pStyle w:val="NoSpacing"/>
              <w:jc w:val="center"/>
              <w:rPr>
                <w:rFonts w:ascii="Arial Narrow" w:hAnsi="Arial Narrow"/>
                <w:sz w:val="18"/>
                <w:szCs w:val="18"/>
                <w:lang w:val="sr-Latn-CS"/>
              </w:rPr>
            </w:pPr>
            <w:r w:rsidRPr="004776FA">
              <w:rPr>
                <w:rFonts w:ascii="Arial Narrow" w:hAnsi="Arial Narrow"/>
                <w:sz w:val="18"/>
                <w:szCs w:val="18"/>
                <w:lang w:val="sr-Latn-CS"/>
              </w:rPr>
              <w:t>4.1</w:t>
            </w:r>
          </w:p>
        </w:tc>
        <w:tc>
          <w:tcPr>
            <w:tcW w:w="4395" w:type="dxa"/>
          </w:tcPr>
          <w:p w:rsidR="007B46C4" w:rsidRPr="004776FA" w:rsidRDefault="007B46C4" w:rsidP="007B46C4">
            <w:pPr>
              <w:pStyle w:val="NoSpacing"/>
              <w:rPr>
                <w:rFonts w:ascii="Arial Narrow" w:hAnsi="Arial Narrow"/>
                <w:iCs/>
                <w:sz w:val="18"/>
                <w:szCs w:val="18"/>
              </w:rPr>
            </w:pPr>
            <w:r w:rsidRPr="004776FA">
              <w:rPr>
                <w:rFonts w:ascii="Arial Narrow" w:hAnsi="Arial Narrow"/>
                <w:iCs/>
                <w:sz w:val="18"/>
                <w:szCs w:val="18"/>
              </w:rPr>
              <w:t>Troškovi</w:t>
            </w:r>
            <w:r w:rsidR="004776FA">
              <w:rPr>
                <w:rFonts w:ascii="Arial Narrow" w:hAnsi="Arial Narrow"/>
                <w:iCs/>
                <w:sz w:val="18"/>
                <w:szCs w:val="18"/>
              </w:rPr>
              <w:t xml:space="preserve"> </w:t>
            </w:r>
            <w:r w:rsidRPr="004776FA">
              <w:rPr>
                <w:rFonts w:ascii="Arial Narrow" w:hAnsi="Arial Narrow"/>
                <w:iCs/>
                <w:sz w:val="18"/>
                <w:szCs w:val="18"/>
              </w:rPr>
              <w:t>telefona, internet I GPS</w:t>
            </w:r>
          </w:p>
        </w:tc>
        <w:tc>
          <w:tcPr>
            <w:tcW w:w="1417" w:type="dxa"/>
            <w:vAlign w:val="center"/>
          </w:tcPr>
          <w:p w:rsidR="007B46C4" w:rsidRPr="004776FA" w:rsidRDefault="007B46C4" w:rsidP="00897C45">
            <w:pPr>
              <w:pStyle w:val="NoSpacing"/>
              <w:jc w:val="right"/>
              <w:rPr>
                <w:rFonts w:ascii="Arial Narrow" w:hAnsi="Arial Narrow"/>
                <w:sz w:val="18"/>
                <w:szCs w:val="18"/>
                <w:lang w:val="sr-Latn-CS"/>
              </w:rPr>
            </w:pPr>
            <w:r w:rsidRPr="004776FA">
              <w:rPr>
                <w:rFonts w:ascii="Arial Narrow" w:hAnsi="Arial Narrow"/>
                <w:sz w:val="18"/>
                <w:szCs w:val="18"/>
                <w:lang w:val="sr-Latn-CS"/>
              </w:rPr>
              <w:t>5.420</w:t>
            </w:r>
          </w:p>
        </w:tc>
        <w:tc>
          <w:tcPr>
            <w:tcW w:w="1418" w:type="dxa"/>
            <w:vAlign w:val="center"/>
          </w:tcPr>
          <w:p w:rsidR="007B46C4" w:rsidRPr="004776FA" w:rsidRDefault="007B46C4" w:rsidP="00897C45">
            <w:pPr>
              <w:pStyle w:val="NoSpacing"/>
              <w:jc w:val="right"/>
              <w:rPr>
                <w:rFonts w:ascii="Arial Narrow" w:hAnsi="Arial Narrow"/>
                <w:sz w:val="18"/>
                <w:szCs w:val="18"/>
                <w:lang w:val="sr-Latn-CS"/>
              </w:rPr>
            </w:pPr>
            <w:r w:rsidRPr="004776FA">
              <w:rPr>
                <w:rFonts w:ascii="Arial Narrow" w:hAnsi="Arial Narrow"/>
                <w:sz w:val="18"/>
                <w:szCs w:val="18"/>
                <w:lang w:val="sr-Latn-CS"/>
              </w:rPr>
              <w:t>5.053</w:t>
            </w:r>
          </w:p>
        </w:tc>
        <w:tc>
          <w:tcPr>
            <w:tcW w:w="1558" w:type="dxa"/>
            <w:vAlign w:val="center"/>
          </w:tcPr>
          <w:p w:rsidR="007B46C4" w:rsidRPr="004776FA" w:rsidRDefault="007B46C4" w:rsidP="00897C45">
            <w:pPr>
              <w:pStyle w:val="NoSpacing"/>
              <w:jc w:val="right"/>
              <w:rPr>
                <w:rFonts w:ascii="Arial Narrow" w:hAnsi="Arial Narrow"/>
                <w:sz w:val="18"/>
                <w:szCs w:val="18"/>
                <w:lang w:val="sr-Latn-CS"/>
              </w:rPr>
            </w:pPr>
            <w:r w:rsidRPr="004776FA">
              <w:rPr>
                <w:rFonts w:ascii="Arial Narrow" w:hAnsi="Arial Narrow"/>
                <w:sz w:val="18"/>
                <w:szCs w:val="18"/>
                <w:lang w:val="sr-Latn-CS"/>
              </w:rPr>
              <w:t>6.300</w:t>
            </w:r>
          </w:p>
        </w:tc>
      </w:tr>
      <w:tr w:rsidR="007B46C4" w:rsidRPr="004776FA" w:rsidTr="00897C45">
        <w:tc>
          <w:tcPr>
            <w:tcW w:w="567" w:type="dxa"/>
            <w:vAlign w:val="center"/>
          </w:tcPr>
          <w:p w:rsidR="007B46C4" w:rsidRPr="004776FA" w:rsidRDefault="007B46C4" w:rsidP="004776FA">
            <w:pPr>
              <w:pStyle w:val="NoSpacing"/>
              <w:jc w:val="center"/>
              <w:rPr>
                <w:rFonts w:ascii="Arial Narrow" w:hAnsi="Arial Narrow"/>
                <w:sz w:val="18"/>
                <w:szCs w:val="18"/>
                <w:lang w:val="sr-Latn-CS"/>
              </w:rPr>
            </w:pPr>
            <w:r w:rsidRPr="004776FA">
              <w:rPr>
                <w:rFonts w:ascii="Arial Narrow" w:hAnsi="Arial Narrow"/>
                <w:sz w:val="18"/>
                <w:szCs w:val="18"/>
                <w:lang w:val="sr-Latn-CS"/>
              </w:rPr>
              <w:t>4.2</w:t>
            </w:r>
          </w:p>
        </w:tc>
        <w:tc>
          <w:tcPr>
            <w:tcW w:w="4395" w:type="dxa"/>
          </w:tcPr>
          <w:p w:rsidR="007B46C4" w:rsidRPr="004776FA" w:rsidRDefault="007B46C4" w:rsidP="007B46C4">
            <w:pPr>
              <w:pStyle w:val="NoSpacing"/>
              <w:rPr>
                <w:rFonts w:ascii="Arial Narrow" w:hAnsi="Arial Narrow"/>
                <w:iCs/>
                <w:sz w:val="18"/>
                <w:szCs w:val="18"/>
              </w:rPr>
            </w:pPr>
            <w:r w:rsidRPr="004776FA">
              <w:rPr>
                <w:rFonts w:ascii="Arial Narrow" w:hAnsi="Arial Narrow"/>
                <w:iCs/>
                <w:sz w:val="18"/>
                <w:szCs w:val="18"/>
              </w:rPr>
              <w:t>Troškovi</w:t>
            </w:r>
            <w:r w:rsidR="004776FA">
              <w:rPr>
                <w:rFonts w:ascii="Arial Narrow" w:hAnsi="Arial Narrow"/>
                <w:iCs/>
                <w:sz w:val="18"/>
                <w:szCs w:val="18"/>
              </w:rPr>
              <w:t xml:space="preserve"> </w:t>
            </w:r>
            <w:r w:rsidRPr="004776FA">
              <w:rPr>
                <w:rFonts w:ascii="Arial Narrow" w:hAnsi="Arial Narrow"/>
                <w:iCs/>
                <w:sz w:val="18"/>
                <w:szCs w:val="18"/>
              </w:rPr>
              <w:t>osiguranja</w:t>
            </w:r>
            <w:r w:rsidR="004776FA">
              <w:rPr>
                <w:rFonts w:ascii="Arial Narrow" w:hAnsi="Arial Narrow"/>
                <w:iCs/>
                <w:sz w:val="18"/>
                <w:szCs w:val="18"/>
              </w:rPr>
              <w:t xml:space="preserve"> </w:t>
            </w:r>
            <w:r w:rsidRPr="004776FA">
              <w:rPr>
                <w:rFonts w:ascii="Arial Narrow" w:hAnsi="Arial Narrow"/>
                <w:iCs/>
                <w:sz w:val="18"/>
                <w:szCs w:val="18"/>
              </w:rPr>
              <w:t>imovine i zaposlenih</w:t>
            </w:r>
          </w:p>
        </w:tc>
        <w:tc>
          <w:tcPr>
            <w:tcW w:w="1417" w:type="dxa"/>
            <w:vAlign w:val="center"/>
          </w:tcPr>
          <w:p w:rsidR="007B46C4" w:rsidRPr="004776FA" w:rsidRDefault="007B46C4" w:rsidP="00897C45">
            <w:pPr>
              <w:pStyle w:val="NoSpacing"/>
              <w:jc w:val="right"/>
              <w:rPr>
                <w:rFonts w:ascii="Arial Narrow" w:hAnsi="Arial Narrow"/>
                <w:sz w:val="18"/>
                <w:szCs w:val="18"/>
                <w:lang w:val="sr-Latn-CS"/>
              </w:rPr>
            </w:pPr>
            <w:r w:rsidRPr="004776FA">
              <w:rPr>
                <w:rFonts w:ascii="Arial Narrow" w:hAnsi="Arial Narrow"/>
                <w:sz w:val="18"/>
                <w:szCs w:val="18"/>
                <w:lang w:val="sr-Latn-CS"/>
              </w:rPr>
              <w:t>7.080</w:t>
            </w:r>
          </w:p>
        </w:tc>
        <w:tc>
          <w:tcPr>
            <w:tcW w:w="1418" w:type="dxa"/>
            <w:vAlign w:val="center"/>
          </w:tcPr>
          <w:p w:rsidR="007B46C4" w:rsidRPr="004776FA" w:rsidRDefault="007B46C4" w:rsidP="00897C45">
            <w:pPr>
              <w:pStyle w:val="NoSpacing"/>
              <w:jc w:val="right"/>
              <w:rPr>
                <w:rFonts w:ascii="Arial Narrow" w:hAnsi="Arial Narrow"/>
                <w:sz w:val="18"/>
                <w:szCs w:val="18"/>
                <w:lang w:val="sr-Latn-CS"/>
              </w:rPr>
            </w:pPr>
            <w:r w:rsidRPr="004776FA">
              <w:rPr>
                <w:rFonts w:ascii="Arial Narrow" w:hAnsi="Arial Narrow"/>
                <w:sz w:val="18"/>
                <w:szCs w:val="18"/>
                <w:lang w:val="sr-Latn-CS"/>
              </w:rPr>
              <w:t>8.695</w:t>
            </w:r>
          </w:p>
        </w:tc>
        <w:tc>
          <w:tcPr>
            <w:tcW w:w="1558" w:type="dxa"/>
            <w:vAlign w:val="center"/>
          </w:tcPr>
          <w:p w:rsidR="007B46C4" w:rsidRPr="004776FA" w:rsidRDefault="007B46C4" w:rsidP="00897C45">
            <w:pPr>
              <w:pStyle w:val="NoSpacing"/>
              <w:jc w:val="right"/>
              <w:rPr>
                <w:rFonts w:ascii="Arial Narrow" w:hAnsi="Arial Narrow"/>
                <w:sz w:val="18"/>
                <w:szCs w:val="18"/>
                <w:lang w:val="sr-Latn-CS"/>
              </w:rPr>
            </w:pPr>
            <w:r w:rsidRPr="004776FA">
              <w:rPr>
                <w:rFonts w:ascii="Arial Narrow" w:hAnsi="Arial Narrow"/>
                <w:sz w:val="18"/>
                <w:szCs w:val="18"/>
                <w:lang w:val="sr-Latn-CS"/>
              </w:rPr>
              <w:t>9.000</w:t>
            </w:r>
          </w:p>
        </w:tc>
      </w:tr>
      <w:tr w:rsidR="007B46C4" w:rsidRPr="004776FA" w:rsidTr="00897C45">
        <w:tc>
          <w:tcPr>
            <w:tcW w:w="567" w:type="dxa"/>
            <w:vAlign w:val="center"/>
          </w:tcPr>
          <w:p w:rsidR="007B46C4" w:rsidRPr="004776FA" w:rsidRDefault="007B46C4" w:rsidP="004776FA">
            <w:pPr>
              <w:pStyle w:val="NoSpacing"/>
              <w:jc w:val="center"/>
              <w:rPr>
                <w:rFonts w:ascii="Arial Narrow" w:hAnsi="Arial Narrow"/>
                <w:sz w:val="18"/>
                <w:szCs w:val="18"/>
                <w:lang w:val="sr-Latn-CS"/>
              </w:rPr>
            </w:pPr>
            <w:r w:rsidRPr="004776FA">
              <w:rPr>
                <w:rFonts w:ascii="Arial Narrow" w:hAnsi="Arial Narrow"/>
                <w:sz w:val="18"/>
                <w:szCs w:val="18"/>
                <w:lang w:val="sr-Latn-CS"/>
              </w:rPr>
              <w:t>4.3</w:t>
            </w:r>
          </w:p>
        </w:tc>
        <w:tc>
          <w:tcPr>
            <w:tcW w:w="4395" w:type="dxa"/>
          </w:tcPr>
          <w:p w:rsidR="007B46C4" w:rsidRPr="004776FA" w:rsidRDefault="007B46C4" w:rsidP="007B46C4">
            <w:pPr>
              <w:pStyle w:val="NoSpacing"/>
              <w:rPr>
                <w:rFonts w:ascii="Arial Narrow" w:hAnsi="Arial Narrow"/>
                <w:iCs/>
                <w:sz w:val="18"/>
                <w:szCs w:val="18"/>
              </w:rPr>
            </w:pPr>
            <w:r w:rsidRPr="004776FA">
              <w:rPr>
                <w:rFonts w:ascii="Arial Narrow" w:hAnsi="Arial Narrow"/>
                <w:iCs/>
                <w:sz w:val="18"/>
                <w:szCs w:val="18"/>
              </w:rPr>
              <w:t>Troškovi</w:t>
            </w:r>
            <w:r w:rsidR="004776FA">
              <w:rPr>
                <w:rFonts w:ascii="Arial Narrow" w:hAnsi="Arial Narrow"/>
                <w:iCs/>
                <w:sz w:val="18"/>
                <w:szCs w:val="18"/>
              </w:rPr>
              <w:t xml:space="preserve"> </w:t>
            </w:r>
            <w:r w:rsidRPr="004776FA">
              <w:rPr>
                <w:rFonts w:ascii="Arial Narrow" w:hAnsi="Arial Narrow"/>
                <w:iCs/>
                <w:sz w:val="18"/>
                <w:szCs w:val="18"/>
              </w:rPr>
              <w:t>registracije</w:t>
            </w:r>
            <w:r w:rsidR="004776FA">
              <w:rPr>
                <w:rFonts w:ascii="Arial Narrow" w:hAnsi="Arial Narrow"/>
                <w:iCs/>
                <w:sz w:val="18"/>
                <w:szCs w:val="18"/>
              </w:rPr>
              <w:t xml:space="preserve"> </w:t>
            </w:r>
            <w:r w:rsidRPr="004776FA">
              <w:rPr>
                <w:rFonts w:ascii="Arial Narrow" w:hAnsi="Arial Narrow"/>
                <w:iCs/>
                <w:sz w:val="18"/>
                <w:szCs w:val="18"/>
              </w:rPr>
              <w:t>motornih</w:t>
            </w:r>
            <w:r w:rsidR="004776FA">
              <w:rPr>
                <w:rFonts w:ascii="Arial Narrow" w:hAnsi="Arial Narrow"/>
                <w:iCs/>
                <w:sz w:val="18"/>
                <w:szCs w:val="18"/>
              </w:rPr>
              <w:t xml:space="preserve"> </w:t>
            </w:r>
            <w:r w:rsidRPr="004776FA">
              <w:rPr>
                <w:rFonts w:ascii="Arial Narrow" w:hAnsi="Arial Narrow"/>
                <w:iCs/>
                <w:sz w:val="18"/>
                <w:szCs w:val="18"/>
              </w:rPr>
              <w:t>vozila</w:t>
            </w:r>
          </w:p>
        </w:tc>
        <w:tc>
          <w:tcPr>
            <w:tcW w:w="1417" w:type="dxa"/>
            <w:vAlign w:val="center"/>
          </w:tcPr>
          <w:p w:rsidR="007B46C4" w:rsidRPr="004776FA" w:rsidRDefault="007B46C4" w:rsidP="00897C45">
            <w:pPr>
              <w:pStyle w:val="NoSpacing"/>
              <w:jc w:val="right"/>
              <w:rPr>
                <w:rFonts w:ascii="Arial Narrow" w:hAnsi="Arial Narrow"/>
                <w:sz w:val="18"/>
                <w:szCs w:val="18"/>
                <w:lang w:val="sr-Latn-CS"/>
              </w:rPr>
            </w:pPr>
            <w:r w:rsidRPr="004776FA">
              <w:rPr>
                <w:rFonts w:ascii="Arial Narrow" w:hAnsi="Arial Narrow"/>
                <w:sz w:val="18"/>
                <w:szCs w:val="18"/>
                <w:lang w:val="sr-Latn-CS"/>
              </w:rPr>
              <w:t>6.670</w:t>
            </w:r>
          </w:p>
        </w:tc>
        <w:tc>
          <w:tcPr>
            <w:tcW w:w="1418" w:type="dxa"/>
            <w:vAlign w:val="center"/>
          </w:tcPr>
          <w:p w:rsidR="007B46C4" w:rsidRPr="004776FA" w:rsidRDefault="007B46C4" w:rsidP="00897C45">
            <w:pPr>
              <w:pStyle w:val="NoSpacing"/>
              <w:jc w:val="right"/>
              <w:rPr>
                <w:rFonts w:ascii="Arial Narrow" w:hAnsi="Arial Narrow"/>
                <w:sz w:val="18"/>
                <w:szCs w:val="18"/>
                <w:lang w:val="sr-Latn-CS"/>
              </w:rPr>
            </w:pPr>
            <w:r w:rsidRPr="004776FA">
              <w:rPr>
                <w:rFonts w:ascii="Arial Narrow" w:hAnsi="Arial Narrow"/>
                <w:sz w:val="18"/>
                <w:szCs w:val="18"/>
                <w:lang w:val="sr-Latn-CS"/>
              </w:rPr>
              <w:t>5.805</w:t>
            </w:r>
          </w:p>
        </w:tc>
        <w:tc>
          <w:tcPr>
            <w:tcW w:w="1558" w:type="dxa"/>
            <w:vAlign w:val="center"/>
          </w:tcPr>
          <w:p w:rsidR="007B46C4" w:rsidRPr="004776FA" w:rsidRDefault="007B46C4" w:rsidP="00897C45">
            <w:pPr>
              <w:pStyle w:val="NoSpacing"/>
              <w:jc w:val="right"/>
              <w:rPr>
                <w:rFonts w:ascii="Arial Narrow" w:hAnsi="Arial Narrow"/>
                <w:sz w:val="18"/>
                <w:szCs w:val="18"/>
                <w:lang w:val="sr-Latn-CS"/>
              </w:rPr>
            </w:pPr>
            <w:r w:rsidRPr="004776FA">
              <w:rPr>
                <w:rFonts w:ascii="Arial Narrow" w:hAnsi="Arial Narrow"/>
                <w:sz w:val="18"/>
                <w:szCs w:val="18"/>
                <w:lang w:val="sr-Latn-CS"/>
              </w:rPr>
              <w:t>8.200</w:t>
            </w:r>
          </w:p>
        </w:tc>
      </w:tr>
      <w:tr w:rsidR="007B46C4" w:rsidRPr="004776FA" w:rsidTr="00897C45">
        <w:tc>
          <w:tcPr>
            <w:tcW w:w="567" w:type="dxa"/>
            <w:vAlign w:val="center"/>
          </w:tcPr>
          <w:p w:rsidR="007B46C4" w:rsidRPr="004776FA" w:rsidRDefault="007B46C4" w:rsidP="004776FA">
            <w:pPr>
              <w:pStyle w:val="NoSpacing"/>
              <w:jc w:val="center"/>
              <w:rPr>
                <w:rFonts w:ascii="Arial Narrow" w:hAnsi="Arial Narrow"/>
                <w:sz w:val="18"/>
                <w:szCs w:val="18"/>
                <w:lang w:val="sr-Latn-CS"/>
              </w:rPr>
            </w:pPr>
            <w:r w:rsidRPr="004776FA">
              <w:rPr>
                <w:rFonts w:ascii="Arial Narrow" w:hAnsi="Arial Narrow"/>
                <w:sz w:val="18"/>
                <w:szCs w:val="18"/>
                <w:lang w:val="sr-Latn-CS"/>
              </w:rPr>
              <w:t>4.4</w:t>
            </w:r>
          </w:p>
        </w:tc>
        <w:tc>
          <w:tcPr>
            <w:tcW w:w="4395" w:type="dxa"/>
          </w:tcPr>
          <w:p w:rsidR="007B46C4" w:rsidRPr="004776FA" w:rsidRDefault="007B46C4" w:rsidP="007B46C4">
            <w:pPr>
              <w:pStyle w:val="NoSpacing"/>
              <w:rPr>
                <w:rFonts w:ascii="Arial Narrow" w:hAnsi="Arial Narrow"/>
                <w:iCs/>
                <w:sz w:val="18"/>
                <w:szCs w:val="18"/>
              </w:rPr>
            </w:pPr>
            <w:r w:rsidRPr="004776FA">
              <w:rPr>
                <w:rFonts w:ascii="Arial Narrow" w:hAnsi="Arial Narrow"/>
                <w:iCs/>
                <w:sz w:val="18"/>
                <w:szCs w:val="18"/>
              </w:rPr>
              <w:t>Troškovi</w:t>
            </w:r>
            <w:r w:rsidR="004776FA">
              <w:rPr>
                <w:rFonts w:ascii="Arial Narrow" w:hAnsi="Arial Narrow"/>
                <w:iCs/>
                <w:sz w:val="18"/>
                <w:szCs w:val="18"/>
              </w:rPr>
              <w:t xml:space="preserve"> </w:t>
            </w:r>
            <w:r w:rsidRPr="004776FA">
              <w:rPr>
                <w:rFonts w:ascii="Arial Narrow" w:hAnsi="Arial Narrow"/>
                <w:iCs/>
                <w:sz w:val="18"/>
                <w:szCs w:val="18"/>
              </w:rPr>
              <w:t>platnog</w:t>
            </w:r>
            <w:r w:rsidR="004776FA">
              <w:rPr>
                <w:rFonts w:ascii="Arial Narrow" w:hAnsi="Arial Narrow"/>
                <w:iCs/>
                <w:sz w:val="18"/>
                <w:szCs w:val="18"/>
              </w:rPr>
              <w:t xml:space="preserve"> </w:t>
            </w:r>
            <w:r w:rsidRPr="004776FA">
              <w:rPr>
                <w:rFonts w:ascii="Arial Narrow" w:hAnsi="Arial Narrow"/>
                <w:iCs/>
                <w:sz w:val="18"/>
                <w:szCs w:val="18"/>
              </w:rPr>
              <w:t>prometa, provizije</w:t>
            </w:r>
            <w:r w:rsidR="004776FA">
              <w:rPr>
                <w:rFonts w:ascii="Arial Narrow" w:hAnsi="Arial Narrow"/>
                <w:iCs/>
                <w:sz w:val="18"/>
                <w:szCs w:val="18"/>
              </w:rPr>
              <w:t xml:space="preserve"> </w:t>
            </w:r>
            <w:r w:rsidRPr="004776FA">
              <w:rPr>
                <w:rFonts w:ascii="Arial Narrow" w:hAnsi="Arial Narrow"/>
                <w:iCs/>
                <w:sz w:val="18"/>
                <w:szCs w:val="18"/>
              </w:rPr>
              <w:t>banaka</w:t>
            </w:r>
          </w:p>
        </w:tc>
        <w:tc>
          <w:tcPr>
            <w:tcW w:w="1417" w:type="dxa"/>
            <w:vAlign w:val="center"/>
          </w:tcPr>
          <w:p w:rsidR="007B46C4" w:rsidRPr="004776FA" w:rsidRDefault="007B46C4" w:rsidP="00897C45">
            <w:pPr>
              <w:pStyle w:val="NoSpacing"/>
              <w:jc w:val="right"/>
              <w:rPr>
                <w:rFonts w:ascii="Arial Narrow" w:hAnsi="Arial Narrow"/>
                <w:sz w:val="18"/>
                <w:szCs w:val="18"/>
                <w:lang w:val="sr-Latn-CS"/>
              </w:rPr>
            </w:pPr>
            <w:r w:rsidRPr="004776FA">
              <w:rPr>
                <w:rFonts w:ascii="Arial Narrow" w:hAnsi="Arial Narrow"/>
                <w:sz w:val="18"/>
                <w:szCs w:val="18"/>
                <w:lang w:val="sr-Latn-CS"/>
              </w:rPr>
              <w:t>2.080</w:t>
            </w:r>
          </w:p>
        </w:tc>
        <w:tc>
          <w:tcPr>
            <w:tcW w:w="1418" w:type="dxa"/>
            <w:vAlign w:val="center"/>
          </w:tcPr>
          <w:p w:rsidR="007B46C4" w:rsidRPr="004776FA" w:rsidRDefault="007B46C4" w:rsidP="00897C45">
            <w:pPr>
              <w:pStyle w:val="NoSpacing"/>
              <w:jc w:val="right"/>
              <w:rPr>
                <w:rFonts w:ascii="Arial Narrow" w:hAnsi="Arial Narrow"/>
                <w:sz w:val="18"/>
                <w:szCs w:val="18"/>
                <w:lang w:val="sr-Latn-CS"/>
              </w:rPr>
            </w:pPr>
            <w:r w:rsidRPr="004776FA">
              <w:rPr>
                <w:rFonts w:ascii="Arial Narrow" w:hAnsi="Arial Narrow"/>
                <w:sz w:val="18"/>
                <w:szCs w:val="18"/>
                <w:lang w:val="sr-Latn-CS"/>
              </w:rPr>
              <w:t>2.068</w:t>
            </w:r>
          </w:p>
        </w:tc>
        <w:tc>
          <w:tcPr>
            <w:tcW w:w="1558" w:type="dxa"/>
            <w:vAlign w:val="center"/>
          </w:tcPr>
          <w:p w:rsidR="007B46C4" w:rsidRPr="004776FA" w:rsidRDefault="007B46C4" w:rsidP="00897C45">
            <w:pPr>
              <w:pStyle w:val="NoSpacing"/>
              <w:jc w:val="right"/>
              <w:rPr>
                <w:rFonts w:ascii="Arial Narrow" w:hAnsi="Arial Narrow"/>
                <w:sz w:val="18"/>
                <w:szCs w:val="18"/>
                <w:lang w:val="sr-Latn-CS"/>
              </w:rPr>
            </w:pPr>
            <w:r w:rsidRPr="004776FA">
              <w:rPr>
                <w:rFonts w:ascii="Arial Narrow" w:hAnsi="Arial Narrow"/>
                <w:sz w:val="18"/>
                <w:szCs w:val="18"/>
                <w:lang w:val="sr-Latn-CS"/>
              </w:rPr>
              <w:t>2500</w:t>
            </w:r>
          </w:p>
        </w:tc>
      </w:tr>
      <w:tr w:rsidR="007B46C4" w:rsidRPr="004776FA" w:rsidTr="00897C45">
        <w:tc>
          <w:tcPr>
            <w:tcW w:w="567" w:type="dxa"/>
            <w:vAlign w:val="center"/>
          </w:tcPr>
          <w:p w:rsidR="007B46C4" w:rsidRPr="004776FA" w:rsidRDefault="007B46C4" w:rsidP="004776FA">
            <w:pPr>
              <w:pStyle w:val="NoSpacing"/>
              <w:jc w:val="center"/>
              <w:rPr>
                <w:rFonts w:ascii="Arial Narrow" w:hAnsi="Arial Narrow"/>
                <w:sz w:val="18"/>
                <w:szCs w:val="18"/>
                <w:lang w:val="sr-Latn-CS"/>
              </w:rPr>
            </w:pPr>
            <w:r w:rsidRPr="004776FA">
              <w:rPr>
                <w:rFonts w:ascii="Arial Narrow" w:hAnsi="Arial Narrow"/>
                <w:sz w:val="18"/>
                <w:szCs w:val="18"/>
                <w:lang w:val="sr-Latn-CS"/>
              </w:rPr>
              <w:t>4.5</w:t>
            </w:r>
          </w:p>
        </w:tc>
        <w:tc>
          <w:tcPr>
            <w:tcW w:w="4395" w:type="dxa"/>
          </w:tcPr>
          <w:p w:rsidR="007B46C4" w:rsidRPr="004776FA" w:rsidRDefault="007B46C4" w:rsidP="007B46C4">
            <w:pPr>
              <w:pStyle w:val="NoSpacing"/>
              <w:rPr>
                <w:rFonts w:ascii="Arial Narrow" w:hAnsi="Arial Narrow"/>
                <w:iCs/>
                <w:sz w:val="18"/>
                <w:szCs w:val="18"/>
              </w:rPr>
            </w:pPr>
            <w:r w:rsidRPr="004776FA">
              <w:rPr>
                <w:rFonts w:ascii="Arial Narrow" w:hAnsi="Arial Narrow"/>
                <w:iCs/>
                <w:sz w:val="18"/>
                <w:szCs w:val="18"/>
              </w:rPr>
              <w:t>Troškovi</w:t>
            </w:r>
            <w:r w:rsidR="004776FA">
              <w:rPr>
                <w:rFonts w:ascii="Arial Narrow" w:hAnsi="Arial Narrow"/>
                <w:iCs/>
                <w:sz w:val="18"/>
                <w:szCs w:val="18"/>
              </w:rPr>
              <w:t xml:space="preserve"> </w:t>
            </w:r>
            <w:r w:rsidRPr="004776FA">
              <w:rPr>
                <w:rFonts w:ascii="Arial Narrow" w:hAnsi="Arial Narrow"/>
                <w:iCs/>
                <w:sz w:val="18"/>
                <w:szCs w:val="18"/>
              </w:rPr>
              <w:t>komunalnih</w:t>
            </w:r>
            <w:r w:rsidR="004776FA">
              <w:rPr>
                <w:rFonts w:ascii="Arial Narrow" w:hAnsi="Arial Narrow"/>
                <w:iCs/>
                <w:sz w:val="18"/>
                <w:szCs w:val="18"/>
              </w:rPr>
              <w:t xml:space="preserve"> </w:t>
            </w:r>
            <w:r w:rsidRPr="004776FA">
              <w:rPr>
                <w:rFonts w:ascii="Arial Narrow" w:hAnsi="Arial Narrow"/>
                <w:iCs/>
                <w:sz w:val="18"/>
                <w:szCs w:val="18"/>
              </w:rPr>
              <w:t>usluga (voda, odvoz i deponovanje</w:t>
            </w:r>
            <w:r w:rsidR="004776FA">
              <w:rPr>
                <w:rFonts w:ascii="Arial Narrow" w:hAnsi="Arial Narrow"/>
                <w:iCs/>
                <w:sz w:val="18"/>
                <w:szCs w:val="18"/>
              </w:rPr>
              <w:t xml:space="preserve"> </w:t>
            </w:r>
            <w:r w:rsidRPr="004776FA">
              <w:rPr>
                <w:rFonts w:ascii="Arial Narrow" w:hAnsi="Arial Narrow"/>
                <w:iCs/>
                <w:sz w:val="18"/>
                <w:szCs w:val="18"/>
              </w:rPr>
              <w:t>komunalnog</w:t>
            </w:r>
            <w:r w:rsidR="004776FA">
              <w:rPr>
                <w:rFonts w:ascii="Arial Narrow" w:hAnsi="Arial Narrow"/>
                <w:iCs/>
                <w:sz w:val="18"/>
                <w:szCs w:val="18"/>
              </w:rPr>
              <w:t xml:space="preserve"> </w:t>
            </w:r>
            <w:r w:rsidRPr="004776FA">
              <w:rPr>
                <w:rFonts w:ascii="Arial Narrow" w:hAnsi="Arial Narrow"/>
                <w:iCs/>
                <w:sz w:val="18"/>
                <w:szCs w:val="18"/>
              </w:rPr>
              <w:t>otpada)</w:t>
            </w:r>
          </w:p>
        </w:tc>
        <w:tc>
          <w:tcPr>
            <w:tcW w:w="1417" w:type="dxa"/>
            <w:vAlign w:val="center"/>
          </w:tcPr>
          <w:p w:rsidR="007B46C4" w:rsidRPr="004776FA" w:rsidRDefault="007B46C4" w:rsidP="00897C45">
            <w:pPr>
              <w:pStyle w:val="NoSpacing"/>
              <w:jc w:val="right"/>
              <w:rPr>
                <w:rFonts w:ascii="Arial Narrow" w:hAnsi="Arial Narrow"/>
                <w:sz w:val="18"/>
                <w:szCs w:val="18"/>
                <w:lang w:val="sr-Latn-CS"/>
              </w:rPr>
            </w:pPr>
            <w:r w:rsidRPr="004776FA">
              <w:rPr>
                <w:rFonts w:ascii="Arial Narrow" w:hAnsi="Arial Narrow"/>
                <w:sz w:val="18"/>
                <w:szCs w:val="18"/>
                <w:lang w:val="sr-Latn-CS"/>
              </w:rPr>
              <w:t>2.500</w:t>
            </w:r>
          </w:p>
        </w:tc>
        <w:tc>
          <w:tcPr>
            <w:tcW w:w="1418" w:type="dxa"/>
            <w:vAlign w:val="center"/>
          </w:tcPr>
          <w:p w:rsidR="007B46C4" w:rsidRPr="004776FA" w:rsidRDefault="007B46C4" w:rsidP="00897C45">
            <w:pPr>
              <w:pStyle w:val="NoSpacing"/>
              <w:jc w:val="right"/>
              <w:rPr>
                <w:rFonts w:ascii="Arial Narrow" w:hAnsi="Arial Narrow"/>
                <w:sz w:val="18"/>
                <w:szCs w:val="18"/>
                <w:lang w:val="sr-Latn-CS"/>
              </w:rPr>
            </w:pPr>
            <w:r w:rsidRPr="004776FA">
              <w:rPr>
                <w:rFonts w:ascii="Arial Narrow" w:hAnsi="Arial Narrow"/>
                <w:sz w:val="18"/>
                <w:szCs w:val="18"/>
                <w:lang w:val="sr-Latn-CS"/>
              </w:rPr>
              <w:t>2.313</w:t>
            </w:r>
          </w:p>
        </w:tc>
        <w:tc>
          <w:tcPr>
            <w:tcW w:w="1558" w:type="dxa"/>
            <w:vAlign w:val="center"/>
          </w:tcPr>
          <w:p w:rsidR="007B46C4" w:rsidRPr="004776FA" w:rsidRDefault="007B46C4" w:rsidP="00897C45">
            <w:pPr>
              <w:pStyle w:val="NoSpacing"/>
              <w:jc w:val="right"/>
              <w:rPr>
                <w:rFonts w:ascii="Arial Narrow" w:hAnsi="Arial Narrow"/>
                <w:sz w:val="18"/>
                <w:szCs w:val="18"/>
                <w:lang w:val="sr-Latn-CS"/>
              </w:rPr>
            </w:pPr>
            <w:r w:rsidRPr="004776FA">
              <w:rPr>
                <w:rFonts w:ascii="Arial Narrow" w:hAnsi="Arial Narrow"/>
                <w:sz w:val="18"/>
                <w:szCs w:val="18"/>
                <w:lang w:val="sr-Latn-CS"/>
              </w:rPr>
              <w:t>3.000</w:t>
            </w:r>
          </w:p>
        </w:tc>
      </w:tr>
      <w:tr w:rsidR="007B46C4" w:rsidRPr="004776FA" w:rsidTr="00897C45">
        <w:tc>
          <w:tcPr>
            <w:tcW w:w="567" w:type="dxa"/>
            <w:vAlign w:val="center"/>
          </w:tcPr>
          <w:p w:rsidR="007B46C4" w:rsidRPr="004776FA" w:rsidRDefault="007B46C4" w:rsidP="004776FA">
            <w:pPr>
              <w:pStyle w:val="NoSpacing"/>
              <w:jc w:val="center"/>
              <w:rPr>
                <w:rFonts w:ascii="Arial Narrow" w:hAnsi="Arial Narrow"/>
                <w:sz w:val="18"/>
                <w:szCs w:val="18"/>
                <w:lang w:val="sr-Latn-CS"/>
              </w:rPr>
            </w:pPr>
            <w:r w:rsidRPr="004776FA">
              <w:rPr>
                <w:rFonts w:ascii="Arial Narrow" w:hAnsi="Arial Narrow"/>
                <w:sz w:val="18"/>
                <w:szCs w:val="18"/>
                <w:lang w:val="sr-Latn-CS"/>
              </w:rPr>
              <w:t>4.6</w:t>
            </w:r>
          </w:p>
        </w:tc>
        <w:tc>
          <w:tcPr>
            <w:tcW w:w="4395" w:type="dxa"/>
          </w:tcPr>
          <w:p w:rsidR="007B46C4" w:rsidRPr="004776FA" w:rsidRDefault="007B46C4" w:rsidP="007B46C4">
            <w:pPr>
              <w:pStyle w:val="NoSpacing"/>
              <w:rPr>
                <w:rFonts w:ascii="Arial Narrow" w:hAnsi="Arial Narrow"/>
                <w:iCs/>
                <w:sz w:val="18"/>
                <w:szCs w:val="18"/>
              </w:rPr>
            </w:pPr>
            <w:r w:rsidRPr="004776FA">
              <w:rPr>
                <w:rFonts w:ascii="Arial Narrow" w:hAnsi="Arial Narrow"/>
                <w:iCs/>
                <w:sz w:val="18"/>
                <w:szCs w:val="18"/>
              </w:rPr>
              <w:t>Troškovi</w:t>
            </w:r>
            <w:r w:rsidR="004776FA">
              <w:rPr>
                <w:rFonts w:ascii="Arial Narrow" w:hAnsi="Arial Narrow"/>
                <w:iCs/>
                <w:sz w:val="18"/>
                <w:szCs w:val="18"/>
              </w:rPr>
              <w:t xml:space="preserve"> </w:t>
            </w:r>
            <w:r w:rsidRPr="004776FA">
              <w:rPr>
                <w:rFonts w:ascii="Arial Narrow" w:hAnsi="Arial Narrow"/>
                <w:iCs/>
                <w:sz w:val="18"/>
                <w:szCs w:val="18"/>
              </w:rPr>
              <w:t>zaštite</w:t>
            </w:r>
            <w:r w:rsidR="004776FA">
              <w:rPr>
                <w:rFonts w:ascii="Arial Narrow" w:hAnsi="Arial Narrow"/>
                <w:iCs/>
                <w:sz w:val="18"/>
                <w:szCs w:val="18"/>
              </w:rPr>
              <w:t xml:space="preserve"> </w:t>
            </w:r>
            <w:r w:rsidRPr="004776FA">
              <w:rPr>
                <w:rFonts w:ascii="Arial Narrow" w:hAnsi="Arial Narrow"/>
                <w:iCs/>
                <w:sz w:val="18"/>
                <w:szCs w:val="18"/>
              </w:rPr>
              <w:t>na</w:t>
            </w:r>
            <w:r w:rsidR="004776FA">
              <w:rPr>
                <w:rFonts w:ascii="Arial Narrow" w:hAnsi="Arial Narrow"/>
                <w:iCs/>
                <w:sz w:val="18"/>
                <w:szCs w:val="18"/>
              </w:rPr>
              <w:t xml:space="preserve"> </w:t>
            </w:r>
            <w:r w:rsidRPr="004776FA">
              <w:rPr>
                <w:rFonts w:ascii="Arial Narrow" w:hAnsi="Arial Narrow"/>
                <w:iCs/>
                <w:sz w:val="18"/>
                <w:szCs w:val="18"/>
              </w:rPr>
              <w:t>radu i HTZ opreme</w:t>
            </w:r>
          </w:p>
        </w:tc>
        <w:tc>
          <w:tcPr>
            <w:tcW w:w="1417" w:type="dxa"/>
            <w:vAlign w:val="center"/>
          </w:tcPr>
          <w:p w:rsidR="007B46C4" w:rsidRPr="004776FA" w:rsidRDefault="007B46C4" w:rsidP="00897C45">
            <w:pPr>
              <w:pStyle w:val="NoSpacing"/>
              <w:jc w:val="right"/>
              <w:rPr>
                <w:rFonts w:ascii="Arial Narrow" w:hAnsi="Arial Narrow"/>
                <w:sz w:val="18"/>
                <w:szCs w:val="18"/>
                <w:lang w:val="sr-Latn-CS"/>
              </w:rPr>
            </w:pPr>
            <w:r w:rsidRPr="004776FA">
              <w:rPr>
                <w:rFonts w:ascii="Arial Narrow" w:hAnsi="Arial Narrow"/>
                <w:sz w:val="18"/>
                <w:szCs w:val="18"/>
                <w:lang w:val="sr-Latn-CS"/>
              </w:rPr>
              <w:t>10.000</w:t>
            </w:r>
          </w:p>
        </w:tc>
        <w:tc>
          <w:tcPr>
            <w:tcW w:w="1418" w:type="dxa"/>
            <w:vAlign w:val="center"/>
          </w:tcPr>
          <w:p w:rsidR="007B46C4" w:rsidRPr="004776FA" w:rsidRDefault="007B46C4" w:rsidP="00897C45">
            <w:pPr>
              <w:pStyle w:val="NoSpacing"/>
              <w:jc w:val="right"/>
              <w:rPr>
                <w:rFonts w:ascii="Arial Narrow" w:hAnsi="Arial Narrow"/>
                <w:sz w:val="18"/>
                <w:szCs w:val="18"/>
                <w:lang w:val="sr-Latn-CS"/>
              </w:rPr>
            </w:pPr>
            <w:r w:rsidRPr="004776FA">
              <w:rPr>
                <w:rFonts w:ascii="Arial Narrow" w:hAnsi="Arial Narrow"/>
                <w:sz w:val="18"/>
                <w:szCs w:val="18"/>
                <w:lang w:val="sr-Latn-CS"/>
              </w:rPr>
              <w:t>12.115</w:t>
            </w:r>
          </w:p>
        </w:tc>
        <w:tc>
          <w:tcPr>
            <w:tcW w:w="1558" w:type="dxa"/>
            <w:vAlign w:val="center"/>
          </w:tcPr>
          <w:p w:rsidR="007B46C4" w:rsidRPr="004776FA" w:rsidRDefault="007B46C4" w:rsidP="00897C45">
            <w:pPr>
              <w:pStyle w:val="NoSpacing"/>
              <w:jc w:val="right"/>
              <w:rPr>
                <w:rFonts w:ascii="Arial Narrow" w:hAnsi="Arial Narrow"/>
                <w:sz w:val="18"/>
                <w:szCs w:val="18"/>
                <w:lang w:val="sr-Latn-CS"/>
              </w:rPr>
            </w:pPr>
            <w:r w:rsidRPr="004776FA">
              <w:rPr>
                <w:rFonts w:ascii="Arial Narrow" w:hAnsi="Arial Narrow"/>
                <w:sz w:val="18"/>
                <w:szCs w:val="18"/>
                <w:lang w:val="sr-Latn-CS"/>
              </w:rPr>
              <w:t>20.000</w:t>
            </w:r>
          </w:p>
        </w:tc>
      </w:tr>
      <w:tr w:rsidR="007B46C4" w:rsidRPr="004776FA" w:rsidTr="00897C45">
        <w:tc>
          <w:tcPr>
            <w:tcW w:w="567" w:type="dxa"/>
            <w:vAlign w:val="center"/>
          </w:tcPr>
          <w:p w:rsidR="007B46C4" w:rsidRPr="004776FA" w:rsidRDefault="007B46C4" w:rsidP="004776FA">
            <w:pPr>
              <w:pStyle w:val="NoSpacing"/>
              <w:jc w:val="center"/>
              <w:rPr>
                <w:rFonts w:ascii="Arial Narrow" w:hAnsi="Arial Narrow"/>
                <w:sz w:val="18"/>
                <w:szCs w:val="18"/>
                <w:lang w:val="sr-Latn-CS"/>
              </w:rPr>
            </w:pPr>
            <w:r w:rsidRPr="004776FA">
              <w:rPr>
                <w:rFonts w:ascii="Arial Narrow" w:hAnsi="Arial Narrow"/>
                <w:sz w:val="18"/>
                <w:szCs w:val="18"/>
                <w:lang w:val="sr-Latn-CS"/>
              </w:rPr>
              <w:t>4.7</w:t>
            </w:r>
          </w:p>
        </w:tc>
        <w:tc>
          <w:tcPr>
            <w:tcW w:w="4395" w:type="dxa"/>
          </w:tcPr>
          <w:p w:rsidR="007B46C4" w:rsidRPr="004776FA" w:rsidRDefault="007B46C4" w:rsidP="007B46C4">
            <w:pPr>
              <w:pStyle w:val="NoSpacing"/>
              <w:rPr>
                <w:rFonts w:ascii="Arial Narrow" w:hAnsi="Arial Narrow"/>
                <w:iCs/>
                <w:sz w:val="18"/>
                <w:szCs w:val="18"/>
              </w:rPr>
            </w:pPr>
            <w:r w:rsidRPr="004776FA">
              <w:rPr>
                <w:rFonts w:ascii="Arial Narrow" w:hAnsi="Arial Narrow"/>
                <w:iCs/>
                <w:sz w:val="18"/>
                <w:szCs w:val="18"/>
              </w:rPr>
              <w:t>Popravke, održavanja</w:t>
            </w:r>
            <w:r w:rsidR="004776FA">
              <w:rPr>
                <w:rFonts w:ascii="Arial Narrow" w:hAnsi="Arial Narrow"/>
                <w:iCs/>
                <w:sz w:val="18"/>
                <w:szCs w:val="18"/>
              </w:rPr>
              <w:t xml:space="preserve"> </w:t>
            </w:r>
            <w:r w:rsidRPr="004776FA">
              <w:rPr>
                <w:rFonts w:ascii="Arial Narrow" w:hAnsi="Arial Narrow"/>
                <w:iCs/>
                <w:sz w:val="18"/>
                <w:szCs w:val="18"/>
              </w:rPr>
              <w:t>vozila i osnovnih</w:t>
            </w:r>
            <w:r w:rsidR="004776FA">
              <w:rPr>
                <w:rFonts w:ascii="Arial Narrow" w:hAnsi="Arial Narrow"/>
                <w:iCs/>
                <w:sz w:val="18"/>
                <w:szCs w:val="18"/>
              </w:rPr>
              <w:t xml:space="preserve"> sredstava, računarske </w:t>
            </w:r>
            <w:r w:rsidRPr="004776FA">
              <w:rPr>
                <w:rFonts w:ascii="Arial Narrow" w:hAnsi="Arial Narrow"/>
                <w:iCs/>
                <w:sz w:val="18"/>
                <w:szCs w:val="18"/>
              </w:rPr>
              <w:t>opreme, održavanje</w:t>
            </w:r>
            <w:r w:rsidR="004776FA">
              <w:rPr>
                <w:rFonts w:ascii="Arial Narrow" w:hAnsi="Arial Narrow"/>
                <w:iCs/>
                <w:sz w:val="18"/>
                <w:szCs w:val="18"/>
              </w:rPr>
              <w:t xml:space="preserve"> </w:t>
            </w:r>
            <w:r w:rsidRPr="004776FA">
              <w:rPr>
                <w:rFonts w:ascii="Arial Narrow" w:hAnsi="Arial Narrow"/>
                <w:iCs/>
                <w:sz w:val="18"/>
                <w:szCs w:val="18"/>
              </w:rPr>
              <w:t>sistema</w:t>
            </w:r>
            <w:r w:rsidR="004776FA">
              <w:rPr>
                <w:rFonts w:ascii="Arial Narrow" w:hAnsi="Arial Narrow"/>
                <w:iCs/>
                <w:sz w:val="18"/>
                <w:szCs w:val="18"/>
              </w:rPr>
              <w:t xml:space="preserve"> </w:t>
            </w:r>
            <w:r w:rsidRPr="004776FA">
              <w:rPr>
                <w:rFonts w:ascii="Arial Narrow" w:hAnsi="Arial Narrow"/>
                <w:iCs/>
                <w:sz w:val="18"/>
                <w:szCs w:val="18"/>
              </w:rPr>
              <w:t>grijanja</w:t>
            </w:r>
          </w:p>
        </w:tc>
        <w:tc>
          <w:tcPr>
            <w:tcW w:w="1417" w:type="dxa"/>
            <w:vAlign w:val="center"/>
          </w:tcPr>
          <w:p w:rsidR="007B46C4" w:rsidRPr="004776FA" w:rsidRDefault="007B46C4" w:rsidP="00897C45">
            <w:pPr>
              <w:pStyle w:val="NoSpacing"/>
              <w:jc w:val="right"/>
              <w:rPr>
                <w:rFonts w:ascii="Arial Narrow" w:hAnsi="Arial Narrow"/>
                <w:sz w:val="18"/>
                <w:szCs w:val="18"/>
                <w:lang w:val="sr-Latn-CS"/>
              </w:rPr>
            </w:pPr>
            <w:r w:rsidRPr="004776FA">
              <w:rPr>
                <w:rFonts w:ascii="Arial Narrow" w:hAnsi="Arial Narrow"/>
                <w:sz w:val="18"/>
                <w:szCs w:val="18"/>
                <w:lang w:val="sr-Latn-CS"/>
              </w:rPr>
              <w:t>16.660</w:t>
            </w:r>
          </w:p>
        </w:tc>
        <w:tc>
          <w:tcPr>
            <w:tcW w:w="1418" w:type="dxa"/>
            <w:vAlign w:val="center"/>
          </w:tcPr>
          <w:p w:rsidR="007B46C4" w:rsidRPr="004776FA" w:rsidRDefault="007B46C4" w:rsidP="00897C45">
            <w:pPr>
              <w:pStyle w:val="NoSpacing"/>
              <w:jc w:val="right"/>
              <w:rPr>
                <w:rFonts w:ascii="Arial Narrow" w:hAnsi="Arial Narrow"/>
                <w:sz w:val="18"/>
                <w:szCs w:val="18"/>
                <w:lang w:val="sr-Latn-CS"/>
              </w:rPr>
            </w:pPr>
            <w:r w:rsidRPr="004776FA">
              <w:rPr>
                <w:rFonts w:ascii="Arial Narrow" w:hAnsi="Arial Narrow"/>
                <w:sz w:val="18"/>
                <w:szCs w:val="18"/>
                <w:lang w:val="sr-Latn-CS"/>
              </w:rPr>
              <w:t>23.894</w:t>
            </w:r>
          </w:p>
        </w:tc>
        <w:tc>
          <w:tcPr>
            <w:tcW w:w="1558" w:type="dxa"/>
            <w:vAlign w:val="center"/>
          </w:tcPr>
          <w:p w:rsidR="007B46C4" w:rsidRPr="004776FA" w:rsidRDefault="007B46C4" w:rsidP="00897C45">
            <w:pPr>
              <w:pStyle w:val="NoSpacing"/>
              <w:jc w:val="right"/>
              <w:rPr>
                <w:rFonts w:ascii="Arial Narrow" w:hAnsi="Arial Narrow"/>
                <w:sz w:val="18"/>
                <w:szCs w:val="18"/>
                <w:lang w:val="sr-Latn-CS"/>
              </w:rPr>
            </w:pPr>
            <w:r w:rsidRPr="004776FA">
              <w:rPr>
                <w:rFonts w:ascii="Arial Narrow" w:hAnsi="Arial Narrow"/>
                <w:sz w:val="18"/>
                <w:szCs w:val="18"/>
                <w:lang w:val="sr-Latn-CS"/>
              </w:rPr>
              <w:t>26.000</w:t>
            </w:r>
          </w:p>
        </w:tc>
      </w:tr>
      <w:tr w:rsidR="007B46C4" w:rsidRPr="004776FA" w:rsidTr="00897C45">
        <w:tc>
          <w:tcPr>
            <w:tcW w:w="567" w:type="dxa"/>
            <w:tcBorders>
              <w:bottom w:val="single" w:sz="4" w:space="0" w:color="auto"/>
            </w:tcBorders>
            <w:vAlign w:val="center"/>
          </w:tcPr>
          <w:p w:rsidR="007B46C4" w:rsidRPr="004776FA" w:rsidRDefault="007B46C4" w:rsidP="004776FA">
            <w:pPr>
              <w:pStyle w:val="NoSpacing"/>
              <w:jc w:val="center"/>
              <w:rPr>
                <w:rFonts w:ascii="Arial Narrow" w:hAnsi="Arial Narrow"/>
                <w:sz w:val="18"/>
                <w:szCs w:val="18"/>
                <w:lang w:val="sr-Latn-CS"/>
              </w:rPr>
            </w:pPr>
            <w:r w:rsidRPr="004776FA">
              <w:rPr>
                <w:rFonts w:ascii="Arial Narrow" w:hAnsi="Arial Narrow"/>
                <w:sz w:val="18"/>
                <w:szCs w:val="18"/>
                <w:lang w:val="sr-Latn-CS"/>
              </w:rPr>
              <w:t>4.8</w:t>
            </w:r>
          </w:p>
        </w:tc>
        <w:tc>
          <w:tcPr>
            <w:tcW w:w="4395" w:type="dxa"/>
          </w:tcPr>
          <w:p w:rsidR="007B46C4" w:rsidRPr="004776FA" w:rsidRDefault="007B46C4" w:rsidP="007B46C4">
            <w:pPr>
              <w:pStyle w:val="NoSpacing"/>
              <w:rPr>
                <w:rFonts w:ascii="Arial Narrow" w:hAnsi="Arial Narrow"/>
                <w:iCs/>
                <w:sz w:val="18"/>
                <w:szCs w:val="18"/>
              </w:rPr>
            </w:pPr>
            <w:r w:rsidRPr="004776FA">
              <w:rPr>
                <w:rFonts w:ascii="Arial Narrow" w:hAnsi="Arial Narrow"/>
                <w:iCs/>
                <w:sz w:val="18"/>
                <w:szCs w:val="18"/>
              </w:rPr>
              <w:t>Ostala</w:t>
            </w:r>
            <w:r w:rsidR="004776FA">
              <w:rPr>
                <w:rFonts w:ascii="Arial Narrow" w:hAnsi="Arial Narrow"/>
                <w:iCs/>
                <w:sz w:val="18"/>
                <w:szCs w:val="18"/>
              </w:rPr>
              <w:t xml:space="preserve"> </w:t>
            </w:r>
            <w:r w:rsidRPr="004776FA">
              <w:rPr>
                <w:rFonts w:ascii="Arial Narrow" w:hAnsi="Arial Narrow"/>
                <w:iCs/>
                <w:sz w:val="18"/>
                <w:szCs w:val="18"/>
              </w:rPr>
              <w:t>poslovna</w:t>
            </w:r>
            <w:r w:rsidR="004776FA">
              <w:rPr>
                <w:rFonts w:ascii="Arial Narrow" w:hAnsi="Arial Narrow"/>
                <w:iCs/>
                <w:sz w:val="18"/>
                <w:szCs w:val="18"/>
              </w:rPr>
              <w:t xml:space="preserve"> op</w:t>
            </w:r>
            <w:r w:rsidRPr="004776FA">
              <w:rPr>
                <w:rFonts w:ascii="Arial Narrow" w:hAnsi="Arial Narrow"/>
                <w:iCs/>
                <w:sz w:val="18"/>
                <w:szCs w:val="18"/>
              </w:rPr>
              <w:t>terećenja</w:t>
            </w:r>
          </w:p>
          <w:p w:rsidR="007B46C4" w:rsidRPr="004776FA" w:rsidRDefault="007B46C4" w:rsidP="004776FA">
            <w:pPr>
              <w:pStyle w:val="NoSpacing"/>
              <w:rPr>
                <w:rFonts w:ascii="Arial Narrow" w:hAnsi="Arial Narrow"/>
                <w:iCs/>
                <w:sz w:val="18"/>
                <w:szCs w:val="18"/>
              </w:rPr>
            </w:pPr>
            <w:r w:rsidRPr="004776FA">
              <w:rPr>
                <w:rFonts w:ascii="Arial Narrow" w:hAnsi="Arial Narrow"/>
                <w:iCs/>
                <w:sz w:val="18"/>
                <w:szCs w:val="18"/>
              </w:rPr>
              <w:t>(neproizvodne</w:t>
            </w:r>
            <w:r w:rsidR="004776FA">
              <w:rPr>
                <w:rFonts w:ascii="Arial Narrow" w:hAnsi="Arial Narrow"/>
                <w:iCs/>
                <w:sz w:val="18"/>
                <w:szCs w:val="18"/>
              </w:rPr>
              <w:t xml:space="preserve"> </w:t>
            </w:r>
            <w:r w:rsidRPr="004776FA">
              <w:rPr>
                <w:rFonts w:ascii="Arial Narrow" w:hAnsi="Arial Narrow"/>
                <w:iCs/>
                <w:sz w:val="18"/>
                <w:szCs w:val="18"/>
              </w:rPr>
              <w:t>usluge, štamparsk</w:t>
            </w:r>
            <w:r w:rsidR="004776FA">
              <w:rPr>
                <w:rFonts w:ascii="Arial Narrow" w:hAnsi="Arial Narrow"/>
                <w:iCs/>
                <w:sz w:val="18"/>
                <w:szCs w:val="18"/>
              </w:rPr>
              <w:t xml:space="preserve">e </w:t>
            </w:r>
            <w:r w:rsidRPr="004776FA">
              <w:rPr>
                <w:rFonts w:ascii="Arial Narrow" w:hAnsi="Arial Narrow"/>
                <w:iCs/>
                <w:sz w:val="18"/>
                <w:szCs w:val="18"/>
              </w:rPr>
              <w:t>usluge, reklama, ….)</w:t>
            </w:r>
          </w:p>
        </w:tc>
        <w:tc>
          <w:tcPr>
            <w:tcW w:w="1417" w:type="dxa"/>
            <w:vAlign w:val="center"/>
          </w:tcPr>
          <w:p w:rsidR="007B46C4" w:rsidRPr="004776FA" w:rsidRDefault="007B46C4" w:rsidP="00897C45">
            <w:pPr>
              <w:pStyle w:val="NoSpacing"/>
              <w:jc w:val="right"/>
              <w:rPr>
                <w:rFonts w:ascii="Arial Narrow" w:hAnsi="Arial Narrow"/>
                <w:sz w:val="18"/>
                <w:szCs w:val="18"/>
                <w:lang w:val="sr-Latn-CS"/>
              </w:rPr>
            </w:pPr>
            <w:r w:rsidRPr="004776FA">
              <w:rPr>
                <w:rFonts w:ascii="Arial Narrow" w:hAnsi="Arial Narrow"/>
                <w:sz w:val="18"/>
                <w:szCs w:val="18"/>
                <w:lang w:val="sr-Latn-CS"/>
              </w:rPr>
              <w:t>27.920</w:t>
            </w:r>
          </w:p>
        </w:tc>
        <w:tc>
          <w:tcPr>
            <w:tcW w:w="1418" w:type="dxa"/>
            <w:vAlign w:val="center"/>
          </w:tcPr>
          <w:p w:rsidR="007B46C4" w:rsidRPr="004776FA" w:rsidRDefault="007B46C4" w:rsidP="00897C45">
            <w:pPr>
              <w:pStyle w:val="NoSpacing"/>
              <w:jc w:val="right"/>
              <w:rPr>
                <w:rFonts w:ascii="Arial Narrow" w:hAnsi="Arial Narrow"/>
                <w:sz w:val="18"/>
                <w:szCs w:val="18"/>
                <w:lang w:val="sr-Latn-CS"/>
              </w:rPr>
            </w:pPr>
            <w:r w:rsidRPr="004776FA">
              <w:rPr>
                <w:rFonts w:ascii="Arial Narrow" w:hAnsi="Arial Narrow"/>
                <w:sz w:val="18"/>
                <w:szCs w:val="18"/>
                <w:lang w:val="sr-Latn-CS"/>
              </w:rPr>
              <w:t>39.208</w:t>
            </w:r>
          </w:p>
        </w:tc>
        <w:tc>
          <w:tcPr>
            <w:tcW w:w="1558" w:type="dxa"/>
            <w:tcBorders>
              <w:bottom w:val="single" w:sz="4" w:space="0" w:color="auto"/>
            </w:tcBorders>
            <w:vAlign w:val="center"/>
          </w:tcPr>
          <w:p w:rsidR="007B46C4" w:rsidRPr="004776FA" w:rsidRDefault="007B46C4" w:rsidP="00897C45">
            <w:pPr>
              <w:pStyle w:val="NoSpacing"/>
              <w:jc w:val="right"/>
              <w:rPr>
                <w:rFonts w:ascii="Arial Narrow" w:hAnsi="Arial Narrow"/>
                <w:sz w:val="18"/>
                <w:szCs w:val="18"/>
                <w:lang w:val="sr-Latn-CS"/>
              </w:rPr>
            </w:pPr>
            <w:r w:rsidRPr="004776FA">
              <w:rPr>
                <w:rFonts w:ascii="Arial Narrow" w:hAnsi="Arial Narrow"/>
                <w:sz w:val="18"/>
                <w:szCs w:val="18"/>
                <w:lang w:val="sr-Latn-CS"/>
              </w:rPr>
              <w:t>50.000</w:t>
            </w:r>
          </w:p>
        </w:tc>
      </w:tr>
      <w:tr w:rsidR="007B46C4" w:rsidRPr="004776FA" w:rsidTr="00897C45">
        <w:tc>
          <w:tcPr>
            <w:tcW w:w="567" w:type="dxa"/>
            <w:tcBorders>
              <w:top w:val="single" w:sz="4" w:space="0" w:color="auto"/>
              <w:left w:val="nil"/>
              <w:bottom w:val="nil"/>
              <w:right w:val="nil"/>
            </w:tcBorders>
          </w:tcPr>
          <w:p w:rsidR="007B46C4" w:rsidRPr="004776FA" w:rsidRDefault="007B46C4" w:rsidP="007B46C4">
            <w:pPr>
              <w:pStyle w:val="NoSpacing"/>
              <w:rPr>
                <w:rFonts w:ascii="Arial Narrow" w:hAnsi="Arial Narrow"/>
                <w:sz w:val="18"/>
                <w:szCs w:val="18"/>
                <w:lang w:val="sr-Latn-CS"/>
              </w:rPr>
            </w:pPr>
          </w:p>
        </w:tc>
        <w:tc>
          <w:tcPr>
            <w:tcW w:w="4395" w:type="dxa"/>
            <w:tcBorders>
              <w:left w:val="single" w:sz="4" w:space="0" w:color="auto"/>
            </w:tcBorders>
          </w:tcPr>
          <w:p w:rsidR="007B46C4" w:rsidRPr="004776FA" w:rsidRDefault="007B46C4" w:rsidP="007B46C4">
            <w:pPr>
              <w:pStyle w:val="NoSpacing"/>
              <w:rPr>
                <w:rFonts w:ascii="Arial Narrow" w:hAnsi="Arial Narrow"/>
                <w:iCs/>
                <w:sz w:val="18"/>
                <w:szCs w:val="18"/>
              </w:rPr>
            </w:pPr>
            <w:r w:rsidRPr="004776FA">
              <w:rPr>
                <w:rFonts w:ascii="Arial Narrow" w:hAnsi="Arial Narrow"/>
                <w:iCs/>
                <w:sz w:val="18"/>
                <w:szCs w:val="18"/>
              </w:rPr>
              <w:t>III - REZULTAT POSLOVANJA-DOBITAK</w:t>
            </w:r>
            <w:r w:rsidR="004776FA">
              <w:rPr>
                <w:rFonts w:ascii="Arial Narrow" w:hAnsi="Arial Narrow"/>
                <w:iCs/>
                <w:sz w:val="18"/>
                <w:szCs w:val="18"/>
              </w:rPr>
              <w:t xml:space="preserve"> </w:t>
            </w:r>
            <w:r w:rsidRPr="004776FA">
              <w:rPr>
                <w:rFonts w:ascii="Arial Narrow" w:hAnsi="Arial Narrow"/>
                <w:iCs/>
                <w:sz w:val="18"/>
                <w:szCs w:val="18"/>
              </w:rPr>
              <w:t>( I-II )</w:t>
            </w:r>
          </w:p>
        </w:tc>
        <w:tc>
          <w:tcPr>
            <w:tcW w:w="1417" w:type="dxa"/>
            <w:vAlign w:val="center"/>
          </w:tcPr>
          <w:p w:rsidR="007B46C4" w:rsidRPr="004776FA" w:rsidRDefault="007B46C4" w:rsidP="00897C45">
            <w:pPr>
              <w:pStyle w:val="NoSpacing"/>
              <w:jc w:val="right"/>
              <w:rPr>
                <w:rFonts w:ascii="Arial Narrow" w:hAnsi="Arial Narrow"/>
                <w:sz w:val="18"/>
                <w:szCs w:val="18"/>
                <w:lang w:val="sr-Latn-CS"/>
              </w:rPr>
            </w:pPr>
            <w:r w:rsidRPr="004776FA">
              <w:rPr>
                <w:rFonts w:ascii="Arial Narrow" w:hAnsi="Arial Narrow"/>
                <w:sz w:val="18"/>
                <w:szCs w:val="18"/>
                <w:lang w:val="sr-Latn-CS"/>
              </w:rPr>
              <w:t>3.150</w:t>
            </w:r>
          </w:p>
        </w:tc>
        <w:tc>
          <w:tcPr>
            <w:tcW w:w="1418" w:type="dxa"/>
            <w:vAlign w:val="center"/>
          </w:tcPr>
          <w:p w:rsidR="007B46C4" w:rsidRPr="004776FA" w:rsidRDefault="007B46C4" w:rsidP="00897C45">
            <w:pPr>
              <w:pStyle w:val="NoSpacing"/>
              <w:jc w:val="right"/>
              <w:rPr>
                <w:rFonts w:ascii="Arial Narrow" w:hAnsi="Arial Narrow"/>
                <w:sz w:val="18"/>
                <w:szCs w:val="18"/>
                <w:lang w:val="sr-Latn-CS"/>
              </w:rPr>
            </w:pPr>
            <w:r w:rsidRPr="004776FA">
              <w:rPr>
                <w:rFonts w:ascii="Arial Narrow" w:hAnsi="Arial Narrow"/>
                <w:sz w:val="18"/>
                <w:szCs w:val="18"/>
                <w:lang w:val="sr-Latn-CS"/>
              </w:rPr>
              <w:t>69.484</w:t>
            </w:r>
          </w:p>
        </w:tc>
        <w:tc>
          <w:tcPr>
            <w:tcW w:w="1558" w:type="dxa"/>
            <w:tcBorders>
              <w:bottom w:val="single" w:sz="4" w:space="0" w:color="auto"/>
              <w:right w:val="single" w:sz="4" w:space="0" w:color="auto"/>
            </w:tcBorders>
            <w:vAlign w:val="center"/>
          </w:tcPr>
          <w:p w:rsidR="007B46C4" w:rsidRPr="004776FA" w:rsidRDefault="007B46C4" w:rsidP="00897C45">
            <w:pPr>
              <w:pStyle w:val="NoSpacing"/>
              <w:jc w:val="right"/>
              <w:rPr>
                <w:rFonts w:ascii="Arial Narrow" w:hAnsi="Arial Narrow"/>
                <w:sz w:val="18"/>
                <w:szCs w:val="18"/>
                <w:lang w:val="sr-Latn-CS"/>
              </w:rPr>
            </w:pPr>
            <w:r w:rsidRPr="004776FA">
              <w:rPr>
                <w:rFonts w:ascii="Arial Narrow" w:hAnsi="Arial Narrow"/>
                <w:sz w:val="18"/>
                <w:szCs w:val="18"/>
                <w:lang w:val="sr-Latn-CS"/>
              </w:rPr>
              <w:t>48.500</w:t>
            </w:r>
          </w:p>
        </w:tc>
      </w:tr>
    </w:tbl>
    <w:p w:rsidR="007B46C4" w:rsidRDefault="007B46C4" w:rsidP="007B46C4">
      <w:pPr>
        <w:pStyle w:val="NoSpacing"/>
        <w:jc w:val="both"/>
        <w:rPr>
          <w:rFonts w:ascii="Arial Narrow" w:hAnsi="Arial Narrow"/>
          <w:sz w:val="24"/>
          <w:szCs w:val="24"/>
        </w:rPr>
      </w:pPr>
    </w:p>
    <w:p w:rsidR="00AF727E" w:rsidRPr="00AB0A13" w:rsidRDefault="00AB0A13" w:rsidP="00AB0A13">
      <w:pPr>
        <w:pStyle w:val="NoSpacing"/>
        <w:jc w:val="both"/>
        <w:rPr>
          <w:rFonts w:ascii="Arial Narrow" w:hAnsi="Arial Narrow"/>
          <w:sz w:val="24"/>
          <w:szCs w:val="24"/>
        </w:rPr>
      </w:pPr>
      <w:r>
        <w:rPr>
          <w:rFonts w:ascii="Arial Narrow" w:hAnsi="Arial Narrow"/>
          <w:sz w:val="24"/>
          <w:szCs w:val="24"/>
        </w:rPr>
        <w:tab/>
      </w:r>
      <w:r w:rsidRPr="00AB0A13">
        <w:rPr>
          <w:rFonts w:ascii="Arial Narrow" w:hAnsi="Arial Narrow"/>
          <w:sz w:val="24"/>
          <w:szCs w:val="24"/>
        </w:rPr>
        <w:t>Ukupno ostvareni prihodi za period 01.01.-31.10.2020.godine iznose 1.927.821,00 eura, dok procijenjeni prihodi do 31.12.2020.godine iznose 2.220.000,00 eura i bilježe rast u odnosu na plan i u odnosu na 2019.godinu.</w:t>
      </w:r>
    </w:p>
    <w:p w:rsidR="00AB0A13" w:rsidRPr="00AB0A13" w:rsidRDefault="00AB0A13" w:rsidP="00AB0A13">
      <w:pPr>
        <w:pStyle w:val="NoSpacing"/>
        <w:jc w:val="both"/>
        <w:rPr>
          <w:rFonts w:ascii="Arial Narrow" w:hAnsi="Arial Narrow"/>
          <w:sz w:val="24"/>
          <w:szCs w:val="24"/>
        </w:rPr>
      </w:pPr>
      <w:r>
        <w:rPr>
          <w:rFonts w:ascii="Arial Narrow" w:hAnsi="Arial Narrow"/>
          <w:sz w:val="24"/>
          <w:szCs w:val="24"/>
        </w:rPr>
        <w:tab/>
      </w:r>
      <w:r w:rsidRPr="00AB0A13">
        <w:rPr>
          <w:rFonts w:ascii="Arial Narrow" w:hAnsi="Arial Narrow"/>
          <w:sz w:val="24"/>
          <w:szCs w:val="24"/>
        </w:rPr>
        <w:t>Poslovne prihode prate i poslovni rashodi koji su za period 01.01.-31.10.2020.godine iznosili 1.858.337,00 eura, dok procijenjeni rashod do 31.12.2020.godine iznosi 2.171.500,00 eura.</w:t>
      </w:r>
    </w:p>
    <w:p w:rsidR="00AB0A13" w:rsidRPr="00AB0A13" w:rsidRDefault="00AB0A13" w:rsidP="00AB0A13">
      <w:pPr>
        <w:pStyle w:val="NoSpacing"/>
        <w:jc w:val="both"/>
        <w:rPr>
          <w:rFonts w:ascii="Arial Narrow" w:hAnsi="Arial Narrow"/>
          <w:sz w:val="24"/>
          <w:szCs w:val="24"/>
        </w:rPr>
      </w:pPr>
      <w:r>
        <w:rPr>
          <w:rFonts w:ascii="Arial Narrow" w:hAnsi="Arial Narrow"/>
          <w:sz w:val="24"/>
          <w:szCs w:val="24"/>
        </w:rPr>
        <w:tab/>
      </w:r>
      <w:r w:rsidRPr="00AB0A13">
        <w:rPr>
          <w:rFonts w:ascii="Arial Narrow" w:hAnsi="Arial Narrow"/>
          <w:sz w:val="24"/>
          <w:szCs w:val="24"/>
        </w:rPr>
        <w:t>Povećanje poslovnih prihoda pratila je i povećanje poslovnih rashoda kako bi se radovi iz djelatnosti Društva realizovali na kalitetan način i u ugovorenim rokovima.</w:t>
      </w:r>
    </w:p>
    <w:p w:rsidR="00AB0A13" w:rsidRPr="00AB0A13" w:rsidRDefault="00AB0A13" w:rsidP="00AB0A13">
      <w:pPr>
        <w:pStyle w:val="NoSpacing"/>
        <w:jc w:val="both"/>
        <w:rPr>
          <w:rFonts w:ascii="Arial Narrow" w:hAnsi="Arial Narrow"/>
          <w:sz w:val="24"/>
          <w:szCs w:val="24"/>
        </w:rPr>
      </w:pPr>
      <w:r>
        <w:rPr>
          <w:rFonts w:ascii="Arial Narrow" w:hAnsi="Arial Narrow"/>
          <w:sz w:val="24"/>
          <w:szCs w:val="24"/>
        </w:rPr>
        <w:tab/>
      </w:r>
      <w:r w:rsidRPr="00AB0A13">
        <w:rPr>
          <w:rFonts w:ascii="Arial Narrow" w:hAnsi="Arial Narrow"/>
          <w:sz w:val="24"/>
          <w:szCs w:val="24"/>
        </w:rPr>
        <w:t>Procjena je da će Dru</w:t>
      </w:r>
      <w:r>
        <w:rPr>
          <w:rFonts w:ascii="Arial Narrow" w:hAnsi="Arial Narrow"/>
          <w:sz w:val="24"/>
          <w:szCs w:val="24"/>
        </w:rPr>
        <w:t>štvo ostvariti dobit u iznosu 48</w:t>
      </w:r>
      <w:r w:rsidRPr="00AB0A13">
        <w:rPr>
          <w:rFonts w:ascii="Arial Narrow" w:hAnsi="Arial Narrow"/>
          <w:sz w:val="24"/>
          <w:szCs w:val="24"/>
        </w:rPr>
        <w:t>.500,00 eura.</w:t>
      </w:r>
    </w:p>
    <w:p w:rsidR="007B46C4" w:rsidRDefault="00AB0A13" w:rsidP="00AB0A13">
      <w:pPr>
        <w:pStyle w:val="NoSpacing"/>
        <w:jc w:val="both"/>
        <w:rPr>
          <w:rFonts w:ascii="Arial Narrow" w:hAnsi="Arial Narrow"/>
          <w:sz w:val="24"/>
          <w:szCs w:val="24"/>
        </w:rPr>
      </w:pPr>
      <w:r>
        <w:rPr>
          <w:rFonts w:ascii="Arial Narrow" w:hAnsi="Arial Narrow"/>
          <w:sz w:val="24"/>
          <w:szCs w:val="24"/>
        </w:rPr>
        <w:tab/>
      </w:r>
      <w:r w:rsidRPr="00AB0A13">
        <w:rPr>
          <w:rFonts w:ascii="Arial Narrow" w:hAnsi="Arial Narrow"/>
          <w:sz w:val="24"/>
          <w:szCs w:val="24"/>
        </w:rPr>
        <w:t xml:space="preserve">Osnov za izradu programa obavljanja komunalne djelatnosti za 2021.odinu su uporedni podaci iz 2020.godine i plan aktivnosti koje je neophodno realizovati tokom 2021.godine, u skladu sa opredijeljenim sredstvima Budžetom i procjenom tržišnog učešća u pružanju usluga koje Agencija za stanovanje </w:t>
      </w:r>
      <w:r>
        <w:rPr>
          <w:rFonts w:ascii="Arial Narrow" w:hAnsi="Arial Narrow"/>
          <w:sz w:val="24"/>
          <w:szCs w:val="24"/>
        </w:rPr>
        <w:t>nudi</w:t>
      </w:r>
      <w:r w:rsidRPr="00AB0A13">
        <w:rPr>
          <w:rFonts w:ascii="Arial Narrow" w:hAnsi="Arial Narrow"/>
          <w:sz w:val="24"/>
          <w:szCs w:val="24"/>
        </w:rPr>
        <w:t>.</w:t>
      </w:r>
    </w:p>
    <w:p w:rsidR="007B46C4" w:rsidRDefault="007B46C4" w:rsidP="007B46C4">
      <w:pPr>
        <w:pStyle w:val="NoSpacing"/>
        <w:jc w:val="both"/>
        <w:rPr>
          <w:rFonts w:ascii="Arial Narrow" w:hAnsi="Arial Narrow"/>
          <w:sz w:val="24"/>
          <w:szCs w:val="24"/>
        </w:rPr>
      </w:pPr>
    </w:p>
    <w:p w:rsidR="00AF727E" w:rsidRPr="007B46C4" w:rsidRDefault="00AF727E" w:rsidP="007B46C4">
      <w:pPr>
        <w:pStyle w:val="NoSpacing"/>
        <w:jc w:val="both"/>
        <w:rPr>
          <w:rFonts w:ascii="Arial Narrow" w:hAnsi="Arial Narrow"/>
          <w:sz w:val="24"/>
          <w:szCs w:val="24"/>
        </w:rPr>
      </w:pPr>
    </w:p>
    <w:p w:rsidR="007B46C4" w:rsidRPr="00B42553" w:rsidRDefault="007B46C4" w:rsidP="00100841">
      <w:pPr>
        <w:rPr>
          <w:rFonts w:ascii="Arial Narrow" w:hAnsi="Arial Narrow"/>
          <w:b/>
          <w:sz w:val="28"/>
          <w:szCs w:val="28"/>
        </w:rPr>
      </w:pPr>
    </w:p>
    <w:p w:rsidR="00100841" w:rsidRPr="00B42553" w:rsidRDefault="007A505C" w:rsidP="00100841">
      <w:pPr>
        <w:rPr>
          <w:rFonts w:ascii="Arial Narrow" w:hAnsi="Arial Narrow"/>
          <w:b/>
          <w:sz w:val="28"/>
          <w:szCs w:val="28"/>
        </w:rPr>
      </w:pPr>
      <w:r w:rsidRPr="00B42553">
        <w:rPr>
          <w:rFonts w:ascii="Arial Narrow" w:hAnsi="Arial Narrow"/>
          <w:b/>
          <w:sz w:val="28"/>
          <w:szCs w:val="28"/>
        </w:rPr>
        <w:lastRenderedPageBreak/>
        <w:t xml:space="preserve">6.    PLANIRANI FIZIČKI OBIM AKTIVNOSTI </w:t>
      </w:r>
    </w:p>
    <w:p w:rsidR="00812E9D" w:rsidRPr="00C85C20" w:rsidRDefault="00812E9D" w:rsidP="008D34CF">
      <w:pPr>
        <w:widowControl w:val="0"/>
        <w:suppressAutoHyphens/>
        <w:spacing w:after="0" w:line="240" w:lineRule="auto"/>
        <w:rPr>
          <w:rFonts w:ascii="Arial Narrow" w:hAnsi="Arial Narrow" w:cs="Arial"/>
          <w:b/>
          <w:sz w:val="24"/>
          <w:szCs w:val="24"/>
          <w:u w:val="single"/>
        </w:rPr>
      </w:pPr>
      <w:r w:rsidRPr="00C85C20">
        <w:rPr>
          <w:rFonts w:ascii="Arial Narrow" w:hAnsi="Arial Narrow"/>
          <w:b/>
          <w:sz w:val="24"/>
          <w:szCs w:val="24"/>
          <w:u w:val="single"/>
        </w:rPr>
        <w:t xml:space="preserve">6.1. </w:t>
      </w:r>
      <w:r w:rsidRPr="00C85C20">
        <w:rPr>
          <w:rFonts w:ascii="Arial Narrow" w:hAnsi="Arial Narrow" w:cs="Arial"/>
          <w:b/>
          <w:sz w:val="24"/>
          <w:szCs w:val="24"/>
          <w:u w:val="single"/>
        </w:rPr>
        <w:t xml:space="preserve">Održavanje objekata socijalnog stanovanja  </w:t>
      </w:r>
    </w:p>
    <w:p w:rsidR="00812E9D" w:rsidRPr="00277F5D" w:rsidRDefault="00812E9D" w:rsidP="00257C0B">
      <w:pPr>
        <w:pStyle w:val="NoSpacing"/>
      </w:pPr>
    </w:p>
    <w:p w:rsidR="009B029D" w:rsidRPr="009B029D" w:rsidRDefault="00812E9D" w:rsidP="00257C0B">
      <w:pPr>
        <w:pStyle w:val="NoSpacing"/>
        <w:jc w:val="both"/>
        <w:rPr>
          <w:rFonts w:ascii="Arial Narrow" w:hAnsi="Arial Narrow"/>
          <w:sz w:val="24"/>
          <w:szCs w:val="24"/>
        </w:rPr>
      </w:pPr>
      <w:r w:rsidRPr="009B029D">
        <w:rPr>
          <w:rFonts w:ascii="Arial Narrow" w:hAnsi="Arial Narrow"/>
          <w:b/>
          <w:sz w:val="24"/>
          <w:szCs w:val="24"/>
        </w:rPr>
        <w:tab/>
      </w:r>
      <w:r w:rsidRPr="009B029D">
        <w:rPr>
          <w:rFonts w:ascii="Arial Narrow" w:hAnsi="Arial Narrow"/>
          <w:sz w:val="24"/>
          <w:szCs w:val="24"/>
        </w:rPr>
        <w:t>Agencija za stanovanje d.o.o. i tokom 2021. godine vršiće održavanje objekata socijalnog stanovanja.</w:t>
      </w:r>
      <w:r w:rsidR="00257C0B">
        <w:rPr>
          <w:rFonts w:ascii="Arial Narrow" w:hAnsi="Arial Narrow"/>
          <w:sz w:val="24"/>
          <w:szCs w:val="24"/>
        </w:rPr>
        <w:t xml:space="preserve"> </w:t>
      </w:r>
      <w:r w:rsidRPr="009B029D">
        <w:rPr>
          <w:rFonts w:ascii="Arial Narrow" w:hAnsi="Arial Narrow"/>
          <w:sz w:val="24"/>
          <w:szCs w:val="24"/>
        </w:rPr>
        <w:t>Pregled stambenih</w:t>
      </w:r>
      <w:r w:rsidR="000A1005">
        <w:rPr>
          <w:rFonts w:ascii="Arial Narrow" w:hAnsi="Arial Narrow"/>
          <w:sz w:val="24"/>
          <w:szCs w:val="24"/>
        </w:rPr>
        <w:t xml:space="preserve"> objekata koje održava Agencija</w:t>
      </w:r>
      <w:r w:rsidRPr="009B029D">
        <w:rPr>
          <w:rFonts w:ascii="Arial Narrow" w:hAnsi="Arial Narrow"/>
          <w:sz w:val="24"/>
          <w:szCs w:val="24"/>
        </w:rPr>
        <w:t>:</w:t>
      </w:r>
    </w:p>
    <w:p w:rsidR="00812E9D" w:rsidRPr="00277F5D" w:rsidRDefault="00812E9D" w:rsidP="00812E9D">
      <w:pPr>
        <w:pStyle w:val="ListParagraph"/>
        <w:widowControl w:val="0"/>
        <w:numPr>
          <w:ilvl w:val="0"/>
          <w:numId w:val="13"/>
        </w:numPr>
        <w:suppressAutoHyphens/>
        <w:spacing w:after="0" w:line="240" w:lineRule="auto"/>
        <w:jc w:val="both"/>
        <w:rPr>
          <w:rFonts w:ascii="Arial Narrow" w:hAnsi="Arial Narrow" w:cs="Arial"/>
          <w:bCs/>
          <w:sz w:val="24"/>
          <w:szCs w:val="24"/>
        </w:rPr>
      </w:pPr>
      <w:r w:rsidRPr="00277F5D">
        <w:rPr>
          <w:rFonts w:ascii="Arial Narrow" w:hAnsi="Arial Narrow" w:cs="Arial"/>
          <w:bCs/>
          <w:sz w:val="24"/>
          <w:szCs w:val="24"/>
        </w:rPr>
        <w:t>Holandske sestre I – 24 stambene jedinice</w:t>
      </w:r>
    </w:p>
    <w:p w:rsidR="00812E9D" w:rsidRPr="00277F5D" w:rsidRDefault="00812E9D" w:rsidP="00812E9D">
      <w:pPr>
        <w:pStyle w:val="ListParagraph"/>
        <w:widowControl w:val="0"/>
        <w:numPr>
          <w:ilvl w:val="0"/>
          <w:numId w:val="13"/>
        </w:numPr>
        <w:suppressAutoHyphens/>
        <w:spacing w:after="0" w:line="240" w:lineRule="auto"/>
        <w:jc w:val="both"/>
        <w:rPr>
          <w:rFonts w:ascii="Arial Narrow" w:hAnsi="Arial Narrow" w:cs="Arial"/>
          <w:bCs/>
          <w:sz w:val="24"/>
          <w:szCs w:val="24"/>
        </w:rPr>
      </w:pPr>
      <w:r w:rsidRPr="00277F5D">
        <w:rPr>
          <w:rFonts w:ascii="Arial Narrow" w:hAnsi="Arial Narrow" w:cs="Arial"/>
          <w:bCs/>
          <w:sz w:val="24"/>
          <w:szCs w:val="24"/>
        </w:rPr>
        <w:t>Holandske sestre II – 24 stambene jedinice</w:t>
      </w:r>
    </w:p>
    <w:p w:rsidR="00812E9D" w:rsidRPr="00277F5D" w:rsidRDefault="00812E9D" w:rsidP="00812E9D">
      <w:pPr>
        <w:pStyle w:val="ListParagraph"/>
        <w:widowControl w:val="0"/>
        <w:numPr>
          <w:ilvl w:val="0"/>
          <w:numId w:val="13"/>
        </w:numPr>
        <w:suppressAutoHyphens/>
        <w:spacing w:after="0" w:line="240" w:lineRule="auto"/>
        <w:jc w:val="both"/>
        <w:rPr>
          <w:rFonts w:ascii="Arial Narrow" w:hAnsi="Arial Narrow" w:cs="Arial"/>
          <w:bCs/>
          <w:sz w:val="24"/>
          <w:szCs w:val="24"/>
        </w:rPr>
      </w:pPr>
      <w:r w:rsidRPr="00277F5D">
        <w:rPr>
          <w:rFonts w:ascii="Arial Narrow" w:hAnsi="Arial Narrow" w:cs="Arial"/>
          <w:bCs/>
          <w:sz w:val="24"/>
          <w:szCs w:val="24"/>
        </w:rPr>
        <w:t>Crnogorske sestre I - 24 stambene jedinice</w:t>
      </w:r>
    </w:p>
    <w:p w:rsidR="00812E9D" w:rsidRPr="00277F5D" w:rsidRDefault="00812E9D" w:rsidP="00812E9D">
      <w:pPr>
        <w:pStyle w:val="ListParagraph"/>
        <w:widowControl w:val="0"/>
        <w:numPr>
          <w:ilvl w:val="0"/>
          <w:numId w:val="13"/>
        </w:numPr>
        <w:suppressAutoHyphens/>
        <w:spacing w:after="0" w:line="240" w:lineRule="auto"/>
        <w:jc w:val="both"/>
        <w:rPr>
          <w:rFonts w:ascii="Arial Narrow" w:hAnsi="Arial Narrow" w:cs="Arial"/>
          <w:bCs/>
          <w:sz w:val="24"/>
          <w:szCs w:val="24"/>
        </w:rPr>
      </w:pPr>
      <w:r w:rsidRPr="00277F5D">
        <w:rPr>
          <w:rFonts w:ascii="Arial Narrow" w:hAnsi="Arial Narrow" w:cs="Arial"/>
          <w:bCs/>
          <w:sz w:val="24"/>
          <w:szCs w:val="24"/>
        </w:rPr>
        <w:t>Crnogorske sestre II - 24 stambene jedinice</w:t>
      </w:r>
    </w:p>
    <w:p w:rsidR="00812E9D" w:rsidRPr="00277F5D" w:rsidRDefault="00812E9D" w:rsidP="00812E9D">
      <w:pPr>
        <w:pStyle w:val="ListParagraph"/>
        <w:widowControl w:val="0"/>
        <w:numPr>
          <w:ilvl w:val="0"/>
          <w:numId w:val="13"/>
        </w:numPr>
        <w:suppressAutoHyphens/>
        <w:spacing w:after="0" w:line="240" w:lineRule="auto"/>
        <w:jc w:val="both"/>
        <w:rPr>
          <w:rFonts w:ascii="Arial Narrow" w:hAnsi="Arial Narrow" w:cs="Arial"/>
          <w:bCs/>
          <w:sz w:val="24"/>
          <w:szCs w:val="24"/>
        </w:rPr>
      </w:pPr>
      <w:r w:rsidRPr="00277F5D">
        <w:rPr>
          <w:rFonts w:ascii="Arial Narrow" w:hAnsi="Arial Narrow" w:cs="Arial"/>
          <w:bCs/>
          <w:sz w:val="24"/>
          <w:szCs w:val="24"/>
        </w:rPr>
        <w:t>Njemačka kuća I -</w:t>
      </w:r>
      <w:r w:rsidR="009B029D">
        <w:rPr>
          <w:rFonts w:ascii="Arial Narrow" w:hAnsi="Arial Narrow" w:cs="Arial"/>
          <w:bCs/>
          <w:sz w:val="24"/>
          <w:szCs w:val="24"/>
        </w:rPr>
        <w:t xml:space="preserve"> </w:t>
      </w:r>
      <w:r w:rsidRPr="00277F5D">
        <w:rPr>
          <w:rFonts w:ascii="Arial Narrow" w:hAnsi="Arial Narrow" w:cs="Arial"/>
          <w:bCs/>
          <w:sz w:val="24"/>
          <w:szCs w:val="24"/>
        </w:rPr>
        <w:t>24 stambene jedinice</w:t>
      </w:r>
    </w:p>
    <w:p w:rsidR="00812E9D" w:rsidRPr="00277F5D" w:rsidRDefault="00812E9D" w:rsidP="00812E9D">
      <w:pPr>
        <w:pStyle w:val="ListParagraph"/>
        <w:widowControl w:val="0"/>
        <w:numPr>
          <w:ilvl w:val="0"/>
          <w:numId w:val="13"/>
        </w:numPr>
        <w:suppressAutoHyphens/>
        <w:spacing w:after="0" w:line="240" w:lineRule="auto"/>
        <w:jc w:val="both"/>
        <w:rPr>
          <w:rFonts w:ascii="Arial Narrow" w:hAnsi="Arial Narrow" w:cs="Arial"/>
          <w:bCs/>
          <w:sz w:val="24"/>
          <w:szCs w:val="24"/>
        </w:rPr>
      </w:pPr>
      <w:r w:rsidRPr="00277F5D">
        <w:rPr>
          <w:rFonts w:ascii="Arial Narrow" w:hAnsi="Arial Narrow" w:cs="Arial"/>
          <w:bCs/>
          <w:sz w:val="24"/>
          <w:szCs w:val="24"/>
        </w:rPr>
        <w:t>Njemačka kuća II -</w:t>
      </w:r>
      <w:r w:rsidR="009B029D">
        <w:rPr>
          <w:rFonts w:ascii="Arial Narrow" w:hAnsi="Arial Narrow" w:cs="Arial"/>
          <w:bCs/>
          <w:sz w:val="24"/>
          <w:szCs w:val="24"/>
        </w:rPr>
        <w:t xml:space="preserve"> </w:t>
      </w:r>
      <w:r w:rsidRPr="00277F5D">
        <w:rPr>
          <w:rFonts w:ascii="Arial Narrow" w:hAnsi="Arial Narrow" w:cs="Arial"/>
          <w:bCs/>
          <w:sz w:val="24"/>
          <w:szCs w:val="24"/>
        </w:rPr>
        <w:t>24 stambene jedinice</w:t>
      </w:r>
    </w:p>
    <w:p w:rsidR="00812E9D" w:rsidRPr="00277F5D" w:rsidRDefault="00812E9D" w:rsidP="00812E9D">
      <w:pPr>
        <w:pStyle w:val="ListParagraph"/>
        <w:widowControl w:val="0"/>
        <w:numPr>
          <w:ilvl w:val="0"/>
          <w:numId w:val="13"/>
        </w:numPr>
        <w:suppressAutoHyphens/>
        <w:spacing w:after="0" w:line="240" w:lineRule="auto"/>
        <w:jc w:val="both"/>
        <w:rPr>
          <w:rFonts w:ascii="Arial Narrow" w:hAnsi="Arial Narrow" w:cs="Arial"/>
          <w:bCs/>
          <w:sz w:val="24"/>
          <w:szCs w:val="24"/>
        </w:rPr>
      </w:pPr>
      <w:r w:rsidRPr="00277F5D">
        <w:rPr>
          <w:rFonts w:ascii="Arial Narrow" w:hAnsi="Arial Narrow" w:cs="Arial"/>
          <w:bCs/>
          <w:sz w:val="24"/>
          <w:szCs w:val="24"/>
        </w:rPr>
        <w:t>Objekat – Konik Vrela Ribnička – 4 stambene jedinice</w:t>
      </w:r>
    </w:p>
    <w:p w:rsidR="00812E9D" w:rsidRPr="00277F5D" w:rsidRDefault="00812E9D" w:rsidP="00812E9D">
      <w:pPr>
        <w:pStyle w:val="ListParagraph"/>
        <w:widowControl w:val="0"/>
        <w:numPr>
          <w:ilvl w:val="0"/>
          <w:numId w:val="13"/>
        </w:numPr>
        <w:suppressAutoHyphens/>
        <w:spacing w:after="0" w:line="240" w:lineRule="auto"/>
        <w:jc w:val="both"/>
        <w:rPr>
          <w:rFonts w:ascii="Arial Narrow" w:hAnsi="Arial Narrow" w:cs="Arial"/>
          <w:bCs/>
          <w:sz w:val="24"/>
          <w:szCs w:val="24"/>
        </w:rPr>
      </w:pPr>
      <w:r w:rsidRPr="00277F5D">
        <w:rPr>
          <w:rFonts w:ascii="Arial Narrow" w:hAnsi="Arial Narrow" w:cs="Arial"/>
          <w:bCs/>
          <w:sz w:val="24"/>
          <w:szCs w:val="24"/>
        </w:rPr>
        <w:t>Objekat u zahvatu DUP-a „Servisno skladišna zona” – ukupan broj stambenih jedinica 95</w:t>
      </w:r>
    </w:p>
    <w:p w:rsidR="00812E9D" w:rsidRPr="00277F5D" w:rsidRDefault="00812E9D" w:rsidP="00812E9D">
      <w:pPr>
        <w:pStyle w:val="ListParagraph"/>
        <w:widowControl w:val="0"/>
        <w:numPr>
          <w:ilvl w:val="0"/>
          <w:numId w:val="13"/>
        </w:numPr>
        <w:suppressAutoHyphens/>
        <w:spacing w:after="0" w:line="240" w:lineRule="auto"/>
        <w:jc w:val="both"/>
        <w:rPr>
          <w:rFonts w:ascii="Arial Narrow" w:hAnsi="Arial Narrow" w:cs="Arial"/>
          <w:bCs/>
          <w:sz w:val="24"/>
          <w:szCs w:val="24"/>
        </w:rPr>
      </w:pPr>
      <w:r w:rsidRPr="00277F5D">
        <w:rPr>
          <w:rFonts w:ascii="Arial Narrow" w:hAnsi="Arial Narrow" w:cs="Arial"/>
          <w:bCs/>
          <w:sz w:val="24"/>
          <w:szCs w:val="24"/>
        </w:rPr>
        <w:t>Objekti u zahvatu DUP-a „Ibričevina”- 10 stambenih jedinica</w:t>
      </w:r>
    </w:p>
    <w:p w:rsidR="00812E9D" w:rsidRPr="00277F5D" w:rsidRDefault="00812E9D" w:rsidP="00812E9D">
      <w:pPr>
        <w:pStyle w:val="ListParagraph"/>
        <w:widowControl w:val="0"/>
        <w:numPr>
          <w:ilvl w:val="0"/>
          <w:numId w:val="13"/>
        </w:numPr>
        <w:suppressAutoHyphens/>
        <w:spacing w:after="0" w:line="240" w:lineRule="auto"/>
        <w:jc w:val="both"/>
        <w:rPr>
          <w:rFonts w:ascii="Arial Narrow" w:hAnsi="Arial Narrow" w:cs="Arial"/>
          <w:bCs/>
          <w:sz w:val="24"/>
          <w:szCs w:val="24"/>
        </w:rPr>
      </w:pPr>
      <w:r w:rsidRPr="00277F5D">
        <w:rPr>
          <w:rFonts w:ascii="Arial Narrow" w:hAnsi="Arial Narrow" w:cs="Arial"/>
          <w:bCs/>
          <w:sz w:val="24"/>
          <w:szCs w:val="24"/>
        </w:rPr>
        <w:t>Objekat „Bocola”- 28 stambenih jedinica</w:t>
      </w:r>
    </w:p>
    <w:p w:rsidR="00812E9D" w:rsidRPr="00277F5D" w:rsidRDefault="009B029D" w:rsidP="00812E9D">
      <w:pPr>
        <w:pStyle w:val="ListParagraph"/>
        <w:widowControl w:val="0"/>
        <w:numPr>
          <w:ilvl w:val="0"/>
          <w:numId w:val="13"/>
        </w:numPr>
        <w:suppressAutoHyphens/>
        <w:spacing w:after="0" w:line="240" w:lineRule="auto"/>
        <w:jc w:val="both"/>
        <w:rPr>
          <w:rFonts w:ascii="Arial Narrow" w:hAnsi="Arial Narrow" w:cs="Arial"/>
          <w:bCs/>
          <w:sz w:val="24"/>
          <w:szCs w:val="24"/>
        </w:rPr>
      </w:pPr>
      <w:r>
        <w:rPr>
          <w:rFonts w:ascii="Arial Narrow" w:hAnsi="Arial Narrow" w:cs="Arial"/>
          <w:bCs/>
          <w:sz w:val="24"/>
          <w:szCs w:val="24"/>
        </w:rPr>
        <w:t>Objekat u  U</w:t>
      </w:r>
      <w:r w:rsidR="00812E9D" w:rsidRPr="00277F5D">
        <w:rPr>
          <w:rFonts w:ascii="Arial Narrow" w:hAnsi="Arial Narrow" w:cs="Arial"/>
          <w:bCs/>
          <w:sz w:val="24"/>
          <w:szCs w:val="24"/>
        </w:rPr>
        <w:t>l. S.Raspopovića C-26 i  C-28</w:t>
      </w:r>
    </w:p>
    <w:p w:rsidR="00812E9D" w:rsidRPr="00277F5D" w:rsidRDefault="00812E9D" w:rsidP="00812E9D">
      <w:pPr>
        <w:pStyle w:val="ListParagraph"/>
        <w:widowControl w:val="0"/>
        <w:numPr>
          <w:ilvl w:val="0"/>
          <w:numId w:val="13"/>
        </w:numPr>
        <w:suppressAutoHyphens/>
        <w:spacing w:after="0" w:line="240" w:lineRule="auto"/>
        <w:jc w:val="both"/>
        <w:rPr>
          <w:rFonts w:ascii="Arial Narrow" w:hAnsi="Arial Narrow" w:cs="Arial"/>
          <w:bCs/>
          <w:sz w:val="24"/>
          <w:szCs w:val="24"/>
        </w:rPr>
      </w:pPr>
      <w:r w:rsidRPr="00277F5D">
        <w:rPr>
          <w:rFonts w:ascii="Arial Narrow" w:hAnsi="Arial Narrow" w:cs="Arial"/>
          <w:bCs/>
          <w:sz w:val="24"/>
          <w:szCs w:val="24"/>
        </w:rPr>
        <w:t>DUP „1.maj“ – 1 stambena jedinica</w:t>
      </w:r>
    </w:p>
    <w:p w:rsidR="00812E9D" w:rsidRPr="00277F5D" w:rsidRDefault="00812E9D" w:rsidP="00812E9D">
      <w:pPr>
        <w:pStyle w:val="ListParagraph"/>
        <w:widowControl w:val="0"/>
        <w:numPr>
          <w:ilvl w:val="0"/>
          <w:numId w:val="13"/>
        </w:numPr>
        <w:suppressAutoHyphens/>
        <w:spacing w:after="0" w:line="240" w:lineRule="auto"/>
        <w:jc w:val="both"/>
        <w:rPr>
          <w:rFonts w:ascii="Arial Narrow" w:hAnsi="Arial Narrow" w:cs="Arial"/>
          <w:bCs/>
          <w:sz w:val="24"/>
          <w:szCs w:val="24"/>
        </w:rPr>
      </w:pPr>
      <w:r w:rsidRPr="00277F5D">
        <w:rPr>
          <w:rFonts w:ascii="Arial Narrow" w:hAnsi="Arial Narrow" w:cs="Arial"/>
          <w:bCs/>
          <w:sz w:val="24"/>
          <w:szCs w:val="24"/>
        </w:rPr>
        <w:t>DUP – Servisno skladišna zona UP 9 – 104 stambene jedinice</w:t>
      </w:r>
    </w:p>
    <w:p w:rsidR="00812E9D" w:rsidRPr="00277F5D" w:rsidRDefault="00812E9D" w:rsidP="00812E9D">
      <w:pPr>
        <w:pStyle w:val="ListParagraph"/>
        <w:widowControl w:val="0"/>
        <w:numPr>
          <w:ilvl w:val="0"/>
          <w:numId w:val="13"/>
        </w:numPr>
        <w:suppressAutoHyphens/>
        <w:spacing w:after="0" w:line="240" w:lineRule="auto"/>
        <w:jc w:val="both"/>
        <w:rPr>
          <w:rFonts w:ascii="Arial Narrow" w:hAnsi="Arial Narrow" w:cs="Arial"/>
          <w:bCs/>
          <w:sz w:val="24"/>
          <w:szCs w:val="24"/>
        </w:rPr>
      </w:pPr>
      <w:r w:rsidRPr="00277F5D">
        <w:rPr>
          <w:rFonts w:ascii="Arial Narrow" w:hAnsi="Arial Narrow" w:cs="Arial"/>
          <w:bCs/>
          <w:sz w:val="24"/>
          <w:szCs w:val="24"/>
        </w:rPr>
        <w:t>Konik – objekti izgrađeni kroz IPA projekat ( 48 stambenih jedinica )</w:t>
      </w:r>
    </w:p>
    <w:p w:rsidR="00812E9D" w:rsidRPr="00277F5D" w:rsidRDefault="00812E9D" w:rsidP="00812E9D">
      <w:pPr>
        <w:pStyle w:val="ListParagraph"/>
        <w:widowControl w:val="0"/>
        <w:numPr>
          <w:ilvl w:val="0"/>
          <w:numId w:val="13"/>
        </w:numPr>
        <w:suppressAutoHyphens/>
        <w:spacing w:after="0" w:line="240" w:lineRule="auto"/>
        <w:jc w:val="both"/>
        <w:rPr>
          <w:rFonts w:ascii="Arial Narrow" w:hAnsi="Arial Narrow" w:cs="Arial"/>
          <w:bCs/>
          <w:sz w:val="24"/>
          <w:szCs w:val="24"/>
        </w:rPr>
      </w:pPr>
      <w:r w:rsidRPr="00277F5D">
        <w:rPr>
          <w:rFonts w:ascii="Arial Narrow" w:hAnsi="Arial Narrow" w:cs="Arial"/>
          <w:bCs/>
          <w:sz w:val="24"/>
          <w:szCs w:val="24"/>
        </w:rPr>
        <w:t>Konik - objekti izgrađeni kroz RHP projekat (120 stambenih jedinica izgrađenih 2017.</w:t>
      </w:r>
      <w:r w:rsidR="009B029D">
        <w:rPr>
          <w:rFonts w:ascii="Arial Narrow" w:hAnsi="Arial Narrow" w:cs="Arial"/>
          <w:bCs/>
          <w:sz w:val="24"/>
          <w:szCs w:val="24"/>
        </w:rPr>
        <w:t xml:space="preserve"> </w:t>
      </w:r>
      <w:r w:rsidRPr="00277F5D">
        <w:rPr>
          <w:rFonts w:ascii="Arial Narrow" w:hAnsi="Arial Narrow" w:cs="Arial"/>
          <w:bCs/>
          <w:sz w:val="24"/>
          <w:szCs w:val="24"/>
        </w:rPr>
        <w:t>godine)</w:t>
      </w:r>
    </w:p>
    <w:p w:rsidR="00812E9D" w:rsidRPr="00277F5D" w:rsidRDefault="00812E9D" w:rsidP="00277F5D">
      <w:pPr>
        <w:pStyle w:val="ListParagraph"/>
        <w:widowControl w:val="0"/>
        <w:numPr>
          <w:ilvl w:val="0"/>
          <w:numId w:val="13"/>
        </w:numPr>
        <w:suppressAutoHyphens/>
        <w:spacing w:after="0" w:line="240" w:lineRule="auto"/>
        <w:jc w:val="both"/>
        <w:rPr>
          <w:rFonts w:ascii="Arial Narrow" w:hAnsi="Arial Narrow" w:cs="Arial"/>
          <w:bCs/>
          <w:sz w:val="24"/>
          <w:szCs w:val="24"/>
        </w:rPr>
      </w:pPr>
      <w:r w:rsidRPr="00277F5D">
        <w:rPr>
          <w:rFonts w:ascii="Arial Narrow" w:hAnsi="Arial Narrow" w:cs="Arial"/>
          <w:bCs/>
          <w:sz w:val="24"/>
          <w:szCs w:val="24"/>
        </w:rPr>
        <w:t>Konik - objekti izgrađeni kroz RHP projekat (51 stambena jedinica izgrađena tokom 2018.</w:t>
      </w:r>
      <w:r w:rsidR="009B029D">
        <w:rPr>
          <w:rFonts w:ascii="Arial Narrow" w:hAnsi="Arial Narrow" w:cs="Arial"/>
          <w:bCs/>
          <w:sz w:val="24"/>
          <w:szCs w:val="24"/>
        </w:rPr>
        <w:t xml:space="preserve"> </w:t>
      </w:r>
      <w:r w:rsidRPr="00277F5D">
        <w:rPr>
          <w:rFonts w:ascii="Arial Narrow" w:hAnsi="Arial Narrow" w:cs="Arial"/>
          <w:bCs/>
          <w:sz w:val="24"/>
          <w:szCs w:val="24"/>
        </w:rPr>
        <w:t>godine)</w:t>
      </w:r>
    </w:p>
    <w:p w:rsidR="00277F5D" w:rsidRPr="00277F5D" w:rsidRDefault="00277F5D" w:rsidP="00277F5D">
      <w:pPr>
        <w:pStyle w:val="ListParagraph"/>
        <w:widowControl w:val="0"/>
        <w:suppressAutoHyphens/>
        <w:spacing w:after="0" w:line="240" w:lineRule="auto"/>
        <w:jc w:val="both"/>
        <w:rPr>
          <w:rFonts w:ascii="Arial Narrow" w:hAnsi="Arial Narrow" w:cs="Arial"/>
          <w:bCs/>
          <w:sz w:val="24"/>
          <w:szCs w:val="24"/>
        </w:rPr>
      </w:pPr>
    </w:p>
    <w:p w:rsidR="00812E9D" w:rsidRPr="00257C0B" w:rsidRDefault="00257C0B" w:rsidP="00257C0B">
      <w:pPr>
        <w:pStyle w:val="NoSpacing"/>
        <w:jc w:val="both"/>
        <w:rPr>
          <w:rFonts w:ascii="Arial Narrow" w:hAnsi="Arial Narrow"/>
          <w:sz w:val="24"/>
          <w:szCs w:val="24"/>
        </w:rPr>
      </w:pPr>
      <w:r>
        <w:rPr>
          <w:rFonts w:ascii="Arial Narrow" w:hAnsi="Arial Narrow"/>
          <w:sz w:val="24"/>
          <w:szCs w:val="24"/>
        </w:rPr>
        <w:tab/>
      </w:r>
      <w:r w:rsidR="00812E9D" w:rsidRPr="00257C0B">
        <w:rPr>
          <w:rFonts w:ascii="Arial Narrow" w:hAnsi="Arial Narrow"/>
          <w:sz w:val="24"/>
          <w:szCs w:val="24"/>
        </w:rPr>
        <w:t xml:space="preserve">Hitni i nužni radovi na predmetnim objektima izvodiće se bez odlaganja, dok će se investicione aktivnosti na objektima izvoditi prema planu investicionog održavanja koji će između ostalog obuhvatiti: krečenje zajedničkih hodnika u svim stambenim zgradama, održavanje liftova, hidrocela, krovova, elektro, vodovodnih i kanalizacionih instalacija, dimnjačkih vertikala, bravarije, oluka itd. Bitan segment kada je socijalno stanovanje u pitanju čini edukacija korisnika stanova, komunikacija sa njima pa je neophodna svakodnevna terenska aktivnost u tom smislu zaposlenih u Agenciji za stanovanje. </w:t>
      </w:r>
    </w:p>
    <w:p w:rsidR="00812E9D" w:rsidRPr="00257C0B" w:rsidRDefault="00257C0B" w:rsidP="00257C0B">
      <w:pPr>
        <w:pStyle w:val="NoSpacing"/>
        <w:jc w:val="both"/>
        <w:rPr>
          <w:rFonts w:ascii="Arial Narrow" w:hAnsi="Arial Narrow"/>
          <w:sz w:val="24"/>
          <w:szCs w:val="24"/>
        </w:rPr>
      </w:pPr>
      <w:r>
        <w:rPr>
          <w:rFonts w:ascii="Arial Narrow" w:hAnsi="Arial Narrow"/>
          <w:sz w:val="24"/>
          <w:szCs w:val="24"/>
        </w:rPr>
        <w:tab/>
      </w:r>
      <w:r w:rsidR="00812E9D" w:rsidRPr="00257C0B">
        <w:rPr>
          <w:rFonts w:ascii="Arial Narrow" w:hAnsi="Arial Narrow"/>
          <w:sz w:val="24"/>
          <w:szCs w:val="24"/>
        </w:rPr>
        <w:t>Veliki problem kod održavanja nekih od objekata predstavlja nizak nivo culture stanovanje pojedinih korisnika stanova, što iziskuje dodatne napore. Takođe nezadovoljavajući procenat naplate stanarine u pojedinim objektima biće pod posebnom pažnjom, mada su se i do sada preduzimale odgovarajuće mjere, uz maksimalno razumijevanje situacije stanara.</w:t>
      </w:r>
    </w:p>
    <w:p w:rsidR="00812E9D" w:rsidRPr="00257C0B" w:rsidRDefault="00257C0B" w:rsidP="00257C0B">
      <w:pPr>
        <w:pStyle w:val="NoSpacing"/>
        <w:jc w:val="both"/>
        <w:rPr>
          <w:rFonts w:ascii="Arial Narrow" w:hAnsi="Arial Narrow"/>
          <w:sz w:val="24"/>
          <w:szCs w:val="24"/>
        </w:rPr>
      </w:pPr>
      <w:r>
        <w:rPr>
          <w:rFonts w:ascii="Arial Narrow" w:hAnsi="Arial Narrow"/>
          <w:sz w:val="24"/>
          <w:szCs w:val="24"/>
        </w:rPr>
        <w:tab/>
      </w:r>
      <w:r w:rsidR="00812E9D" w:rsidRPr="00257C0B">
        <w:rPr>
          <w:rFonts w:ascii="Arial Narrow" w:hAnsi="Arial Narrow"/>
          <w:sz w:val="24"/>
          <w:szCs w:val="24"/>
        </w:rPr>
        <w:t>Nosioci ovih aktivnosti biće Agencija za stanovanje d.o.o. uz podršku Sekretarijata za rad i socijalno staranje a aktivnost će biti kontinuirana tokom cijele 2021.godine.</w:t>
      </w:r>
    </w:p>
    <w:p w:rsidR="00277F5D" w:rsidRPr="00277F5D" w:rsidRDefault="00277F5D" w:rsidP="00277F5D">
      <w:pPr>
        <w:pStyle w:val="NoSpacing"/>
        <w:ind w:firstLine="360"/>
        <w:rPr>
          <w:rFonts w:ascii="Arial Narrow" w:hAnsi="Arial Narrow"/>
          <w:sz w:val="24"/>
          <w:szCs w:val="24"/>
        </w:rPr>
      </w:pPr>
    </w:p>
    <w:p w:rsidR="00812E9D" w:rsidRPr="00C85C20" w:rsidRDefault="00812E9D" w:rsidP="00277F5D">
      <w:pPr>
        <w:widowControl w:val="0"/>
        <w:suppressAutoHyphens/>
        <w:spacing w:after="0" w:line="240" w:lineRule="auto"/>
        <w:rPr>
          <w:rFonts w:ascii="Arial Narrow" w:hAnsi="Arial Narrow"/>
          <w:sz w:val="24"/>
          <w:szCs w:val="24"/>
          <w:u w:val="single"/>
        </w:rPr>
      </w:pPr>
      <w:r w:rsidRPr="00C85C20">
        <w:rPr>
          <w:rFonts w:ascii="Arial Narrow" w:hAnsi="Arial Narrow"/>
          <w:b/>
          <w:sz w:val="24"/>
          <w:szCs w:val="24"/>
          <w:u w:val="single"/>
        </w:rPr>
        <w:t xml:space="preserve">6.2. </w:t>
      </w:r>
      <w:r w:rsidRPr="00C85C20">
        <w:rPr>
          <w:rFonts w:ascii="Arial Narrow" w:hAnsi="Arial Narrow" w:cs="Arial"/>
          <w:b/>
          <w:sz w:val="24"/>
          <w:szCs w:val="24"/>
          <w:u w:val="single"/>
        </w:rPr>
        <w:t>Održavanje objekata u vlasništvu Glavnog grada</w:t>
      </w:r>
    </w:p>
    <w:p w:rsidR="00277F5D" w:rsidRPr="00277F5D" w:rsidRDefault="00277F5D" w:rsidP="00277F5D">
      <w:pPr>
        <w:widowControl w:val="0"/>
        <w:suppressAutoHyphens/>
        <w:spacing w:after="0" w:line="240" w:lineRule="auto"/>
        <w:rPr>
          <w:rFonts w:ascii="Arial Narrow" w:hAnsi="Arial Narrow"/>
          <w:sz w:val="24"/>
          <w:szCs w:val="24"/>
        </w:rPr>
      </w:pPr>
    </w:p>
    <w:p w:rsidR="00812E9D" w:rsidRPr="00257C0B" w:rsidRDefault="00812E9D" w:rsidP="00257C0B">
      <w:pPr>
        <w:pStyle w:val="NoSpacing"/>
        <w:jc w:val="both"/>
        <w:rPr>
          <w:rFonts w:ascii="Arial Narrow" w:hAnsi="Arial Narrow"/>
          <w:sz w:val="24"/>
          <w:szCs w:val="24"/>
        </w:rPr>
      </w:pPr>
      <w:r w:rsidRPr="00277F5D">
        <w:t xml:space="preserve">             </w:t>
      </w:r>
      <w:r w:rsidRPr="00257C0B">
        <w:rPr>
          <w:rFonts w:ascii="Arial Narrow" w:hAnsi="Arial Narrow"/>
          <w:sz w:val="24"/>
          <w:szCs w:val="24"/>
        </w:rPr>
        <w:t>Održavanje objekata u vlasništvu Glavnog grada, vršiće se prema utvrđenoj proceduri između Službe za zajedničke poslove i Agencije za stanovanje d.o.o. Kada su objekti mjesnih zajednica u pitanju uključen je i Sekretarijat za lokalnu samoupravu.</w:t>
      </w:r>
    </w:p>
    <w:p w:rsidR="00812E9D" w:rsidRPr="00257C0B" w:rsidRDefault="00812E9D" w:rsidP="00257C0B">
      <w:pPr>
        <w:pStyle w:val="NoSpacing"/>
        <w:jc w:val="both"/>
        <w:rPr>
          <w:rFonts w:ascii="Arial Narrow" w:hAnsi="Arial Narrow"/>
          <w:sz w:val="24"/>
          <w:szCs w:val="24"/>
        </w:rPr>
      </w:pPr>
      <w:r w:rsidRPr="00257C0B">
        <w:rPr>
          <w:rFonts w:ascii="Arial Narrow" w:hAnsi="Arial Narrow"/>
          <w:sz w:val="24"/>
          <w:szCs w:val="24"/>
        </w:rPr>
        <w:t xml:space="preserve">            Hitni i nužni radovi realizuju se bez odlaganja, dok se investicioni radovi realizuju prema planu koji se usaglašava između službi i organa koji su zaduženi za realizaciju navedenih aktivnosti.</w:t>
      </w:r>
    </w:p>
    <w:p w:rsidR="00812E9D" w:rsidRPr="00257C0B" w:rsidRDefault="00812E9D" w:rsidP="00257C0B">
      <w:pPr>
        <w:pStyle w:val="NoSpacing"/>
        <w:jc w:val="both"/>
        <w:rPr>
          <w:rFonts w:ascii="Arial Narrow" w:hAnsi="Arial Narrow"/>
          <w:sz w:val="24"/>
          <w:szCs w:val="24"/>
        </w:rPr>
      </w:pPr>
      <w:r w:rsidRPr="00257C0B">
        <w:rPr>
          <w:rFonts w:ascii="Arial Narrow" w:hAnsi="Arial Narrow"/>
          <w:sz w:val="24"/>
          <w:szCs w:val="24"/>
        </w:rPr>
        <w:t xml:space="preserve">           Ova aktivnost kontinuirano će se realizovati tokom cijele 2021.godine.</w:t>
      </w:r>
    </w:p>
    <w:p w:rsidR="00257C0B" w:rsidRDefault="00257C0B" w:rsidP="00615BD7">
      <w:pPr>
        <w:pStyle w:val="NoSpacing"/>
        <w:rPr>
          <w:rFonts w:ascii="Arial Narrow" w:hAnsi="Arial Narrow"/>
          <w:sz w:val="24"/>
          <w:szCs w:val="24"/>
        </w:rPr>
      </w:pPr>
    </w:p>
    <w:p w:rsidR="00E54760" w:rsidRPr="00615BD7" w:rsidRDefault="00E54760" w:rsidP="00615BD7">
      <w:pPr>
        <w:pStyle w:val="NoSpacing"/>
        <w:rPr>
          <w:rFonts w:ascii="Arial Narrow" w:hAnsi="Arial Narrow"/>
          <w:sz w:val="24"/>
          <w:szCs w:val="24"/>
        </w:rPr>
      </w:pPr>
    </w:p>
    <w:p w:rsidR="00812E9D" w:rsidRPr="00C85C20" w:rsidRDefault="00812E9D" w:rsidP="008D34CF">
      <w:pPr>
        <w:widowControl w:val="0"/>
        <w:suppressAutoHyphens/>
        <w:spacing w:after="0" w:line="240" w:lineRule="auto"/>
        <w:rPr>
          <w:rFonts w:ascii="Arial Narrow" w:hAnsi="Arial Narrow" w:cs="Arial"/>
          <w:b/>
          <w:sz w:val="24"/>
          <w:szCs w:val="24"/>
          <w:u w:val="single"/>
        </w:rPr>
      </w:pPr>
      <w:r w:rsidRPr="00C85C20">
        <w:rPr>
          <w:rFonts w:ascii="Arial Narrow" w:hAnsi="Arial Narrow" w:cs="Arial"/>
          <w:b/>
          <w:sz w:val="24"/>
          <w:szCs w:val="24"/>
          <w:u w:val="single"/>
        </w:rPr>
        <w:lastRenderedPageBreak/>
        <w:t xml:space="preserve">6.3. Uređenje sportskih terena i izgradnja teretana za trening na otvorenom na teritoriji MZ </w:t>
      </w:r>
    </w:p>
    <w:p w:rsidR="00812E9D" w:rsidRPr="00277F5D" w:rsidRDefault="00812E9D" w:rsidP="00257C0B">
      <w:pPr>
        <w:pStyle w:val="NoSpacing"/>
      </w:pPr>
      <w:r w:rsidRPr="00277F5D">
        <w:tab/>
      </w:r>
    </w:p>
    <w:p w:rsidR="00277F5D" w:rsidRPr="00277F5D" w:rsidRDefault="00812E9D" w:rsidP="00883C12">
      <w:pPr>
        <w:pStyle w:val="NoSpacing"/>
        <w:ind w:firstLine="720"/>
        <w:jc w:val="both"/>
        <w:rPr>
          <w:rFonts w:ascii="Arial Narrow" w:hAnsi="Arial Narrow"/>
          <w:sz w:val="24"/>
          <w:szCs w:val="24"/>
        </w:rPr>
      </w:pPr>
      <w:r w:rsidRPr="00277F5D">
        <w:rPr>
          <w:rFonts w:ascii="Arial Narrow" w:hAnsi="Arial Narrow"/>
          <w:sz w:val="24"/>
          <w:szCs w:val="24"/>
        </w:rPr>
        <w:t>Stvaranje adekvatnih uslova za rekreaciju i razvijanje zdravih stilova života jedan je od prioriteta rada gradske uprave i Agencije za stanovanje d.o.o.</w:t>
      </w:r>
    </w:p>
    <w:p w:rsidR="00812E9D" w:rsidRPr="00277F5D" w:rsidRDefault="00812E9D" w:rsidP="00883C12">
      <w:pPr>
        <w:pStyle w:val="NoSpacing"/>
        <w:ind w:firstLine="720"/>
        <w:jc w:val="both"/>
        <w:rPr>
          <w:rFonts w:ascii="Arial Narrow" w:hAnsi="Arial Narrow"/>
          <w:sz w:val="24"/>
          <w:szCs w:val="24"/>
        </w:rPr>
      </w:pPr>
      <w:r w:rsidRPr="00277F5D">
        <w:rPr>
          <w:rFonts w:ascii="Arial Narrow" w:hAnsi="Arial Narrow"/>
          <w:sz w:val="24"/>
          <w:szCs w:val="24"/>
        </w:rPr>
        <w:t>U prethodnom periodu puna pažnja posvećena je izgradnji novih i obnovi već postojećih poligona. Taj trend biće nastavljen i u 2021. godini kroz više pravaca.</w:t>
      </w:r>
    </w:p>
    <w:p w:rsidR="00277F5D" w:rsidRPr="00277F5D" w:rsidRDefault="00277F5D" w:rsidP="00883C12">
      <w:pPr>
        <w:pStyle w:val="NoSpacing"/>
        <w:ind w:firstLine="360"/>
        <w:jc w:val="both"/>
        <w:rPr>
          <w:rFonts w:ascii="Arial Narrow" w:hAnsi="Arial Narrow"/>
          <w:sz w:val="24"/>
          <w:szCs w:val="24"/>
        </w:rPr>
      </w:pPr>
    </w:p>
    <w:p w:rsidR="00812E9D" w:rsidRPr="00277F5D" w:rsidRDefault="00812E9D" w:rsidP="00883C12">
      <w:pPr>
        <w:pStyle w:val="ListParagraph"/>
        <w:widowControl w:val="0"/>
        <w:numPr>
          <w:ilvl w:val="1"/>
          <w:numId w:val="15"/>
        </w:numPr>
        <w:suppressAutoHyphens/>
        <w:spacing w:after="0" w:line="240" w:lineRule="auto"/>
        <w:jc w:val="both"/>
        <w:rPr>
          <w:rFonts w:ascii="Arial Narrow" w:hAnsi="Arial Narrow" w:cs="Arial"/>
          <w:sz w:val="24"/>
          <w:szCs w:val="24"/>
        </w:rPr>
      </w:pPr>
      <w:r w:rsidRPr="00277F5D">
        <w:rPr>
          <w:rFonts w:ascii="Arial Narrow" w:hAnsi="Arial Narrow" w:cs="Arial"/>
          <w:sz w:val="24"/>
          <w:szCs w:val="24"/>
        </w:rPr>
        <w:t>Izgradnja novih poligona</w:t>
      </w:r>
    </w:p>
    <w:p w:rsidR="00812E9D" w:rsidRPr="00277F5D" w:rsidRDefault="00812E9D" w:rsidP="00883C12">
      <w:pPr>
        <w:pStyle w:val="ListParagraph"/>
        <w:widowControl w:val="0"/>
        <w:numPr>
          <w:ilvl w:val="1"/>
          <w:numId w:val="15"/>
        </w:numPr>
        <w:suppressAutoHyphens/>
        <w:spacing w:after="0" w:line="240" w:lineRule="auto"/>
        <w:jc w:val="both"/>
        <w:rPr>
          <w:rFonts w:ascii="Arial Narrow" w:hAnsi="Arial Narrow" w:cs="Arial"/>
          <w:sz w:val="24"/>
          <w:szCs w:val="24"/>
        </w:rPr>
      </w:pPr>
      <w:r w:rsidRPr="00277F5D">
        <w:rPr>
          <w:rFonts w:ascii="Arial Narrow" w:hAnsi="Arial Narrow" w:cs="Arial"/>
          <w:sz w:val="24"/>
          <w:szCs w:val="24"/>
        </w:rPr>
        <w:t>Obnova već postojećih</w:t>
      </w:r>
    </w:p>
    <w:p w:rsidR="00812E9D" w:rsidRPr="00277F5D" w:rsidRDefault="00812E9D" w:rsidP="00883C12">
      <w:pPr>
        <w:pStyle w:val="ListParagraph"/>
        <w:widowControl w:val="0"/>
        <w:numPr>
          <w:ilvl w:val="1"/>
          <w:numId w:val="15"/>
        </w:numPr>
        <w:suppressAutoHyphens/>
        <w:spacing w:after="0" w:line="240" w:lineRule="auto"/>
        <w:jc w:val="both"/>
        <w:rPr>
          <w:rFonts w:ascii="Arial Narrow" w:hAnsi="Arial Narrow" w:cs="Arial"/>
          <w:sz w:val="24"/>
          <w:szCs w:val="24"/>
        </w:rPr>
      </w:pPr>
      <w:r w:rsidRPr="00277F5D">
        <w:rPr>
          <w:rFonts w:ascii="Arial Narrow" w:hAnsi="Arial Narrow" w:cs="Arial"/>
          <w:sz w:val="24"/>
          <w:szCs w:val="24"/>
        </w:rPr>
        <w:t>Izrada i montaža mini teretana za trening na otvorenom</w:t>
      </w:r>
    </w:p>
    <w:p w:rsidR="00812E9D" w:rsidRPr="00740A1B" w:rsidRDefault="00812E9D" w:rsidP="00C85C20">
      <w:pPr>
        <w:pStyle w:val="ListParagraph"/>
        <w:widowControl w:val="0"/>
        <w:numPr>
          <w:ilvl w:val="1"/>
          <w:numId w:val="15"/>
        </w:numPr>
        <w:suppressAutoHyphens/>
        <w:spacing w:after="0" w:line="240" w:lineRule="auto"/>
        <w:jc w:val="both"/>
        <w:rPr>
          <w:rFonts w:ascii="Arial Narrow" w:hAnsi="Arial Narrow" w:cs="Arial"/>
          <w:sz w:val="24"/>
          <w:szCs w:val="24"/>
        </w:rPr>
      </w:pPr>
      <w:r w:rsidRPr="00277F5D">
        <w:rPr>
          <w:rFonts w:ascii="Arial Narrow" w:hAnsi="Arial Narrow" w:cs="Arial"/>
          <w:sz w:val="24"/>
          <w:szCs w:val="24"/>
        </w:rPr>
        <w:t>Izrada i montaža mini teretana za trening na otvorenom prilagođenih i licima sa posebnim potrebama.</w:t>
      </w:r>
    </w:p>
    <w:p w:rsidR="00B7669A" w:rsidRPr="00C85C20" w:rsidRDefault="00C85C20" w:rsidP="00C85C20">
      <w:pPr>
        <w:pStyle w:val="NoSpacing"/>
        <w:jc w:val="both"/>
        <w:rPr>
          <w:rFonts w:ascii="Arial Narrow" w:hAnsi="Arial Narrow"/>
          <w:sz w:val="24"/>
          <w:szCs w:val="24"/>
        </w:rPr>
      </w:pPr>
      <w:r>
        <w:rPr>
          <w:rFonts w:ascii="Arial Narrow" w:hAnsi="Arial Narrow"/>
          <w:sz w:val="24"/>
          <w:szCs w:val="24"/>
        </w:rPr>
        <w:tab/>
      </w:r>
      <w:r w:rsidR="00812E9D" w:rsidRPr="00C85C20">
        <w:rPr>
          <w:rFonts w:ascii="Arial Narrow" w:hAnsi="Arial Narrow"/>
          <w:sz w:val="24"/>
          <w:szCs w:val="24"/>
        </w:rPr>
        <w:t xml:space="preserve">Tokom 2021.godine održavaće se </w:t>
      </w:r>
      <w:r w:rsidR="00B7669A" w:rsidRPr="00C85C20">
        <w:rPr>
          <w:rFonts w:ascii="Arial Narrow" w:hAnsi="Arial Narrow"/>
          <w:sz w:val="24"/>
          <w:szCs w:val="24"/>
        </w:rPr>
        <w:t>66 poligona na teritoriji Glavnog grada. To  će podrazumijevati kontinuirano izvođenje ra</w:t>
      </w:r>
      <w:r w:rsidR="00883C12" w:rsidRPr="00C85C20">
        <w:rPr>
          <w:rFonts w:ascii="Arial Narrow" w:hAnsi="Arial Narrow"/>
          <w:sz w:val="24"/>
          <w:szCs w:val="24"/>
        </w:rPr>
        <w:t>dova prema potrebama kako bi po</w:t>
      </w:r>
      <w:r w:rsidR="00B7669A" w:rsidRPr="00C85C20">
        <w:rPr>
          <w:rFonts w:ascii="Arial Narrow" w:hAnsi="Arial Narrow"/>
          <w:sz w:val="24"/>
          <w:szCs w:val="24"/>
        </w:rPr>
        <w:t>ligoni bili funkcionaln</w:t>
      </w:r>
      <w:r w:rsidR="00C071E7" w:rsidRPr="00C85C20">
        <w:rPr>
          <w:rFonts w:ascii="Arial Narrow" w:hAnsi="Arial Narrow"/>
          <w:sz w:val="24"/>
          <w:szCs w:val="24"/>
        </w:rPr>
        <w:t>i u kontinuitetu</w:t>
      </w:r>
      <w:r w:rsidR="00B7669A" w:rsidRPr="00C85C20">
        <w:rPr>
          <w:rFonts w:ascii="Arial Narrow" w:hAnsi="Arial Narrow"/>
          <w:sz w:val="24"/>
          <w:szCs w:val="24"/>
        </w:rPr>
        <w:t xml:space="preserve">. Takođe planirana je izrada minimum </w:t>
      </w:r>
      <w:r w:rsidR="00C071E7" w:rsidRPr="00C85C20">
        <w:rPr>
          <w:rFonts w:ascii="Arial Narrow" w:hAnsi="Arial Narrow"/>
          <w:sz w:val="24"/>
          <w:szCs w:val="24"/>
        </w:rPr>
        <w:t>7 teretana na otvorenom</w:t>
      </w:r>
      <w:r w:rsidR="00B7669A" w:rsidRPr="00C85C20">
        <w:rPr>
          <w:rFonts w:ascii="Arial Narrow" w:hAnsi="Arial Narrow"/>
          <w:sz w:val="24"/>
          <w:szCs w:val="24"/>
        </w:rPr>
        <w:t>.</w:t>
      </w:r>
      <w:r w:rsidR="00C071E7" w:rsidRPr="00C85C20">
        <w:rPr>
          <w:rFonts w:ascii="Arial Narrow" w:hAnsi="Arial Narrow"/>
          <w:sz w:val="24"/>
          <w:szCs w:val="24"/>
        </w:rPr>
        <w:t xml:space="preserve"> </w:t>
      </w:r>
      <w:r w:rsidR="00A6711E" w:rsidRPr="00C85C20">
        <w:rPr>
          <w:rFonts w:ascii="Arial Narrow" w:hAnsi="Arial Narrow"/>
          <w:sz w:val="24"/>
          <w:szCs w:val="24"/>
        </w:rPr>
        <w:t>Izrada novih poligona zavisiće o</w:t>
      </w:r>
      <w:r w:rsidR="00C071E7" w:rsidRPr="00C85C20">
        <w:rPr>
          <w:rFonts w:ascii="Arial Narrow" w:hAnsi="Arial Narrow"/>
          <w:sz w:val="24"/>
          <w:szCs w:val="24"/>
        </w:rPr>
        <w:t>d programa koje donesu mjesne z</w:t>
      </w:r>
      <w:r w:rsidR="00A6711E" w:rsidRPr="00C85C20">
        <w:rPr>
          <w:rFonts w:ascii="Arial Narrow" w:hAnsi="Arial Narrow"/>
          <w:sz w:val="24"/>
          <w:szCs w:val="24"/>
        </w:rPr>
        <w:t>ajednice.</w:t>
      </w:r>
    </w:p>
    <w:p w:rsidR="00812E9D" w:rsidRPr="00C85C20" w:rsidRDefault="00C85C20" w:rsidP="00C85C20">
      <w:pPr>
        <w:pStyle w:val="NoSpacing"/>
        <w:jc w:val="both"/>
        <w:rPr>
          <w:rFonts w:ascii="Arial Narrow" w:hAnsi="Arial Narrow"/>
          <w:sz w:val="24"/>
          <w:szCs w:val="24"/>
        </w:rPr>
      </w:pPr>
      <w:r>
        <w:rPr>
          <w:rFonts w:ascii="Arial Narrow" w:hAnsi="Arial Narrow"/>
          <w:sz w:val="24"/>
          <w:szCs w:val="24"/>
        </w:rPr>
        <w:tab/>
      </w:r>
      <w:r w:rsidR="00812E9D" w:rsidRPr="00C85C20">
        <w:rPr>
          <w:rFonts w:ascii="Arial Narrow" w:hAnsi="Arial Narrow"/>
          <w:sz w:val="24"/>
          <w:szCs w:val="24"/>
        </w:rPr>
        <w:t>U narednom periodu biće izvršena rekonstrukcija sl</w:t>
      </w:r>
      <w:r w:rsidR="009B029D" w:rsidRPr="00C85C20">
        <w:rPr>
          <w:rFonts w:ascii="Arial Narrow" w:hAnsi="Arial Narrow"/>
          <w:sz w:val="24"/>
          <w:szCs w:val="24"/>
        </w:rPr>
        <w:t>j</w:t>
      </w:r>
      <w:r w:rsidR="00812E9D" w:rsidRPr="00C85C20">
        <w:rPr>
          <w:rFonts w:ascii="Arial Narrow" w:hAnsi="Arial Narrow"/>
          <w:sz w:val="24"/>
          <w:szCs w:val="24"/>
        </w:rPr>
        <w:t>edećih poligona: poligon koji se nalazi u dvorišnom dijelu zgrada koje se nalaze u Ul. 27. Marta, Kralja Nikole i Radosava Burića, poligon na Bulevaru Save Kovačevića (dvorišni dio zgrade Baston), Bracana Bracanovića (dvorišni dio zgrade Vampirice), poligon u Mom</w:t>
      </w:r>
      <w:r w:rsidR="00A6711E" w:rsidRPr="00C85C20">
        <w:rPr>
          <w:rFonts w:ascii="Arial Narrow" w:hAnsi="Arial Narrow"/>
          <w:sz w:val="24"/>
          <w:szCs w:val="24"/>
        </w:rPr>
        <w:t>išićima, poligon</w:t>
      </w:r>
      <w:r w:rsidR="00C071E7" w:rsidRPr="00C85C20">
        <w:rPr>
          <w:rFonts w:ascii="Arial Narrow" w:hAnsi="Arial Narrow"/>
          <w:sz w:val="24"/>
          <w:szCs w:val="24"/>
        </w:rPr>
        <w:t xml:space="preserve"> na brdu Gorica, poligon u Tološima, poligon u MZ ‘’Masline’’, u ulici </w:t>
      </w:r>
      <w:r w:rsidR="00A6711E" w:rsidRPr="00C85C20">
        <w:rPr>
          <w:rFonts w:ascii="Arial Narrow" w:hAnsi="Arial Narrow"/>
          <w:sz w:val="24"/>
          <w:szCs w:val="24"/>
        </w:rPr>
        <w:t>Mi</w:t>
      </w:r>
      <w:r w:rsidR="00C071E7" w:rsidRPr="00C85C20">
        <w:rPr>
          <w:rFonts w:ascii="Arial Narrow" w:hAnsi="Arial Narrow"/>
          <w:sz w:val="24"/>
          <w:szCs w:val="24"/>
        </w:rPr>
        <w:t>t</w:t>
      </w:r>
      <w:r w:rsidR="00A6711E" w:rsidRPr="00C85C20">
        <w:rPr>
          <w:rFonts w:ascii="Arial Narrow" w:hAnsi="Arial Narrow"/>
          <w:sz w:val="24"/>
          <w:szCs w:val="24"/>
        </w:rPr>
        <w:t xml:space="preserve">ra Bakića, poligon u Rogamima, </w:t>
      </w:r>
      <w:r w:rsidR="00C071E7" w:rsidRPr="00C85C20">
        <w:rPr>
          <w:rFonts w:ascii="Arial Narrow" w:hAnsi="Arial Narrow"/>
          <w:sz w:val="24"/>
          <w:szCs w:val="24"/>
        </w:rPr>
        <w:t xml:space="preserve">na </w:t>
      </w:r>
      <w:r w:rsidR="00A6711E" w:rsidRPr="00C85C20">
        <w:rPr>
          <w:rFonts w:ascii="Arial Narrow" w:hAnsi="Arial Narrow"/>
          <w:sz w:val="24"/>
          <w:szCs w:val="24"/>
        </w:rPr>
        <w:t xml:space="preserve">Kakarickoj gori i </w:t>
      </w:r>
      <w:r w:rsidR="00C071E7" w:rsidRPr="00C85C20">
        <w:rPr>
          <w:rFonts w:ascii="Arial Narrow" w:hAnsi="Arial Narrow"/>
          <w:sz w:val="24"/>
          <w:szCs w:val="24"/>
        </w:rPr>
        <w:t xml:space="preserve">u </w:t>
      </w:r>
      <w:r w:rsidR="00A6711E" w:rsidRPr="00C85C20">
        <w:rPr>
          <w:rFonts w:ascii="Arial Narrow" w:hAnsi="Arial Narrow"/>
          <w:sz w:val="24"/>
          <w:szCs w:val="24"/>
        </w:rPr>
        <w:t>Buronjima.</w:t>
      </w:r>
    </w:p>
    <w:p w:rsidR="00812E9D" w:rsidRPr="00C85C20" w:rsidRDefault="00C85C20" w:rsidP="00C85C20">
      <w:pPr>
        <w:pStyle w:val="NoSpacing"/>
        <w:jc w:val="both"/>
        <w:rPr>
          <w:rFonts w:ascii="Arial Narrow" w:hAnsi="Arial Narrow"/>
          <w:sz w:val="24"/>
          <w:szCs w:val="24"/>
        </w:rPr>
      </w:pPr>
      <w:r>
        <w:rPr>
          <w:rFonts w:ascii="Arial Narrow" w:hAnsi="Arial Narrow"/>
          <w:sz w:val="24"/>
          <w:szCs w:val="24"/>
        </w:rPr>
        <w:tab/>
      </w:r>
      <w:r w:rsidR="00812E9D" w:rsidRPr="00C85C20">
        <w:rPr>
          <w:rFonts w:ascii="Arial Narrow" w:hAnsi="Arial Narrow"/>
          <w:sz w:val="24"/>
          <w:szCs w:val="24"/>
        </w:rPr>
        <w:t>Budžetom Glavnog grada za 2021.godinu predviđena su sredstva u</w:t>
      </w:r>
      <w:r w:rsidR="009B029D" w:rsidRPr="00C85C20">
        <w:rPr>
          <w:rFonts w:ascii="Arial Narrow" w:hAnsi="Arial Narrow"/>
          <w:sz w:val="24"/>
          <w:szCs w:val="24"/>
        </w:rPr>
        <w:t xml:space="preserve"> </w:t>
      </w:r>
      <w:r w:rsidR="00812E9D" w:rsidRPr="00C85C20">
        <w:rPr>
          <w:rFonts w:ascii="Arial Narrow" w:hAnsi="Arial Narrow"/>
          <w:sz w:val="24"/>
          <w:szCs w:val="24"/>
        </w:rPr>
        <w:t>iznosu od 150.000,00 eura.</w:t>
      </w:r>
    </w:p>
    <w:p w:rsidR="00812E9D" w:rsidRPr="00277F5D" w:rsidRDefault="00C85C20" w:rsidP="00C85C20">
      <w:pPr>
        <w:pStyle w:val="NoSpacing"/>
        <w:jc w:val="both"/>
      </w:pPr>
      <w:r>
        <w:rPr>
          <w:rFonts w:ascii="Arial Narrow" w:hAnsi="Arial Narrow"/>
          <w:sz w:val="24"/>
          <w:szCs w:val="24"/>
        </w:rPr>
        <w:tab/>
      </w:r>
      <w:r w:rsidR="00812E9D" w:rsidRPr="00C85C20">
        <w:rPr>
          <w:rFonts w:ascii="Arial Narrow" w:hAnsi="Arial Narrow"/>
          <w:sz w:val="24"/>
          <w:szCs w:val="24"/>
        </w:rPr>
        <w:t>Aktivnosti će se realizovati kontinuirano, a nosioci posla biće Sekretarijat za planiranje prostora i održivi razvoj, Sekretarijat za komunalne poslove, Sekretarijat za kulturu i sport, Putevi d.o.o., Komunalne usluge d.o.o. i Agencija za stanovanje d.o.o.</w:t>
      </w:r>
    </w:p>
    <w:p w:rsidR="00812E9D" w:rsidRPr="00B42553" w:rsidRDefault="00812E9D" w:rsidP="00B42553">
      <w:pPr>
        <w:pStyle w:val="NoSpacing"/>
        <w:rPr>
          <w:rFonts w:ascii="Arial Narrow" w:hAnsi="Arial Narrow"/>
          <w:sz w:val="24"/>
          <w:szCs w:val="24"/>
        </w:rPr>
      </w:pPr>
    </w:p>
    <w:p w:rsidR="00812E9D" w:rsidRPr="00B42553" w:rsidRDefault="00812E9D" w:rsidP="00B42553">
      <w:pPr>
        <w:pStyle w:val="NoSpacing"/>
        <w:rPr>
          <w:rFonts w:ascii="Arial Narrow" w:hAnsi="Arial Narrow"/>
          <w:b/>
          <w:sz w:val="24"/>
          <w:szCs w:val="24"/>
          <w:u w:val="single"/>
        </w:rPr>
      </w:pPr>
      <w:r w:rsidRPr="00B42553">
        <w:rPr>
          <w:rFonts w:ascii="Arial Narrow" w:hAnsi="Arial Narrow"/>
          <w:b/>
          <w:sz w:val="24"/>
          <w:szCs w:val="24"/>
          <w:u w:val="single"/>
        </w:rPr>
        <w:t xml:space="preserve">6.4. Izvođenje hitnih radova koje obezbjeđuje jedinica lokalne samouprave </w:t>
      </w:r>
    </w:p>
    <w:p w:rsidR="00812E9D" w:rsidRPr="00277F5D" w:rsidRDefault="00812E9D" w:rsidP="00C85C20">
      <w:pPr>
        <w:pStyle w:val="NoSpacing"/>
      </w:pPr>
    </w:p>
    <w:p w:rsidR="00277F5D" w:rsidRPr="00277F5D" w:rsidRDefault="00812E9D" w:rsidP="00C85C20">
      <w:pPr>
        <w:pStyle w:val="NoSpacing"/>
        <w:jc w:val="both"/>
        <w:rPr>
          <w:rFonts w:ascii="Arial Narrow" w:hAnsi="Arial Narrow"/>
          <w:sz w:val="24"/>
          <w:szCs w:val="24"/>
        </w:rPr>
      </w:pPr>
      <w:r w:rsidRPr="00277F5D">
        <w:rPr>
          <w:rFonts w:ascii="Arial Narrow" w:hAnsi="Arial Narrow"/>
          <w:sz w:val="24"/>
          <w:szCs w:val="24"/>
        </w:rPr>
        <w:tab/>
        <w:t>Programom rada za 2021.godinu planirano je davanje stručnih mišljenja i nalaza o uzroku kvara na zajedničkim i posebnim djelovima stambene zgrade na zahtjev Uprave za inspekcijske poslove – Odsjek inspekcija za stanovanje i Komunalne inspekcije.</w:t>
      </w:r>
    </w:p>
    <w:p w:rsidR="00812E9D" w:rsidRPr="00277F5D" w:rsidRDefault="00812E9D" w:rsidP="00C85C20">
      <w:pPr>
        <w:pStyle w:val="NoSpacing"/>
        <w:ind w:firstLine="720"/>
        <w:jc w:val="both"/>
        <w:rPr>
          <w:rFonts w:ascii="Arial Narrow" w:hAnsi="Arial Narrow"/>
          <w:sz w:val="24"/>
          <w:szCs w:val="24"/>
        </w:rPr>
      </w:pPr>
      <w:r w:rsidRPr="00277F5D">
        <w:rPr>
          <w:rFonts w:ascii="Arial Narrow" w:hAnsi="Arial Narrow"/>
          <w:sz w:val="24"/>
          <w:szCs w:val="24"/>
        </w:rPr>
        <w:t>Broj ovih intervencija ne može se planirati jer ne zavisi od Agencije za stanovanje d.o.o.. Svakako da svi zahtjevi koji budu procesuirani prema Agenciji za stanovanje d.o.o. biće i realizovani. U praksi se često dešava da se jedna ista adresa mora posjetiti više puta, što nam oduzima dosta vremena ali je intencija da se pokuša svaki problem riješiti.</w:t>
      </w:r>
    </w:p>
    <w:p w:rsidR="00812E9D" w:rsidRPr="00277F5D" w:rsidRDefault="00812E9D" w:rsidP="00C85C20">
      <w:pPr>
        <w:pStyle w:val="NoSpacing"/>
        <w:jc w:val="both"/>
        <w:rPr>
          <w:rFonts w:ascii="Arial Narrow" w:hAnsi="Arial Narrow"/>
          <w:sz w:val="24"/>
          <w:szCs w:val="24"/>
        </w:rPr>
      </w:pPr>
      <w:r w:rsidRPr="00277F5D">
        <w:rPr>
          <w:rFonts w:ascii="Arial Narrow" w:hAnsi="Arial Narrow"/>
          <w:sz w:val="24"/>
          <w:szCs w:val="24"/>
        </w:rPr>
        <w:tab/>
        <w:t>Da bi se ovaj segment poslovanja mogao kvalitetno odrađivati neophodna je saradnja između etažnih vlasnika, organa upravljanja stambenom zgradom i nadležnih službi. Nosioci posla biće</w:t>
      </w:r>
      <w:r w:rsidRPr="00277F5D">
        <w:rPr>
          <w:rFonts w:ascii="Arial Narrow" w:hAnsi="Arial Narrow"/>
          <w:b/>
          <w:sz w:val="24"/>
          <w:szCs w:val="24"/>
        </w:rPr>
        <w:t xml:space="preserve"> </w:t>
      </w:r>
      <w:r w:rsidRPr="00277F5D">
        <w:rPr>
          <w:rFonts w:ascii="Arial Narrow" w:hAnsi="Arial Narrow"/>
          <w:sz w:val="24"/>
          <w:szCs w:val="24"/>
        </w:rPr>
        <w:t>Uprava za inspekcijske poslove - Odsjek - Inspekcija za stanovanje, Komunalna inspekcija</w:t>
      </w:r>
      <w:r w:rsidRPr="00277F5D">
        <w:rPr>
          <w:rFonts w:ascii="Arial Narrow" w:hAnsi="Arial Narrow"/>
          <w:b/>
          <w:sz w:val="24"/>
          <w:szCs w:val="24"/>
        </w:rPr>
        <w:t xml:space="preserve">, </w:t>
      </w:r>
      <w:r w:rsidRPr="00277F5D">
        <w:rPr>
          <w:rFonts w:ascii="Arial Narrow" w:hAnsi="Arial Narrow"/>
          <w:sz w:val="24"/>
          <w:szCs w:val="24"/>
        </w:rPr>
        <w:t>Agencija za stanovanje d.o.o. Podgorica</w:t>
      </w:r>
    </w:p>
    <w:p w:rsidR="00812E9D" w:rsidRDefault="00812E9D" w:rsidP="00C85C20">
      <w:pPr>
        <w:pStyle w:val="NoSpacing"/>
        <w:jc w:val="both"/>
        <w:rPr>
          <w:rFonts w:ascii="Arial Narrow" w:hAnsi="Arial Narrow"/>
          <w:sz w:val="24"/>
          <w:szCs w:val="24"/>
        </w:rPr>
      </w:pPr>
      <w:r w:rsidRPr="00277F5D">
        <w:rPr>
          <w:rFonts w:ascii="Arial Narrow" w:hAnsi="Arial Narrow"/>
          <w:sz w:val="24"/>
          <w:szCs w:val="24"/>
        </w:rPr>
        <w:tab/>
        <w:t>Aktivnost će se realizovati kontinuirano.</w:t>
      </w:r>
    </w:p>
    <w:p w:rsidR="00277F5D" w:rsidRPr="00277F5D" w:rsidRDefault="00277F5D" w:rsidP="00277F5D">
      <w:pPr>
        <w:pStyle w:val="NoSpacing"/>
        <w:rPr>
          <w:rFonts w:ascii="Arial Narrow" w:hAnsi="Arial Narrow"/>
          <w:sz w:val="24"/>
          <w:szCs w:val="24"/>
        </w:rPr>
      </w:pPr>
    </w:p>
    <w:p w:rsidR="00812E9D" w:rsidRPr="00C85C20" w:rsidRDefault="00812E9D" w:rsidP="008D34CF">
      <w:pPr>
        <w:widowControl w:val="0"/>
        <w:suppressAutoHyphens/>
        <w:spacing w:after="0" w:line="240" w:lineRule="auto"/>
        <w:rPr>
          <w:rFonts w:ascii="Arial Narrow" w:hAnsi="Arial Narrow" w:cs="Arial"/>
          <w:b/>
          <w:sz w:val="24"/>
          <w:szCs w:val="24"/>
          <w:u w:val="single"/>
        </w:rPr>
      </w:pPr>
      <w:r w:rsidRPr="00C85C20">
        <w:rPr>
          <w:rFonts w:ascii="Arial Narrow" w:hAnsi="Arial Narrow" w:cs="Arial"/>
          <w:b/>
          <w:sz w:val="24"/>
          <w:szCs w:val="24"/>
          <w:u w:val="single"/>
        </w:rPr>
        <w:t xml:space="preserve">6.5 Obezbjeđenje smjenskog rada potrebnog tehničkog osoblja radi izvođenja hitnih radova </w:t>
      </w:r>
    </w:p>
    <w:p w:rsidR="00812E9D" w:rsidRPr="00277F5D" w:rsidRDefault="00812E9D" w:rsidP="00C85C20">
      <w:pPr>
        <w:pStyle w:val="NoSpacing"/>
      </w:pPr>
    </w:p>
    <w:p w:rsidR="00812E9D" w:rsidRPr="00277F5D" w:rsidRDefault="00812E9D" w:rsidP="00C85C20">
      <w:pPr>
        <w:ind w:firstLine="708"/>
        <w:jc w:val="both"/>
        <w:rPr>
          <w:rFonts w:ascii="Arial Narrow" w:hAnsi="Arial Narrow" w:cs="Arial"/>
          <w:sz w:val="24"/>
          <w:szCs w:val="24"/>
        </w:rPr>
      </w:pPr>
      <w:r w:rsidRPr="00277F5D">
        <w:rPr>
          <w:rFonts w:ascii="Arial Narrow" w:hAnsi="Arial Narrow" w:cs="Arial"/>
          <w:sz w:val="24"/>
          <w:szCs w:val="24"/>
        </w:rPr>
        <w:t xml:space="preserve">Agencija za stanovanje, kao društvo čiji je osnivač Glavni grad, shodno Zakonskoj obavezi koju ima jedinica lokalne samouprave, obezbjeđuje smjenski rad potrebnog tehničkog osoblja svih 365 dana u godini, radi izvođenja hitnih radova. </w:t>
      </w:r>
    </w:p>
    <w:p w:rsidR="00812E9D" w:rsidRPr="00277F5D" w:rsidRDefault="00812E9D" w:rsidP="00C85C20">
      <w:pPr>
        <w:ind w:firstLine="708"/>
        <w:jc w:val="both"/>
        <w:rPr>
          <w:rFonts w:ascii="Arial Narrow" w:hAnsi="Arial Narrow" w:cs="Arial"/>
          <w:sz w:val="24"/>
          <w:szCs w:val="24"/>
        </w:rPr>
      </w:pPr>
      <w:r w:rsidRPr="00277F5D">
        <w:rPr>
          <w:rFonts w:ascii="Arial Narrow" w:hAnsi="Arial Narrow" w:cs="Arial"/>
          <w:sz w:val="24"/>
          <w:szCs w:val="24"/>
        </w:rPr>
        <w:lastRenderedPageBreak/>
        <w:t>Broj intervencija za 2021.godinu planiran je približno broju intervencija tokom 2020.godine.</w:t>
      </w:r>
    </w:p>
    <w:tbl>
      <w:tblPr>
        <w:tblStyle w:val="TableGrid"/>
        <w:tblW w:w="0" w:type="auto"/>
        <w:tblLook w:val="04A0"/>
      </w:tblPr>
      <w:tblGrid>
        <w:gridCol w:w="3203"/>
        <w:gridCol w:w="3188"/>
        <w:gridCol w:w="3185"/>
      </w:tblGrid>
      <w:tr w:rsidR="00812E9D" w:rsidRPr="00277F5D" w:rsidTr="00812E9D">
        <w:tc>
          <w:tcPr>
            <w:tcW w:w="3285" w:type="dxa"/>
          </w:tcPr>
          <w:p w:rsidR="00812E9D" w:rsidRPr="00740A1B" w:rsidRDefault="00812E9D" w:rsidP="00812E9D">
            <w:pPr>
              <w:jc w:val="center"/>
              <w:rPr>
                <w:rFonts w:ascii="Arial Narrow" w:hAnsi="Arial Narrow" w:cs="Arial"/>
                <w:b/>
                <w:bCs/>
                <w:sz w:val="18"/>
                <w:szCs w:val="18"/>
              </w:rPr>
            </w:pPr>
            <w:r w:rsidRPr="00740A1B">
              <w:rPr>
                <w:rFonts w:ascii="Arial Narrow" w:hAnsi="Arial Narrow" w:cs="Arial"/>
                <w:b/>
                <w:bCs/>
                <w:sz w:val="18"/>
                <w:szCs w:val="18"/>
              </w:rPr>
              <w:t>Vrsta radova</w:t>
            </w:r>
          </w:p>
        </w:tc>
        <w:tc>
          <w:tcPr>
            <w:tcW w:w="3285" w:type="dxa"/>
          </w:tcPr>
          <w:p w:rsidR="00812E9D" w:rsidRPr="00740A1B" w:rsidRDefault="00812E9D" w:rsidP="00812E9D">
            <w:pPr>
              <w:jc w:val="center"/>
              <w:rPr>
                <w:rFonts w:ascii="Arial Narrow" w:hAnsi="Arial Narrow" w:cs="Arial"/>
                <w:b/>
                <w:bCs/>
                <w:sz w:val="18"/>
                <w:szCs w:val="18"/>
              </w:rPr>
            </w:pPr>
            <w:r w:rsidRPr="00740A1B">
              <w:rPr>
                <w:rFonts w:ascii="Arial Narrow" w:hAnsi="Arial Narrow" w:cs="Arial"/>
                <w:b/>
                <w:bCs/>
                <w:sz w:val="18"/>
                <w:szCs w:val="18"/>
              </w:rPr>
              <w:t>Ostvareno 2020.</w:t>
            </w:r>
          </w:p>
        </w:tc>
        <w:tc>
          <w:tcPr>
            <w:tcW w:w="3285" w:type="dxa"/>
          </w:tcPr>
          <w:p w:rsidR="00812E9D" w:rsidRPr="00740A1B" w:rsidRDefault="00812E9D" w:rsidP="00812E9D">
            <w:pPr>
              <w:jc w:val="center"/>
              <w:rPr>
                <w:rFonts w:ascii="Arial Narrow" w:hAnsi="Arial Narrow" w:cs="Arial"/>
                <w:b/>
                <w:bCs/>
                <w:sz w:val="18"/>
                <w:szCs w:val="18"/>
              </w:rPr>
            </w:pPr>
            <w:r w:rsidRPr="00740A1B">
              <w:rPr>
                <w:rFonts w:ascii="Arial Narrow" w:hAnsi="Arial Narrow" w:cs="Arial"/>
                <w:b/>
                <w:bCs/>
                <w:sz w:val="18"/>
                <w:szCs w:val="18"/>
              </w:rPr>
              <w:t>Planirano 2021.</w:t>
            </w:r>
          </w:p>
        </w:tc>
      </w:tr>
      <w:tr w:rsidR="00812E9D" w:rsidRPr="00277F5D" w:rsidTr="00812E9D">
        <w:tc>
          <w:tcPr>
            <w:tcW w:w="3285" w:type="dxa"/>
          </w:tcPr>
          <w:p w:rsidR="00812E9D" w:rsidRPr="00740A1B" w:rsidRDefault="00812E9D" w:rsidP="00812E9D">
            <w:pPr>
              <w:jc w:val="center"/>
              <w:rPr>
                <w:rFonts w:ascii="Arial Narrow" w:hAnsi="Arial Narrow" w:cs="Arial"/>
                <w:b/>
                <w:bCs/>
                <w:sz w:val="18"/>
                <w:szCs w:val="18"/>
              </w:rPr>
            </w:pPr>
            <w:r w:rsidRPr="00740A1B">
              <w:rPr>
                <w:rFonts w:ascii="Arial Narrow" w:hAnsi="Arial Narrow" w:cs="Arial"/>
                <w:b/>
                <w:bCs/>
                <w:sz w:val="18"/>
                <w:szCs w:val="18"/>
              </w:rPr>
              <w:t>1</w:t>
            </w:r>
          </w:p>
        </w:tc>
        <w:tc>
          <w:tcPr>
            <w:tcW w:w="3285" w:type="dxa"/>
          </w:tcPr>
          <w:p w:rsidR="00812E9D" w:rsidRPr="00740A1B" w:rsidRDefault="00812E9D" w:rsidP="00812E9D">
            <w:pPr>
              <w:jc w:val="center"/>
              <w:rPr>
                <w:rFonts w:ascii="Arial Narrow" w:hAnsi="Arial Narrow" w:cs="Arial"/>
                <w:b/>
                <w:bCs/>
                <w:sz w:val="18"/>
                <w:szCs w:val="18"/>
              </w:rPr>
            </w:pPr>
            <w:r w:rsidRPr="00740A1B">
              <w:rPr>
                <w:rFonts w:ascii="Arial Narrow" w:hAnsi="Arial Narrow" w:cs="Arial"/>
                <w:b/>
                <w:bCs/>
                <w:sz w:val="18"/>
                <w:szCs w:val="18"/>
              </w:rPr>
              <w:t>2</w:t>
            </w:r>
          </w:p>
        </w:tc>
        <w:tc>
          <w:tcPr>
            <w:tcW w:w="3285" w:type="dxa"/>
          </w:tcPr>
          <w:p w:rsidR="00812E9D" w:rsidRPr="00740A1B" w:rsidRDefault="00812E9D" w:rsidP="00812E9D">
            <w:pPr>
              <w:jc w:val="center"/>
              <w:rPr>
                <w:rFonts w:ascii="Arial Narrow" w:hAnsi="Arial Narrow" w:cs="Arial"/>
                <w:b/>
                <w:bCs/>
                <w:sz w:val="18"/>
                <w:szCs w:val="18"/>
              </w:rPr>
            </w:pPr>
            <w:r w:rsidRPr="00740A1B">
              <w:rPr>
                <w:rFonts w:ascii="Arial Narrow" w:hAnsi="Arial Narrow" w:cs="Arial"/>
                <w:b/>
                <w:bCs/>
                <w:sz w:val="18"/>
                <w:szCs w:val="18"/>
              </w:rPr>
              <w:t>3</w:t>
            </w:r>
          </w:p>
        </w:tc>
      </w:tr>
      <w:tr w:rsidR="00812E9D" w:rsidRPr="00277F5D" w:rsidTr="00812E9D">
        <w:tc>
          <w:tcPr>
            <w:tcW w:w="3285" w:type="dxa"/>
          </w:tcPr>
          <w:p w:rsidR="00812E9D" w:rsidRPr="00740A1B" w:rsidRDefault="00812E9D" w:rsidP="00812E9D">
            <w:pPr>
              <w:jc w:val="both"/>
              <w:rPr>
                <w:rFonts w:ascii="Arial Narrow" w:hAnsi="Arial Narrow" w:cs="Arial"/>
                <w:b/>
                <w:sz w:val="16"/>
                <w:szCs w:val="16"/>
              </w:rPr>
            </w:pPr>
            <w:r w:rsidRPr="00740A1B">
              <w:rPr>
                <w:rFonts w:ascii="Arial Narrow" w:hAnsi="Arial Narrow" w:cs="Arial"/>
                <w:b/>
                <w:sz w:val="16"/>
                <w:szCs w:val="16"/>
              </w:rPr>
              <w:t>Kanalizatorski radovi</w:t>
            </w:r>
          </w:p>
        </w:tc>
        <w:tc>
          <w:tcPr>
            <w:tcW w:w="3285" w:type="dxa"/>
          </w:tcPr>
          <w:p w:rsidR="00812E9D" w:rsidRPr="00740A1B" w:rsidRDefault="008078AF" w:rsidP="00812E9D">
            <w:pPr>
              <w:jc w:val="center"/>
              <w:rPr>
                <w:rFonts w:ascii="Arial Narrow" w:hAnsi="Arial Narrow" w:cs="Arial"/>
                <w:sz w:val="16"/>
                <w:szCs w:val="16"/>
              </w:rPr>
            </w:pPr>
            <w:r w:rsidRPr="00740A1B">
              <w:rPr>
                <w:rFonts w:ascii="Arial Narrow" w:hAnsi="Arial Narrow" w:cs="Arial"/>
                <w:sz w:val="16"/>
                <w:szCs w:val="16"/>
              </w:rPr>
              <w:t>384</w:t>
            </w:r>
          </w:p>
        </w:tc>
        <w:tc>
          <w:tcPr>
            <w:tcW w:w="3285" w:type="dxa"/>
          </w:tcPr>
          <w:p w:rsidR="00812E9D" w:rsidRPr="00740A1B" w:rsidRDefault="009E7F8B" w:rsidP="00812E9D">
            <w:pPr>
              <w:jc w:val="center"/>
              <w:rPr>
                <w:rFonts w:ascii="Arial Narrow" w:hAnsi="Arial Narrow" w:cs="Arial"/>
                <w:sz w:val="16"/>
                <w:szCs w:val="16"/>
              </w:rPr>
            </w:pPr>
            <w:r>
              <w:rPr>
                <w:rFonts w:ascii="Arial Narrow" w:hAnsi="Arial Narrow" w:cs="Arial"/>
                <w:sz w:val="16"/>
                <w:szCs w:val="16"/>
              </w:rPr>
              <w:t>370</w:t>
            </w:r>
          </w:p>
        </w:tc>
      </w:tr>
      <w:tr w:rsidR="00812E9D" w:rsidRPr="00277F5D" w:rsidTr="00812E9D">
        <w:tc>
          <w:tcPr>
            <w:tcW w:w="3285" w:type="dxa"/>
          </w:tcPr>
          <w:p w:rsidR="00812E9D" w:rsidRPr="00740A1B" w:rsidRDefault="00812E9D" w:rsidP="00812E9D">
            <w:pPr>
              <w:jc w:val="both"/>
              <w:rPr>
                <w:rFonts w:ascii="Arial Narrow" w:hAnsi="Arial Narrow" w:cs="Arial"/>
                <w:b/>
                <w:sz w:val="16"/>
                <w:szCs w:val="16"/>
              </w:rPr>
            </w:pPr>
            <w:r w:rsidRPr="00740A1B">
              <w:rPr>
                <w:rFonts w:ascii="Arial Narrow" w:hAnsi="Arial Narrow" w:cs="Arial"/>
                <w:b/>
                <w:sz w:val="16"/>
                <w:szCs w:val="16"/>
              </w:rPr>
              <w:t>Vodoinstalaterski radovi</w:t>
            </w:r>
          </w:p>
        </w:tc>
        <w:tc>
          <w:tcPr>
            <w:tcW w:w="3285" w:type="dxa"/>
          </w:tcPr>
          <w:p w:rsidR="00812E9D" w:rsidRPr="00740A1B" w:rsidRDefault="008078AF" w:rsidP="00812E9D">
            <w:pPr>
              <w:jc w:val="center"/>
              <w:rPr>
                <w:rFonts w:ascii="Arial Narrow" w:hAnsi="Arial Narrow" w:cs="Arial"/>
                <w:sz w:val="16"/>
                <w:szCs w:val="16"/>
              </w:rPr>
            </w:pPr>
            <w:r w:rsidRPr="00740A1B">
              <w:rPr>
                <w:rFonts w:ascii="Arial Narrow" w:hAnsi="Arial Narrow" w:cs="Arial"/>
                <w:sz w:val="16"/>
                <w:szCs w:val="16"/>
              </w:rPr>
              <w:t>582</w:t>
            </w:r>
          </w:p>
        </w:tc>
        <w:tc>
          <w:tcPr>
            <w:tcW w:w="3285" w:type="dxa"/>
          </w:tcPr>
          <w:p w:rsidR="00812E9D" w:rsidRPr="00740A1B" w:rsidRDefault="009E7F8B" w:rsidP="00812E9D">
            <w:pPr>
              <w:jc w:val="center"/>
              <w:rPr>
                <w:rFonts w:ascii="Arial Narrow" w:hAnsi="Arial Narrow" w:cs="Arial"/>
                <w:sz w:val="16"/>
                <w:szCs w:val="16"/>
              </w:rPr>
            </w:pPr>
            <w:r>
              <w:rPr>
                <w:rFonts w:ascii="Arial Narrow" w:hAnsi="Arial Narrow" w:cs="Arial"/>
                <w:sz w:val="16"/>
                <w:szCs w:val="16"/>
              </w:rPr>
              <w:t>600</w:t>
            </w:r>
          </w:p>
        </w:tc>
      </w:tr>
      <w:tr w:rsidR="00812E9D" w:rsidRPr="00277F5D" w:rsidTr="00812E9D">
        <w:tc>
          <w:tcPr>
            <w:tcW w:w="3285" w:type="dxa"/>
          </w:tcPr>
          <w:p w:rsidR="00812E9D" w:rsidRPr="00740A1B" w:rsidRDefault="00812E9D" w:rsidP="00812E9D">
            <w:pPr>
              <w:jc w:val="both"/>
              <w:rPr>
                <w:rFonts w:ascii="Arial Narrow" w:hAnsi="Arial Narrow" w:cs="Arial"/>
                <w:b/>
                <w:sz w:val="16"/>
                <w:szCs w:val="16"/>
              </w:rPr>
            </w:pPr>
            <w:r w:rsidRPr="00740A1B">
              <w:rPr>
                <w:rFonts w:ascii="Arial Narrow" w:hAnsi="Arial Narrow" w:cs="Arial"/>
                <w:b/>
                <w:sz w:val="16"/>
                <w:szCs w:val="16"/>
              </w:rPr>
              <w:t>Električarski radovi</w:t>
            </w:r>
          </w:p>
        </w:tc>
        <w:tc>
          <w:tcPr>
            <w:tcW w:w="3285" w:type="dxa"/>
          </w:tcPr>
          <w:p w:rsidR="00812E9D" w:rsidRPr="00740A1B" w:rsidRDefault="008078AF" w:rsidP="00812E9D">
            <w:pPr>
              <w:jc w:val="center"/>
              <w:rPr>
                <w:rFonts w:ascii="Arial Narrow" w:hAnsi="Arial Narrow" w:cs="Arial"/>
                <w:sz w:val="16"/>
                <w:szCs w:val="16"/>
              </w:rPr>
            </w:pPr>
            <w:r w:rsidRPr="00740A1B">
              <w:rPr>
                <w:rFonts w:ascii="Arial Narrow" w:hAnsi="Arial Narrow" w:cs="Arial"/>
                <w:sz w:val="16"/>
                <w:szCs w:val="16"/>
              </w:rPr>
              <w:t>440</w:t>
            </w:r>
          </w:p>
        </w:tc>
        <w:tc>
          <w:tcPr>
            <w:tcW w:w="3285" w:type="dxa"/>
          </w:tcPr>
          <w:p w:rsidR="00812E9D" w:rsidRPr="00740A1B" w:rsidRDefault="009E7F8B" w:rsidP="00812E9D">
            <w:pPr>
              <w:jc w:val="center"/>
              <w:rPr>
                <w:rFonts w:ascii="Arial Narrow" w:hAnsi="Arial Narrow" w:cs="Arial"/>
                <w:sz w:val="16"/>
                <w:szCs w:val="16"/>
              </w:rPr>
            </w:pPr>
            <w:r>
              <w:rPr>
                <w:rFonts w:ascii="Arial Narrow" w:hAnsi="Arial Narrow" w:cs="Arial"/>
                <w:sz w:val="16"/>
                <w:szCs w:val="16"/>
              </w:rPr>
              <w:t>450</w:t>
            </w:r>
          </w:p>
        </w:tc>
      </w:tr>
      <w:tr w:rsidR="00812E9D" w:rsidRPr="00277F5D" w:rsidTr="00812E9D">
        <w:tc>
          <w:tcPr>
            <w:tcW w:w="3285" w:type="dxa"/>
          </w:tcPr>
          <w:p w:rsidR="00812E9D" w:rsidRPr="00740A1B" w:rsidRDefault="00812E9D" w:rsidP="00812E9D">
            <w:pPr>
              <w:jc w:val="both"/>
              <w:rPr>
                <w:rFonts w:ascii="Arial Narrow" w:hAnsi="Arial Narrow" w:cs="Arial"/>
                <w:b/>
                <w:sz w:val="16"/>
                <w:szCs w:val="16"/>
              </w:rPr>
            </w:pPr>
            <w:r w:rsidRPr="00740A1B">
              <w:rPr>
                <w:rFonts w:ascii="Arial Narrow" w:hAnsi="Arial Narrow" w:cs="Arial"/>
                <w:b/>
                <w:sz w:val="16"/>
                <w:szCs w:val="16"/>
              </w:rPr>
              <w:t>Dimnjačarski radovi</w:t>
            </w:r>
          </w:p>
        </w:tc>
        <w:tc>
          <w:tcPr>
            <w:tcW w:w="3285" w:type="dxa"/>
          </w:tcPr>
          <w:p w:rsidR="00812E9D" w:rsidRPr="00740A1B" w:rsidRDefault="009E7F8B" w:rsidP="00812E9D">
            <w:pPr>
              <w:jc w:val="center"/>
              <w:rPr>
                <w:rFonts w:ascii="Arial Narrow" w:hAnsi="Arial Narrow" w:cs="Arial"/>
                <w:sz w:val="16"/>
                <w:szCs w:val="16"/>
              </w:rPr>
            </w:pPr>
            <w:r>
              <w:rPr>
                <w:rFonts w:ascii="Arial Narrow" w:hAnsi="Arial Narrow" w:cs="Arial"/>
                <w:sz w:val="16"/>
                <w:szCs w:val="16"/>
              </w:rPr>
              <w:t>42</w:t>
            </w:r>
          </w:p>
        </w:tc>
        <w:tc>
          <w:tcPr>
            <w:tcW w:w="3285" w:type="dxa"/>
          </w:tcPr>
          <w:p w:rsidR="00812E9D" w:rsidRPr="00740A1B" w:rsidRDefault="009E7F8B" w:rsidP="00812E9D">
            <w:pPr>
              <w:jc w:val="center"/>
              <w:rPr>
                <w:rFonts w:ascii="Arial Narrow" w:hAnsi="Arial Narrow" w:cs="Arial"/>
                <w:sz w:val="16"/>
                <w:szCs w:val="16"/>
              </w:rPr>
            </w:pPr>
            <w:r>
              <w:rPr>
                <w:rFonts w:ascii="Arial Narrow" w:hAnsi="Arial Narrow" w:cs="Arial"/>
                <w:sz w:val="16"/>
                <w:szCs w:val="16"/>
              </w:rPr>
              <w:t>45</w:t>
            </w:r>
          </w:p>
        </w:tc>
      </w:tr>
      <w:tr w:rsidR="00812E9D" w:rsidRPr="00277F5D" w:rsidTr="00812E9D">
        <w:tc>
          <w:tcPr>
            <w:tcW w:w="3285" w:type="dxa"/>
          </w:tcPr>
          <w:p w:rsidR="00812E9D" w:rsidRPr="00740A1B" w:rsidRDefault="00812E9D" w:rsidP="00812E9D">
            <w:pPr>
              <w:jc w:val="both"/>
              <w:rPr>
                <w:rFonts w:ascii="Arial Narrow" w:hAnsi="Arial Narrow" w:cs="Arial"/>
                <w:b/>
                <w:sz w:val="16"/>
                <w:szCs w:val="16"/>
              </w:rPr>
            </w:pPr>
            <w:r w:rsidRPr="00740A1B">
              <w:rPr>
                <w:rFonts w:ascii="Arial Narrow" w:hAnsi="Arial Narrow" w:cs="Arial"/>
                <w:b/>
                <w:sz w:val="16"/>
                <w:szCs w:val="16"/>
              </w:rPr>
              <w:t>Opravka hidrofora</w:t>
            </w:r>
          </w:p>
        </w:tc>
        <w:tc>
          <w:tcPr>
            <w:tcW w:w="3285" w:type="dxa"/>
          </w:tcPr>
          <w:p w:rsidR="00812E9D" w:rsidRPr="00740A1B" w:rsidRDefault="008078AF" w:rsidP="00812E9D">
            <w:pPr>
              <w:jc w:val="center"/>
              <w:rPr>
                <w:rFonts w:ascii="Arial Narrow" w:hAnsi="Arial Narrow" w:cs="Arial"/>
                <w:sz w:val="16"/>
                <w:szCs w:val="16"/>
              </w:rPr>
            </w:pPr>
            <w:r w:rsidRPr="00740A1B">
              <w:rPr>
                <w:rFonts w:ascii="Arial Narrow" w:hAnsi="Arial Narrow" w:cs="Arial"/>
                <w:sz w:val="16"/>
                <w:szCs w:val="16"/>
              </w:rPr>
              <w:t>10</w:t>
            </w:r>
          </w:p>
        </w:tc>
        <w:tc>
          <w:tcPr>
            <w:tcW w:w="3285" w:type="dxa"/>
          </w:tcPr>
          <w:p w:rsidR="00812E9D" w:rsidRPr="00740A1B" w:rsidRDefault="009E7F8B" w:rsidP="00812E9D">
            <w:pPr>
              <w:jc w:val="center"/>
              <w:rPr>
                <w:rFonts w:ascii="Arial Narrow" w:hAnsi="Arial Narrow" w:cs="Arial"/>
                <w:sz w:val="16"/>
                <w:szCs w:val="16"/>
              </w:rPr>
            </w:pPr>
            <w:r>
              <w:rPr>
                <w:rFonts w:ascii="Arial Narrow" w:hAnsi="Arial Narrow" w:cs="Arial"/>
                <w:sz w:val="16"/>
                <w:szCs w:val="16"/>
              </w:rPr>
              <w:t>20</w:t>
            </w:r>
          </w:p>
        </w:tc>
      </w:tr>
      <w:tr w:rsidR="00812E9D" w:rsidRPr="00277F5D" w:rsidTr="00812E9D">
        <w:tc>
          <w:tcPr>
            <w:tcW w:w="3285" w:type="dxa"/>
          </w:tcPr>
          <w:p w:rsidR="00812E9D" w:rsidRPr="00740A1B" w:rsidRDefault="00812E9D" w:rsidP="00812E9D">
            <w:pPr>
              <w:jc w:val="both"/>
              <w:rPr>
                <w:rFonts w:ascii="Arial Narrow" w:hAnsi="Arial Narrow" w:cs="Arial"/>
                <w:b/>
                <w:sz w:val="16"/>
                <w:szCs w:val="16"/>
              </w:rPr>
            </w:pPr>
            <w:r w:rsidRPr="00740A1B">
              <w:rPr>
                <w:rFonts w:ascii="Arial Narrow" w:hAnsi="Arial Narrow" w:cs="Arial"/>
                <w:b/>
                <w:sz w:val="16"/>
                <w:szCs w:val="16"/>
              </w:rPr>
              <w:t>Cistijerna-crpljenje fekalija</w:t>
            </w:r>
          </w:p>
        </w:tc>
        <w:tc>
          <w:tcPr>
            <w:tcW w:w="3285" w:type="dxa"/>
          </w:tcPr>
          <w:p w:rsidR="00812E9D" w:rsidRPr="00740A1B" w:rsidRDefault="008078AF" w:rsidP="00812E9D">
            <w:pPr>
              <w:jc w:val="center"/>
              <w:rPr>
                <w:rFonts w:ascii="Arial Narrow" w:hAnsi="Arial Narrow" w:cs="Arial"/>
                <w:sz w:val="16"/>
                <w:szCs w:val="16"/>
              </w:rPr>
            </w:pPr>
            <w:r w:rsidRPr="00740A1B">
              <w:rPr>
                <w:rFonts w:ascii="Arial Narrow" w:hAnsi="Arial Narrow" w:cs="Arial"/>
                <w:sz w:val="16"/>
                <w:szCs w:val="16"/>
              </w:rPr>
              <w:t>648</w:t>
            </w:r>
          </w:p>
        </w:tc>
        <w:tc>
          <w:tcPr>
            <w:tcW w:w="3285" w:type="dxa"/>
          </w:tcPr>
          <w:p w:rsidR="00812E9D" w:rsidRPr="00740A1B" w:rsidRDefault="009E7F8B" w:rsidP="00812E9D">
            <w:pPr>
              <w:jc w:val="center"/>
              <w:rPr>
                <w:rFonts w:ascii="Arial Narrow" w:hAnsi="Arial Narrow" w:cs="Arial"/>
                <w:sz w:val="16"/>
                <w:szCs w:val="16"/>
              </w:rPr>
            </w:pPr>
            <w:r>
              <w:rPr>
                <w:rFonts w:ascii="Arial Narrow" w:hAnsi="Arial Narrow" w:cs="Arial"/>
                <w:sz w:val="16"/>
                <w:szCs w:val="16"/>
              </w:rPr>
              <w:t>650</w:t>
            </w:r>
          </w:p>
        </w:tc>
      </w:tr>
      <w:tr w:rsidR="00812E9D" w:rsidRPr="00277F5D" w:rsidTr="00812E9D">
        <w:tc>
          <w:tcPr>
            <w:tcW w:w="3285" w:type="dxa"/>
          </w:tcPr>
          <w:p w:rsidR="00812E9D" w:rsidRPr="00740A1B" w:rsidRDefault="00812E9D" w:rsidP="00812E9D">
            <w:pPr>
              <w:jc w:val="right"/>
              <w:rPr>
                <w:rFonts w:ascii="Arial Narrow" w:hAnsi="Arial Narrow" w:cs="Arial"/>
                <w:b/>
                <w:bCs/>
                <w:sz w:val="16"/>
                <w:szCs w:val="16"/>
              </w:rPr>
            </w:pPr>
            <w:r w:rsidRPr="00740A1B">
              <w:rPr>
                <w:rFonts w:ascii="Arial Narrow" w:hAnsi="Arial Narrow" w:cs="Arial"/>
                <w:b/>
                <w:bCs/>
                <w:sz w:val="16"/>
                <w:szCs w:val="16"/>
              </w:rPr>
              <w:t>UKUPNO:</w:t>
            </w:r>
          </w:p>
        </w:tc>
        <w:tc>
          <w:tcPr>
            <w:tcW w:w="3285" w:type="dxa"/>
          </w:tcPr>
          <w:p w:rsidR="00812E9D" w:rsidRPr="00740A1B" w:rsidRDefault="002F12FB" w:rsidP="009E7F8B">
            <w:pPr>
              <w:jc w:val="center"/>
              <w:rPr>
                <w:rFonts w:ascii="Arial Narrow" w:hAnsi="Arial Narrow" w:cs="Arial"/>
                <w:b/>
                <w:bCs/>
                <w:sz w:val="16"/>
                <w:szCs w:val="16"/>
              </w:rPr>
            </w:pPr>
            <w:r>
              <w:rPr>
                <w:rFonts w:ascii="Arial Narrow" w:hAnsi="Arial Narrow" w:cs="Arial"/>
                <w:b/>
                <w:bCs/>
                <w:sz w:val="16"/>
                <w:szCs w:val="16"/>
              </w:rPr>
              <w:t>2106</w:t>
            </w:r>
          </w:p>
        </w:tc>
        <w:tc>
          <w:tcPr>
            <w:tcW w:w="3285" w:type="dxa"/>
          </w:tcPr>
          <w:p w:rsidR="00812E9D" w:rsidRPr="00740A1B" w:rsidRDefault="009E7F8B" w:rsidP="00812E9D">
            <w:pPr>
              <w:jc w:val="center"/>
              <w:rPr>
                <w:rFonts w:ascii="Arial Narrow" w:hAnsi="Arial Narrow" w:cs="Arial"/>
                <w:b/>
                <w:bCs/>
                <w:sz w:val="16"/>
                <w:szCs w:val="16"/>
              </w:rPr>
            </w:pPr>
            <w:r>
              <w:rPr>
                <w:rFonts w:ascii="Arial Narrow" w:hAnsi="Arial Narrow" w:cs="Arial"/>
                <w:b/>
                <w:bCs/>
                <w:sz w:val="16"/>
                <w:szCs w:val="16"/>
              </w:rPr>
              <w:t>2135</w:t>
            </w:r>
          </w:p>
        </w:tc>
      </w:tr>
    </w:tbl>
    <w:p w:rsidR="00C85C20" w:rsidRPr="00C85C20" w:rsidRDefault="00812E9D" w:rsidP="00C85C20">
      <w:pPr>
        <w:pStyle w:val="NoSpacing"/>
        <w:rPr>
          <w:rFonts w:ascii="Arial Narrow" w:hAnsi="Arial Narrow"/>
          <w:sz w:val="24"/>
          <w:szCs w:val="24"/>
        </w:rPr>
      </w:pPr>
      <w:r w:rsidRPr="00C85C20">
        <w:rPr>
          <w:rFonts w:ascii="Arial Narrow" w:hAnsi="Arial Narrow"/>
          <w:sz w:val="24"/>
          <w:szCs w:val="24"/>
        </w:rPr>
        <w:tab/>
      </w:r>
    </w:p>
    <w:p w:rsidR="00812E9D" w:rsidRDefault="00C85C20" w:rsidP="00AF727E">
      <w:pPr>
        <w:pStyle w:val="NoSpacing"/>
        <w:jc w:val="both"/>
        <w:rPr>
          <w:rFonts w:ascii="Arial Narrow" w:hAnsi="Arial Narrow"/>
          <w:sz w:val="24"/>
          <w:szCs w:val="24"/>
        </w:rPr>
      </w:pPr>
      <w:r>
        <w:rPr>
          <w:rFonts w:ascii="Arial Narrow" w:hAnsi="Arial Narrow"/>
          <w:sz w:val="24"/>
          <w:szCs w:val="24"/>
        </w:rPr>
        <w:tab/>
      </w:r>
      <w:r w:rsidR="00812E9D" w:rsidRPr="00C85C20">
        <w:rPr>
          <w:rFonts w:ascii="Arial Narrow" w:hAnsi="Arial Narrow"/>
          <w:sz w:val="24"/>
          <w:szCs w:val="24"/>
        </w:rPr>
        <w:t>Izvođenje hitnih radova obezbijeđeno je svih 365 dana u godini i to radnim danima od 07-21h, a vikendom i za dane praznika od 08-16h.</w:t>
      </w:r>
    </w:p>
    <w:p w:rsidR="00C85C20" w:rsidRPr="00C85C20" w:rsidRDefault="00C85C20" w:rsidP="00C85C20">
      <w:pPr>
        <w:pStyle w:val="NoSpacing"/>
        <w:rPr>
          <w:rFonts w:ascii="Arial Narrow" w:hAnsi="Arial Narrow"/>
          <w:sz w:val="24"/>
          <w:szCs w:val="24"/>
        </w:rPr>
      </w:pPr>
    </w:p>
    <w:p w:rsidR="00812E9D" w:rsidRPr="00C85C20" w:rsidRDefault="00812E9D" w:rsidP="008D34CF">
      <w:pPr>
        <w:widowControl w:val="0"/>
        <w:suppressAutoHyphens/>
        <w:spacing w:after="0" w:line="240" w:lineRule="auto"/>
        <w:rPr>
          <w:rFonts w:ascii="Arial Narrow" w:hAnsi="Arial Narrow" w:cs="Arial"/>
          <w:b/>
          <w:sz w:val="24"/>
          <w:szCs w:val="24"/>
          <w:u w:val="single"/>
        </w:rPr>
      </w:pPr>
      <w:r w:rsidRPr="00C85C20">
        <w:rPr>
          <w:rFonts w:ascii="Arial Narrow" w:hAnsi="Arial Narrow"/>
          <w:b/>
          <w:sz w:val="24"/>
          <w:szCs w:val="24"/>
          <w:u w:val="single"/>
        </w:rPr>
        <w:t>6.6.</w:t>
      </w:r>
      <w:r w:rsidRPr="00C85C20">
        <w:rPr>
          <w:rFonts w:ascii="Arial Narrow" w:hAnsi="Arial Narrow"/>
          <w:sz w:val="24"/>
          <w:szCs w:val="24"/>
          <w:u w:val="single"/>
        </w:rPr>
        <w:t xml:space="preserve"> </w:t>
      </w:r>
      <w:r w:rsidRPr="00C85C20">
        <w:rPr>
          <w:rFonts w:ascii="Arial Narrow" w:hAnsi="Arial Narrow" w:cs="Arial"/>
          <w:b/>
          <w:sz w:val="24"/>
          <w:szCs w:val="24"/>
          <w:u w:val="single"/>
        </w:rPr>
        <w:t xml:space="preserve">Aktivnosti Službe za sprovođenje socijalno stambene politike i evidenciju </w:t>
      </w:r>
    </w:p>
    <w:p w:rsidR="00812E9D" w:rsidRPr="00277F5D" w:rsidRDefault="00812E9D" w:rsidP="00C85C20">
      <w:pPr>
        <w:pStyle w:val="NoSpacing"/>
      </w:pPr>
      <w:r w:rsidRPr="00277F5D">
        <w:tab/>
      </w:r>
    </w:p>
    <w:p w:rsidR="00812E9D" w:rsidRDefault="00812E9D" w:rsidP="00C85C20">
      <w:pPr>
        <w:pStyle w:val="NoSpacing"/>
        <w:jc w:val="both"/>
        <w:rPr>
          <w:rFonts w:ascii="Arial Narrow" w:hAnsi="Arial Narrow"/>
          <w:sz w:val="24"/>
          <w:szCs w:val="24"/>
        </w:rPr>
      </w:pPr>
      <w:r w:rsidRPr="00277F5D">
        <w:tab/>
      </w:r>
      <w:r w:rsidRPr="00C85C20">
        <w:rPr>
          <w:rFonts w:ascii="Arial Narrow" w:hAnsi="Arial Narrow"/>
          <w:sz w:val="24"/>
          <w:szCs w:val="24"/>
        </w:rPr>
        <w:t xml:space="preserve"> I - Izdavanje Rješenja o određivanju visine troškova akontacije za održavanje stambene zgrade</w:t>
      </w:r>
    </w:p>
    <w:p w:rsidR="00C85C20" w:rsidRPr="00C85C20" w:rsidRDefault="00C85C20" w:rsidP="00C85C20">
      <w:pPr>
        <w:pStyle w:val="NoSpacing"/>
        <w:jc w:val="both"/>
        <w:rPr>
          <w:rFonts w:ascii="Arial Narrow" w:hAnsi="Arial Narrow"/>
          <w:sz w:val="24"/>
          <w:szCs w:val="24"/>
        </w:rPr>
      </w:pPr>
    </w:p>
    <w:p w:rsidR="00812E9D" w:rsidRDefault="00C85C20" w:rsidP="00C85C20">
      <w:pPr>
        <w:pStyle w:val="NoSpacing"/>
        <w:jc w:val="both"/>
        <w:rPr>
          <w:rFonts w:ascii="Arial Narrow" w:hAnsi="Arial Narrow"/>
          <w:sz w:val="24"/>
          <w:szCs w:val="24"/>
        </w:rPr>
      </w:pPr>
      <w:r>
        <w:rPr>
          <w:rFonts w:ascii="Arial Narrow" w:hAnsi="Arial Narrow"/>
          <w:sz w:val="24"/>
          <w:szCs w:val="24"/>
        </w:rPr>
        <w:tab/>
      </w:r>
      <w:r w:rsidR="00812E9D" w:rsidRPr="00C85C20">
        <w:rPr>
          <w:rFonts w:ascii="Arial Narrow" w:hAnsi="Arial Narrow"/>
          <w:sz w:val="24"/>
          <w:szCs w:val="24"/>
        </w:rPr>
        <w:t>Služba za sprovođenje socijalno stambene politike i evidenciju donosiće Rješenja o određivanju visine troškova akontacije za održavanje stambene zgrade. Izmjenama i dopunama Zakona o stanovanju i održavanju stambenih zgrada predviđeno je da se Rješenja donose po službenoj dužnosti  odmah po registraciji organa upravljanja stambenom zgradom. Broj izdatih Rješenja zavisiće od broja registrovanih organa upravljanja stambenom zgradom. Aktivnost će se kontinuirano realizovati tokom 2021.godine a nosioci posla su Sekretarijat za komunalno poslove i Agencija za stanovanje d.o.o.</w:t>
      </w:r>
    </w:p>
    <w:p w:rsidR="00C85C20" w:rsidRPr="00C85C20" w:rsidRDefault="00C85C20" w:rsidP="00C85C20">
      <w:pPr>
        <w:pStyle w:val="NoSpacing"/>
        <w:rPr>
          <w:rFonts w:ascii="Arial Narrow" w:hAnsi="Arial Narrow"/>
          <w:sz w:val="24"/>
          <w:szCs w:val="24"/>
        </w:rPr>
      </w:pPr>
    </w:p>
    <w:p w:rsidR="00812E9D" w:rsidRDefault="00C85C20" w:rsidP="00C85C20">
      <w:pPr>
        <w:pStyle w:val="NoSpacing"/>
        <w:jc w:val="both"/>
        <w:rPr>
          <w:rFonts w:ascii="Arial Narrow" w:hAnsi="Arial Narrow"/>
          <w:sz w:val="24"/>
          <w:szCs w:val="24"/>
        </w:rPr>
      </w:pPr>
      <w:r>
        <w:rPr>
          <w:rFonts w:ascii="Arial Narrow" w:hAnsi="Arial Narrow"/>
          <w:sz w:val="24"/>
          <w:szCs w:val="24"/>
        </w:rPr>
        <w:tab/>
      </w:r>
      <w:r w:rsidR="00812E9D" w:rsidRPr="00C85C20">
        <w:rPr>
          <w:rFonts w:ascii="Arial Narrow" w:hAnsi="Arial Narrow"/>
          <w:sz w:val="24"/>
          <w:szCs w:val="24"/>
        </w:rPr>
        <w:t>II – Poslovi privremene uprave i formiranje organa upravljanja stambenom zgradom</w:t>
      </w:r>
    </w:p>
    <w:p w:rsidR="00C85C20" w:rsidRPr="00C85C20" w:rsidRDefault="00C85C20" w:rsidP="00C85C20">
      <w:pPr>
        <w:pStyle w:val="NoSpacing"/>
        <w:jc w:val="both"/>
        <w:rPr>
          <w:rFonts w:ascii="Arial Narrow" w:hAnsi="Arial Narrow"/>
          <w:sz w:val="24"/>
          <w:szCs w:val="24"/>
        </w:rPr>
      </w:pPr>
    </w:p>
    <w:p w:rsidR="00812E9D" w:rsidRPr="00C85C20" w:rsidRDefault="00C85C20" w:rsidP="00C85C20">
      <w:pPr>
        <w:pStyle w:val="NoSpacing"/>
        <w:jc w:val="both"/>
        <w:rPr>
          <w:rFonts w:ascii="Arial Narrow" w:hAnsi="Arial Narrow"/>
          <w:sz w:val="24"/>
          <w:szCs w:val="24"/>
        </w:rPr>
      </w:pPr>
      <w:r>
        <w:rPr>
          <w:rFonts w:ascii="Arial Narrow" w:hAnsi="Arial Narrow"/>
          <w:sz w:val="24"/>
          <w:szCs w:val="24"/>
        </w:rPr>
        <w:tab/>
      </w:r>
      <w:r w:rsidR="00812E9D" w:rsidRPr="00C85C20">
        <w:rPr>
          <w:rFonts w:ascii="Arial Narrow" w:hAnsi="Arial Narrow"/>
          <w:sz w:val="24"/>
          <w:szCs w:val="24"/>
        </w:rPr>
        <w:t>Na zahtjev etažnih vlasnika, Inspekcijskih organa i rješenjem Sekretarijata za komunalne poslove, Agencija za stanovanje može biti imenovana za privremenog upravnika tamo gdje ne postoje izabrani organi upravljanja iz reda vlasnika stanova. Mandat privremenog upravnika oročen je na tri mjeseca i u tom periodu Agencija za stanovanje ima obavezu pokušati oformiti organe upravljanja iz reda vlasnika stanova.</w:t>
      </w:r>
    </w:p>
    <w:p w:rsidR="00812E9D" w:rsidRPr="00C85C20" w:rsidRDefault="00C85C20" w:rsidP="00C85C20">
      <w:pPr>
        <w:pStyle w:val="NoSpacing"/>
        <w:jc w:val="both"/>
        <w:rPr>
          <w:rFonts w:ascii="Arial Narrow" w:hAnsi="Arial Narrow"/>
          <w:sz w:val="24"/>
          <w:szCs w:val="24"/>
        </w:rPr>
      </w:pPr>
      <w:r>
        <w:rPr>
          <w:rFonts w:ascii="Arial Narrow" w:hAnsi="Arial Narrow"/>
          <w:sz w:val="24"/>
          <w:szCs w:val="24"/>
        </w:rPr>
        <w:tab/>
      </w:r>
      <w:r w:rsidR="00812E9D" w:rsidRPr="00C85C20">
        <w:rPr>
          <w:rFonts w:ascii="Arial Narrow" w:hAnsi="Arial Narrow"/>
          <w:sz w:val="24"/>
          <w:szCs w:val="24"/>
        </w:rPr>
        <w:t>Kada je segment koji se odnosi na formiranje organa upravljanja kao i do sada Agencija za stanovanje će pomagati etažnim vlasnicima u skladu sa zahtjevima i potrebama istih.</w:t>
      </w:r>
    </w:p>
    <w:p w:rsidR="00812E9D" w:rsidRPr="00C85C20" w:rsidRDefault="00C85C20" w:rsidP="00C85C20">
      <w:pPr>
        <w:pStyle w:val="NoSpacing"/>
        <w:jc w:val="both"/>
        <w:rPr>
          <w:rFonts w:ascii="Arial Narrow" w:hAnsi="Arial Narrow"/>
          <w:sz w:val="24"/>
          <w:szCs w:val="24"/>
        </w:rPr>
      </w:pPr>
      <w:r>
        <w:rPr>
          <w:rFonts w:ascii="Arial Narrow" w:hAnsi="Arial Narrow"/>
          <w:sz w:val="24"/>
          <w:szCs w:val="24"/>
        </w:rPr>
        <w:tab/>
      </w:r>
      <w:r w:rsidR="00812E9D" w:rsidRPr="00C85C20">
        <w:rPr>
          <w:rFonts w:ascii="Arial Narrow" w:hAnsi="Arial Narrow"/>
          <w:sz w:val="24"/>
          <w:szCs w:val="24"/>
        </w:rPr>
        <w:t>Predstavnici Agencije za stanovanje prisustvovaće na zahtjev etažnih vlasnika konstitutivnim sastancima kako bi pomogli u tumačenju propisa i prilikom odrađivanja administrativnog dijela posla pri registraciji organa upravljanja.</w:t>
      </w:r>
    </w:p>
    <w:p w:rsidR="00812E9D" w:rsidRPr="00C85C20" w:rsidRDefault="00C85C20" w:rsidP="00C85C20">
      <w:pPr>
        <w:pStyle w:val="NoSpacing"/>
        <w:jc w:val="both"/>
        <w:rPr>
          <w:rFonts w:ascii="Arial Narrow" w:hAnsi="Arial Narrow"/>
          <w:sz w:val="24"/>
          <w:szCs w:val="24"/>
        </w:rPr>
      </w:pPr>
      <w:r>
        <w:rPr>
          <w:rFonts w:ascii="Arial Narrow" w:hAnsi="Arial Narrow"/>
          <w:sz w:val="24"/>
          <w:szCs w:val="24"/>
        </w:rPr>
        <w:tab/>
      </w:r>
      <w:r w:rsidR="00812E9D" w:rsidRPr="00C85C20">
        <w:rPr>
          <w:rFonts w:ascii="Arial Narrow" w:hAnsi="Arial Narrow"/>
          <w:sz w:val="24"/>
          <w:szCs w:val="24"/>
        </w:rPr>
        <w:t>Radi lakšeg organizovanja kompletna neophodna dokumentacija – obrasci, mogu se skinuti sa web stranice Agencije za stanovanje d.o.o. (aspg.me).</w:t>
      </w:r>
    </w:p>
    <w:p w:rsidR="00812E9D" w:rsidRPr="00C85C20" w:rsidRDefault="00C85C20" w:rsidP="00C85C20">
      <w:pPr>
        <w:pStyle w:val="NoSpacing"/>
        <w:jc w:val="both"/>
        <w:rPr>
          <w:rFonts w:ascii="Arial Narrow" w:hAnsi="Arial Narrow"/>
          <w:sz w:val="24"/>
          <w:szCs w:val="24"/>
        </w:rPr>
      </w:pPr>
      <w:r>
        <w:rPr>
          <w:rFonts w:ascii="Arial Narrow" w:hAnsi="Arial Narrow"/>
          <w:sz w:val="24"/>
          <w:szCs w:val="24"/>
        </w:rPr>
        <w:tab/>
      </w:r>
      <w:r w:rsidR="00812E9D" w:rsidRPr="00C85C20">
        <w:rPr>
          <w:rFonts w:ascii="Arial Narrow" w:hAnsi="Arial Narrow"/>
          <w:sz w:val="24"/>
          <w:szCs w:val="24"/>
        </w:rPr>
        <w:t>Ova aktivnost realizuje se u popodnevnim časovima radi veće prisutnosti etažnih vlasnika i uspješnosti istih.</w:t>
      </w:r>
    </w:p>
    <w:p w:rsidR="00812E9D" w:rsidRPr="00277F5D" w:rsidRDefault="00C85C20" w:rsidP="00C85C20">
      <w:pPr>
        <w:pStyle w:val="NoSpacing"/>
        <w:jc w:val="both"/>
      </w:pPr>
      <w:r>
        <w:rPr>
          <w:rFonts w:ascii="Arial Narrow" w:hAnsi="Arial Narrow"/>
          <w:sz w:val="24"/>
          <w:szCs w:val="24"/>
        </w:rPr>
        <w:tab/>
      </w:r>
      <w:r w:rsidR="00812E9D" w:rsidRPr="00C85C20">
        <w:rPr>
          <w:rFonts w:ascii="Arial Narrow" w:hAnsi="Arial Narrow"/>
          <w:sz w:val="24"/>
          <w:szCs w:val="24"/>
        </w:rPr>
        <w:t>Nosioci posla su</w:t>
      </w:r>
      <w:r w:rsidR="00812E9D" w:rsidRPr="00C85C20">
        <w:rPr>
          <w:rFonts w:ascii="Arial Narrow" w:hAnsi="Arial Narrow"/>
          <w:b/>
          <w:sz w:val="24"/>
          <w:szCs w:val="24"/>
        </w:rPr>
        <w:t xml:space="preserve"> </w:t>
      </w:r>
      <w:r w:rsidR="00812E9D" w:rsidRPr="00C85C20">
        <w:rPr>
          <w:rFonts w:ascii="Arial Narrow" w:hAnsi="Arial Narrow"/>
          <w:sz w:val="24"/>
          <w:szCs w:val="24"/>
        </w:rPr>
        <w:t>Inspekcijski organi, Sekretarijat za komunalne poslove i Agencija za stanovanje d.o.o. Podgorica. Aktivnost će se realizovati kontinuirano.</w:t>
      </w:r>
    </w:p>
    <w:p w:rsidR="00277F5D" w:rsidRPr="00277F5D" w:rsidRDefault="00277F5D" w:rsidP="00277F5D">
      <w:pPr>
        <w:pStyle w:val="NoSpacing"/>
        <w:ind w:firstLine="708"/>
        <w:rPr>
          <w:rFonts w:ascii="Arial Narrow" w:hAnsi="Arial Narrow"/>
          <w:sz w:val="24"/>
          <w:szCs w:val="24"/>
        </w:rPr>
      </w:pPr>
    </w:p>
    <w:p w:rsidR="00812E9D" w:rsidRDefault="00C85C20" w:rsidP="00C85C20">
      <w:pPr>
        <w:pStyle w:val="NoSpacing"/>
        <w:jc w:val="both"/>
        <w:rPr>
          <w:rFonts w:ascii="Arial Narrow" w:hAnsi="Arial Narrow"/>
          <w:sz w:val="24"/>
          <w:szCs w:val="24"/>
        </w:rPr>
      </w:pPr>
      <w:r>
        <w:rPr>
          <w:rFonts w:ascii="Arial Narrow" w:hAnsi="Arial Narrow"/>
          <w:sz w:val="24"/>
          <w:szCs w:val="24"/>
        </w:rPr>
        <w:tab/>
      </w:r>
      <w:r w:rsidR="00812E9D" w:rsidRPr="00C85C20">
        <w:rPr>
          <w:rFonts w:ascii="Arial Narrow" w:hAnsi="Arial Narrow"/>
          <w:sz w:val="24"/>
          <w:szCs w:val="24"/>
        </w:rPr>
        <w:t>III – Zakupnina i održavanje stambenih jedinica u vlasništvu Glavnog grada</w:t>
      </w:r>
    </w:p>
    <w:p w:rsidR="00C85C20" w:rsidRPr="00C85C20" w:rsidRDefault="00C85C20" w:rsidP="00C85C20">
      <w:pPr>
        <w:pStyle w:val="NoSpacing"/>
        <w:jc w:val="both"/>
        <w:rPr>
          <w:rFonts w:ascii="Arial Narrow" w:hAnsi="Arial Narrow"/>
          <w:sz w:val="24"/>
          <w:szCs w:val="24"/>
        </w:rPr>
      </w:pPr>
    </w:p>
    <w:p w:rsidR="00812E9D" w:rsidRPr="00C85C20" w:rsidRDefault="00C85C20" w:rsidP="00C85C20">
      <w:pPr>
        <w:pStyle w:val="NoSpacing"/>
        <w:jc w:val="both"/>
        <w:rPr>
          <w:rFonts w:ascii="Arial Narrow" w:hAnsi="Arial Narrow"/>
          <w:sz w:val="24"/>
          <w:szCs w:val="24"/>
        </w:rPr>
      </w:pPr>
      <w:r>
        <w:rPr>
          <w:rFonts w:ascii="Arial Narrow" w:hAnsi="Arial Narrow"/>
          <w:sz w:val="24"/>
          <w:szCs w:val="24"/>
        </w:rPr>
        <w:tab/>
      </w:r>
      <w:r w:rsidR="00812E9D" w:rsidRPr="00C85C20">
        <w:rPr>
          <w:rFonts w:ascii="Arial Narrow" w:hAnsi="Arial Narrow"/>
          <w:sz w:val="24"/>
          <w:szCs w:val="24"/>
        </w:rPr>
        <w:t>Vrlo važan dio posla koji obavlja Služba za sprovođenje socijalno stambene politike i evidenciju odnosi se na kontakt sa zakupcima stanova namijenjenih socijalnom stanovanju i naplatu zakupnine.</w:t>
      </w:r>
    </w:p>
    <w:p w:rsidR="00812E9D" w:rsidRPr="00C85C20" w:rsidRDefault="00C85C20" w:rsidP="00C85C20">
      <w:pPr>
        <w:pStyle w:val="NoSpacing"/>
        <w:jc w:val="both"/>
        <w:rPr>
          <w:rFonts w:ascii="Arial Narrow" w:hAnsi="Arial Narrow"/>
          <w:sz w:val="24"/>
          <w:szCs w:val="24"/>
        </w:rPr>
      </w:pPr>
      <w:r>
        <w:rPr>
          <w:rFonts w:ascii="Arial Narrow" w:hAnsi="Arial Narrow"/>
          <w:sz w:val="24"/>
          <w:szCs w:val="24"/>
        </w:rPr>
        <w:lastRenderedPageBreak/>
        <w:tab/>
      </w:r>
      <w:r w:rsidR="00812E9D" w:rsidRPr="00C85C20">
        <w:rPr>
          <w:rFonts w:ascii="Arial Narrow" w:hAnsi="Arial Narrow"/>
          <w:sz w:val="24"/>
          <w:szCs w:val="24"/>
        </w:rPr>
        <w:t xml:space="preserve">Osim segmenta održavanja što je obaveza Tehničkog sektora, ništa manje nije bitna ni uloga </w:t>
      </w:r>
      <w:r>
        <w:rPr>
          <w:rFonts w:ascii="Arial Narrow" w:hAnsi="Arial Narrow"/>
          <w:sz w:val="24"/>
          <w:szCs w:val="24"/>
        </w:rPr>
        <w:tab/>
      </w:r>
      <w:r w:rsidR="00812E9D" w:rsidRPr="00C85C20">
        <w:rPr>
          <w:rFonts w:ascii="Arial Narrow" w:hAnsi="Arial Narrow"/>
          <w:sz w:val="24"/>
          <w:szCs w:val="24"/>
        </w:rPr>
        <w:t>Službe za sprovođenje socijalno stambene politike i evidencije kroz čiju aktivnost je neophodno obezbijediti kvalitetan odnos sa zakupcima kako bi se zajedničkim naporima sačuvala imovina Glavnog grada.</w:t>
      </w:r>
    </w:p>
    <w:p w:rsidR="00812E9D" w:rsidRPr="00277F5D" w:rsidRDefault="00C85C20" w:rsidP="00C85C20">
      <w:pPr>
        <w:pStyle w:val="NoSpacing"/>
        <w:jc w:val="both"/>
      </w:pPr>
      <w:r>
        <w:rPr>
          <w:rFonts w:ascii="Arial Narrow" w:hAnsi="Arial Narrow"/>
          <w:sz w:val="24"/>
          <w:szCs w:val="24"/>
        </w:rPr>
        <w:tab/>
      </w:r>
      <w:r w:rsidR="00812E9D" w:rsidRPr="00C85C20">
        <w:rPr>
          <w:rFonts w:ascii="Arial Narrow" w:hAnsi="Arial Narrow"/>
          <w:sz w:val="24"/>
          <w:szCs w:val="24"/>
        </w:rPr>
        <w:t xml:space="preserve">Nosioci posla: Sekretarijat za socijalno staranje i Agencija za stanovanje d.o.o. Podgorica. </w:t>
      </w:r>
      <w:r>
        <w:rPr>
          <w:rFonts w:ascii="Arial Narrow" w:hAnsi="Arial Narrow"/>
          <w:sz w:val="24"/>
          <w:szCs w:val="24"/>
        </w:rPr>
        <w:tab/>
      </w:r>
      <w:r w:rsidR="00812E9D" w:rsidRPr="00C85C20">
        <w:rPr>
          <w:rFonts w:ascii="Arial Narrow" w:hAnsi="Arial Narrow"/>
          <w:sz w:val="24"/>
          <w:szCs w:val="24"/>
        </w:rPr>
        <w:t>Aktivnost će se realizovati kontinuirano.</w:t>
      </w:r>
    </w:p>
    <w:p w:rsidR="00B446D7" w:rsidRPr="00C85C20" w:rsidRDefault="00B446D7" w:rsidP="00C85C20">
      <w:pPr>
        <w:pStyle w:val="NoSpacing"/>
        <w:jc w:val="both"/>
        <w:rPr>
          <w:rFonts w:ascii="Arial Narrow" w:hAnsi="Arial Narrow"/>
          <w:sz w:val="24"/>
          <w:szCs w:val="24"/>
        </w:rPr>
      </w:pPr>
    </w:p>
    <w:p w:rsidR="00812E9D" w:rsidRDefault="00C85C20" w:rsidP="00C85C20">
      <w:pPr>
        <w:pStyle w:val="NoSpacing"/>
        <w:jc w:val="both"/>
        <w:rPr>
          <w:rFonts w:ascii="Arial Narrow" w:hAnsi="Arial Narrow" w:cs="Arial"/>
          <w:sz w:val="24"/>
          <w:szCs w:val="24"/>
          <w:u w:val="single"/>
        </w:rPr>
      </w:pPr>
      <w:r w:rsidRPr="00C85C20">
        <w:rPr>
          <w:rFonts w:ascii="Arial Narrow" w:hAnsi="Arial Narrow" w:cs="Arial"/>
          <w:sz w:val="24"/>
          <w:szCs w:val="24"/>
        </w:rPr>
        <w:tab/>
      </w:r>
      <w:r w:rsidR="00812E9D" w:rsidRPr="00C85C20">
        <w:rPr>
          <w:rFonts w:ascii="Arial Narrow" w:hAnsi="Arial Narrow" w:cs="Arial"/>
          <w:sz w:val="24"/>
          <w:szCs w:val="24"/>
          <w:u w:val="single"/>
        </w:rPr>
        <w:t>IV – Edukacija</w:t>
      </w:r>
    </w:p>
    <w:p w:rsidR="00C85C20" w:rsidRPr="00C85C20" w:rsidRDefault="00C85C20" w:rsidP="00C85C20">
      <w:pPr>
        <w:pStyle w:val="NoSpacing"/>
        <w:jc w:val="both"/>
        <w:rPr>
          <w:rFonts w:ascii="Arial Narrow" w:hAnsi="Arial Narrow" w:cs="Arial"/>
          <w:sz w:val="24"/>
          <w:szCs w:val="24"/>
          <w:u w:val="single"/>
        </w:rPr>
      </w:pPr>
    </w:p>
    <w:p w:rsidR="00812E9D" w:rsidRDefault="00C85C20" w:rsidP="00C85C20">
      <w:pPr>
        <w:pStyle w:val="NoSpacing"/>
        <w:jc w:val="both"/>
        <w:rPr>
          <w:rFonts w:ascii="Arial Narrow" w:hAnsi="Arial Narrow" w:cs="Arial"/>
          <w:sz w:val="24"/>
          <w:szCs w:val="24"/>
        </w:rPr>
      </w:pPr>
      <w:r>
        <w:rPr>
          <w:rFonts w:ascii="Arial Narrow" w:hAnsi="Arial Narrow" w:cs="Arial"/>
          <w:sz w:val="24"/>
          <w:szCs w:val="24"/>
        </w:rPr>
        <w:tab/>
      </w:r>
      <w:r w:rsidR="00812E9D" w:rsidRPr="00C85C20">
        <w:rPr>
          <w:rFonts w:ascii="Arial Narrow" w:hAnsi="Arial Narrow" w:cs="Arial"/>
          <w:sz w:val="24"/>
          <w:szCs w:val="24"/>
        </w:rPr>
        <w:t>Veoma bitan segment kada je upravljanje i održavanje objekata u pitanju jeste i edukacija etažnih vlasnika, tumačenje njihovih prava i obaveza i slično. U tom smislu tokom 202</w:t>
      </w:r>
      <w:r w:rsidR="009B730C" w:rsidRPr="00C85C20">
        <w:rPr>
          <w:rFonts w:ascii="Arial Narrow" w:hAnsi="Arial Narrow" w:cs="Arial"/>
          <w:sz w:val="24"/>
          <w:szCs w:val="24"/>
        </w:rPr>
        <w:t>1</w:t>
      </w:r>
      <w:r w:rsidR="00812E9D" w:rsidRPr="00C85C20">
        <w:rPr>
          <w:rFonts w:ascii="Arial Narrow" w:hAnsi="Arial Narrow" w:cs="Arial"/>
          <w:sz w:val="24"/>
          <w:szCs w:val="24"/>
        </w:rPr>
        <w:t>.godine upravo ta edukacija biće jedna od aktivnosti koje će Agencija za stanovanje d.o.o. realizovati i ta aktivnost realizovaće se na više načina: dijeljenjem edukativnih brošura, organizovanjem sastanaka, prijemom zainteresovanosti stranaka, prisustvom službenika Agencije za stanovanje d.o.o. sastancima koje organizuju etažni vlasnici.</w:t>
      </w:r>
    </w:p>
    <w:p w:rsidR="00C85C20" w:rsidRPr="00C85C20" w:rsidRDefault="00C85C20" w:rsidP="00C85C20">
      <w:pPr>
        <w:pStyle w:val="NoSpacing"/>
        <w:jc w:val="both"/>
        <w:rPr>
          <w:rFonts w:ascii="Arial Narrow" w:hAnsi="Arial Narrow" w:cs="Arial"/>
          <w:sz w:val="24"/>
          <w:szCs w:val="24"/>
        </w:rPr>
      </w:pPr>
    </w:p>
    <w:p w:rsidR="00812E9D" w:rsidRPr="00C85C20" w:rsidRDefault="00C85C20" w:rsidP="00C85C20">
      <w:pPr>
        <w:pStyle w:val="NoSpacing"/>
        <w:jc w:val="both"/>
        <w:rPr>
          <w:rFonts w:ascii="Arial Narrow" w:hAnsi="Arial Narrow"/>
          <w:sz w:val="24"/>
          <w:szCs w:val="24"/>
          <w:u w:val="single"/>
        </w:rPr>
      </w:pPr>
      <w:r>
        <w:rPr>
          <w:rFonts w:ascii="Arial Narrow" w:hAnsi="Arial Narrow"/>
          <w:sz w:val="24"/>
          <w:szCs w:val="24"/>
        </w:rPr>
        <w:tab/>
      </w:r>
      <w:r w:rsidR="00812E9D" w:rsidRPr="00C85C20">
        <w:rPr>
          <w:rFonts w:ascii="Arial Narrow" w:hAnsi="Arial Narrow"/>
          <w:sz w:val="24"/>
          <w:szCs w:val="24"/>
          <w:u w:val="single"/>
        </w:rPr>
        <w:t>V – Reevidencija Registara etažnih vlasnika u skladu sa članom 26 Zakona o održavanju stambenih zgrada</w:t>
      </w:r>
    </w:p>
    <w:p w:rsidR="00812E9D" w:rsidRPr="00C85C20" w:rsidRDefault="00812E9D" w:rsidP="00C85C20">
      <w:pPr>
        <w:pStyle w:val="NoSpacing"/>
        <w:rPr>
          <w:rFonts w:ascii="Arial Narrow" w:hAnsi="Arial Narrow"/>
          <w:sz w:val="24"/>
          <w:szCs w:val="24"/>
        </w:rPr>
      </w:pPr>
    </w:p>
    <w:p w:rsidR="00925141" w:rsidRDefault="00C85C20" w:rsidP="00C85C20">
      <w:pPr>
        <w:pStyle w:val="NoSpacing"/>
        <w:jc w:val="both"/>
        <w:rPr>
          <w:rFonts w:ascii="Arial Narrow" w:eastAsia="Arial Unicode MS" w:hAnsi="Arial Narrow"/>
          <w:kern w:val="1"/>
          <w:sz w:val="24"/>
          <w:szCs w:val="24"/>
          <w:lang w:val="sr-Latn-CS"/>
        </w:rPr>
      </w:pPr>
      <w:r>
        <w:rPr>
          <w:rFonts w:ascii="Arial Narrow" w:hAnsi="Arial Narrow"/>
          <w:sz w:val="24"/>
          <w:szCs w:val="24"/>
        </w:rPr>
        <w:tab/>
      </w:r>
      <w:r w:rsidR="00812E9D" w:rsidRPr="00C85C20">
        <w:rPr>
          <w:rFonts w:ascii="Arial Narrow" w:hAnsi="Arial Narrow"/>
          <w:sz w:val="24"/>
          <w:szCs w:val="24"/>
        </w:rPr>
        <w:t>Članom 26 Zakona o održavanju stambenih zgrada („Sl.List CG“ br.084/18) utvrđeno je da „Registar etažnih vlasnika, registar stambenih zgrada i njihovih posebnih djelova i registar upravnika stambenih zgrada dužan je da vodi nadležan organ lokalne uprave ili privredno društvo kome nadležni organ lokalne samouprave povjeri vođenje registara“.</w:t>
      </w:r>
      <w:r w:rsidR="00277F5D" w:rsidRPr="00C85C20">
        <w:rPr>
          <w:rFonts w:ascii="Arial Narrow" w:hAnsi="Arial Narrow"/>
          <w:sz w:val="24"/>
          <w:szCs w:val="24"/>
        </w:rPr>
        <w:t xml:space="preserve"> </w:t>
      </w:r>
      <w:r w:rsidR="00812E9D" w:rsidRPr="00C85C20">
        <w:rPr>
          <w:rFonts w:ascii="Arial Narrow" w:eastAsia="Arial Unicode MS" w:hAnsi="Arial Narrow"/>
          <w:kern w:val="1"/>
          <w:sz w:val="24"/>
          <w:szCs w:val="24"/>
          <w:lang w:val="sr-Latn-CS"/>
        </w:rPr>
        <w:t>Služba za sprovođenje socijalno-stambene politike i evidencije tokom 2020.godine izradila je bazu podataka koju će tokom 2021.godine biti neophodno dopunjavati, kontrolisati, vršiti potrebne izmjene. Ovu aktivnost realizovaće zaposleni u Agenciji za stanovanje i sprovodiće se kontinuirano tokom 2021.godine.</w:t>
      </w:r>
    </w:p>
    <w:p w:rsidR="00B42553" w:rsidRPr="00C85C20" w:rsidRDefault="00B42553" w:rsidP="00C85C20">
      <w:pPr>
        <w:pStyle w:val="NoSpacing"/>
        <w:jc w:val="both"/>
        <w:rPr>
          <w:rFonts w:ascii="Arial Narrow" w:hAnsi="Arial Narrow"/>
          <w:sz w:val="24"/>
          <w:szCs w:val="24"/>
        </w:rPr>
      </w:pPr>
    </w:p>
    <w:p w:rsidR="00812E9D" w:rsidRPr="00C85C20" w:rsidRDefault="00812E9D" w:rsidP="00B446D7">
      <w:pPr>
        <w:widowControl w:val="0"/>
        <w:suppressAutoHyphens/>
        <w:spacing w:after="0" w:line="240" w:lineRule="auto"/>
        <w:jc w:val="both"/>
        <w:rPr>
          <w:rFonts w:ascii="Arial Narrow" w:hAnsi="Arial Narrow" w:cs="Arial"/>
          <w:b/>
          <w:sz w:val="24"/>
          <w:szCs w:val="24"/>
          <w:u w:val="single"/>
        </w:rPr>
      </w:pPr>
      <w:r w:rsidRPr="00C85C20">
        <w:rPr>
          <w:rFonts w:ascii="Arial Narrow" w:hAnsi="Arial Narrow" w:cs="Arial"/>
          <w:b/>
          <w:sz w:val="24"/>
          <w:szCs w:val="24"/>
          <w:u w:val="single"/>
        </w:rPr>
        <w:t xml:space="preserve">6.7. Realizacija aktivnosti na poboljšanju uslova stanovanja u stambenim zgradama na teritoriji Glavnog grada </w:t>
      </w:r>
    </w:p>
    <w:p w:rsidR="00925141" w:rsidRPr="00277F5D" w:rsidRDefault="00925141" w:rsidP="00277F5D">
      <w:pPr>
        <w:pStyle w:val="NoSpacing"/>
        <w:rPr>
          <w:rFonts w:ascii="Arial Narrow" w:hAnsi="Arial Narrow"/>
          <w:sz w:val="24"/>
          <w:szCs w:val="24"/>
        </w:rPr>
      </w:pPr>
    </w:p>
    <w:p w:rsidR="00812E9D" w:rsidRPr="00277F5D" w:rsidRDefault="00812E9D" w:rsidP="00C85C20">
      <w:pPr>
        <w:pStyle w:val="NoSpacing"/>
        <w:ind w:firstLine="720"/>
        <w:jc w:val="both"/>
        <w:rPr>
          <w:rFonts w:ascii="Arial Narrow" w:hAnsi="Arial Narrow"/>
          <w:sz w:val="24"/>
          <w:szCs w:val="24"/>
        </w:rPr>
      </w:pPr>
      <w:r w:rsidRPr="00277F5D">
        <w:rPr>
          <w:rFonts w:ascii="Arial Narrow" w:hAnsi="Arial Narrow"/>
          <w:sz w:val="24"/>
          <w:szCs w:val="24"/>
        </w:rPr>
        <w:t>Glavni grad Podgorica i Agencija za stanovanje d.o.o. i tokom 2021.godine nastaviće sa realizacijom ovog projekta. Projekat podrazumijeva da etažni vlasnici koji su organizovani u skladu sa Zakonom i imaju formirane organe upravljanja mogu koristiti pogodnosti koje nude Glavni grad Podgorica i Agencija za stanovanje d.o.o.</w:t>
      </w:r>
    </w:p>
    <w:p w:rsidR="00812E9D" w:rsidRPr="00277F5D" w:rsidRDefault="00812E9D" w:rsidP="00C85C20">
      <w:pPr>
        <w:pStyle w:val="NoSpacing"/>
        <w:ind w:firstLine="720"/>
        <w:jc w:val="both"/>
        <w:rPr>
          <w:rFonts w:ascii="Arial Narrow" w:hAnsi="Arial Narrow"/>
          <w:sz w:val="24"/>
          <w:szCs w:val="24"/>
        </w:rPr>
      </w:pPr>
      <w:r w:rsidRPr="00277F5D">
        <w:rPr>
          <w:rFonts w:ascii="Arial Narrow" w:hAnsi="Arial Narrow"/>
          <w:sz w:val="24"/>
          <w:szCs w:val="24"/>
        </w:rPr>
        <w:t>Te pogodnosti se ogledaju u sufinansiranju pojedinih vrsta radova na zajedničkim djelovima stambenih zgrada (sanacija fasada, sanacija ravnih krovova, molersko-farbarski radovi u unutrašnjosti objekta, osposobljavanje stepenišne rasvjete, zamjena dotrajalih usponskih vodova i osposobljavanje i kompletiranje hidrantske mreže u unutrašnjosti ulaza, zamjena poštanskih sandučića).</w:t>
      </w:r>
    </w:p>
    <w:p w:rsidR="00812E9D" w:rsidRPr="00277F5D" w:rsidRDefault="00812E9D" w:rsidP="00C85C20">
      <w:pPr>
        <w:pStyle w:val="NoSpacing"/>
        <w:ind w:firstLine="720"/>
        <w:jc w:val="both"/>
        <w:rPr>
          <w:rFonts w:ascii="Arial Narrow" w:hAnsi="Arial Narrow"/>
          <w:sz w:val="24"/>
          <w:szCs w:val="24"/>
        </w:rPr>
      </w:pPr>
      <w:r w:rsidRPr="00277F5D">
        <w:rPr>
          <w:rFonts w:ascii="Arial Narrow" w:hAnsi="Arial Narrow"/>
          <w:sz w:val="24"/>
          <w:szCs w:val="24"/>
        </w:rPr>
        <w:t>Dodatna pogodnost za etažne vlasnike je mogućnost da dio sredstava koji su sami dužni obezbijediti, mogu platiti u više mjesečnih rata. Predmetni radovi se sufinansiraju u iznosu od 50% predračunske vrijednosti radova.</w:t>
      </w:r>
    </w:p>
    <w:p w:rsidR="00812E9D" w:rsidRPr="00277F5D" w:rsidRDefault="00812E9D" w:rsidP="00C85C20">
      <w:pPr>
        <w:pStyle w:val="NoSpacing"/>
        <w:ind w:firstLine="720"/>
        <w:jc w:val="both"/>
        <w:rPr>
          <w:rFonts w:ascii="Arial Narrow" w:hAnsi="Arial Narrow"/>
          <w:sz w:val="24"/>
          <w:szCs w:val="24"/>
        </w:rPr>
      </w:pPr>
      <w:r w:rsidRPr="00277F5D">
        <w:rPr>
          <w:rFonts w:ascii="Arial Narrow" w:hAnsi="Arial Narrow"/>
          <w:sz w:val="24"/>
          <w:szCs w:val="24"/>
        </w:rPr>
        <w:t>Najveća zainteresovanost etažnih vlasnika odnosi se na sanaciju fasada uz upotrebu termoizolacionih materijala. Na taj način povećava se energetska efikasnost objekata sa starijim datumom izgradnje.</w:t>
      </w:r>
    </w:p>
    <w:p w:rsidR="00812E9D" w:rsidRPr="00277F5D" w:rsidRDefault="00812E9D" w:rsidP="00C85C20">
      <w:pPr>
        <w:pStyle w:val="NoSpacing"/>
        <w:ind w:firstLine="720"/>
        <w:jc w:val="both"/>
        <w:rPr>
          <w:rFonts w:ascii="Arial Narrow" w:hAnsi="Arial Narrow"/>
          <w:sz w:val="24"/>
          <w:szCs w:val="24"/>
        </w:rPr>
      </w:pPr>
      <w:r w:rsidRPr="00277F5D">
        <w:rPr>
          <w:rFonts w:ascii="Arial Narrow" w:hAnsi="Arial Narrow"/>
          <w:sz w:val="24"/>
          <w:szCs w:val="24"/>
        </w:rPr>
        <w:t>Osim za sanaciju fasada veća zainteresovanost vlasnika stanova vlada i za sanaciju krovnih površina.</w:t>
      </w:r>
    </w:p>
    <w:p w:rsidR="00812E9D" w:rsidRPr="00277F5D" w:rsidRDefault="00812E9D" w:rsidP="00C85C20">
      <w:pPr>
        <w:pStyle w:val="NoSpacing"/>
        <w:ind w:firstLine="720"/>
        <w:jc w:val="both"/>
        <w:rPr>
          <w:rFonts w:ascii="Arial Narrow" w:hAnsi="Arial Narrow"/>
          <w:sz w:val="24"/>
          <w:szCs w:val="24"/>
        </w:rPr>
      </w:pPr>
      <w:r w:rsidRPr="00277F5D">
        <w:rPr>
          <w:rFonts w:ascii="Arial Narrow" w:hAnsi="Arial Narrow"/>
          <w:sz w:val="24"/>
          <w:szCs w:val="24"/>
        </w:rPr>
        <w:lastRenderedPageBreak/>
        <w:t>Broj ugovora koji će Agencija za stanovanje sklopiti i broj poslova koji će biti realizovani u najvećoj mjeri zavisiće od zainteresovanosti etažnih vlasnika.</w:t>
      </w:r>
    </w:p>
    <w:p w:rsidR="00812E9D" w:rsidRPr="00277F5D" w:rsidRDefault="00812E9D" w:rsidP="00C85C20">
      <w:pPr>
        <w:pStyle w:val="NoSpacing"/>
        <w:ind w:firstLine="720"/>
        <w:jc w:val="both"/>
        <w:rPr>
          <w:rFonts w:ascii="Arial Narrow" w:hAnsi="Arial Narrow"/>
          <w:sz w:val="24"/>
          <w:szCs w:val="24"/>
        </w:rPr>
      </w:pPr>
      <w:r w:rsidRPr="00277F5D">
        <w:rPr>
          <w:rFonts w:ascii="Arial Narrow" w:hAnsi="Arial Narrow"/>
          <w:sz w:val="24"/>
          <w:szCs w:val="24"/>
        </w:rPr>
        <w:t>Uslov koji se mora ispuniti da bi se mogle koristiti pogodnosti koje se vlasnicima stanova nude, jeste da su organizovani u skladu sa Zakonom i da imaju formirane organe upravljanja.</w:t>
      </w:r>
    </w:p>
    <w:p w:rsidR="00812E9D" w:rsidRPr="00277F5D" w:rsidRDefault="00812E9D" w:rsidP="00C85C20">
      <w:pPr>
        <w:pStyle w:val="NoSpacing"/>
        <w:ind w:firstLine="720"/>
        <w:jc w:val="both"/>
        <w:rPr>
          <w:rFonts w:ascii="Arial Narrow" w:hAnsi="Arial Narrow"/>
          <w:sz w:val="24"/>
          <w:szCs w:val="24"/>
        </w:rPr>
      </w:pPr>
      <w:r w:rsidRPr="00277F5D">
        <w:rPr>
          <w:rFonts w:ascii="Arial Narrow" w:hAnsi="Arial Narrow"/>
          <w:sz w:val="24"/>
          <w:szCs w:val="24"/>
        </w:rPr>
        <w:t>Nosioci posla su Sekretarijat za komunalne poslove Glavnog grada i Agencija za stanovanje d.o.o.  u partnerstvu sa Skupštinom etažnih vlasnika. Aktivnost će se kontinuirano realizovati.</w:t>
      </w:r>
    </w:p>
    <w:p w:rsidR="00B446D7" w:rsidRPr="00277F5D" w:rsidRDefault="00B446D7" w:rsidP="00277F5D">
      <w:pPr>
        <w:pStyle w:val="NoSpacing"/>
        <w:ind w:firstLine="720"/>
        <w:rPr>
          <w:rFonts w:ascii="Arial Narrow" w:hAnsi="Arial Narrow"/>
          <w:sz w:val="24"/>
          <w:szCs w:val="24"/>
        </w:rPr>
      </w:pPr>
    </w:p>
    <w:p w:rsidR="00812E9D" w:rsidRPr="00C85C20" w:rsidRDefault="00812E9D" w:rsidP="008D34CF">
      <w:pPr>
        <w:widowControl w:val="0"/>
        <w:suppressAutoHyphens/>
        <w:spacing w:after="0" w:line="240" w:lineRule="auto"/>
        <w:rPr>
          <w:rFonts w:ascii="Arial Narrow" w:hAnsi="Arial Narrow" w:cs="Arial"/>
          <w:b/>
          <w:sz w:val="24"/>
          <w:szCs w:val="24"/>
          <w:u w:val="single"/>
        </w:rPr>
      </w:pPr>
      <w:r w:rsidRPr="00C85C20">
        <w:rPr>
          <w:rFonts w:ascii="Arial Narrow" w:hAnsi="Arial Narrow" w:cs="Arial"/>
          <w:b/>
          <w:sz w:val="24"/>
          <w:szCs w:val="24"/>
          <w:u w:val="single"/>
        </w:rPr>
        <w:t xml:space="preserve">6.8. Akcija „Za ljepše lice Podgorice“ </w:t>
      </w:r>
    </w:p>
    <w:p w:rsidR="00812E9D" w:rsidRPr="00277F5D" w:rsidRDefault="00812E9D" w:rsidP="00812E9D">
      <w:pPr>
        <w:pStyle w:val="ListParagraph"/>
        <w:rPr>
          <w:rFonts w:ascii="Arial Narrow" w:hAnsi="Arial Narrow" w:cs="Arial"/>
          <w:sz w:val="24"/>
          <w:szCs w:val="24"/>
        </w:rPr>
      </w:pPr>
    </w:p>
    <w:p w:rsidR="00812E9D" w:rsidRPr="00277F5D" w:rsidRDefault="00812E9D" w:rsidP="00FE23C2">
      <w:pPr>
        <w:pStyle w:val="ListParagraph"/>
        <w:ind w:left="0" w:firstLine="720"/>
        <w:jc w:val="both"/>
        <w:rPr>
          <w:rFonts w:ascii="Arial Narrow" w:hAnsi="Arial Narrow" w:cs="Arial"/>
          <w:sz w:val="24"/>
          <w:szCs w:val="24"/>
        </w:rPr>
      </w:pPr>
      <w:r w:rsidRPr="00277F5D">
        <w:rPr>
          <w:rFonts w:ascii="Arial Narrow" w:hAnsi="Arial Narrow" w:cs="Arial"/>
          <w:sz w:val="24"/>
          <w:szCs w:val="24"/>
        </w:rPr>
        <w:t xml:space="preserve">Tokom 2021.godine uređenje fasada kroz akciju ’’Za ljepše lice Podgorice’’ realizovaće se u još većem obimu u odnosu na 2020.godinu. Karakteristično je da se akcija iz godine u godinu širi i povećava se obuhvat objekata, tako da fokus nije više samo na centru grada. Objekti koji su predviđeni da se urede kroz navedenu akciju moraju imati upotrebnu dozvolu i moraju biti stariji od 35 godina. </w:t>
      </w:r>
    </w:p>
    <w:p w:rsidR="00997704" w:rsidRDefault="00812E9D" w:rsidP="00997704">
      <w:pPr>
        <w:pStyle w:val="ListParagraph"/>
        <w:ind w:left="0" w:firstLine="720"/>
        <w:jc w:val="both"/>
        <w:rPr>
          <w:rFonts w:ascii="Arial Narrow" w:hAnsi="Arial Narrow" w:cs="Arial Unicode MS"/>
          <w:sz w:val="24"/>
          <w:szCs w:val="24"/>
        </w:rPr>
      </w:pPr>
      <w:r w:rsidRPr="00277F5D">
        <w:rPr>
          <w:rFonts w:ascii="Arial Narrow" w:hAnsi="Arial Narrow" w:cs="Arial"/>
          <w:sz w:val="24"/>
          <w:szCs w:val="24"/>
        </w:rPr>
        <w:t>Planom za 2021.godinu planirano je izvođenje radova na sledećim objektima</w:t>
      </w:r>
      <w:r w:rsidRPr="00277F5D">
        <w:rPr>
          <w:rFonts w:ascii="Arial Narrow" w:hAnsi="Arial Narrow" w:cs="Arial Unicode MS"/>
          <w:sz w:val="24"/>
          <w:szCs w:val="24"/>
        </w:rPr>
        <w:t>:</w:t>
      </w:r>
      <w:r w:rsidR="00FE23C2">
        <w:rPr>
          <w:rFonts w:ascii="Arial Narrow" w:hAnsi="Arial Narrow" w:cs="Arial Unicode MS"/>
          <w:sz w:val="24"/>
          <w:szCs w:val="24"/>
        </w:rPr>
        <w:t xml:space="preserve"> Bratstva Jedinstv</w:t>
      </w:r>
      <w:r w:rsidR="009B730C">
        <w:rPr>
          <w:rFonts w:ascii="Arial Narrow" w:hAnsi="Arial Narrow" w:cs="Arial Unicode MS"/>
          <w:sz w:val="24"/>
          <w:szCs w:val="24"/>
        </w:rPr>
        <w:t>a 5-7-9-18,Obala Ribnice 9, Obala Ribnice 4-6, Obala Ribnice 8, Omladinskih brigade 10-</w:t>
      </w:r>
      <w:r w:rsidR="009C638A">
        <w:rPr>
          <w:rFonts w:ascii="Arial Narrow" w:hAnsi="Arial Narrow" w:cs="Arial Unicode MS"/>
          <w:sz w:val="24"/>
          <w:szCs w:val="24"/>
        </w:rPr>
        <w:t>12, Omladinskih brigade 16-18, K</w:t>
      </w:r>
      <w:r w:rsidR="009B730C">
        <w:rPr>
          <w:rFonts w:ascii="Arial Narrow" w:hAnsi="Arial Narrow" w:cs="Arial Unicode MS"/>
          <w:sz w:val="24"/>
          <w:szCs w:val="24"/>
        </w:rPr>
        <w:t>ralja Nikole 58-62, Kralja Nikole 3-7-13-17-21-25, Kralja Nikole 33-37, Kralja Nikole 41-47-53, Kralja Nikole 59-67, Kralja Nikole 58-62, Svetozara Markovića 11, Svetozara Markovića 4-6, Svetozara Markovića 8-10, Svetozara Markovića 12-14, Svetozara Markovića 16-18-20, Svetozara Markovića 22-24, Svetozara Markovića 26-28, Svetozara Markovića 33-35, Svetozara Markovića 37-39, Svetozara Markovića 41-43, 13</w:t>
      </w:r>
      <w:r w:rsidR="00FE23C2">
        <w:rPr>
          <w:rFonts w:ascii="Arial Narrow" w:hAnsi="Arial Narrow" w:cs="Arial Unicode MS"/>
          <w:sz w:val="24"/>
          <w:szCs w:val="24"/>
        </w:rPr>
        <w:t>.</w:t>
      </w:r>
      <w:r w:rsidR="009B730C">
        <w:rPr>
          <w:rFonts w:ascii="Arial Narrow" w:hAnsi="Arial Narrow" w:cs="Arial Unicode MS"/>
          <w:sz w:val="24"/>
          <w:szCs w:val="24"/>
        </w:rPr>
        <w:t xml:space="preserve"> jul</w:t>
      </w:r>
      <w:r w:rsidR="00FE23C2">
        <w:rPr>
          <w:rFonts w:ascii="Arial Narrow" w:hAnsi="Arial Narrow" w:cs="Arial Unicode MS"/>
          <w:sz w:val="24"/>
          <w:szCs w:val="24"/>
        </w:rPr>
        <w:t>a</w:t>
      </w:r>
      <w:r w:rsidR="009B730C">
        <w:rPr>
          <w:rFonts w:ascii="Arial Narrow" w:hAnsi="Arial Narrow" w:cs="Arial Unicode MS"/>
          <w:sz w:val="24"/>
          <w:szCs w:val="24"/>
        </w:rPr>
        <w:t xml:space="preserve"> 1-3, 13</w:t>
      </w:r>
      <w:r w:rsidR="00FE23C2">
        <w:rPr>
          <w:rFonts w:ascii="Arial Narrow" w:hAnsi="Arial Narrow" w:cs="Arial Unicode MS"/>
          <w:sz w:val="24"/>
          <w:szCs w:val="24"/>
        </w:rPr>
        <w:t>.</w:t>
      </w:r>
      <w:r w:rsidR="009B730C">
        <w:rPr>
          <w:rFonts w:ascii="Arial Narrow" w:hAnsi="Arial Narrow" w:cs="Arial Unicode MS"/>
          <w:sz w:val="24"/>
          <w:szCs w:val="24"/>
        </w:rPr>
        <w:t xml:space="preserve"> jul</w:t>
      </w:r>
      <w:r w:rsidR="00FE23C2">
        <w:rPr>
          <w:rFonts w:ascii="Arial Narrow" w:hAnsi="Arial Narrow" w:cs="Arial Unicode MS"/>
          <w:sz w:val="24"/>
          <w:szCs w:val="24"/>
        </w:rPr>
        <w:t>a</w:t>
      </w:r>
      <w:r w:rsidR="009B730C">
        <w:rPr>
          <w:rFonts w:ascii="Arial Narrow" w:hAnsi="Arial Narrow" w:cs="Arial Unicode MS"/>
          <w:sz w:val="24"/>
          <w:szCs w:val="24"/>
        </w:rPr>
        <w:t xml:space="preserve"> 5-7, 13</w:t>
      </w:r>
      <w:r w:rsidR="00FE23C2">
        <w:rPr>
          <w:rFonts w:ascii="Arial Narrow" w:hAnsi="Arial Narrow" w:cs="Arial Unicode MS"/>
          <w:sz w:val="24"/>
          <w:szCs w:val="24"/>
        </w:rPr>
        <w:t>.</w:t>
      </w:r>
      <w:r w:rsidR="009B730C">
        <w:rPr>
          <w:rFonts w:ascii="Arial Narrow" w:hAnsi="Arial Narrow" w:cs="Arial Unicode MS"/>
          <w:sz w:val="24"/>
          <w:szCs w:val="24"/>
        </w:rPr>
        <w:t xml:space="preserve"> jul</w:t>
      </w:r>
      <w:r w:rsidR="00FE23C2">
        <w:rPr>
          <w:rFonts w:ascii="Arial Narrow" w:hAnsi="Arial Narrow" w:cs="Arial Unicode MS"/>
          <w:sz w:val="24"/>
          <w:szCs w:val="24"/>
        </w:rPr>
        <w:t>a</w:t>
      </w:r>
      <w:r w:rsidR="009B730C">
        <w:rPr>
          <w:rFonts w:ascii="Arial Narrow" w:hAnsi="Arial Narrow" w:cs="Arial Unicode MS"/>
          <w:sz w:val="24"/>
          <w:szCs w:val="24"/>
        </w:rPr>
        <w:t xml:space="preserve"> 13-15, 13</w:t>
      </w:r>
      <w:r w:rsidR="00FE23C2">
        <w:rPr>
          <w:rFonts w:ascii="Arial Narrow" w:hAnsi="Arial Narrow" w:cs="Arial Unicode MS"/>
          <w:sz w:val="24"/>
          <w:szCs w:val="24"/>
        </w:rPr>
        <w:t>.</w:t>
      </w:r>
      <w:r w:rsidR="009B730C">
        <w:rPr>
          <w:rFonts w:ascii="Arial Narrow" w:hAnsi="Arial Narrow" w:cs="Arial Unicode MS"/>
          <w:sz w:val="24"/>
          <w:szCs w:val="24"/>
        </w:rPr>
        <w:t xml:space="preserve"> jul</w:t>
      </w:r>
      <w:r w:rsidR="00FE23C2">
        <w:rPr>
          <w:rFonts w:ascii="Arial Narrow" w:hAnsi="Arial Narrow" w:cs="Arial Unicode MS"/>
          <w:sz w:val="24"/>
          <w:szCs w:val="24"/>
        </w:rPr>
        <w:t>a</w:t>
      </w:r>
      <w:r w:rsidR="009B730C">
        <w:rPr>
          <w:rFonts w:ascii="Arial Narrow" w:hAnsi="Arial Narrow" w:cs="Arial Unicode MS"/>
          <w:sz w:val="24"/>
          <w:szCs w:val="24"/>
        </w:rPr>
        <w:t xml:space="preserve"> 17, 13</w:t>
      </w:r>
      <w:r w:rsidR="00FE23C2">
        <w:rPr>
          <w:rFonts w:ascii="Arial Narrow" w:hAnsi="Arial Narrow" w:cs="Arial Unicode MS"/>
          <w:sz w:val="24"/>
          <w:szCs w:val="24"/>
        </w:rPr>
        <w:t>.</w:t>
      </w:r>
      <w:r w:rsidR="009B730C">
        <w:rPr>
          <w:rFonts w:ascii="Arial Narrow" w:hAnsi="Arial Narrow" w:cs="Arial Unicode MS"/>
          <w:sz w:val="24"/>
          <w:szCs w:val="24"/>
        </w:rPr>
        <w:t xml:space="preserve"> jul</w:t>
      </w:r>
      <w:r w:rsidR="00FE23C2">
        <w:rPr>
          <w:rFonts w:ascii="Arial Narrow" w:hAnsi="Arial Narrow" w:cs="Arial Unicode MS"/>
          <w:sz w:val="24"/>
          <w:szCs w:val="24"/>
        </w:rPr>
        <w:t>a</w:t>
      </w:r>
      <w:r w:rsidR="009B730C">
        <w:rPr>
          <w:rFonts w:ascii="Arial Narrow" w:hAnsi="Arial Narrow" w:cs="Arial Unicode MS"/>
          <w:sz w:val="24"/>
          <w:szCs w:val="24"/>
        </w:rPr>
        <w:t xml:space="preserve"> 19, 13</w:t>
      </w:r>
      <w:r w:rsidR="00FE23C2">
        <w:rPr>
          <w:rFonts w:ascii="Arial Narrow" w:hAnsi="Arial Narrow" w:cs="Arial Unicode MS"/>
          <w:sz w:val="24"/>
          <w:szCs w:val="24"/>
        </w:rPr>
        <w:t>.</w:t>
      </w:r>
      <w:r w:rsidR="009B730C">
        <w:rPr>
          <w:rFonts w:ascii="Arial Narrow" w:hAnsi="Arial Narrow" w:cs="Arial Unicode MS"/>
          <w:sz w:val="24"/>
          <w:szCs w:val="24"/>
        </w:rPr>
        <w:t xml:space="preserve"> jul</w:t>
      </w:r>
      <w:r w:rsidR="00FE23C2">
        <w:rPr>
          <w:rFonts w:ascii="Arial Narrow" w:hAnsi="Arial Narrow" w:cs="Arial Unicode MS"/>
          <w:sz w:val="24"/>
          <w:szCs w:val="24"/>
        </w:rPr>
        <w:t>a</w:t>
      </w:r>
      <w:r w:rsidR="009B730C">
        <w:rPr>
          <w:rFonts w:ascii="Arial Narrow" w:hAnsi="Arial Narrow" w:cs="Arial Unicode MS"/>
          <w:sz w:val="24"/>
          <w:szCs w:val="24"/>
        </w:rPr>
        <w:t xml:space="preserve"> 21,Ivana Crnojevića 5</w:t>
      </w:r>
      <w:r w:rsidR="00FE23C2">
        <w:rPr>
          <w:rFonts w:ascii="Arial Narrow" w:hAnsi="Arial Narrow" w:cs="Arial Unicode MS"/>
          <w:sz w:val="24"/>
          <w:szCs w:val="24"/>
        </w:rPr>
        <w:t>4-56, Beogradska 6-8, Beogradsk</w:t>
      </w:r>
      <w:r w:rsidR="009B730C">
        <w:rPr>
          <w:rFonts w:ascii="Arial Narrow" w:hAnsi="Arial Narrow" w:cs="Arial Unicode MS"/>
          <w:sz w:val="24"/>
          <w:szCs w:val="24"/>
        </w:rPr>
        <w:t>a 14-16, Beogradska 18-20-22-24, Ivana Crnojevića 20-22-24, Beogradska 26-28</w:t>
      </w:r>
      <w:r w:rsidR="0004469C">
        <w:rPr>
          <w:rFonts w:ascii="Arial Narrow" w:hAnsi="Arial Narrow" w:cs="Arial Unicode MS"/>
          <w:sz w:val="24"/>
          <w:szCs w:val="24"/>
        </w:rPr>
        <w:t>, Beogradska 30, Rista Stijovića 1-3, Ivana Crnojevića 16-18, Ivana Crnojevića 55-57, Ivana Crnojevića 61-63, Ivana Crnoj</w:t>
      </w:r>
      <w:r w:rsidR="00997704">
        <w:rPr>
          <w:rFonts w:ascii="Arial Narrow" w:hAnsi="Arial Narrow" w:cs="Arial Unicode MS"/>
          <w:sz w:val="24"/>
          <w:szCs w:val="24"/>
        </w:rPr>
        <w:t>evića 65-67, Omladinskih brigada</w:t>
      </w:r>
      <w:r w:rsidR="0004469C">
        <w:rPr>
          <w:rFonts w:ascii="Arial Narrow" w:hAnsi="Arial Narrow" w:cs="Arial Unicode MS"/>
          <w:sz w:val="24"/>
          <w:szCs w:val="24"/>
        </w:rPr>
        <w:t xml:space="preserve"> 49-51</w:t>
      </w:r>
      <w:r w:rsidR="00405337">
        <w:rPr>
          <w:rFonts w:ascii="Arial Narrow" w:hAnsi="Arial Narrow" w:cs="Arial Unicode MS"/>
          <w:sz w:val="24"/>
          <w:szCs w:val="24"/>
        </w:rPr>
        <w:t>.</w:t>
      </w:r>
    </w:p>
    <w:p w:rsidR="000F7EC0" w:rsidRDefault="00812E9D" w:rsidP="000F7EC0">
      <w:pPr>
        <w:pStyle w:val="ListParagraph"/>
        <w:ind w:left="0" w:firstLine="720"/>
        <w:jc w:val="both"/>
        <w:rPr>
          <w:rFonts w:ascii="Arial Narrow" w:hAnsi="Arial Narrow"/>
          <w:sz w:val="24"/>
          <w:szCs w:val="24"/>
        </w:rPr>
      </w:pPr>
      <w:r w:rsidRPr="00997704">
        <w:rPr>
          <w:rFonts w:ascii="Arial Narrow" w:hAnsi="Arial Narrow"/>
          <w:b/>
          <w:sz w:val="24"/>
          <w:szCs w:val="24"/>
        </w:rPr>
        <w:t xml:space="preserve">Napomena: </w:t>
      </w:r>
      <w:r w:rsidRPr="00997704">
        <w:rPr>
          <w:rFonts w:ascii="Arial Narrow" w:hAnsi="Arial Narrow"/>
          <w:sz w:val="24"/>
          <w:szCs w:val="24"/>
        </w:rPr>
        <w:t>Navedene adrese predstavljaju širi okvir i broj završenih objekata</w:t>
      </w:r>
      <w:r w:rsidRPr="00997704">
        <w:rPr>
          <w:rFonts w:ascii="Arial Narrow" w:hAnsi="Arial Narrow"/>
          <w:b/>
          <w:sz w:val="24"/>
          <w:szCs w:val="24"/>
        </w:rPr>
        <w:t xml:space="preserve"> </w:t>
      </w:r>
      <w:r w:rsidRPr="00997704">
        <w:rPr>
          <w:rFonts w:ascii="Arial Narrow" w:hAnsi="Arial Narrow"/>
          <w:sz w:val="24"/>
          <w:szCs w:val="24"/>
        </w:rPr>
        <w:t>zavisiće od zainteresovanosti za radove kroz akciju „Poboljšanja uslova stanovanja“</w:t>
      </w:r>
      <w:r w:rsidR="00405337" w:rsidRPr="00997704">
        <w:rPr>
          <w:rFonts w:ascii="Arial Narrow" w:hAnsi="Arial Narrow"/>
          <w:sz w:val="24"/>
          <w:szCs w:val="24"/>
        </w:rPr>
        <w:t>. Ukoliko interesovanje za akciju ‘’Poboljšanje uslova stanovanja’’ bude adekvatno dio objekata predviđenih planom za 2021 godinu kroz akciju ‘’Za ljepše lice Podgorice’’ moći će se realizovati 2022.godine.</w:t>
      </w:r>
    </w:p>
    <w:p w:rsidR="000F7EC0" w:rsidRDefault="000F7EC0" w:rsidP="000F7EC0">
      <w:pPr>
        <w:pStyle w:val="ListParagraph"/>
        <w:ind w:left="0" w:firstLine="720"/>
        <w:jc w:val="both"/>
        <w:rPr>
          <w:rFonts w:ascii="Arial Narrow" w:hAnsi="Arial Narrow"/>
          <w:sz w:val="24"/>
          <w:szCs w:val="24"/>
        </w:rPr>
      </w:pPr>
    </w:p>
    <w:p w:rsidR="000F7EC0" w:rsidRPr="000F7EC0" w:rsidRDefault="00812E9D" w:rsidP="000F7EC0">
      <w:pPr>
        <w:pStyle w:val="ListParagraph"/>
        <w:ind w:left="0" w:firstLine="720"/>
        <w:jc w:val="both"/>
        <w:rPr>
          <w:rFonts w:ascii="Arial Narrow" w:hAnsi="Arial Narrow"/>
          <w:b/>
          <w:sz w:val="24"/>
          <w:szCs w:val="24"/>
        </w:rPr>
      </w:pPr>
      <w:r w:rsidRPr="000F7EC0">
        <w:rPr>
          <w:rFonts w:ascii="Arial Narrow" w:hAnsi="Arial Narrow"/>
          <w:b/>
          <w:sz w:val="24"/>
          <w:szCs w:val="24"/>
        </w:rPr>
        <w:t xml:space="preserve">Nosioci posla: </w:t>
      </w:r>
    </w:p>
    <w:p w:rsidR="000F7EC0" w:rsidRPr="000F7EC0" w:rsidRDefault="00812E9D" w:rsidP="000F7EC0">
      <w:pPr>
        <w:pStyle w:val="ListParagraph"/>
        <w:numPr>
          <w:ilvl w:val="0"/>
          <w:numId w:val="19"/>
        </w:numPr>
        <w:jc w:val="both"/>
        <w:rPr>
          <w:rFonts w:ascii="Arial Narrow" w:hAnsi="Arial Narrow" w:cs="Arial"/>
          <w:sz w:val="24"/>
          <w:szCs w:val="24"/>
        </w:rPr>
      </w:pPr>
      <w:r w:rsidRPr="000F7EC0">
        <w:rPr>
          <w:rFonts w:ascii="Arial Narrow" w:hAnsi="Arial Narrow"/>
          <w:sz w:val="24"/>
          <w:szCs w:val="24"/>
        </w:rPr>
        <w:t>Služba glavnog gradskog arhitekte</w:t>
      </w:r>
    </w:p>
    <w:p w:rsidR="000F7EC0" w:rsidRPr="000F7EC0" w:rsidRDefault="00812E9D" w:rsidP="000F7EC0">
      <w:pPr>
        <w:pStyle w:val="ListParagraph"/>
        <w:numPr>
          <w:ilvl w:val="0"/>
          <w:numId w:val="19"/>
        </w:numPr>
        <w:jc w:val="both"/>
        <w:rPr>
          <w:rFonts w:ascii="Arial Narrow" w:hAnsi="Arial Narrow" w:cs="Arial"/>
          <w:sz w:val="24"/>
          <w:szCs w:val="24"/>
        </w:rPr>
      </w:pPr>
      <w:r w:rsidRPr="000F7EC0">
        <w:rPr>
          <w:rFonts w:ascii="Arial Narrow" w:hAnsi="Arial Narrow"/>
          <w:sz w:val="24"/>
          <w:szCs w:val="24"/>
        </w:rPr>
        <w:t>Sekretarijat za komunalne poslove Glavnog grada</w:t>
      </w:r>
    </w:p>
    <w:p w:rsidR="000F7EC0" w:rsidRPr="000F7EC0" w:rsidRDefault="00812E9D" w:rsidP="000F7EC0">
      <w:pPr>
        <w:pStyle w:val="ListParagraph"/>
        <w:numPr>
          <w:ilvl w:val="0"/>
          <w:numId w:val="19"/>
        </w:numPr>
        <w:jc w:val="both"/>
        <w:rPr>
          <w:rFonts w:ascii="Arial Narrow" w:hAnsi="Arial Narrow" w:cs="Arial"/>
          <w:sz w:val="24"/>
          <w:szCs w:val="24"/>
        </w:rPr>
      </w:pPr>
      <w:r w:rsidRPr="000F7EC0">
        <w:rPr>
          <w:rFonts w:ascii="Arial Narrow" w:hAnsi="Arial Narrow"/>
          <w:sz w:val="24"/>
          <w:szCs w:val="24"/>
        </w:rPr>
        <w:t xml:space="preserve">Agencija za stanovanje d.o.o. </w:t>
      </w:r>
    </w:p>
    <w:p w:rsidR="00812E9D" w:rsidRPr="000F7EC0" w:rsidRDefault="00C85C20" w:rsidP="000F7EC0">
      <w:pPr>
        <w:pStyle w:val="NoSpacing"/>
        <w:jc w:val="both"/>
        <w:rPr>
          <w:rFonts w:ascii="Arial Narrow" w:hAnsi="Arial Narrow"/>
          <w:sz w:val="24"/>
          <w:szCs w:val="24"/>
        </w:rPr>
      </w:pPr>
      <w:r w:rsidRPr="00A20047">
        <w:rPr>
          <w:rFonts w:ascii="Arial Narrow" w:hAnsi="Arial Narrow"/>
          <w:sz w:val="24"/>
          <w:szCs w:val="24"/>
        </w:rPr>
        <w:tab/>
      </w:r>
      <w:r w:rsidR="00812E9D" w:rsidRPr="000F7EC0">
        <w:rPr>
          <w:rFonts w:ascii="Arial Narrow" w:hAnsi="Arial Narrow"/>
          <w:sz w:val="24"/>
          <w:szCs w:val="24"/>
          <w:u w:val="single"/>
        </w:rPr>
        <w:t>Za realizaciju navedenih aktivnosti („Poboljšanje uslova stanovanja“ i akciju „Za ljepše lice Podgorice“) Budžetom Glavnog grada za 202</w:t>
      </w:r>
      <w:r w:rsidR="009C638A">
        <w:rPr>
          <w:rFonts w:ascii="Arial Narrow" w:hAnsi="Arial Narrow"/>
          <w:sz w:val="24"/>
          <w:szCs w:val="24"/>
          <w:u w:val="single"/>
        </w:rPr>
        <w:t>1</w:t>
      </w:r>
      <w:r w:rsidR="00812E9D" w:rsidRPr="000F7EC0">
        <w:rPr>
          <w:rFonts w:ascii="Arial Narrow" w:hAnsi="Arial Narrow"/>
          <w:sz w:val="24"/>
          <w:szCs w:val="24"/>
          <w:u w:val="single"/>
        </w:rPr>
        <w:t xml:space="preserve">.godinu predviđena su sredstva u iznosu od 600.000,00 eura. </w:t>
      </w:r>
    </w:p>
    <w:p w:rsidR="000A1005" w:rsidRPr="00812E9D" w:rsidRDefault="000A1005" w:rsidP="00812E9D">
      <w:pPr>
        <w:ind w:firstLine="567"/>
        <w:jc w:val="both"/>
        <w:rPr>
          <w:rFonts w:ascii="Arial Narrow" w:hAnsi="Arial Narrow" w:cs="Arial"/>
          <w:u w:val="single"/>
        </w:rPr>
      </w:pPr>
    </w:p>
    <w:p w:rsidR="00812E9D" w:rsidRPr="00C85C20" w:rsidRDefault="00812E9D" w:rsidP="008D34CF">
      <w:pPr>
        <w:widowControl w:val="0"/>
        <w:suppressAutoHyphens/>
        <w:spacing w:after="0" w:line="240" w:lineRule="auto"/>
        <w:rPr>
          <w:rFonts w:ascii="Arial Narrow" w:hAnsi="Arial Narrow" w:cs="Arial"/>
          <w:b/>
          <w:bCs/>
          <w:sz w:val="24"/>
          <w:szCs w:val="24"/>
          <w:u w:val="single"/>
        </w:rPr>
      </w:pPr>
      <w:r w:rsidRPr="00C85C20">
        <w:rPr>
          <w:rFonts w:ascii="Arial Narrow" w:hAnsi="Arial Narrow" w:cs="Arial"/>
          <w:b/>
          <w:sz w:val="24"/>
          <w:szCs w:val="24"/>
          <w:u w:val="single"/>
        </w:rPr>
        <w:t>6.9. Pružanje usluga na tržišnom principu trećim licima</w:t>
      </w:r>
    </w:p>
    <w:p w:rsidR="00812E9D" w:rsidRPr="00277F5D" w:rsidRDefault="00812E9D" w:rsidP="00277F5D">
      <w:pPr>
        <w:pStyle w:val="NoSpacing"/>
        <w:rPr>
          <w:rFonts w:ascii="Arial Narrow" w:hAnsi="Arial Narrow"/>
          <w:sz w:val="24"/>
          <w:szCs w:val="24"/>
        </w:rPr>
      </w:pPr>
    </w:p>
    <w:p w:rsidR="00277F5D" w:rsidRPr="00277F5D" w:rsidRDefault="00812E9D" w:rsidP="00C85C20">
      <w:pPr>
        <w:pStyle w:val="NoSpacing"/>
        <w:jc w:val="both"/>
        <w:rPr>
          <w:rFonts w:ascii="Arial Narrow" w:hAnsi="Arial Narrow"/>
          <w:sz w:val="24"/>
          <w:szCs w:val="24"/>
        </w:rPr>
      </w:pPr>
      <w:r w:rsidRPr="00277F5D">
        <w:rPr>
          <w:rFonts w:ascii="Arial Narrow" w:hAnsi="Arial Narrow"/>
          <w:sz w:val="24"/>
          <w:szCs w:val="24"/>
        </w:rPr>
        <w:tab/>
        <w:t>Agencija za stanovanje d.o.o. predstavlja specifičan subjekt kada su poslovi održavanja u pitanju. Privredni subjekti koji se bave izvođenjem građevinsko-zanatskih radova uglavnom su fokusirani na jednu</w:t>
      </w:r>
      <w:r w:rsidR="00E54760">
        <w:rPr>
          <w:rFonts w:ascii="Arial Narrow" w:hAnsi="Arial Narrow"/>
          <w:sz w:val="24"/>
          <w:szCs w:val="24"/>
        </w:rPr>
        <w:t xml:space="preserve"> </w:t>
      </w:r>
      <w:r w:rsidRPr="00277F5D">
        <w:rPr>
          <w:rFonts w:ascii="Arial Narrow" w:hAnsi="Arial Narrow"/>
          <w:sz w:val="24"/>
          <w:szCs w:val="24"/>
        </w:rPr>
        <w:lastRenderedPageBreak/>
        <w:t>vrstu radova, dok Agencija za stanovanje d.o.o. nudi široku paletu usluga iz oblasti građevinsko-zanatskih radova.</w:t>
      </w:r>
    </w:p>
    <w:p w:rsidR="00812E9D" w:rsidRPr="00277F5D" w:rsidRDefault="00812E9D" w:rsidP="00C85C20">
      <w:pPr>
        <w:pStyle w:val="NoSpacing"/>
        <w:jc w:val="both"/>
        <w:rPr>
          <w:rFonts w:ascii="Arial Narrow" w:hAnsi="Arial Narrow"/>
          <w:sz w:val="24"/>
          <w:szCs w:val="24"/>
        </w:rPr>
      </w:pPr>
      <w:r w:rsidRPr="00277F5D">
        <w:rPr>
          <w:rFonts w:ascii="Arial Narrow" w:hAnsi="Arial Narrow"/>
          <w:sz w:val="24"/>
          <w:szCs w:val="24"/>
        </w:rPr>
        <w:t>Agencija za stanovanje d.o.o. u svom sastavu ima: električare, vodoinstalatere, kanalizatore, dimnjačare, servisere za hidrofore, limare, bravare, stolare, hidroizolatere, molere, fasadere, parketare, keramičare, zidare. Takođe dostupne su usluge ugradnje PVC i aluminijske bravarije, specijalnog vozila za crpljenje i odvoz otpadnih voda, gips kartonski radovi.</w:t>
      </w:r>
    </w:p>
    <w:p w:rsidR="00812E9D" w:rsidRDefault="00812E9D" w:rsidP="00C85C20">
      <w:pPr>
        <w:pStyle w:val="NoSpacing"/>
        <w:jc w:val="both"/>
        <w:rPr>
          <w:rFonts w:ascii="Arial Narrow" w:hAnsi="Arial Narrow"/>
          <w:sz w:val="24"/>
          <w:szCs w:val="24"/>
        </w:rPr>
      </w:pPr>
      <w:r w:rsidRPr="00277F5D">
        <w:rPr>
          <w:rFonts w:ascii="Arial Narrow" w:hAnsi="Arial Narrow"/>
          <w:sz w:val="24"/>
          <w:szCs w:val="24"/>
        </w:rPr>
        <w:tab/>
        <w:t>Usluge koje Agencija za stanovanje d.o.o. nudi namijenjene su prije svega etažnim vlasnicima i organima upravljanja stambenim zgradama, ali i fizičkim i pravnim licima koji imaju potrebu za uslugama koje Agencije za stanovanje d.o.o. pruža.</w:t>
      </w:r>
    </w:p>
    <w:p w:rsidR="002C3905" w:rsidRPr="00277F5D" w:rsidRDefault="002C3905" w:rsidP="00277F5D">
      <w:pPr>
        <w:pStyle w:val="NoSpacing"/>
        <w:rPr>
          <w:rFonts w:ascii="Arial Narrow" w:hAnsi="Arial Narrow"/>
          <w:sz w:val="24"/>
          <w:szCs w:val="24"/>
        </w:rPr>
      </w:pPr>
    </w:p>
    <w:p w:rsidR="00615BD7" w:rsidRPr="009C638A" w:rsidRDefault="00812E9D" w:rsidP="009B029D">
      <w:pPr>
        <w:widowControl w:val="0"/>
        <w:suppressAutoHyphens/>
        <w:spacing w:after="0" w:line="240" w:lineRule="auto"/>
        <w:rPr>
          <w:rFonts w:ascii="Arial Narrow" w:hAnsi="Arial Narrow" w:cs="Arial"/>
          <w:b/>
          <w:sz w:val="24"/>
          <w:szCs w:val="24"/>
          <w:u w:val="single"/>
        </w:rPr>
      </w:pPr>
      <w:r w:rsidRPr="009C638A">
        <w:rPr>
          <w:rFonts w:ascii="Arial Narrow" w:hAnsi="Arial Narrow" w:cs="Arial"/>
          <w:b/>
          <w:sz w:val="24"/>
          <w:szCs w:val="24"/>
          <w:u w:val="single"/>
        </w:rPr>
        <w:t>6.10. Izgradnja stambenog objekta za potrebe zaposlenih u privrednim društvima</w:t>
      </w:r>
    </w:p>
    <w:p w:rsidR="00B2641A" w:rsidRPr="009C638A" w:rsidRDefault="00B2641A" w:rsidP="009B029D">
      <w:pPr>
        <w:widowControl w:val="0"/>
        <w:suppressAutoHyphens/>
        <w:spacing w:after="0" w:line="240" w:lineRule="auto"/>
        <w:rPr>
          <w:rFonts w:ascii="Arial Narrow" w:hAnsi="Arial Narrow" w:cs="Arial"/>
          <w:b/>
        </w:rPr>
      </w:pPr>
    </w:p>
    <w:p w:rsidR="00B2641A" w:rsidRDefault="00B2641A" w:rsidP="00B42553">
      <w:pPr>
        <w:pStyle w:val="NoSpacing"/>
        <w:jc w:val="both"/>
        <w:rPr>
          <w:rFonts w:ascii="Arial Narrow" w:hAnsi="Arial Narrow"/>
          <w:sz w:val="24"/>
          <w:szCs w:val="24"/>
        </w:rPr>
      </w:pPr>
      <w:r w:rsidRPr="009C638A">
        <w:rPr>
          <w:b/>
        </w:rPr>
        <w:tab/>
      </w:r>
      <w:r w:rsidRPr="009C638A">
        <w:rPr>
          <w:rFonts w:ascii="Arial Narrow" w:hAnsi="Arial Narrow"/>
          <w:sz w:val="24"/>
          <w:szCs w:val="24"/>
        </w:rPr>
        <w:t xml:space="preserve">Završetak izgradnje stanova zua zaposlene u privrdnim društvima planiran je za jul 2021.godine. Objekat se sastoji od ukupno </w:t>
      </w:r>
      <w:r w:rsidR="005A3ECE">
        <w:rPr>
          <w:rFonts w:ascii="Arial Narrow" w:hAnsi="Arial Narrow"/>
          <w:sz w:val="24"/>
          <w:szCs w:val="24"/>
        </w:rPr>
        <w:t>91 stambene jedinice koje su iz</w:t>
      </w:r>
      <w:r w:rsidRPr="009C638A">
        <w:rPr>
          <w:rFonts w:ascii="Arial Narrow" w:hAnsi="Arial Narrow"/>
          <w:sz w:val="24"/>
          <w:szCs w:val="24"/>
        </w:rPr>
        <w:t xml:space="preserve">među preduzeća raspoređene </w:t>
      </w:r>
      <w:r w:rsidR="00F42BC2" w:rsidRPr="009C638A">
        <w:rPr>
          <w:rFonts w:ascii="Arial Narrow" w:hAnsi="Arial Narrow"/>
          <w:sz w:val="24"/>
          <w:szCs w:val="24"/>
        </w:rPr>
        <w:t xml:space="preserve"> na osnovu broja zaposlenih.</w:t>
      </w:r>
    </w:p>
    <w:p w:rsidR="0062013C" w:rsidRDefault="0062013C" w:rsidP="009C638A">
      <w:pPr>
        <w:pStyle w:val="NoSpacing"/>
        <w:rPr>
          <w:rFonts w:ascii="Arial Narrow" w:hAnsi="Arial Narrow"/>
          <w:sz w:val="24"/>
          <w:szCs w:val="24"/>
        </w:rPr>
      </w:pPr>
    </w:p>
    <w:tbl>
      <w:tblPr>
        <w:tblStyle w:val="TableGrid"/>
        <w:tblW w:w="0" w:type="auto"/>
        <w:tblLook w:val="04A0"/>
      </w:tblPr>
      <w:tblGrid>
        <w:gridCol w:w="675"/>
        <w:gridCol w:w="3686"/>
        <w:gridCol w:w="2693"/>
        <w:gridCol w:w="2522"/>
      </w:tblGrid>
      <w:tr w:rsidR="002E1A81" w:rsidTr="00216E5E">
        <w:trPr>
          <w:trHeight w:val="263"/>
        </w:trPr>
        <w:tc>
          <w:tcPr>
            <w:tcW w:w="675" w:type="dxa"/>
            <w:vAlign w:val="center"/>
          </w:tcPr>
          <w:p w:rsidR="002E1A81" w:rsidRPr="00B446D7" w:rsidRDefault="002E1A81" w:rsidP="002E1A81">
            <w:pPr>
              <w:pStyle w:val="NoSpacing"/>
              <w:jc w:val="center"/>
              <w:rPr>
                <w:rFonts w:ascii="Arial Narrow" w:hAnsi="Arial Narrow"/>
                <w:b/>
                <w:noProof/>
                <w:sz w:val="18"/>
                <w:szCs w:val="18"/>
                <w:lang w:val="en-GB" w:eastAsia="en-GB"/>
              </w:rPr>
            </w:pPr>
            <w:r w:rsidRPr="00B446D7">
              <w:rPr>
                <w:rFonts w:ascii="Arial Narrow" w:hAnsi="Arial Narrow"/>
                <w:b/>
                <w:noProof/>
                <w:sz w:val="18"/>
                <w:szCs w:val="18"/>
                <w:lang w:val="en-GB" w:eastAsia="en-GB"/>
              </w:rPr>
              <w:t>R.br.</w:t>
            </w:r>
          </w:p>
        </w:tc>
        <w:tc>
          <w:tcPr>
            <w:tcW w:w="3686" w:type="dxa"/>
            <w:vAlign w:val="center"/>
          </w:tcPr>
          <w:p w:rsidR="002E1A81" w:rsidRPr="00B446D7" w:rsidRDefault="002E1A81" w:rsidP="002E1A81">
            <w:pPr>
              <w:pStyle w:val="NoSpacing"/>
              <w:jc w:val="center"/>
              <w:rPr>
                <w:rFonts w:ascii="Arial Narrow" w:hAnsi="Arial Narrow"/>
                <w:b/>
                <w:noProof/>
                <w:sz w:val="18"/>
                <w:szCs w:val="18"/>
                <w:lang w:val="en-GB" w:eastAsia="en-GB"/>
              </w:rPr>
            </w:pPr>
            <w:r w:rsidRPr="00B446D7">
              <w:rPr>
                <w:rFonts w:ascii="Arial Narrow" w:hAnsi="Arial Narrow"/>
                <w:b/>
                <w:noProof/>
                <w:sz w:val="18"/>
                <w:szCs w:val="18"/>
                <w:lang w:val="en-GB" w:eastAsia="en-GB"/>
              </w:rPr>
              <w:t>Privredno društvo</w:t>
            </w:r>
          </w:p>
        </w:tc>
        <w:tc>
          <w:tcPr>
            <w:tcW w:w="2693" w:type="dxa"/>
            <w:vAlign w:val="center"/>
          </w:tcPr>
          <w:p w:rsidR="002E1A81" w:rsidRPr="00B446D7" w:rsidRDefault="002E1A81" w:rsidP="00216E5E">
            <w:pPr>
              <w:pStyle w:val="NoSpacing"/>
              <w:jc w:val="center"/>
              <w:rPr>
                <w:rFonts w:ascii="Arial Narrow" w:hAnsi="Arial Narrow"/>
                <w:b/>
                <w:noProof/>
                <w:sz w:val="18"/>
                <w:szCs w:val="18"/>
                <w:lang w:val="en-GB" w:eastAsia="en-GB"/>
              </w:rPr>
            </w:pPr>
            <w:r w:rsidRPr="00B446D7">
              <w:rPr>
                <w:rFonts w:ascii="Arial Narrow" w:hAnsi="Arial Narrow"/>
                <w:b/>
                <w:noProof/>
                <w:sz w:val="18"/>
                <w:szCs w:val="18"/>
                <w:lang w:val="en-GB" w:eastAsia="en-GB"/>
              </w:rPr>
              <w:t>Broj pripadajućih stamb</w:t>
            </w:r>
            <w:r w:rsidR="00216E5E">
              <w:rPr>
                <w:rFonts w:ascii="Arial Narrow" w:hAnsi="Arial Narrow"/>
                <w:b/>
                <w:noProof/>
                <w:sz w:val="18"/>
                <w:szCs w:val="18"/>
                <w:lang w:val="en-GB" w:eastAsia="en-GB"/>
              </w:rPr>
              <w:t>.</w:t>
            </w:r>
            <w:r w:rsidRPr="00B446D7">
              <w:rPr>
                <w:rFonts w:ascii="Arial Narrow" w:hAnsi="Arial Narrow"/>
                <w:b/>
                <w:noProof/>
                <w:sz w:val="18"/>
                <w:szCs w:val="18"/>
                <w:lang w:val="en-GB" w:eastAsia="en-GB"/>
              </w:rPr>
              <w:t xml:space="preserve"> jedinica</w:t>
            </w:r>
          </w:p>
        </w:tc>
        <w:tc>
          <w:tcPr>
            <w:tcW w:w="2522" w:type="dxa"/>
            <w:vAlign w:val="center"/>
          </w:tcPr>
          <w:p w:rsidR="002E1A81" w:rsidRPr="00B446D7" w:rsidRDefault="002E1A81" w:rsidP="002E1A81">
            <w:pPr>
              <w:pStyle w:val="NoSpacing"/>
              <w:jc w:val="center"/>
              <w:rPr>
                <w:rFonts w:ascii="Arial Narrow" w:hAnsi="Arial Narrow"/>
                <w:b/>
                <w:noProof/>
                <w:sz w:val="18"/>
                <w:szCs w:val="18"/>
                <w:lang w:val="en-GB" w:eastAsia="en-GB"/>
              </w:rPr>
            </w:pPr>
            <w:r w:rsidRPr="00B446D7">
              <w:rPr>
                <w:rFonts w:ascii="Arial Narrow" w:hAnsi="Arial Narrow"/>
                <w:b/>
                <w:noProof/>
                <w:sz w:val="18"/>
                <w:szCs w:val="18"/>
                <w:lang w:val="en-GB" w:eastAsia="en-GB"/>
              </w:rPr>
              <w:t>Ukupna površina stanova (m2)</w:t>
            </w:r>
          </w:p>
        </w:tc>
      </w:tr>
      <w:tr w:rsidR="002E1A81" w:rsidTr="00216E5E">
        <w:trPr>
          <w:trHeight w:val="263"/>
        </w:trPr>
        <w:tc>
          <w:tcPr>
            <w:tcW w:w="675" w:type="dxa"/>
            <w:vAlign w:val="center"/>
          </w:tcPr>
          <w:p w:rsidR="002E1A81" w:rsidRPr="00B446D7" w:rsidRDefault="002E1A81" w:rsidP="002E1A81">
            <w:pPr>
              <w:pStyle w:val="NoSpacing"/>
              <w:jc w:val="center"/>
              <w:rPr>
                <w:rFonts w:ascii="Arial Narrow" w:hAnsi="Arial Narrow"/>
                <w:b/>
                <w:noProof/>
                <w:sz w:val="18"/>
                <w:szCs w:val="18"/>
                <w:lang w:val="en-GB" w:eastAsia="en-GB"/>
              </w:rPr>
            </w:pPr>
            <w:r w:rsidRPr="00B446D7">
              <w:rPr>
                <w:rFonts w:ascii="Arial Narrow" w:hAnsi="Arial Narrow"/>
                <w:b/>
                <w:noProof/>
                <w:sz w:val="18"/>
                <w:szCs w:val="18"/>
                <w:lang w:val="en-GB" w:eastAsia="en-GB"/>
              </w:rPr>
              <w:t>1.</w:t>
            </w:r>
          </w:p>
        </w:tc>
        <w:tc>
          <w:tcPr>
            <w:tcW w:w="3686" w:type="dxa"/>
            <w:vAlign w:val="center"/>
          </w:tcPr>
          <w:p w:rsidR="002E1A81" w:rsidRPr="00B446D7" w:rsidRDefault="002E1A81" w:rsidP="002E1A81">
            <w:pPr>
              <w:pStyle w:val="NoSpacing"/>
              <w:rPr>
                <w:rFonts w:ascii="Arial Narrow" w:hAnsi="Arial Narrow"/>
                <w:noProof/>
                <w:sz w:val="16"/>
                <w:szCs w:val="16"/>
                <w:lang w:val="en-GB" w:eastAsia="en-GB"/>
              </w:rPr>
            </w:pPr>
            <w:r w:rsidRPr="00B446D7">
              <w:rPr>
                <w:rFonts w:ascii="Arial Narrow" w:hAnsi="Arial Narrow"/>
                <w:noProof/>
                <w:sz w:val="16"/>
                <w:szCs w:val="16"/>
                <w:lang w:val="en-GB" w:eastAsia="en-GB"/>
              </w:rPr>
              <w:t>Agencija za stanovanje d.o.o.</w:t>
            </w:r>
          </w:p>
        </w:tc>
        <w:tc>
          <w:tcPr>
            <w:tcW w:w="2693" w:type="dxa"/>
            <w:vAlign w:val="center"/>
          </w:tcPr>
          <w:p w:rsidR="002E1A81" w:rsidRPr="00B446D7" w:rsidRDefault="002E1A81" w:rsidP="002E1A81">
            <w:pPr>
              <w:pStyle w:val="NoSpacing"/>
              <w:jc w:val="center"/>
              <w:rPr>
                <w:rFonts w:ascii="Arial Narrow" w:hAnsi="Arial Narrow"/>
                <w:noProof/>
                <w:sz w:val="16"/>
                <w:szCs w:val="16"/>
                <w:lang w:val="en-GB" w:eastAsia="en-GB"/>
              </w:rPr>
            </w:pPr>
            <w:r w:rsidRPr="00B446D7">
              <w:rPr>
                <w:rFonts w:ascii="Arial Narrow" w:hAnsi="Arial Narrow"/>
                <w:noProof/>
                <w:sz w:val="16"/>
                <w:szCs w:val="16"/>
                <w:lang w:val="en-GB" w:eastAsia="en-GB"/>
              </w:rPr>
              <w:t>8</w:t>
            </w:r>
          </w:p>
        </w:tc>
        <w:tc>
          <w:tcPr>
            <w:tcW w:w="2522" w:type="dxa"/>
            <w:vAlign w:val="center"/>
          </w:tcPr>
          <w:p w:rsidR="002E1A81" w:rsidRPr="00B446D7" w:rsidRDefault="002E1A81" w:rsidP="002E1A81">
            <w:pPr>
              <w:pStyle w:val="NoSpacing"/>
              <w:jc w:val="center"/>
              <w:rPr>
                <w:rFonts w:ascii="Arial Narrow" w:hAnsi="Arial Narrow"/>
                <w:noProof/>
                <w:sz w:val="16"/>
                <w:szCs w:val="16"/>
                <w:lang w:val="en-GB" w:eastAsia="en-GB"/>
              </w:rPr>
            </w:pPr>
            <w:r w:rsidRPr="00B446D7">
              <w:rPr>
                <w:rFonts w:ascii="Arial Narrow" w:hAnsi="Arial Narrow"/>
                <w:noProof/>
                <w:sz w:val="16"/>
                <w:szCs w:val="16"/>
                <w:lang w:val="en-GB" w:eastAsia="en-GB"/>
              </w:rPr>
              <w:t>448,50</w:t>
            </w:r>
          </w:p>
        </w:tc>
      </w:tr>
      <w:tr w:rsidR="002E1A81" w:rsidTr="00216E5E">
        <w:trPr>
          <w:trHeight w:val="263"/>
        </w:trPr>
        <w:tc>
          <w:tcPr>
            <w:tcW w:w="675" w:type="dxa"/>
            <w:vAlign w:val="center"/>
          </w:tcPr>
          <w:p w:rsidR="002E1A81" w:rsidRPr="00B446D7" w:rsidRDefault="002E1A81" w:rsidP="002E1A81">
            <w:pPr>
              <w:pStyle w:val="NoSpacing"/>
              <w:jc w:val="center"/>
              <w:rPr>
                <w:rFonts w:ascii="Arial Narrow" w:hAnsi="Arial Narrow"/>
                <w:b/>
                <w:noProof/>
                <w:sz w:val="18"/>
                <w:szCs w:val="18"/>
                <w:lang w:val="en-GB" w:eastAsia="en-GB"/>
              </w:rPr>
            </w:pPr>
            <w:r w:rsidRPr="00B446D7">
              <w:rPr>
                <w:rFonts w:ascii="Arial Narrow" w:hAnsi="Arial Narrow"/>
                <w:b/>
                <w:noProof/>
                <w:sz w:val="18"/>
                <w:szCs w:val="18"/>
                <w:lang w:val="en-GB" w:eastAsia="en-GB"/>
              </w:rPr>
              <w:t>2.</w:t>
            </w:r>
          </w:p>
        </w:tc>
        <w:tc>
          <w:tcPr>
            <w:tcW w:w="3686" w:type="dxa"/>
            <w:vAlign w:val="center"/>
          </w:tcPr>
          <w:p w:rsidR="002E1A81" w:rsidRPr="00B446D7" w:rsidRDefault="002E1A81" w:rsidP="002E1A81">
            <w:pPr>
              <w:pStyle w:val="NoSpacing"/>
              <w:rPr>
                <w:rFonts w:ascii="Arial Narrow" w:hAnsi="Arial Narrow"/>
                <w:noProof/>
                <w:sz w:val="16"/>
                <w:szCs w:val="16"/>
                <w:lang w:val="en-GB" w:eastAsia="en-GB"/>
              </w:rPr>
            </w:pPr>
            <w:r w:rsidRPr="00B446D7">
              <w:rPr>
                <w:rFonts w:ascii="Arial Narrow" w:hAnsi="Arial Narrow"/>
                <w:noProof/>
                <w:sz w:val="16"/>
                <w:szCs w:val="16"/>
                <w:lang w:val="en-GB" w:eastAsia="en-GB"/>
              </w:rPr>
              <w:t>“Komunalne usluge” d.o.o.</w:t>
            </w:r>
          </w:p>
        </w:tc>
        <w:tc>
          <w:tcPr>
            <w:tcW w:w="2693" w:type="dxa"/>
            <w:vAlign w:val="center"/>
          </w:tcPr>
          <w:p w:rsidR="002E1A81" w:rsidRPr="00B446D7" w:rsidRDefault="002E1A81" w:rsidP="002E1A81">
            <w:pPr>
              <w:pStyle w:val="NoSpacing"/>
              <w:jc w:val="center"/>
              <w:rPr>
                <w:rFonts w:ascii="Arial Narrow" w:hAnsi="Arial Narrow"/>
                <w:noProof/>
                <w:sz w:val="16"/>
                <w:szCs w:val="16"/>
                <w:lang w:val="en-GB" w:eastAsia="en-GB"/>
              </w:rPr>
            </w:pPr>
            <w:r w:rsidRPr="00B446D7">
              <w:rPr>
                <w:rFonts w:ascii="Arial Narrow" w:hAnsi="Arial Narrow"/>
                <w:noProof/>
                <w:sz w:val="16"/>
                <w:szCs w:val="16"/>
                <w:lang w:val="en-GB" w:eastAsia="en-GB"/>
              </w:rPr>
              <w:t>8</w:t>
            </w:r>
          </w:p>
        </w:tc>
        <w:tc>
          <w:tcPr>
            <w:tcW w:w="2522" w:type="dxa"/>
            <w:vAlign w:val="center"/>
          </w:tcPr>
          <w:p w:rsidR="002E1A81" w:rsidRPr="00B446D7" w:rsidRDefault="002E1A81" w:rsidP="002E1A81">
            <w:pPr>
              <w:pStyle w:val="NoSpacing"/>
              <w:jc w:val="center"/>
              <w:rPr>
                <w:rFonts w:ascii="Arial Narrow" w:hAnsi="Arial Narrow"/>
                <w:noProof/>
                <w:sz w:val="16"/>
                <w:szCs w:val="16"/>
                <w:lang w:val="en-GB" w:eastAsia="en-GB"/>
              </w:rPr>
            </w:pPr>
            <w:r w:rsidRPr="00B446D7">
              <w:rPr>
                <w:rFonts w:ascii="Arial Narrow" w:hAnsi="Arial Narrow"/>
                <w:noProof/>
                <w:sz w:val="16"/>
                <w:szCs w:val="16"/>
                <w:lang w:val="en-GB" w:eastAsia="en-GB"/>
              </w:rPr>
              <w:t>452,50</w:t>
            </w:r>
          </w:p>
        </w:tc>
      </w:tr>
      <w:tr w:rsidR="002E1A81" w:rsidTr="00216E5E">
        <w:trPr>
          <w:trHeight w:val="263"/>
        </w:trPr>
        <w:tc>
          <w:tcPr>
            <w:tcW w:w="675" w:type="dxa"/>
            <w:vAlign w:val="center"/>
          </w:tcPr>
          <w:p w:rsidR="002E1A81" w:rsidRPr="00B446D7" w:rsidRDefault="002E1A81" w:rsidP="002E1A81">
            <w:pPr>
              <w:pStyle w:val="NoSpacing"/>
              <w:jc w:val="center"/>
              <w:rPr>
                <w:rFonts w:ascii="Arial Narrow" w:hAnsi="Arial Narrow"/>
                <w:b/>
                <w:noProof/>
                <w:sz w:val="18"/>
                <w:szCs w:val="18"/>
                <w:lang w:val="en-GB" w:eastAsia="en-GB"/>
              </w:rPr>
            </w:pPr>
            <w:r w:rsidRPr="00B446D7">
              <w:rPr>
                <w:rFonts w:ascii="Arial Narrow" w:hAnsi="Arial Narrow"/>
                <w:b/>
                <w:noProof/>
                <w:sz w:val="18"/>
                <w:szCs w:val="18"/>
                <w:lang w:val="en-GB" w:eastAsia="en-GB"/>
              </w:rPr>
              <w:t>3.</w:t>
            </w:r>
          </w:p>
        </w:tc>
        <w:tc>
          <w:tcPr>
            <w:tcW w:w="3686" w:type="dxa"/>
            <w:vAlign w:val="center"/>
          </w:tcPr>
          <w:p w:rsidR="002E1A81" w:rsidRPr="00B446D7" w:rsidRDefault="002E1A81" w:rsidP="002E1A81">
            <w:pPr>
              <w:pStyle w:val="NoSpacing"/>
              <w:rPr>
                <w:rFonts w:ascii="Arial Narrow" w:hAnsi="Arial Narrow"/>
                <w:noProof/>
                <w:sz w:val="16"/>
                <w:szCs w:val="16"/>
                <w:lang w:val="en-GB" w:eastAsia="en-GB"/>
              </w:rPr>
            </w:pPr>
            <w:r w:rsidRPr="00B446D7">
              <w:rPr>
                <w:rFonts w:ascii="Arial Narrow" w:hAnsi="Arial Narrow"/>
                <w:noProof/>
                <w:sz w:val="16"/>
                <w:szCs w:val="16"/>
                <w:lang w:val="en-GB" w:eastAsia="en-GB"/>
              </w:rPr>
              <w:t>“Tržnice i pijace” d.o.o.</w:t>
            </w:r>
          </w:p>
        </w:tc>
        <w:tc>
          <w:tcPr>
            <w:tcW w:w="2693" w:type="dxa"/>
            <w:vAlign w:val="center"/>
          </w:tcPr>
          <w:p w:rsidR="002E1A81" w:rsidRPr="00B446D7" w:rsidRDefault="002E1A81" w:rsidP="002E1A81">
            <w:pPr>
              <w:pStyle w:val="NoSpacing"/>
              <w:jc w:val="center"/>
              <w:rPr>
                <w:rFonts w:ascii="Arial Narrow" w:hAnsi="Arial Narrow"/>
                <w:noProof/>
                <w:sz w:val="16"/>
                <w:szCs w:val="16"/>
                <w:lang w:val="en-GB" w:eastAsia="en-GB"/>
              </w:rPr>
            </w:pPr>
            <w:r w:rsidRPr="00B446D7">
              <w:rPr>
                <w:rFonts w:ascii="Arial Narrow" w:hAnsi="Arial Narrow"/>
                <w:noProof/>
                <w:sz w:val="16"/>
                <w:szCs w:val="16"/>
                <w:lang w:val="en-GB" w:eastAsia="en-GB"/>
              </w:rPr>
              <w:t>13</w:t>
            </w:r>
          </w:p>
        </w:tc>
        <w:tc>
          <w:tcPr>
            <w:tcW w:w="2522" w:type="dxa"/>
            <w:vAlign w:val="center"/>
          </w:tcPr>
          <w:p w:rsidR="002E1A81" w:rsidRPr="00B446D7" w:rsidRDefault="002E1A81" w:rsidP="002E1A81">
            <w:pPr>
              <w:pStyle w:val="NoSpacing"/>
              <w:jc w:val="center"/>
              <w:rPr>
                <w:rFonts w:ascii="Arial Narrow" w:hAnsi="Arial Narrow"/>
                <w:noProof/>
                <w:sz w:val="16"/>
                <w:szCs w:val="16"/>
                <w:lang w:val="en-GB" w:eastAsia="en-GB"/>
              </w:rPr>
            </w:pPr>
            <w:r w:rsidRPr="00B446D7">
              <w:rPr>
                <w:rFonts w:ascii="Arial Narrow" w:hAnsi="Arial Narrow"/>
                <w:noProof/>
                <w:sz w:val="16"/>
                <w:szCs w:val="16"/>
                <w:lang w:val="en-GB" w:eastAsia="en-GB"/>
              </w:rPr>
              <w:t>701,10</w:t>
            </w:r>
          </w:p>
        </w:tc>
      </w:tr>
      <w:tr w:rsidR="002E1A81" w:rsidTr="00216E5E">
        <w:trPr>
          <w:trHeight w:val="263"/>
        </w:trPr>
        <w:tc>
          <w:tcPr>
            <w:tcW w:w="675" w:type="dxa"/>
            <w:vAlign w:val="center"/>
          </w:tcPr>
          <w:p w:rsidR="002E1A81" w:rsidRPr="00B446D7" w:rsidRDefault="002E1A81" w:rsidP="002E1A81">
            <w:pPr>
              <w:pStyle w:val="NoSpacing"/>
              <w:jc w:val="center"/>
              <w:rPr>
                <w:rFonts w:ascii="Arial Narrow" w:hAnsi="Arial Narrow"/>
                <w:b/>
                <w:noProof/>
                <w:sz w:val="18"/>
                <w:szCs w:val="18"/>
                <w:lang w:val="en-GB" w:eastAsia="en-GB"/>
              </w:rPr>
            </w:pPr>
            <w:r w:rsidRPr="00B446D7">
              <w:rPr>
                <w:rFonts w:ascii="Arial Narrow" w:hAnsi="Arial Narrow"/>
                <w:b/>
                <w:noProof/>
                <w:sz w:val="18"/>
                <w:szCs w:val="18"/>
                <w:lang w:val="en-GB" w:eastAsia="en-GB"/>
              </w:rPr>
              <w:t>4.</w:t>
            </w:r>
          </w:p>
        </w:tc>
        <w:tc>
          <w:tcPr>
            <w:tcW w:w="3686" w:type="dxa"/>
            <w:vAlign w:val="center"/>
          </w:tcPr>
          <w:p w:rsidR="002E1A81" w:rsidRPr="00B446D7" w:rsidRDefault="002E1A81" w:rsidP="002E1A81">
            <w:pPr>
              <w:pStyle w:val="NoSpacing"/>
              <w:rPr>
                <w:rFonts w:ascii="Arial Narrow" w:hAnsi="Arial Narrow"/>
                <w:noProof/>
                <w:sz w:val="16"/>
                <w:szCs w:val="16"/>
                <w:lang w:val="en-GB" w:eastAsia="en-GB"/>
              </w:rPr>
            </w:pPr>
            <w:r w:rsidRPr="00B446D7">
              <w:rPr>
                <w:rFonts w:ascii="Arial Narrow" w:hAnsi="Arial Narrow"/>
                <w:noProof/>
                <w:sz w:val="16"/>
                <w:szCs w:val="16"/>
                <w:lang w:val="en-GB" w:eastAsia="en-GB"/>
              </w:rPr>
              <w:t>“Deponija” d.o.o.</w:t>
            </w:r>
          </w:p>
        </w:tc>
        <w:tc>
          <w:tcPr>
            <w:tcW w:w="2693" w:type="dxa"/>
            <w:vAlign w:val="center"/>
          </w:tcPr>
          <w:p w:rsidR="002E1A81" w:rsidRPr="00B446D7" w:rsidRDefault="002E1A81" w:rsidP="002E1A81">
            <w:pPr>
              <w:pStyle w:val="NoSpacing"/>
              <w:jc w:val="center"/>
              <w:rPr>
                <w:rFonts w:ascii="Arial Narrow" w:hAnsi="Arial Narrow"/>
                <w:noProof/>
                <w:sz w:val="16"/>
                <w:szCs w:val="16"/>
                <w:lang w:val="en-GB" w:eastAsia="en-GB"/>
              </w:rPr>
            </w:pPr>
            <w:r w:rsidRPr="00B446D7">
              <w:rPr>
                <w:rFonts w:ascii="Arial Narrow" w:hAnsi="Arial Narrow"/>
                <w:noProof/>
                <w:sz w:val="16"/>
                <w:szCs w:val="16"/>
                <w:lang w:val="en-GB" w:eastAsia="en-GB"/>
              </w:rPr>
              <w:t>14</w:t>
            </w:r>
          </w:p>
        </w:tc>
        <w:tc>
          <w:tcPr>
            <w:tcW w:w="2522" w:type="dxa"/>
            <w:vAlign w:val="center"/>
          </w:tcPr>
          <w:p w:rsidR="002E1A81" w:rsidRPr="00B446D7" w:rsidRDefault="002E1A81" w:rsidP="002E1A81">
            <w:pPr>
              <w:pStyle w:val="NoSpacing"/>
              <w:jc w:val="center"/>
              <w:rPr>
                <w:rFonts w:ascii="Arial Narrow" w:hAnsi="Arial Narrow"/>
                <w:noProof/>
                <w:sz w:val="16"/>
                <w:szCs w:val="16"/>
                <w:lang w:val="en-GB" w:eastAsia="en-GB"/>
              </w:rPr>
            </w:pPr>
            <w:r w:rsidRPr="00B446D7">
              <w:rPr>
                <w:rFonts w:ascii="Arial Narrow" w:hAnsi="Arial Narrow"/>
                <w:noProof/>
                <w:sz w:val="16"/>
                <w:szCs w:val="16"/>
                <w:lang w:val="en-GB" w:eastAsia="en-GB"/>
              </w:rPr>
              <w:t>754,80</w:t>
            </w:r>
          </w:p>
        </w:tc>
      </w:tr>
      <w:tr w:rsidR="002E1A81" w:rsidTr="00216E5E">
        <w:trPr>
          <w:trHeight w:val="263"/>
        </w:trPr>
        <w:tc>
          <w:tcPr>
            <w:tcW w:w="675" w:type="dxa"/>
            <w:vAlign w:val="center"/>
          </w:tcPr>
          <w:p w:rsidR="002E1A81" w:rsidRPr="00B446D7" w:rsidRDefault="002E1A81" w:rsidP="002E1A81">
            <w:pPr>
              <w:pStyle w:val="NoSpacing"/>
              <w:jc w:val="center"/>
              <w:rPr>
                <w:rFonts w:ascii="Arial Narrow" w:hAnsi="Arial Narrow"/>
                <w:b/>
                <w:noProof/>
                <w:sz w:val="18"/>
                <w:szCs w:val="18"/>
                <w:lang w:val="en-GB" w:eastAsia="en-GB"/>
              </w:rPr>
            </w:pPr>
            <w:r w:rsidRPr="00B446D7">
              <w:rPr>
                <w:rFonts w:ascii="Arial Narrow" w:hAnsi="Arial Narrow"/>
                <w:b/>
                <w:noProof/>
                <w:sz w:val="18"/>
                <w:szCs w:val="18"/>
                <w:lang w:val="en-GB" w:eastAsia="en-GB"/>
              </w:rPr>
              <w:t>5.</w:t>
            </w:r>
          </w:p>
        </w:tc>
        <w:tc>
          <w:tcPr>
            <w:tcW w:w="3686" w:type="dxa"/>
            <w:vAlign w:val="center"/>
          </w:tcPr>
          <w:p w:rsidR="002E1A81" w:rsidRPr="00B446D7" w:rsidRDefault="002E1A81" w:rsidP="002E1A81">
            <w:pPr>
              <w:pStyle w:val="NoSpacing"/>
              <w:rPr>
                <w:rFonts w:ascii="Arial Narrow" w:hAnsi="Arial Narrow"/>
                <w:noProof/>
                <w:sz w:val="16"/>
                <w:szCs w:val="16"/>
                <w:lang w:val="en-GB" w:eastAsia="en-GB"/>
              </w:rPr>
            </w:pPr>
            <w:r w:rsidRPr="00B446D7">
              <w:rPr>
                <w:rFonts w:ascii="Arial Narrow" w:hAnsi="Arial Narrow"/>
                <w:noProof/>
                <w:sz w:val="16"/>
                <w:szCs w:val="16"/>
                <w:lang w:val="en-GB" w:eastAsia="en-GB"/>
              </w:rPr>
              <w:t>“Agencija za izgradnju i razvoj Podgorice” d.o.o.</w:t>
            </w:r>
          </w:p>
        </w:tc>
        <w:tc>
          <w:tcPr>
            <w:tcW w:w="2693" w:type="dxa"/>
            <w:vAlign w:val="center"/>
          </w:tcPr>
          <w:p w:rsidR="002E1A81" w:rsidRPr="00B446D7" w:rsidRDefault="002E1A81" w:rsidP="002E1A81">
            <w:pPr>
              <w:pStyle w:val="NoSpacing"/>
              <w:jc w:val="center"/>
              <w:rPr>
                <w:rFonts w:ascii="Arial Narrow" w:hAnsi="Arial Narrow"/>
                <w:noProof/>
                <w:sz w:val="16"/>
                <w:szCs w:val="16"/>
                <w:lang w:val="en-GB" w:eastAsia="en-GB"/>
              </w:rPr>
            </w:pPr>
            <w:r w:rsidRPr="00B446D7">
              <w:rPr>
                <w:rFonts w:ascii="Arial Narrow" w:hAnsi="Arial Narrow"/>
                <w:noProof/>
                <w:sz w:val="16"/>
                <w:szCs w:val="16"/>
                <w:lang w:val="en-GB" w:eastAsia="en-GB"/>
              </w:rPr>
              <w:t>5</w:t>
            </w:r>
          </w:p>
        </w:tc>
        <w:tc>
          <w:tcPr>
            <w:tcW w:w="2522" w:type="dxa"/>
            <w:vAlign w:val="center"/>
          </w:tcPr>
          <w:p w:rsidR="002E1A81" w:rsidRPr="00B446D7" w:rsidRDefault="002E1A81" w:rsidP="002E1A81">
            <w:pPr>
              <w:pStyle w:val="NoSpacing"/>
              <w:jc w:val="center"/>
              <w:rPr>
                <w:rFonts w:ascii="Arial Narrow" w:hAnsi="Arial Narrow"/>
                <w:noProof/>
                <w:sz w:val="16"/>
                <w:szCs w:val="16"/>
                <w:lang w:val="en-GB" w:eastAsia="en-GB"/>
              </w:rPr>
            </w:pPr>
            <w:r w:rsidRPr="00B446D7">
              <w:rPr>
                <w:rFonts w:ascii="Arial Narrow" w:hAnsi="Arial Narrow"/>
                <w:noProof/>
                <w:sz w:val="16"/>
                <w:szCs w:val="16"/>
                <w:lang w:val="en-GB" w:eastAsia="en-GB"/>
              </w:rPr>
              <w:t>243</w:t>
            </w:r>
            <w:r w:rsidR="00EF0F75">
              <w:rPr>
                <w:rFonts w:ascii="Arial Narrow" w:hAnsi="Arial Narrow"/>
                <w:noProof/>
                <w:sz w:val="16"/>
                <w:szCs w:val="16"/>
                <w:lang w:val="en-GB" w:eastAsia="en-GB"/>
              </w:rPr>
              <w:t>,00</w:t>
            </w:r>
          </w:p>
        </w:tc>
      </w:tr>
      <w:tr w:rsidR="002E1A81" w:rsidTr="00216E5E">
        <w:trPr>
          <w:trHeight w:val="263"/>
        </w:trPr>
        <w:tc>
          <w:tcPr>
            <w:tcW w:w="675" w:type="dxa"/>
            <w:vAlign w:val="center"/>
          </w:tcPr>
          <w:p w:rsidR="002E1A81" w:rsidRPr="00B446D7" w:rsidRDefault="002E1A81" w:rsidP="002E1A81">
            <w:pPr>
              <w:pStyle w:val="NoSpacing"/>
              <w:jc w:val="center"/>
              <w:rPr>
                <w:rFonts w:ascii="Arial Narrow" w:hAnsi="Arial Narrow"/>
                <w:b/>
                <w:noProof/>
                <w:sz w:val="18"/>
                <w:szCs w:val="18"/>
                <w:lang w:val="en-GB" w:eastAsia="en-GB"/>
              </w:rPr>
            </w:pPr>
            <w:r w:rsidRPr="00B446D7">
              <w:rPr>
                <w:rFonts w:ascii="Arial Narrow" w:hAnsi="Arial Narrow"/>
                <w:b/>
                <w:noProof/>
                <w:sz w:val="18"/>
                <w:szCs w:val="18"/>
                <w:lang w:val="en-GB" w:eastAsia="en-GB"/>
              </w:rPr>
              <w:t>6.</w:t>
            </w:r>
          </w:p>
        </w:tc>
        <w:tc>
          <w:tcPr>
            <w:tcW w:w="3686" w:type="dxa"/>
            <w:vAlign w:val="center"/>
          </w:tcPr>
          <w:p w:rsidR="002E1A81" w:rsidRPr="00B446D7" w:rsidRDefault="002E1A81" w:rsidP="002E1A81">
            <w:pPr>
              <w:pStyle w:val="NoSpacing"/>
              <w:rPr>
                <w:rFonts w:ascii="Arial Narrow" w:hAnsi="Arial Narrow"/>
                <w:noProof/>
                <w:sz w:val="16"/>
                <w:szCs w:val="16"/>
                <w:lang w:val="en-GB" w:eastAsia="en-GB"/>
              </w:rPr>
            </w:pPr>
            <w:r w:rsidRPr="00B446D7">
              <w:rPr>
                <w:rFonts w:ascii="Arial Narrow" w:hAnsi="Arial Narrow"/>
                <w:noProof/>
                <w:sz w:val="16"/>
                <w:szCs w:val="16"/>
                <w:lang w:val="en-GB" w:eastAsia="en-GB"/>
              </w:rPr>
              <w:t>“Pogrebne usluge” d.o.o.</w:t>
            </w:r>
          </w:p>
        </w:tc>
        <w:tc>
          <w:tcPr>
            <w:tcW w:w="2693" w:type="dxa"/>
            <w:vAlign w:val="center"/>
          </w:tcPr>
          <w:p w:rsidR="002E1A81" w:rsidRPr="00B446D7" w:rsidRDefault="002E1A81" w:rsidP="002E1A81">
            <w:pPr>
              <w:pStyle w:val="NoSpacing"/>
              <w:jc w:val="center"/>
              <w:rPr>
                <w:rFonts w:ascii="Arial Narrow" w:hAnsi="Arial Narrow"/>
                <w:noProof/>
                <w:sz w:val="16"/>
                <w:szCs w:val="16"/>
                <w:lang w:val="en-GB" w:eastAsia="en-GB"/>
              </w:rPr>
            </w:pPr>
            <w:r w:rsidRPr="00B446D7">
              <w:rPr>
                <w:rFonts w:ascii="Arial Narrow" w:hAnsi="Arial Narrow"/>
                <w:noProof/>
                <w:sz w:val="16"/>
                <w:szCs w:val="16"/>
                <w:lang w:val="en-GB" w:eastAsia="en-GB"/>
              </w:rPr>
              <w:t>7</w:t>
            </w:r>
          </w:p>
        </w:tc>
        <w:tc>
          <w:tcPr>
            <w:tcW w:w="2522" w:type="dxa"/>
            <w:vAlign w:val="center"/>
          </w:tcPr>
          <w:p w:rsidR="002E1A81" w:rsidRPr="00B446D7" w:rsidRDefault="002E1A81" w:rsidP="002E1A81">
            <w:pPr>
              <w:pStyle w:val="NoSpacing"/>
              <w:jc w:val="center"/>
              <w:rPr>
                <w:rFonts w:ascii="Arial Narrow" w:hAnsi="Arial Narrow"/>
                <w:noProof/>
                <w:sz w:val="16"/>
                <w:szCs w:val="16"/>
                <w:lang w:val="en-GB" w:eastAsia="en-GB"/>
              </w:rPr>
            </w:pPr>
            <w:r w:rsidRPr="00B446D7">
              <w:rPr>
                <w:rFonts w:ascii="Arial Narrow" w:hAnsi="Arial Narrow"/>
                <w:noProof/>
                <w:sz w:val="16"/>
                <w:szCs w:val="16"/>
                <w:lang w:val="en-GB" w:eastAsia="en-GB"/>
              </w:rPr>
              <w:t>399</w:t>
            </w:r>
            <w:r w:rsidR="00EF0F75">
              <w:rPr>
                <w:rFonts w:ascii="Arial Narrow" w:hAnsi="Arial Narrow"/>
                <w:noProof/>
                <w:sz w:val="16"/>
                <w:szCs w:val="16"/>
                <w:lang w:val="en-GB" w:eastAsia="en-GB"/>
              </w:rPr>
              <w:t>,00</w:t>
            </w:r>
          </w:p>
        </w:tc>
      </w:tr>
      <w:tr w:rsidR="002E1A81" w:rsidTr="00216E5E">
        <w:trPr>
          <w:trHeight w:val="263"/>
        </w:trPr>
        <w:tc>
          <w:tcPr>
            <w:tcW w:w="675" w:type="dxa"/>
            <w:vAlign w:val="center"/>
          </w:tcPr>
          <w:p w:rsidR="002E1A81" w:rsidRPr="00B446D7" w:rsidRDefault="002E1A81" w:rsidP="002E1A81">
            <w:pPr>
              <w:pStyle w:val="NoSpacing"/>
              <w:jc w:val="center"/>
              <w:rPr>
                <w:rFonts w:ascii="Arial Narrow" w:hAnsi="Arial Narrow"/>
                <w:b/>
                <w:noProof/>
                <w:sz w:val="18"/>
                <w:szCs w:val="18"/>
                <w:lang w:val="en-GB" w:eastAsia="en-GB"/>
              </w:rPr>
            </w:pPr>
            <w:r w:rsidRPr="00B446D7">
              <w:rPr>
                <w:rFonts w:ascii="Arial Narrow" w:hAnsi="Arial Narrow"/>
                <w:b/>
                <w:noProof/>
                <w:sz w:val="18"/>
                <w:szCs w:val="18"/>
                <w:lang w:val="en-GB" w:eastAsia="en-GB"/>
              </w:rPr>
              <w:t>7.</w:t>
            </w:r>
          </w:p>
        </w:tc>
        <w:tc>
          <w:tcPr>
            <w:tcW w:w="3686" w:type="dxa"/>
            <w:vAlign w:val="center"/>
          </w:tcPr>
          <w:p w:rsidR="002E1A81" w:rsidRPr="00B446D7" w:rsidRDefault="002E1A81" w:rsidP="002E1A81">
            <w:pPr>
              <w:pStyle w:val="NoSpacing"/>
              <w:rPr>
                <w:rFonts w:ascii="Arial Narrow" w:hAnsi="Arial Narrow"/>
                <w:noProof/>
                <w:sz w:val="16"/>
                <w:szCs w:val="16"/>
                <w:lang w:val="en-GB" w:eastAsia="en-GB"/>
              </w:rPr>
            </w:pPr>
            <w:r w:rsidRPr="00B446D7">
              <w:rPr>
                <w:rFonts w:ascii="Arial Narrow" w:hAnsi="Arial Narrow"/>
                <w:noProof/>
                <w:sz w:val="16"/>
                <w:szCs w:val="16"/>
                <w:lang w:val="en-GB" w:eastAsia="en-GB"/>
              </w:rPr>
              <w:t>“Parking servis” d.o.o.</w:t>
            </w:r>
          </w:p>
        </w:tc>
        <w:tc>
          <w:tcPr>
            <w:tcW w:w="2693" w:type="dxa"/>
            <w:vAlign w:val="center"/>
          </w:tcPr>
          <w:p w:rsidR="002E1A81" w:rsidRPr="00B446D7" w:rsidRDefault="002E1A81" w:rsidP="002E1A81">
            <w:pPr>
              <w:pStyle w:val="NoSpacing"/>
              <w:jc w:val="center"/>
              <w:rPr>
                <w:rFonts w:ascii="Arial Narrow" w:hAnsi="Arial Narrow"/>
                <w:noProof/>
                <w:sz w:val="16"/>
                <w:szCs w:val="16"/>
                <w:lang w:val="en-GB" w:eastAsia="en-GB"/>
              </w:rPr>
            </w:pPr>
            <w:r w:rsidRPr="00B446D7">
              <w:rPr>
                <w:rFonts w:ascii="Arial Narrow" w:hAnsi="Arial Narrow"/>
                <w:noProof/>
                <w:sz w:val="16"/>
                <w:szCs w:val="16"/>
                <w:lang w:val="en-GB" w:eastAsia="en-GB"/>
              </w:rPr>
              <w:t>11</w:t>
            </w:r>
          </w:p>
        </w:tc>
        <w:tc>
          <w:tcPr>
            <w:tcW w:w="2522" w:type="dxa"/>
            <w:vAlign w:val="center"/>
          </w:tcPr>
          <w:p w:rsidR="002E1A81" w:rsidRPr="00B446D7" w:rsidRDefault="002E1A81" w:rsidP="002E1A81">
            <w:pPr>
              <w:pStyle w:val="NoSpacing"/>
              <w:jc w:val="center"/>
              <w:rPr>
                <w:rFonts w:ascii="Arial Narrow" w:hAnsi="Arial Narrow"/>
                <w:noProof/>
                <w:sz w:val="16"/>
                <w:szCs w:val="16"/>
                <w:lang w:val="en-GB" w:eastAsia="en-GB"/>
              </w:rPr>
            </w:pPr>
            <w:r w:rsidRPr="00B446D7">
              <w:rPr>
                <w:rFonts w:ascii="Arial Narrow" w:hAnsi="Arial Narrow"/>
                <w:noProof/>
                <w:sz w:val="16"/>
                <w:szCs w:val="16"/>
                <w:lang w:val="en-GB" w:eastAsia="en-GB"/>
              </w:rPr>
              <w:t>616</w:t>
            </w:r>
            <w:r w:rsidR="00EF0F75">
              <w:rPr>
                <w:rFonts w:ascii="Arial Narrow" w:hAnsi="Arial Narrow"/>
                <w:noProof/>
                <w:sz w:val="16"/>
                <w:szCs w:val="16"/>
                <w:lang w:val="en-GB" w:eastAsia="en-GB"/>
              </w:rPr>
              <w:t>,60</w:t>
            </w:r>
          </w:p>
        </w:tc>
      </w:tr>
      <w:tr w:rsidR="002E1A81" w:rsidTr="00216E5E">
        <w:trPr>
          <w:trHeight w:val="263"/>
        </w:trPr>
        <w:tc>
          <w:tcPr>
            <w:tcW w:w="675" w:type="dxa"/>
            <w:vAlign w:val="center"/>
          </w:tcPr>
          <w:p w:rsidR="002E1A81" w:rsidRPr="00B446D7" w:rsidRDefault="002E1A81" w:rsidP="002E1A81">
            <w:pPr>
              <w:pStyle w:val="NoSpacing"/>
              <w:jc w:val="center"/>
              <w:rPr>
                <w:rFonts w:ascii="Arial Narrow" w:hAnsi="Arial Narrow"/>
                <w:b/>
                <w:noProof/>
                <w:sz w:val="18"/>
                <w:szCs w:val="18"/>
                <w:lang w:val="en-GB" w:eastAsia="en-GB"/>
              </w:rPr>
            </w:pPr>
            <w:r w:rsidRPr="00B446D7">
              <w:rPr>
                <w:rFonts w:ascii="Arial Narrow" w:hAnsi="Arial Narrow"/>
                <w:b/>
                <w:noProof/>
                <w:sz w:val="18"/>
                <w:szCs w:val="18"/>
                <w:lang w:val="en-GB" w:eastAsia="en-GB"/>
              </w:rPr>
              <w:t>8.</w:t>
            </w:r>
          </w:p>
        </w:tc>
        <w:tc>
          <w:tcPr>
            <w:tcW w:w="3686" w:type="dxa"/>
            <w:vAlign w:val="center"/>
          </w:tcPr>
          <w:p w:rsidR="002E1A81" w:rsidRPr="00B446D7" w:rsidRDefault="002E1A81" w:rsidP="002E1A81">
            <w:pPr>
              <w:pStyle w:val="NoSpacing"/>
              <w:rPr>
                <w:rFonts w:ascii="Arial Narrow" w:hAnsi="Arial Narrow"/>
                <w:noProof/>
                <w:sz w:val="16"/>
                <w:szCs w:val="16"/>
                <w:lang w:val="en-GB" w:eastAsia="en-GB"/>
              </w:rPr>
            </w:pPr>
            <w:r w:rsidRPr="00B446D7">
              <w:rPr>
                <w:rFonts w:ascii="Arial Narrow" w:hAnsi="Arial Narrow"/>
                <w:noProof/>
                <w:sz w:val="16"/>
                <w:szCs w:val="16"/>
                <w:lang w:val="en-GB" w:eastAsia="en-GB"/>
              </w:rPr>
              <w:t>“Zelenilo” d.o.o.</w:t>
            </w:r>
          </w:p>
        </w:tc>
        <w:tc>
          <w:tcPr>
            <w:tcW w:w="2693" w:type="dxa"/>
            <w:vAlign w:val="center"/>
          </w:tcPr>
          <w:p w:rsidR="002E1A81" w:rsidRPr="00B446D7" w:rsidRDefault="002E1A81" w:rsidP="002E1A81">
            <w:pPr>
              <w:pStyle w:val="NoSpacing"/>
              <w:jc w:val="center"/>
              <w:rPr>
                <w:rFonts w:ascii="Arial Narrow" w:hAnsi="Arial Narrow"/>
                <w:noProof/>
                <w:sz w:val="16"/>
                <w:szCs w:val="16"/>
                <w:lang w:val="en-GB" w:eastAsia="en-GB"/>
              </w:rPr>
            </w:pPr>
            <w:r w:rsidRPr="00B446D7">
              <w:rPr>
                <w:rFonts w:ascii="Arial Narrow" w:hAnsi="Arial Narrow"/>
                <w:noProof/>
                <w:sz w:val="16"/>
                <w:szCs w:val="16"/>
                <w:lang w:val="en-GB" w:eastAsia="en-GB"/>
              </w:rPr>
              <w:t>9</w:t>
            </w:r>
          </w:p>
        </w:tc>
        <w:tc>
          <w:tcPr>
            <w:tcW w:w="2522" w:type="dxa"/>
            <w:vAlign w:val="center"/>
          </w:tcPr>
          <w:p w:rsidR="002E1A81" w:rsidRPr="00B446D7" w:rsidRDefault="002E1A81" w:rsidP="002E1A81">
            <w:pPr>
              <w:pStyle w:val="NoSpacing"/>
              <w:jc w:val="center"/>
              <w:rPr>
                <w:rFonts w:ascii="Arial Narrow" w:hAnsi="Arial Narrow"/>
                <w:noProof/>
                <w:sz w:val="16"/>
                <w:szCs w:val="16"/>
                <w:lang w:val="en-GB" w:eastAsia="en-GB"/>
              </w:rPr>
            </w:pPr>
            <w:r w:rsidRPr="00B446D7">
              <w:rPr>
                <w:rFonts w:ascii="Arial Narrow" w:hAnsi="Arial Narrow"/>
                <w:noProof/>
                <w:sz w:val="16"/>
                <w:szCs w:val="16"/>
                <w:lang w:val="en-GB" w:eastAsia="en-GB"/>
              </w:rPr>
              <w:t>496,70</w:t>
            </w:r>
          </w:p>
        </w:tc>
      </w:tr>
      <w:tr w:rsidR="002E1A81" w:rsidTr="00216E5E">
        <w:trPr>
          <w:trHeight w:val="263"/>
        </w:trPr>
        <w:tc>
          <w:tcPr>
            <w:tcW w:w="675" w:type="dxa"/>
            <w:vAlign w:val="center"/>
          </w:tcPr>
          <w:p w:rsidR="002E1A81" w:rsidRPr="00B446D7" w:rsidRDefault="002E1A81" w:rsidP="002E1A81">
            <w:pPr>
              <w:pStyle w:val="NoSpacing"/>
              <w:jc w:val="center"/>
              <w:rPr>
                <w:rFonts w:ascii="Arial Narrow" w:hAnsi="Arial Narrow"/>
                <w:b/>
                <w:noProof/>
                <w:sz w:val="18"/>
                <w:szCs w:val="18"/>
                <w:lang w:val="en-GB" w:eastAsia="en-GB"/>
              </w:rPr>
            </w:pPr>
            <w:r w:rsidRPr="00B446D7">
              <w:rPr>
                <w:rFonts w:ascii="Arial Narrow" w:hAnsi="Arial Narrow"/>
                <w:b/>
                <w:noProof/>
                <w:sz w:val="18"/>
                <w:szCs w:val="18"/>
                <w:lang w:val="en-GB" w:eastAsia="en-GB"/>
              </w:rPr>
              <w:t>9.</w:t>
            </w:r>
          </w:p>
        </w:tc>
        <w:tc>
          <w:tcPr>
            <w:tcW w:w="3686" w:type="dxa"/>
            <w:vAlign w:val="center"/>
          </w:tcPr>
          <w:p w:rsidR="002E1A81" w:rsidRPr="00B446D7" w:rsidRDefault="002E1A81" w:rsidP="002E1A81">
            <w:pPr>
              <w:pStyle w:val="NoSpacing"/>
              <w:rPr>
                <w:rFonts w:ascii="Arial Narrow" w:hAnsi="Arial Narrow"/>
                <w:noProof/>
                <w:sz w:val="16"/>
                <w:szCs w:val="16"/>
                <w:lang w:val="en-GB" w:eastAsia="en-GB"/>
              </w:rPr>
            </w:pPr>
            <w:r w:rsidRPr="00B446D7">
              <w:rPr>
                <w:rFonts w:ascii="Arial Narrow" w:hAnsi="Arial Narrow"/>
                <w:noProof/>
                <w:sz w:val="16"/>
                <w:szCs w:val="16"/>
                <w:lang w:val="en-GB" w:eastAsia="en-GB"/>
              </w:rPr>
              <w:t>“Sportski objekti” d.o.o.</w:t>
            </w:r>
          </w:p>
        </w:tc>
        <w:tc>
          <w:tcPr>
            <w:tcW w:w="2693" w:type="dxa"/>
            <w:vAlign w:val="center"/>
          </w:tcPr>
          <w:p w:rsidR="002E1A81" w:rsidRPr="00B446D7" w:rsidRDefault="002E1A81" w:rsidP="002E1A81">
            <w:pPr>
              <w:pStyle w:val="NoSpacing"/>
              <w:jc w:val="center"/>
              <w:rPr>
                <w:rFonts w:ascii="Arial Narrow" w:hAnsi="Arial Narrow"/>
                <w:noProof/>
                <w:sz w:val="16"/>
                <w:szCs w:val="16"/>
                <w:lang w:val="en-GB" w:eastAsia="en-GB"/>
              </w:rPr>
            </w:pPr>
            <w:r w:rsidRPr="00B446D7">
              <w:rPr>
                <w:rFonts w:ascii="Arial Narrow" w:hAnsi="Arial Narrow"/>
                <w:noProof/>
                <w:sz w:val="16"/>
                <w:szCs w:val="16"/>
                <w:lang w:val="en-GB" w:eastAsia="en-GB"/>
              </w:rPr>
              <w:t>8</w:t>
            </w:r>
          </w:p>
        </w:tc>
        <w:tc>
          <w:tcPr>
            <w:tcW w:w="2522" w:type="dxa"/>
            <w:vAlign w:val="center"/>
          </w:tcPr>
          <w:p w:rsidR="002E1A81" w:rsidRPr="00B446D7" w:rsidRDefault="002E1A81" w:rsidP="002E1A81">
            <w:pPr>
              <w:pStyle w:val="NoSpacing"/>
              <w:jc w:val="center"/>
              <w:rPr>
                <w:rFonts w:ascii="Arial Narrow" w:hAnsi="Arial Narrow"/>
                <w:noProof/>
                <w:sz w:val="16"/>
                <w:szCs w:val="16"/>
                <w:lang w:val="en-GB" w:eastAsia="en-GB"/>
              </w:rPr>
            </w:pPr>
            <w:r w:rsidRPr="00B446D7">
              <w:rPr>
                <w:rFonts w:ascii="Arial Narrow" w:hAnsi="Arial Narrow"/>
                <w:noProof/>
                <w:sz w:val="16"/>
                <w:szCs w:val="16"/>
                <w:lang w:val="en-GB" w:eastAsia="en-GB"/>
              </w:rPr>
              <w:t>422</w:t>
            </w:r>
            <w:r w:rsidR="00EF0F75">
              <w:rPr>
                <w:rFonts w:ascii="Arial Narrow" w:hAnsi="Arial Narrow"/>
                <w:noProof/>
                <w:sz w:val="16"/>
                <w:szCs w:val="16"/>
                <w:lang w:val="en-GB" w:eastAsia="en-GB"/>
              </w:rPr>
              <w:t>,00</w:t>
            </w:r>
          </w:p>
        </w:tc>
      </w:tr>
      <w:tr w:rsidR="002E1A81" w:rsidTr="00216E5E">
        <w:trPr>
          <w:trHeight w:val="263"/>
        </w:trPr>
        <w:tc>
          <w:tcPr>
            <w:tcW w:w="675" w:type="dxa"/>
            <w:vAlign w:val="center"/>
          </w:tcPr>
          <w:p w:rsidR="002E1A81" w:rsidRPr="00B446D7" w:rsidRDefault="002E1A81" w:rsidP="002E1A81">
            <w:pPr>
              <w:pStyle w:val="NoSpacing"/>
              <w:jc w:val="center"/>
              <w:rPr>
                <w:rFonts w:ascii="Arial Narrow" w:hAnsi="Arial Narrow"/>
                <w:b/>
                <w:noProof/>
                <w:sz w:val="18"/>
                <w:szCs w:val="18"/>
                <w:lang w:val="en-GB" w:eastAsia="en-GB"/>
              </w:rPr>
            </w:pPr>
            <w:r w:rsidRPr="00B446D7">
              <w:rPr>
                <w:rFonts w:ascii="Arial Narrow" w:hAnsi="Arial Narrow"/>
                <w:b/>
                <w:noProof/>
                <w:sz w:val="18"/>
                <w:szCs w:val="18"/>
                <w:lang w:val="en-GB" w:eastAsia="en-GB"/>
              </w:rPr>
              <w:t>10.</w:t>
            </w:r>
          </w:p>
        </w:tc>
        <w:tc>
          <w:tcPr>
            <w:tcW w:w="3686" w:type="dxa"/>
            <w:vAlign w:val="center"/>
          </w:tcPr>
          <w:p w:rsidR="002E1A81" w:rsidRPr="00B446D7" w:rsidRDefault="002E1A81" w:rsidP="002E1A81">
            <w:pPr>
              <w:pStyle w:val="NoSpacing"/>
              <w:rPr>
                <w:rFonts w:ascii="Arial Narrow" w:hAnsi="Arial Narrow"/>
                <w:noProof/>
                <w:sz w:val="16"/>
                <w:szCs w:val="16"/>
                <w:lang w:val="en-GB" w:eastAsia="en-GB"/>
              </w:rPr>
            </w:pPr>
            <w:r w:rsidRPr="00B446D7">
              <w:rPr>
                <w:rFonts w:ascii="Arial Narrow" w:hAnsi="Arial Narrow"/>
                <w:noProof/>
                <w:sz w:val="16"/>
                <w:szCs w:val="16"/>
                <w:lang w:val="en-GB" w:eastAsia="en-GB"/>
              </w:rPr>
              <w:t>“Putevi” d.o.o.</w:t>
            </w:r>
          </w:p>
        </w:tc>
        <w:tc>
          <w:tcPr>
            <w:tcW w:w="2693" w:type="dxa"/>
            <w:vAlign w:val="center"/>
          </w:tcPr>
          <w:p w:rsidR="002E1A81" w:rsidRPr="00B446D7" w:rsidRDefault="002E1A81" w:rsidP="002E1A81">
            <w:pPr>
              <w:pStyle w:val="NoSpacing"/>
              <w:jc w:val="center"/>
              <w:rPr>
                <w:rFonts w:ascii="Arial Narrow" w:hAnsi="Arial Narrow"/>
                <w:noProof/>
                <w:sz w:val="16"/>
                <w:szCs w:val="16"/>
                <w:lang w:val="en-GB" w:eastAsia="en-GB"/>
              </w:rPr>
            </w:pPr>
            <w:r w:rsidRPr="00B446D7">
              <w:rPr>
                <w:rFonts w:ascii="Arial Narrow" w:hAnsi="Arial Narrow"/>
                <w:noProof/>
                <w:sz w:val="16"/>
                <w:szCs w:val="16"/>
                <w:lang w:val="en-GB" w:eastAsia="en-GB"/>
              </w:rPr>
              <w:t>8</w:t>
            </w:r>
          </w:p>
        </w:tc>
        <w:tc>
          <w:tcPr>
            <w:tcW w:w="2522" w:type="dxa"/>
            <w:vAlign w:val="center"/>
          </w:tcPr>
          <w:p w:rsidR="002E1A81" w:rsidRPr="00B446D7" w:rsidRDefault="002E1A81" w:rsidP="002E1A81">
            <w:pPr>
              <w:pStyle w:val="NoSpacing"/>
              <w:jc w:val="center"/>
              <w:rPr>
                <w:rFonts w:ascii="Arial Narrow" w:hAnsi="Arial Narrow"/>
                <w:noProof/>
                <w:sz w:val="16"/>
                <w:szCs w:val="16"/>
                <w:lang w:val="en-GB" w:eastAsia="en-GB"/>
              </w:rPr>
            </w:pPr>
            <w:r w:rsidRPr="00B446D7">
              <w:rPr>
                <w:rFonts w:ascii="Arial Narrow" w:hAnsi="Arial Narrow"/>
                <w:noProof/>
                <w:sz w:val="16"/>
                <w:szCs w:val="16"/>
                <w:lang w:val="en-GB" w:eastAsia="en-GB"/>
              </w:rPr>
              <w:t>457,50</w:t>
            </w:r>
          </w:p>
        </w:tc>
      </w:tr>
      <w:tr w:rsidR="002E1A81" w:rsidTr="00216E5E">
        <w:trPr>
          <w:trHeight w:val="263"/>
        </w:trPr>
        <w:tc>
          <w:tcPr>
            <w:tcW w:w="4361" w:type="dxa"/>
            <w:gridSpan w:val="2"/>
            <w:vAlign w:val="center"/>
          </w:tcPr>
          <w:p w:rsidR="002E1A81" w:rsidRPr="00B446D7" w:rsidRDefault="002E1A81" w:rsidP="002E1A81">
            <w:pPr>
              <w:pStyle w:val="NoSpacing"/>
              <w:jc w:val="right"/>
              <w:rPr>
                <w:rFonts w:ascii="Arial Narrow" w:hAnsi="Arial Narrow"/>
                <w:b/>
                <w:noProof/>
                <w:sz w:val="18"/>
                <w:szCs w:val="18"/>
                <w:lang w:val="en-GB" w:eastAsia="en-GB"/>
              </w:rPr>
            </w:pPr>
            <w:r w:rsidRPr="00B446D7">
              <w:rPr>
                <w:rFonts w:ascii="Arial Narrow" w:hAnsi="Arial Narrow"/>
                <w:b/>
                <w:noProof/>
                <w:sz w:val="18"/>
                <w:szCs w:val="18"/>
                <w:lang w:val="en-GB" w:eastAsia="en-GB"/>
              </w:rPr>
              <w:t>UKUPNO:</w:t>
            </w:r>
          </w:p>
        </w:tc>
        <w:tc>
          <w:tcPr>
            <w:tcW w:w="2693" w:type="dxa"/>
            <w:vAlign w:val="center"/>
          </w:tcPr>
          <w:p w:rsidR="002E1A81" w:rsidRPr="00B446D7" w:rsidRDefault="002E1A81" w:rsidP="002E1A81">
            <w:pPr>
              <w:pStyle w:val="NoSpacing"/>
              <w:jc w:val="center"/>
              <w:rPr>
                <w:rFonts w:ascii="Arial Narrow" w:hAnsi="Arial Narrow"/>
                <w:b/>
                <w:noProof/>
                <w:sz w:val="18"/>
                <w:szCs w:val="18"/>
                <w:lang w:val="en-GB" w:eastAsia="en-GB"/>
              </w:rPr>
            </w:pPr>
            <w:r w:rsidRPr="00B446D7">
              <w:rPr>
                <w:rFonts w:ascii="Arial Narrow" w:hAnsi="Arial Narrow"/>
                <w:b/>
                <w:noProof/>
                <w:sz w:val="18"/>
                <w:szCs w:val="18"/>
                <w:lang w:val="en-GB" w:eastAsia="en-GB"/>
              </w:rPr>
              <w:t>91</w:t>
            </w:r>
          </w:p>
        </w:tc>
        <w:tc>
          <w:tcPr>
            <w:tcW w:w="2522" w:type="dxa"/>
            <w:vAlign w:val="center"/>
          </w:tcPr>
          <w:p w:rsidR="002E1A81" w:rsidRPr="00B446D7" w:rsidRDefault="00EF0F75" w:rsidP="002E1A81">
            <w:pPr>
              <w:pStyle w:val="NoSpacing"/>
              <w:jc w:val="center"/>
              <w:rPr>
                <w:rFonts w:ascii="Arial Narrow" w:hAnsi="Arial Narrow"/>
                <w:b/>
                <w:noProof/>
                <w:sz w:val="18"/>
                <w:szCs w:val="18"/>
                <w:lang w:val="en-GB" w:eastAsia="en-GB"/>
              </w:rPr>
            </w:pPr>
            <w:r>
              <w:rPr>
                <w:rFonts w:ascii="Arial Narrow" w:hAnsi="Arial Narrow"/>
                <w:b/>
                <w:noProof/>
                <w:sz w:val="18"/>
                <w:szCs w:val="18"/>
                <w:lang w:val="en-GB" w:eastAsia="en-GB"/>
              </w:rPr>
              <w:t>4991,70</w:t>
            </w:r>
          </w:p>
        </w:tc>
      </w:tr>
    </w:tbl>
    <w:p w:rsidR="002E1A81" w:rsidRPr="009C638A" w:rsidRDefault="002E1A81" w:rsidP="009C638A">
      <w:pPr>
        <w:pStyle w:val="NoSpacing"/>
        <w:jc w:val="center"/>
        <w:rPr>
          <w:rFonts w:ascii="Arial Narrow" w:hAnsi="Arial Narrow"/>
          <w:sz w:val="24"/>
          <w:szCs w:val="24"/>
        </w:rPr>
      </w:pPr>
    </w:p>
    <w:p w:rsidR="00E275D1" w:rsidRDefault="00E275D1" w:rsidP="009C638A">
      <w:pPr>
        <w:pStyle w:val="NoSpacing"/>
        <w:rPr>
          <w:rFonts w:ascii="Arial Narrow" w:hAnsi="Arial Narrow"/>
          <w:sz w:val="24"/>
          <w:szCs w:val="24"/>
        </w:rPr>
      </w:pPr>
      <w:r w:rsidRPr="009C638A">
        <w:rPr>
          <w:rFonts w:ascii="Arial Narrow" w:hAnsi="Arial Narrow"/>
          <w:sz w:val="24"/>
          <w:szCs w:val="24"/>
        </w:rPr>
        <w:tab/>
        <w:t>Ugovorena cijena po m2 iznosi 600,00 eura sa uračunatim PDV-om. Objekat se nalazi u zahvatu DUP-a ‘’Servisno skladišna zona’’ koju čini katast.parcela br. 4534/23 izt LN 5746 KO Podgorica III.</w:t>
      </w:r>
    </w:p>
    <w:p w:rsidR="00945A29" w:rsidRDefault="00945A29" w:rsidP="009C638A">
      <w:pPr>
        <w:pStyle w:val="NoSpacing"/>
        <w:rPr>
          <w:rFonts w:ascii="Arial Narrow" w:hAnsi="Arial Narrow"/>
          <w:sz w:val="24"/>
          <w:szCs w:val="24"/>
        </w:rPr>
      </w:pPr>
    </w:p>
    <w:p w:rsidR="00945A29" w:rsidRDefault="00945A29" w:rsidP="009C638A">
      <w:pPr>
        <w:pStyle w:val="NoSpacing"/>
        <w:rPr>
          <w:rFonts w:ascii="Arial Narrow" w:hAnsi="Arial Narrow"/>
          <w:sz w:val="24"/>
          <w:szCs w:val="24"/>
        </w:rPr>
      </w:pPr>
      <w:r>
        <w:rPr>
          <w:rFonts w:ascii="Arial Narrow" w:hAnsi="Arial Narrow"/>
          <w:sz w:val="24"/>
          <w:szCs w:val="24"/>
        </w:rPr>
        <w:tab/>
        <w:t>Spratnost : P+6</w:t>
      </w:r>
    </w:p>
    <w:p w:rsidR="00945A29" w:rsidRDefault="00945A29" w:rsidP="009C638A">
      <w:pPr>
        <w:pStyle w:val="NoSpacing"/>
        <w:rPr>
          <w:rFonts w:ascii="Arial Narrow" w:hAnsi="Arial Narrow"/>
          <w:sz w:val="24"/>
          <w:szCs w:val="24"/>
        </w:rPr>
      </w:pPr>
      <w:r>
        <w:rPr>
          <w:rFonts w:ascii="Arial Narrow" w:hAnsi="Arial Narrow"/>
          <w:sz w:val="24"/>
          <w:szCs w:val="24"/>
        </w:rPr>
        <w:tab/>
        <w:t xml:space="preserve">Bruto površina: </w:t>
      </w:r>
      <w:r w:rsidRPr="00945A29">
        <w:rPr>
          <w:rFonts w:ascii="Arial Narrow" w:hAnsi="Arial Narrow"/>
          <w:b/>
          <w:sz w:val="24"/>
          <w:szCs w:val="24"/>
        </w:rPr>
        <w:t>6.750,70m2</w:t>
      </w:r>
    </w:p>
    <w:p w:rsidR="00945A29" w:rsidRDefault="00945A29" w:rsidP="009C638A">
      <w:pPr>
        <w:pStyle w:val="NoSpacing"/>
        <w:rPr>
          <w:rFonts w:ascii="Arial Narrow" w:hAnsi="Arial Narrow"/>
          <w:sz w:val="24"/>
          <w:szCs w:val="24"/>
        </w:rPr>
      </w:pPr>
      <w:r>
        <w:rPr>
          <w:rFonts w:ascii="Arial Narrow" w:hAnsi="Arial Narrow"/>
          <w:sz w:val="24"/>
          <w:szCs w:val="24"/>
        </w:rPr>
        <w:tab/>
        <w:t xml:space="preserve">Neto površina: </w:t>
      </w:r>
      <w:r w:rsidRPr="00945A29">
        <w:rPr>
          <w:rFonts w:ascii="Arial Narrow" w:hAnsi="Arial Narrow"/>
          <w:b/>
          <w:sz w:val="24"/>
          <w:szCs w:val="24"/>
        </w:rPr>
        <w:t>5731.30 m2</w:t>
      </w:r>
    </w:p>
    <w:p w:rsidR="00945A29" w:rsidRDefault="00945A29" w:rsidP="009C638A">
      <w:pPr>
        <w:pStyle w:val="NoSpacing"/>
        <w:rPr>
          <w:rFonts w:ascii="Arial Narrow" w:hAnsi="Arial Narrow"/>
          <w:b/>
          <w:sz w:val="24"/>
          <w:szCs w:val="24"/>
        </w:rPr>
      </w:pPr>
      <w:r>
        <w:rPr>
          <w:rFonts w:ascii="Arial Narrow" w:hAnsi="Arial Narrow"/>
          <w:sz w:val="24"/>
          <w:szCs w:val="24"/>
        </w:rPr>
        <w:tab/>
        <w:t xml:space="preserve">Neto korisna površina: </w:t>
      </w:r>
      <w:r w:rsidRPr="00945A29">
        <w:rPr>
          <w:rFonts w:ascii="Arial Narrow" w:hAnsi="Arial Narrow"/>
          <w:b/>
          <w:sz w:val="24"/>
          <w:szCs w:val="24"/>
        </w:rPr>
        <w:t>4.991,70m2</w:t>
      </w:r>
    </w:p>
    <w:p w:rsidR="00945A29" w:rsidRDefault="00945A29" w:rsidP="009C638A">
      <w:pPr>
        <w:pStyle w:val="NoSpacing"/>
        <w:rPr>
          <w:rFonts w:ascii="Arial Narrow" w:hAnsi="Arial Narrow"/>
          <w:b/>
          <w:sz w:val="24"/>
          <w:szCs w:val="24"/>
        </w:rPr>
      </w:pPr>
    </w:p>
    <w:p w:rsidR="00945A29" w:rsidRDefault="00945A29" w:rsidP="009C638A">
      <w:pPr>
        <w:pStyle w:val="NoSpacing"/>
        <w:rPr>
          <w:rFonts w:ascii="Arial Narrow" w:hAnsi="Arial Narrow"/>
          <w:b/>
          <w:sz w:val="24"/>
          <w:szCs w:val="24"/>
        </w:rPr>
      </w:pPr>
      <w:r>
        <w:rPr>
          <w:rFonts w:ascii="Arial Narrow" w:hAnsi="Arial Narrow"/>
          <w:b/>
          <w:sz w:val="24"/>
          <w:szCs w:val="24"/>
        </w:rPr>
        <w:tab/>
        <w:t>UČEŠĆE GLAVNOG GRADA</w:t>
      </w:r>
    </w:p>
    <w:p w:rsidR="00945A29" w:rsidRDefault="00945A29" w:rsidP="009C638A">
      <w:pPr>
        <w:pStyle w:val="NoSpacing"/>
        <w:rPr>
          <w:rFonts w:ascii="Arial Narrow" w:hAnsi="Arial Narrow"/>
          <w:b/>
          <w:sz w:val="24"/>
          <w:szCs w:val="24"/>
        </w:rPr>
      </w:pPr>
    </w:p>
    <w:p w:rsidR="00945A29" w:rsidRDefault="00945A29" w:rsidP="00945A29">
      <w:pPr>
        <w:pStyle w:val="NoSpacing"/>
        <w:numPr>
          <w:ilvl w:val="0"/>
          <w:numId w:val="41"/>
        </w:numPr>
        <w:rPr>
          <w:rFonts w:ascii="Arial Narrow" w:hAnsi="Arial Narrow"/>
          <w:sz w:val="24"/>
          <w:szCs w:val="24"/>
        </w:rPr>
      </w:pPr>
      <w:r>
        <w:rPr>
          <w:rFonts w:ascii="Arial Narrow" w:hAnsi="Arial Narrow"/>
          <w:sz w:val="24"/>
          <w:szCs w:val="24"/>
        </w:rPr>
        <w:t>Procijenjene tržišne vrijednosti zemljišta iznosi 838.930,00€, površina parcele 3.902m2 (procjena Direkcija za Imovinu Glavnog grada)</w:t>
      </w:r>
    </w:p>
    <w:p w:rsidR="00945A29" w:rsidRDefault="00945A29" w:rsidP="00945A29">
      <w:pPr>
        <w:pStyle w:val="NoSpacing"/>
        <w:numPr>
          <w:ilvl w:val="0"/>
          <w:numId w:val="41"/>
        </w:numPr>
        <w:rPr>
          <w:rFonts w:ascii="Arial Narrow" w:hAnsi="Arial Narrow"/>
          <w:sz w:val="24"/>
          <w:szCs w:val="24"/>
        </w:rPr>
      </w:pPr>
      <w:r>
        <w:rPr>
          <w:rFonts w:ascii="Arial Narrow" w:hAnsi="Arial Narrow"/>
          <w:sz w:val="24"/>
          <w:szCs w:val="24"/>
        </w:rPr>
        <w:t>Naknada za komunalno opremanje građevinskog zemljišta 559.546,82€</w:t>
      </w:r>
    </w:p>
    <w:p w:rsidR="00945A29" w:rsidRPr="00945A29" w:rsidRDefault="00945A29" w:rsidP="00945A29">
      <w:pPr>
        <w:pStyle w:val="NoSpacing"/>
        <w:numPr>
          <w:ilvl w:val="0"/>
          <w:numId w:val="41"/>
        </w:numPr>
        <w:rPr>
          <w:rFonts w:ascii="Arial Narrow" w:hAnsi="Arial Narrow"/>
          <w:b/>
          <w:sz w:val="24"/>
          <w:szCs w:val="24"/>
        </w:rPr>
      </w:pPr>
      <w:r w:rsidRPr="00945A29">
        <w:rPr>
          <w:rFonts w:ascii="Arial Narrow" w:hAnsi="Arial Narrow"/>
          <w:b/>
          <w:sz w:val="24"/>
          <w:szCs w:val="24"/>
        </w:rPr>
        <w:t>Ukupno : cca 1.400.000,00 eura ( 1.398.476,82 eura)</w:t>
      </w:r>
    </w:p>
    <w:p w:rsidR="00C85C20" w:rsidRDefault="00C85C20" w:rsidP="009B029D">
      <w:pPr>
        <w:widowControl w:val="0"/>
        <w:suppressAutoHyphens/>
        <w:spacing w:after="0" w:line="240" w:lineRule="auto"/>
        <w:rPr>
          <w:rFonts w:ascii="Arial Narrow" w:hAnsi="Arial Narrow" w:cs="Arial"/>
          <w:b/>
          <w:highlight w:val="yellow"/>
        </w:rPr>
      </w:pPr>
    </w:p>
    <w:p w:rsidR="00945A29" w:rsidRDefault="00945A29" w:rsidP="009B029D">
      <w:pPr>
        <w:widowControl w:val="0"/>
        <w:suppressAutoHyphens/>
        <w:spacing w:after="0" w:line="240" w:lineRule="auto"/>
        <w:rPr>
          <w:rFonts w:ascii="Arial Narrow" w:hAnsi="Arial Narrow" w:cs="Arial"/>
          <w:b/>
          <w:highlight w:val="yellow"/>
        </w:rPr>
      </w:pPr>
    </w:p>
    <w:p w:rsidR="00945A29" w:rsidRPr="009B029D" w:rsidRDefault="00945A29" w:rsidP="009B029D">
      <w:pPr>
        <w:widowControl w:val="0"/>
        <w:suppressAutoHyphens/>
        <w:spacing w:after="0" w:line="240" w:lineRule="auto"/>
        <w:rPr>
          <w:rFonts w:ascii="Arial Narrow" w:hAnsi="Arial Narrow" w:cs="Arial"/>
          <w:b/>
          <w:highlight w:val="yellow"/>
        </w:rPr>
      </w:pPr>
    </w:p>
    <w:p w:rsidR="00100841" w:rsidRPr="00B42553" w:rsidRDefault="00100841" w:rsidP="00100841">
      <w:pPr>
        <w:rPr>
          <w:rFonts w:ascii="Arial Narrow" w:hAnsi="Arial Narrow"/>
          <w:b/>
          <w:sz w:val="28"/>
          <w:szCs w:val="28"/>
        </w:rPr>
      </w:pPr>
      <w:r w:rsidRPr="00B42553">
        <w:rPr>
          <w:rFonts w:ascii="Arial Narrow" w:hAnsi="Arial Narrow"/>
          <w:b/>
          <w:sz w:val="28"/>
          <w:szCs w:val="28"/>
        </w:rPr>
        <w:lastRenderedPageBreak/>
        <w:t xml:space="preserve">7.    </w:t>
      </w:r>
      <w:r w:rsidR="00B2641A" w:rsidRPr="00B42553">
        <w:rPr>
          <w:rFonts w:ascii="Arial Narrow" w:hAnsi="Arial Narrow"/>
          <w:b/>
          <w:sz w:val="28"/>
          <w:szCs w:val="28"/>
        </w:rPr>
        <w:t xml:space="preserve">PLANIRANI FINANSIJSKI POKAZATELJI  </w:t>
      </w:r>
    </w:p>
    <w:p w:rsidR="00812E9D" w:rsidRPr="00812E9D" w:rsidRDefault="00812E9D" w:rsidP="00812E9D">
      <w:pPr>
        <w:jc w:val="center"/>
        <w:rPr>
          <w:rFonts w:ascii="Arial Narrow" w:hAnsi="Arial Narrow" w:cs="Times New Roman"/>
          <w:sz w:val="24"/>
          <w:szCs w:val="24"/>
          <w:lang w:val="sr-Latn-CS"/>
        </w:rPr>
      </w:pPr>
      <w:r w:rsidRPr="00812E9D">
        <w:rPr>
          <w:rFonts w:ascii="Arial Narrow" w:hAnsi="Arial Narrow" w:cs="Times New Roman"/>
          <w:b/>
          <w:sz w:val="24"/>
          <w:szCs w:val="24"/>
          <w:lang w:val="sr-Latn-CS"/>
        </w:rPr>
        <w:t>FINANSIJSKI PLAN  ZA  2021.GODINU</w:t>
      </w:r>
    </w:p>
    <w:tbl>
      <w:tblPr>
        <w:tblStyle w:val="TableGrid"/>
        <w:tblW w:w="9640" w:type="dxa"/>
        <w:tblInd w:w="-34" w:type="dxa"/>
        <w:tblLayout w:type="fixed"/>
        <w:tblLook w:val="04A0"/>
      </w:tblPr>
      <w:tblGrid>
        <w:gridCol w:w="568"/>
        <w:gridCol w:w="708"/>
        <w:gridCol w:w="4820"/>
        <w:gridCol w:w="1276"/>
        <w:gridCol w:w="1275"/>
        <w:gridCol w:w="993"/>
      </w:tblGrid>
      <w:tr w:rsidR="00812E9D" w:rsidRPr="003C1C1A" w:rsidTr="00B446D7">
        <w:trPr>
          <w:trHeight w:val="307"/>
        </w:trPr>
        <w:tc>
          <w:tcPr>
            <w:tcW w:w="568" w:type="dxa"/>
          </w:tcPr>
          <w:p w:rsidR="00812E9D" w:rsidRPr="003C1C1A" w:rsidRDefault="00812E9D" w:rsidP="00B446D7">
            <w:pPr>
              <w:pStyle w:val="NoSpacing"/>
              <w:rPr>
                <w:rFonts w:ascii="Arial Narrow" w:hAnsi="Arial Narrow"/>
                <w:sz w:val="18"/>
                <w:szCs w:val="18"/>
                <w:lang w:val="sr-Latn-CS"/>
              </w:rPr>
            </w:pPr>
            <w:r w:rsidRPr="003C1C1A">
              <w:rPr>
                <w:rFonts w:ascii="Arial Narrow" w:hAnsi="Arial Narrow"/>
                <w:sz w:val="18"/>
                <w:szCs w:val="18"/>
                <w:lang w:val="sr-Latn-CS"/>
              </w:rPr>
              <w:t>Red. br</w:t>
            </w:r>
          </w:p>
        </w:tc>
        <w:tc>
          <w:tcPr>
            <w:tcW w:w="708" w:type="dxa"/>
          </w:tcPr>
          <w:p w:rsidR="00812E9D" w:rsidRPr="003C1C1A" w:rsidRDefault="00812E9D" w:rsidP="00B446D7">
            <w:pPr>
              <w:pStyle w:val="NoSpacing"/>
              <w:rPr>
                <w:rFonts w:ascii="Arial Narrow" w:hAnsi="Arial Narrow"/>
                <w:sz w:val="18"/>
                <w:szCs w:val="18"/>
                <w:lang w:val="sr-Latn-CS"/>
              </w:rPr>
            </w:pPr>
            <w:r w:rsidRPr="003C1C1A">
              <w:rPr>
                <w:rFonts w:ascii="Arial Narrow" w:hAnsi="Arial Narrow"/>
                <w:sz w:val="18"/>
                <w:szCs w:val="18"/>
                <w:lang w:val="sr-Latn-CS"/>
              </w:rPr>
              <w:t>Konto</w:t>
            </w:r>
          </w:p>
        </w:tc>
        <w:tc>
          <w:tcPr>
            <w:tcW w:w="4820" w:type="dxa"/>
          </w:tcPr>
          <w:p w:rsidR="00812E9D" w:rsidRPr="003C1C1A" w:rsidRDefault="00812E9D" w:rsidP="00B446D7">
            <w:pPr>
              <w:pStyle w:val="NoSpacing"/>
              <w:rPr>
                <w:rFonts w:ascii="Arial Narrow" w:hAnsi="Arial Narrow"/>
                <w:b/>
                <w:sz w:val="18"/>
                <w:szCs w:val="18"/>
                <w:lang w:val="sr-Latn-CS"/>
              </w:rPr>
            </w:pPr>
            <w:r w:rsidRPr="003C1C1A">
              <w:rPr>
                <w:rFonts w:ascii="Arial Narrow" w:hAnsi="Arial Narrow"/>
                <w:b/>
                <w:sz w:val="18"/>
                <w:szCs w:val="18"/>
                <w:lang w:val="sr-Latn-CS"/>
              </w:rPr>
              <w:t>ELEMENTI</w:t>
            </w:r>
          </w:p>
        </w:tc>
        <w:tc>
          <w:tcPr>
            <w:tcW w:w="1276" w:type="dxa"/>
            <w:tcBorders>
              <w:right w:val="single" w:sz="4" w:space="0" w:color="auto"/>
            </w:tcBorders>
          </w:tcPr>
          <w:p w:rsidR="00812E9D" w:rsidRPr="003C1C1A" w:rsidRDefault="00812E9D" w:rsidP="00B446D7">
            <w:pPr>
              <w:pStyle w:val="NoSpacing"/>
              <w:rPr>
                <w:rFonts w:ascii="Arial Narrow" w:hAnsi="Arial Narrow"/>
                <w:b/>
                <w:sz w:val="18"/>
                <w:szCs w:val="18"/>
                <w:lang w:val="sr-Latn-CS"/>
              </w:rPr>
            </w:pPr>
            <w:r w:rsidRPr="003C1C1A">
              <w:rPr>
                <w:rFonts w:ascii="Arial Narrow" w:hAnsi="Arial Narrow"/>
                <w:b/>
                <w:sz w:val="18"/>
                <w:szCs w:val="18"/>
                <w:lang w:val="sr-Latn-CS"/>
              </w:rPr>
              <w:t>Plan za</w:t>
            </w:r>
            <w:r w:rsidR="00B446D7" w:rsidRPr="003C1C1A">
              <w:rPr>
                <w:rFonts w:ascii="Arial Narrow" w:hAnsi="Arial Narrow"/>
                <w:b/>
                <w:sz w:val="18"/>
                <w:szCs w:val="18"/>
                <w:lang w:val="sr-Latn-CS"/>
              </w:rPr>
              <w:t xml:space="preserve"> </w:t>
            </w:r>
            <w:r w:rsidRPr="003C1C1A">
              <w:rPr>
                <w:rFonts w:ascii="Arial Narrow" w:hAnsi="Arial Narrow"/>
                <w:b/>
                <w:sz w:val="18"/>
                <w:szCs w:val="18"/>
                <w:lang w:val="sr-Latn-CS"/>
              </w:rPr>
              <w:t>2020</w:t>
            </w:r>
          </w:p>
        </w:tc>
        <w:tc>
          <w:tcPr>
            <w:tcW w:w="1275" w:type="dxa"/>
            <w:tcBorders>
              <w:top w:val="single" w:sz="4" w:space="0" w:color="auto"/>
              <w:left w:val="single" w:sz="4" w:space="0" w:color="auto"/>
              <w:bottom w:val="single" w:sz="4" w:space="0" w:color="auto"/>
              <w:right w:val="single" w:sz="4" w:space="0" w:color="auto"/>
            </w:tcBorders>
          </w:tcPr>
          <w:p w:rsidR="00812E9D" w:rsidRPr="003C1C1A" w:rsidRDefault="00812E9D" w:rsidP="00B446D7">
            <w:pPr>
              <w:pStyle w:val="NoSpacing"/>
              <w:rPr>
                <w:rFonts w:ascii="Arial Narrow" w:hAnsi="Arial Narrow"/>
                <w:b/>
                <w:sz w:val="18"/>
                <w:szCs w:val="18"/>
                <w:lang w:val="sr-Latn-CS"/>
              </w:rPr>
            </w:pPr>
            <w:r w:rsidRPr="003C1C1A">
              <w:rPr>
                <w:rFonts w:ascii="Arial Narrow" w:hAnsi="Arial Narrow"/>
                <w:b/>
                <w:sz w:val="18"/>
                <w:szCs w:val="18"/>
                <w:lang w:val="sr-Latn-CS"/>
              </w:rPr>
              <w:t>Procjena za 2020</w:t>
            </w:r>
          </w:p>
        </w:tc>
        <w:tc>
          <w:tcPr>
            <w:tcW w:w="993" w:type="dxa"/>
            <w:tcBorders>
              <w:left w:val="single" w:sz="4" w:space="0" w:color="auto"/>
            </w:tcBorders>
          </w:tcPr>
          <w:p w:rsidR="00812E9D" w:rsidRPr="003C1C1A" w:rsidRDefault="00812E9D" w:rsidP="00B446D7">
            <w:pPr>
              <w:pStyle w:val="NoSpacing"/>
              <w:rPr>
                <w:rFonts w:ascii="Arial Narrow" w:hAnsi="Arial Narrow"/>
                <w:b/>
                <w:sz w:val="18"/>
                <w:szCs w:val="18"/>
                <w:lang w:val="sr-Latn-CS"/>
              </w:rPr>
            </w:pPr>
            <w:r w:rsidRPr="003C1C1A">
              <w:rPr>
                <w:rFonts w:ascii="Arial Narrow" w:hAnsi="Arial Narrow"/>
                <w:b/>
                <w:sz w:val="18"/>
                <w:szCs w:val="18"/>
                <w:lang w:val="sr-Latn-CS"/>
              </w:rPr>
              <w:t>Plan za</w:t>
            </w:r>
          </w:p>
          <w:p w:rsidR="00812E9D" w:rsidRPr="003C1C1A" w:rsidRDefault="00812E9D" w:rsidP="00B446D7">
            <w:pPr>
              <w:pStyle w:val="NoSpacing"/>
              <w:rPr>
                <w:rFonts w:ascii="Arial Narrow" w:hAnsi="Arial Narrow"/>
                <w:sz w:val="18"/>
                <w:szCs w:val="18"/>
                <w:lang w:val="sr-Latn-CS"/>
              </w:rPr>
            </w:pPr>
            <w:r w:rsidRPr="003C1C1A">
              <w:rPr>
                <w:rFonts w:ascii="Arial Narrow" w:hAnsi="Arial Narrow"/>
                <w:b/>
                <w:sz w:val="18"/>
                <w:szCs w:val="18"/>
                <w:lang w:val="sr-Latn-CS"/>
              </w:rPr>
              <w:t>2021</w:t>
            </w:r>
          </w:p>
        </w:tc>
      </w:tr>
      <w:tr w:rsidR="00812E9D" w:rsidRPr="003C1C1A" w:rsidTr="00B446D7">
        <w:trPr>
          <w:trHeight w:val="194"/>
        </w:trPr>
        <w:tc>
          <w:tcPr>
            <w:tcW w:w="568" w:type="dxa"/>
          </w:tcPr>
          <w:p w:rsidR="00812E9D" w:rsidRPr="003C1C1A" w:rsidRDefault="00812E9D" w:rsidP="00B446D7">
            <w:pPr>
              <w:pStyle w:val="NoSpacing"/>
              <w:rPr>
                <w:rFonts w:ascii="Arial Narrow" w:hAnsi="Arial Narrow"/>
                <w:b/>
                <w:sz w:val="18"/>
                <w:szCs w:val="18"/>
                <w:lang w:val="sr-Latn-CS"/>
              </w:rPr>
            </w:pPr>
            <w:r w:rsidRPr="003C1C1A">
              <w:rPr>
                <w:rFonts w:ascii="Arial Narrow" w:hAnsi="Arial Narrow"/>
                <w:b/>
                <w:sz w:val="18"/>
                <w:szCs w:val="18"/>
                <w:lang w:val="sr-Latn-CS"/>
              </w:rPr>
              <w:t>1.</w:t>
            </w:r>
          </w:p>
        </w:tc>
        <w:tc>
          <w:tcPr>
            <w:tcW w:w="708" w:type="dxa"/>
          </w:tcPr>
          <w:p w:rsidR="00812E9D" w:rsidRPr="003C1C1A" w:rsidRDefault="00812E9D" w:rsidP="00B446D7">
            <w:pPr>
              <w:pStyle w:val="NoSpacing"/>
              <w:rPr>
                <w:rFonts w:ascii="Arial Narrow" w:hAnsi="Arial Narrow"/>
                <w:i/>
                <w:sz w:val="18"/>
                <w:szCs w:val="18"/>
                <w:lang w:val="sr-Latn-CS"/>
              </w:rPr>
            </w:pPr>
          </w:p>
        </w:tc>
        <w:tc>
          <w:tcPr>
            <w:tcW w:w="4820" w:type="dxa"/>
          </w:tcPr>
          <w:p w:rsidR="00812E9D" w:rsidRPr="003C1C1A" w:rsidRDefault="00812E9D" w:rsidP="00B446D7">
            <w:pPr>
              <w:pStyle w:val="NoSpacing"/>
              <w:rPr>
                <w:rFonts w:ascii="Arial Narrow" w:hAnsi="Arial Narrow"/>
                <w:b/>
                <w:i/>
                <w:sz w:val="18"/>
                <w:szCs w:val="18"/>
                <w:lang w:val="sr-Latn-CS"/>
              </w:rPr>
            </w:pPr>
            <w:r w:rsidRPr="003C1C1A">
              <w:rPr>
                <w:rFonts w:ascii="Arial Narrow" w:hAnsi="Arial Narrow"/>
                <w:b/>
                <w:i/>
                <w:sz w:val="18"/>
                <w:szCs w:val="18"/>
                <w:lang w:val="sr-Latn-CS"/>
              </w:rPr>
              <w:t>2.</w:t>
            </w:r>
          </w:p>
        </w:tc>
        <w:tc>
          <w:tcPr>
            <w:tcW w:w="1276" w:type="dxa"/>
          </w:tcPr>
          <w:p w:rsidR="00812E9D" w:rsidRPr="003C1C1A" w:rsidRDefault="00812E9D" w:rsidP="00B446D7">
            <w:pPr>
              <w:pStyle w:val="NoSpacing"/>
              <w:rPr>
                <w:rFonts w:ascii="Arial Narrow" w:hAnsi="Arial Narrow"/>
                <w:b/>
                <w:i/>
                <w:sz w:val="18"/>
                <w:szCs w:val="18"/>
                <w:lang w:val="sr-Latn-CS"/>
              </w:rPr>
            </w:pPr>
            <w:r w:rsidRPr="003C1C1A">
              <w:rPr>
                <w:rFonts w:ascii="Arial Narrow" w:hAnsi="Arial Narrow"/>
                <w:b/>
                <w:i/>
                <w:sz w:val="18"/>
                <w:szCs w:val="18"/>
                <w:lang w:val="sr-Latn-CS"/>
              </w:rPr>
              <w:t>3.</w:t>
            </w:r>
          </w:p>
        </w:tc>
        <w:tc>
          <w:tcPr>
            <w:tcW w:w="1275" w:type="dxa"/>
            <w:tcBorders>
              <w:top w:val="single" w:sz="4" w:space="0" w:color="auto"/>
            </w:tcBorders>
          </w:tcPr>
          <w:p w:rsidR="00812E9D" w:rsidRPr="003C1C1A" w:rsidRDefault="00812E9D" w:rsidP="00B446D7">
            <w:pPr>
              <w:pStyle w:val="NoSpacing"/>
              <w:rPr>
                <w:rFonts w:ascii="Arial Narrow" w:hAnsi="Arial Narrow"/>
                <w:b/>
                <w:i/>
                <w:sz w:val="18"/>
                <w:szCs w:val="18"/>
                <w:lang w:val="sr-Latn-CS"/>
              </w:rPr>
            </w:pPr>
            <w:r w:rsidRPr="003C1C1A">
              <w:rPr>
                <w:rFonts w:ascii="Arial Narrow" w:hAnsi="Arial Narrow"/>
                <w:b/>
                <w:i/>
                <w:sz w:val="18"/>
                <w:szCs w:val="18"/>
                <w:lang w:val="sr-Latn-CS"/>
              </w:rPr>
              <w:t>4.</w:t>
            </w:r>
          </w:p>
        </w:tc>
        <w:tc>
          <w:tcPr>
            <w:tcW w:w="993" w:type="dxa"/>
          </w:tcPr>
          <w:p w:rsidR="00812E9D" w:rsidRPr="003C1C1A" w:rsidRDefault="00812E9D" w:rsidP="00B446D7">
            <w:pPr>
              <w:pStyle w:val="NoSpacing"/>
              <w:rPr>
                <w:rFonts w:ascii="Arial Narrow" w:hAnsi="Arial Narrow"/>
                <w:b/>
                <w:i/>
                <w:sz w:val="18"/>
                <w:szCs w:val="18"/>
                <w:lang w:val="sr-Latn-CS"/>
              </w:rPr>
            </w:pPr>
            <w:r w:rsidRPr="003C1C1A">
              <w:rPr>
                <w:rFonts w:ascii="Arial Narrow" w:hAnsi="Arial Narrow"/>
                <w:b/>
                <w:i/>
                <w:sz w:val="18"/>
                <w:szCs w:val="18"/>
                <w:lang w:val="sr-Latn-CS"/>
              </w:rPr>
              <w:t>5</w:t>
            </w:r>
          </w:p>
        </w:tc>
      </w:tr>
      <w:tr w:rsidR="00812E9D" w:rsidRPr="003C1C1A" w:rsidTr="00B446D7">
        <w:tc>
          <w:tcPr>
            <w:tcW w:w="568" w:type="dxa"/>
          </w:tcPr>
          <w:p w:rsidR="00812E9D" w:rsidRPr="003C1C1A" w:rsidRDefault="00812E9D" w:rsidP="00B446D7">
            <w:pPr>
              <w:pStyle w:val="NoSpacing"/>
              <w:rPr>
                <w:rFonts w:ascii="Arial Narrow" w:hAnsi="Arial Narrow"/>
                <w:b/>
                <w:sz w:val="18"/>
                <w:szCs w:val="18"/>
                <w:lang w:val="sr-Latn-CS"/>
              </w:rPr>
            </w:pPr>
            <w:r w:rsidRPr="003C1C1A">
              <w:rPr>
                <w:rFonts w:ascii="Arial Narrow" w:hAnsi="Arial Narrow"/>
                <w:b/>
                <w:sz w:val="18"/>
                <w:szCs w:val="18"/>
                <w:lang w:val="sr-Latn-CS"/>
              </w:rPr>
              <w:t>I</w:t>
            </w:r>
          </w:p>
        </w:tc>
        <w:tc>
          <w:tcPr>
            <w:tcW w:w="708" w:type="dxa"/>
          </w:tcPr>
          <w:p w:rsidR="00812E9D" w:rsidRPr="003C1C1A" w:rsidRDefault="00812E9D" w:rsidP="00B446D7">
            <w:pPr>
              <w:pStyle w:val="NoSpacing"/>
              <w:rPr>
                <w:rFonts w:ascii="Arial Narrow" w:hAnsi="Arial Narrow"/>
                <w:b/>
                <w:sz w:val="18"/>
                <w:szCs w:val="18"/>
                <w:lang w:val="sr-Latn-CS"/>
              </w:rPr>
            </w:pPr>
          </w:p>
        </w:tc>
        <w:tc>
          <w:tcPr>
            <w:tcW w:w="4820" w:type="dxa"/>
          </w:tcPr>
          <w:p w:rsidR="00812E9D" w:rsidRPr="003C1C1A" w:rsidRDefault="00812E9D" w:rsidP="00B446D7">
            <w:pPr>
              <w:pStyle w:val="NoSpacing"/>
              <w:rPr>
                <w:rFonts w:ascii="Arial Narrow" w:hAnsi="Arial Narrow"/>
                <w:b/>
                <w:sz w:val="18"/>
                <w:szCs w:val="18"/>
                <w:lang w:val="sr-Latn-CS"/>
              </w:rPr>
            </w:pPr>
            <w:r w:rsidRPr="003C1C1A">
              <w:rPr>
                <w:rFonts w:ascii="Arial Narrow" w:hAnsi="Arial Narrow"/>
                <w:b/>
                <w:sz w:val="18"/>
                <w:szCs w:val="18"/>
                <w:lang w:val="sr-Latn-CS"/>
              </w:rPr>
              <w:t>UKUPNI PRIHODI</w:t>
            </w:r>
          </w:p>
        </w:tc>
        <w:tc>
          <w:tcPr>
            <w:tcW w:w="1276" w:type="dxa"/>
          </w:tcPr>
          <w:p w:rsidR="00812E9D" w:rsidRPr="003C1C1A" w:rsidRDefault="00812E9D" w:rsidP="00B446D7">
            <w:pPr>
              <w:pStyle w:val="NoSpacing"/>
              <w:rPr>
                <w:rFonts w:ascii="Arial Narrow" w:hAnsi="Arial Narrow"/>
                <w:b/>
                <w:sz w:val="18"/>
                <w:szCs w:val="18"/>
                <w:lang w:val="sr-Latn-CS"/>
              </w:rPr>
            </w:pPr>
            <w:r w:rsidRPr="003C1C1A">
              <w:rPr>
                <w:rFonts w:ascii="Arial Narrow" w:hAnsi="Arial Narrow"/>
                <w:b/>
                <w:sz w:val="18"/>
                <w:szCs w:val="18"/>
                <w:lang w:val="sr-Latn-CS"/>
              </w:rPr>
              <w:t>1.761.000</w:t>
            </w:r>
          </w:p>
        </w:tc>
        <w:tc>
          <w:tcPr>
            <w:tcW w:w="1275" w:type="dxa"/>
            <w:shd w:val="clear" w:color="auto" w:fill="auto"/>
          </w:tcPr>
          <w:p w:rsidR="00812E9D" w:rsidRPr="003C1C1A" w:rsidRDefault="00812E9D" w:rsidP="00B446D7">
            <w:pPr>
              <w:pStyle w:val="NoSpacing"/>
              <w:rPr>
                <w:rFonts w:ascii="Arial Narrow" w:hAnsi="Arial Narrow"/>
                <w:b/>
                <w:sz w:val="18"/>
                <w:szCs w:val="18"/>
                <w:lang w:val="sr-Latn-CS"/>
              </w:rPr>
            </w:pPr>
            <w:r w:rsidRPr="003C1C1A">
              <w:rPr>
                <w:rFonts w:ascii="Arial Narrow" w:hAnsi="Arial Narrow"/>
                <w:b/>
                <w:sz w:val="18"/>
                <w:szCs w:val="18"/>
                <w:lang w:val="sr-Latn-CS"/>
              </w:rPr>
              <w:t>2.220.000</w:t>
            </w:r>
          </w:p>
        </w:tc>
        <w:tc>
          <w:tcPr>
            <w:tcW w:w="993" w:type="dxa"/>
          </w:tcPr>
          <w:p w:rsidR="00812E9D" w:rsidRPr="003C1C1A" w:rsidRDefault="00812E9D" w:rsidP="00B446D7">
            <w:pPr>
              <w:pStyle w:val="NoSpacing"/>
              <w:rPr>
                <w:rFonts w:ascii="Arial Narrow" w:hAnsi="Arial Narrow"/>
                <w:b/>
                <w:sz w:val="18"/>
                <w:szCs w:val="18"/>
                <w:lang w:val="sr-Latn-CS"/>
              </w:rPr>
            </w:pPr>
            <w:r w:rsidRPr="003C1C1A">
              <w:rPr>
                <w:rFonts w:ascii="Arial Narrow" w:hAnsi="Arial Narrow"/>
                <w:b/>
                <w:sz w:val="18"/>
                <w:szCs w:val="18"/>
                <w:lang w:val="sr-Latn-CS"/>
              </w:rPr>
              <w:t>1.980.000</w:t>
            </w:r>
          </w:p>
        </w:tc>
      </w:tr>
      <w:tr w:rsidR="00812E9D" w:rsidRPr="003C1C1A" w:rsidTr="00B446D7">
        <w:tc>
          <w:tcPr>
            <w:tcW w:w="568" w:type="dxa"/>
          </w:tcPr>
          <w:p w:rsidR="00812E9D" w:rsidRPr="003C1C1A" w:rsidRDefault="00812E9D" w:rsidP="00B446D7">
            <w:pPr>
              <w:pStyle w:val="NoSpacing"/>
              <w:rPr>
                <w:rFonts w:ascii="Arial Narrow" w:hAnsi="Arial Narrow"/>
                <w:b/>
                <w:sz w:val="18"/>
                <w:szCs w:val="18"/>
                <w:lang w:val="sr-Latn-CS"/>
              </w:rPr>
            </w:pPr>
            <w:r w:rsidRPr="003C1C1A">
              <w:rPr>
                <w:rFonts w:ascii="Arial Narrow" w:hAnsi="Arial Narrow"/>
                <w:b/>
                <w:sz w:val="18"/>
                <w:szCs w:val="18"/>
                <w:lang w:val="sr-Latn-CS"/>
              </w:rPr>
              <w:t>1.</w:t>
            </w:r>
          </w:p>
        </w:tc>
        <w:tc>
          <w:tcPr>
            <w:tcW w:w="708" w:type="dxa"/>
          </w:tcPr>
          <w:p w:rsidR="00812E9D" w:rsidRPr="003C1C1A" w:rsidRDefault="00812E9D" w:rsidP="00B446D7">
            <w:pPr>
              <w:pStyle w:val="NoSpacing"/>
              <w:rPr>
                <w:rFonts w:ascii="Arial Narrow" w:hAnsi="Arial Narrow"/>
                <w:i/>
                <w:sz w:val="18"/>
                <w:szCs w:val="18"/>
                <w:lang w:val="sr-Latn-CS"/>
              </w:rPr>
            </w:pPr>
            <w:r w:rsidRPr="003C1C1A">
              <w:rPr>
                <w:rFonts w:ascii="Arial Narrow" w:hAnsi="Arial Narrow"/>
                <w:i/>
                <w:sz w:val="18"/>
                <w:szCs w:val="18"/>
                <w:lang w:val="sr-Latn-CS"/>
              </w:rPr>
              <w:t>64</w:t>
            </w:r>
          </w:p>
        </w:tc>
        <w:tc>
          <w:tcPr>
            <w:tcW w:w="4820" w:type="dxa"/>
          </w:tcPr>
          <w:p w:rsidR="00812E9D" w:rsidRPr="003C1C1A" w:rsidRDefault="00812E9D" w:rsidP="00B446D7">
            <w:pPr>
              <w:pStyle w:val="NoSpacing"/>
              <w:rPr>
                <w:rFonts w:ascii="Arial Narrow" w:hAnsi="Arial Narrow"/>
                <w:b/>
                <w:sz w:val="18"/>
                <w:szCs w:val="18"/>
                <w:lang w:val="sr-Latn-CS"/>
              </w:rPr>
            </w:pPr>
            <w:r w:rsidRPr="003C1C1A">
              <w:rPr>
                <w:rFonts w:ascii="Arial Narrow" w:hAnsi="Arial Narrow"/>
                <w:b/>
                <w:sz w:val="18"/>
                <w:szCs w:val="18"/>
                <w:lang w:val="sr-Latn-CS"/>
              </w:rPr>
              <w:t>PRIHOD ZA OBAVLJANJE REDOVNIH POSLOVNIH  AKTIVNOSTI</w:t>
            </w:r>
          </w:p>
        </w:tc>
        <w:tc>
          <w:tcPr>
            <w:tcW w:w="1276" w:type="dxa"/>
          </w:tcPr>
          <w:p w:rsidR="00812E9D" w:rsidRPr="003C1C1A" w:rsidRDefault="00812E9D" w:rsidP="00B446D7">
            <w:pPr>
              <w:pStyle w:val="NoSpacing"/>
              <w:rPr>
                <w:rFonts w:ascii="Arial Narrow" w:hAnsi="Arial Narrow"/>
                <w:b/>
                <w:sz w:val="18"/>
                <w:szCs w:val="18"/>
                <w:lang w:val="sr-Latn-CS"/>
              </w:rPr>
            </w:pPr>
            <w:r w:rsidRPr="003C1C1A">
              <w:rPr>
                <w:rFonts w:ascii="Arial Narrow" w:hAnsi="Arial Narrow"/>
                <w:b/>
                <w:sz w:val="18"/>
                <w:szCs w:val="18"/>
                <w:lang w:val="sr-Latn-CS"/>
              </w:rPr>
              <w:t>720.000</w:t>
            </w:r>
          </w:p>
        </w:tc>
        <w:tc>
          <w:tcPr>
            <w:tcW w:w="1275" w:type="dxa"/>
            <w:shd w:val="clear" w:color="auto" w:fill="auto"/>
          </w:tcPr>
          <w:p w:rsidR="00812E9D" w:rsidRPr="003C1C1A" w:rsidRDefault="00812E9D" w:rsidP="00B446D7">
            <w:pPr>
              <w:pStyle w:val="NoSpacing"/>
              <w:rPr>
                <w:rFonts w:ascii="Arial Narrow" w:hAnsi="Arial Narrow"/>
                <w:b/>
                <w:sz w:val="18"/>
                <w:szCs w:val="18"/>
                <w:lang w:val="sr-Latn-CS"/>
              </w:rPr>
            </w:pPr>
            <w:r w:rsidRPr="003C1C1A">
              <w:rPr>
                <w:rFonts w:ascii="Arial Narrow" w:hAnsi="Arial Narrow"/>
                <w:b/>
                <w:sz w:val="18"/>
                <w:szCs w:val="18"/>
                <w:lang w:val="sr-Latn-CS"/>
              </w:rPr>
              <w:t>720.000</w:t>
            </w:r>
          </w:p>
        </w:tc>
        <w:tc>
          <w:tcPr>
            <w:tcW w:w="993" w:type="dxa"/>
          </w:tcPr>
          <w:p w:rsidR="00812E9D" w:rsidRPr="003C1C1A" w:rsidRDefault="00812E9D" w:rsidP="00B446D7">
            <w:pPr>
              <w:pStyle w:val="NoSpacing"/>
              <w:rPr>
                <w:rFonts w:ascii="Arial Narrow" w:hAnsi="Arial Narrow"/>
                <w:b/>
                <w:sz w:val="18"/>
                <w:szCs w:val="18"/>
                <w:lang w:val="sr-Latn-CS"/>
              </w:rPr>
            </w:pPr>
            <w:r w:rsidRPr="003C1C1A">
              <w:rPr>
                <w:rFonts w:ascii="Arial Narrow" w:hAnsi="Arial Narrow"/>
                <w:b/>
                <w:sz w:val="18"/>
                <w:szCs w:val="18"/>
                <w:lang w:val="sr-Latn-CS"/>
              </w:rPr>
              <w:t>720.000</w:t>
            </w:r>
          </w:p>
        </w:tc>
      </w:tr>
      <w:tr w:rsidR="00812E9D" w:rsidRPr="003C1C1A" w:rsidTr="00B446D7">
        <w:tc>
          <w:tcPr>
            <w:tcW w:w="568" w:type="dxa"/>
          </w:tcPr>
          <w:p w:rsidR="00812E9D" w:rsidRPr="003C1C1A" w:rsidRDefault="00812E9D" w:rsidP="00B446D7">
            <w:pPr>
              <w:pStyle w:val="NoSpacing"/>
              <w:rPr>
                <w:rFonts w:ascii="Arial Narrow" w:hAnsi="Arial Narrow"/>
                <w:b/>
                <w:sz w:val="18"/>
                <w:szCs w:val="18"/>
                <w:lang w:val="sr-Latn-CS"/>
              </w:rPr>
            </w:pPr>
            <w:r w:rsidRPr="003C1C1A">
              <w:rPr>
                <w:rFonts w:ascii="Arial Narrow" w:hAnsi="Arial Narrow"/>
                <w:b/>
                <w:sz w:val="18"/>
                <w:szCs w:val="18"/>
                <w:lang w:val="sr-Latn-CS"/>
              </w:rPr>
              <w:t>2.</w:t>
            </w:r>
          </w:p>
        </w:tc>
        <w:tc>
          <w:tcPr>
            <w:tcW w:w="708" w:type="dxa"/>
          </w:tcPr>
          <w:p w:rsidR="00812E9D" w:rsidRPr="003C1C1A" w:rsidRDefault="00812E9D" w:rsidP="00B446D7">
            <w:pPr>
              <w:pStyle w:val="NoSpacing"/>
              <w:rPr>
                <w:rFonts w:ascii="Arial Narrow" w:hAnsi="Arial Narrow"/>
                <w:i/>
                <w:sz w:val="18"/>
                <w:szCs w:val="18"/>
                <w:lang w:val="sr-Latn-CS"/>
              </w:rPr>
            </w:pPr>
            <w:r w:rsidRPr="003C1C1A">
              <w:rPr>
                <w:rFonts w:ascii="Arial Narrow" w:hAnsi="Arial Narrow"/>
                <w:i/>
                <w:sz w:val="18"/>
                <w:szCs w:val="18"/>
                <w:lang w:val="sr-Latn-CS"/>
              </w:rPr>
              <w:t>61</w:t>
            </w:r>
          </w:p>
        </w:tc>
        <w:tc>
          <w:tcPr>
            <w:tcW w:w="4820" w:type="dxa"/>
          </w:tcPr>
          <w:p w:rsidR="00812E9D" w:rsidRPr="003C1C1A" w:rsidRDefault="00812E9D" w:rsidP="00B446D7">
            <w:pPr>
              <w:pStyle w:val="NoSpacing"/>
              <w:rPr>
                <w:rFonts w:ascii="Arial Narrow" w:hAnsi="Arial Narrow"/>
                <w:b/>
                <w:sz w:val="18"/>
                <w:szCs w:val="18"/>
                <w:lang w:val="sr-Latn-CS"/>
              </w:rPr>
            </w:pPr>
            <w:r w:rsidRPr="003C1C1A">
              <w:rPr>
                <w:rFonts w:ascii="Arial Narrow" w:hAnsi="Arial Narrow"/>
                <w:b/>
                <w:sz w:val="18"/>
                <w:szCs w:val="18"/>
                <w:lang w:val="sr-Latn-CS"/>
              </w:rPr>
              <w:t>PRIHOD OD USLUGA TREĆIM  LICIMA</w:t>
            </w:r>
          </w:p>
        </w:tc>
        <w:tc>
          <w:tcPr>
            <w:tcW w:w="1276" w:type="dxa"/>
          </w:tcPr>
          <w:p w:rsidR="00812E9D" w:rsidRPr="003C1C1A" w:rsidRDefault="00812E9D" w:rsidP="00B446D7">
            <w:pPr>
              <w:pStyle w:val="NoSpacing"/>
              <w:rPr>
                <w:rFonts w:ascii="Arial Narrow" w:hAnsi="Arial Narrow"/>
                <w:b/>
                <w:sz w:val="18"/>
                <w:szCs w:val="18"/>
                <w:lang w:val="sr-Latn-CS"/>
              </w:rPr>
            </w:pPr>
            <w:r w:rsidRPr="003C1C1A">
              <w:rPr>
                <w:rFonts w:ascii="Arial Narrow" w:hAnsi="Arial Narrow"/>
                <w:b/>
                <w:sz w:val="18"/>
                <w:szCs w:val="18"/>
                <w:lang w:val="sr-Latn-CS"/>
              </w:rPr>
              <w:t>903.000</w:t>
            </w:r>
          </w:p>
        </w:tc>
        <w:tc>
          <w:tcPr>
            <w:tcW w:w="1275" w:type="dxa"/>
            <w:shd w:val="clear" w:color="auto" w:fill="auto"/>
          </w:tcPr>
          <w:p w:rsidR="00812E9D" w:rsidRPr="003C1C1A" w:rsidRDefault="00812E9D" w:rsidP="00B446D7">
            <w:pPr>
              <w:pStyle w:val="NoSpacing"/>
              <w:rPr>
                <w:rFonts w:ascii="Arial Narrow" w:hAnsi="Arial Narrow"/>
                <w:b/>
                <w:sz w:val="18"/>
                <w:szCs w:val="18"/>
                <w:lang w:val="sr-Latn-CS"/>
              </w:rPr>
            </w:pPr>
            <w:r w:rsidRPr="003C1C1A">
              <w:rPr>
                <w:rFonts w:ascii="Arial Narrow" w:hAnsi="Arial Narrow"/>
                <w:b/>
                <w:sz w:val="18"/>
                <w:szCs w:val="18"/>
                <w:lang w:val="sr-Latn-CS"/>
              </w:rPr>
              <w:t>1.390.000</w:t>
            </w:r>
          </w:p>
        </w:tc>
        <w:tc>
          <w:tcPr>
            <w:tcW w:w="993" w:type="dxa"/>
          </w:tcPr>
          <w:p w:rsidR="00812E9D" w:rsidRPr="003C1C1A" w:rsidRDefault="00812E9D" w:rsidP="00B446D7">
            <w:pPr>
              <w:pStyle w:val="NoSpacing"/>
              <w:rPr>
                <w:rFonts w:ascii="Arial Narrow" w:hAnsi="Arial Narrow"/>
                <w:b/>
                <w:sz w:val="18"/>
                <w:szCs w:val="18"/>
                <w:lang w:val="sr-Latn-CS"/>
              </w:rPr>
            </w:pPr>
            <w:r w:rsidRPr="003C1C1A">
              <w:rPr>
                <w:rFonts w:ascii="Arial Narrow" w:hAnsi="Arial Narrow"/>
                <w:b/>
                <w:sz w:val="18"/>
                <w:szCs w:val="18"/>
                <w:lang w:val="sr-Latn-CS"/>
              </w:rPr>
              <w:t>1.200.000</w:t>
            </w:r>
          </w:p>
        </w:tc>
      </w:tr>
      <w:tr w:rsidR="00812E9D" w:rsidRPr="003C1C1A" w:rsidTr="00B446D7">
        <w:tc>
          <w:tcPr>
            <w:tcW w:w="568" w:type="dxa"/>
          </w:tcPr>
          <w:p w:rsidR="00812E9D" w:rsidRPr="003C1C1A" w:rsidRDefault="00812E9D" w:rsidP="00B446D7">
            <w:pPr>
              <w:pStyle w:val="NoSpacing"/>
              <w:rPr>
                <w:rFonts w:ascii="Arial Narrow" w:hAnsi="Arial Narrow"/>
                <w:b/>
                <w:sz w:val="18"/>
                <w:szCs w:val="18"/>
                <w:lang w:val="sr-Latn-CS"/>
              </w:rPr>
            </w:pPr>
            <w:r w:rsidRPr="003C1C1A">
              <w:rPr>
                <w:rFonts w:ascii="Arial Narrow" w:hAnsi="Arial Narrow"/>
                <w:b/>
                <w:sz w:val="18"/>
                <w:szCs w:val="18"/>
                <w:lang w:val="sr-Latn-CS"/>
              </w:rPr>
              <w:t>3.</w:t>
            </w:r>
          </w:p>
        </w:tc>
        <w:tc>
          <w:tcPr>
            <w:tcW w:w="708" w:type="dxa"/>
          </w:tcPr>
          <w:p w:rsidR="00812E9D" w:rsidRPr="003C1C1A" w:rsidRDefault="00812E9D" w:rsidP="00B446D7">
            <w:pPr>
              <w:pStyle w:val="NoSpacing"/>
              <w:rPr>
                <w:rFonts w:ascii="Arial Narrow" w:hAnsi="Arial Narrow"/>
                <w:i/>
                <w:sz w:val="18"/>
                <w:szCs w:val="18"/>
                <w:lang w:val="sr-Latn-CS"/>
              </w:rPr>
            </w:pPr>
            <w:r w:rsidRPr="003C1C1A">
              <w:rPr>
                <w:rFonts w:ascii="Arial Narrow" w:hAnsi="Arial Narrow"/>
                <w:i/>
                <w:sz w:val="18"/>
                <w:szCs w:val="18"/>
                <w:lang w:val="sr-Latn-CS"/>
              </w:rPr>
              <w:t>65</w:t>
            </w:r>
          </w:p>
        </w:tc>
        <w:tc>
          <w:tcPr>
            <w:tcW w:w="4820" w:type="dxa"/>
          </w:tcPr>
          <w:p w:rsidR="00812E9D" w:rsidRPr="003C1C1A" w:rsidRDefault="00812E9D" w:rsidP="00B446D7">
            <w:pPr>
              <w:pStyle w:val="NoSpacing"/>
              <w:rPr>
                <w:rFonts w:ascii="Arial Narrow" w:hAnsi="Arial Narrow"/>
                <w:b/>
                <w:sz w:val="18"/>
                <w:szCs w:val="18"/>
                <w:lang w:val="sr-Latn-CS"/>
              </w:rPr>
            </w:pPr>
            <w:r w:rsidRPr="003C1C1A">
              <w:rPr>
                <w:rFonts w:ascii="Arial Narrow" w:hAnsi="Arial Narrow"/>
                <w:b/>
                <w:sz w:val="18"/>
                <w:szCs w:val="18"/>
                <w:lang w:val="sr-Latn-CS"/>
              </w:rPr>
              <w:t xml:space="preserve">OSTALI PRIHODI </w:t>
            </w:r>
          </w:p>
          <w:p w:rsidR="00812E9D" w:rsidRPr="003C1C1A" w:rsidRDefault="00812E9D" w:rsidP="00B446D7">
            <w:pPr>
              <w:pStyle w:val="NoSpacing"/>
              <w:rPr>
                <w:rFonts w:ascii="Arial Narrow" w:hAnsi="Arial Narrow"/>
                <w:sz w:val="18"/>
                <w:szCs w:val="18"/>
                <w:lang w:val="sr-Latn-CS"/>
              </w:rPr>
            </w:pPr>
            <w:r w:rsidRPr="003C1C1A">
              <w:rPr>
                <w:rFonts w:ascii="Arial Narrow" w:hAnsi="Arial Narrow"/>
                <w:sz w:val="18"/>
                <w:szCs w:val="18"/>
                <w:lang w:val="sr-Latn-CS"/>
              </w:rPr>
              <w:t>Ostali prihodi (refun.bolov, refundacija zarade od centra za soc.rad, prihodi za nabavku osnovnih sredstava i ostali prihodi)</w:t>
            </w:r>
          </w:p>
        </w:tc>
        <w:tc>
          <w:tcPr>
            <w:tcW w:w="1276" w:type="dxa"/>
          </w:tcPr>
          <w:p w:rsidR="00812E9D" w:rsidRPr="003C1C1A" w:rsidRDefault="00812E9D" w:rsidP="00B446D7">
            <w:pPr>
              <w:pStyle w:val="NoSpacing"/>
              <w:rPr>
                <w:rFonts w:ascii="Arial Narrow" w:hAnsi="Arial Narrow"/>
                <w:b/>
                <w:sz w:val="18"/>
                <w:szCs w:val="18"/>
                <w:lang w:val="sr-Latn-CS"/>
              </w:rPr>
            </w:pPr>
            <w:r w:rsidRPr="003C1C1A">
              <w:rPr>
                <w:rFonts w:ascii="Arial Narrow" w:hAnsi="Arial Narrow"/>
                <w:b/>
                <w:sz w:val="18"/>
                <w:szCs w:val="18"/>
                <w:lang w:val="sr-Latn-CS"/>
              </w:rPr>
              <w:t>138.000</w:t>
            </w:r>
          </w:p>
        </w:tc>
        <w:tc>
          <w:tcPr>
            <w:tcW w:w="1275" w:type="dxa"/>
            <w:shd w:val="clear" w:color="auto" w:fill="auto"/>
          </w:tcPr>
          <w:p w:rsidR="00812E9D" w:rsidRPr="003C1C1A" w:rsidRDefault="00812E9D" w:rsidP="00B446D7">
            <w:pPr>
              <w:pStyle w:val="NoSpacing"/>
              <w:rPr>
                <w:rFonts w:ascii="Arial Narrow" w:hAnsi="Arial Narrow"/>
                <w:b/>
                <w:sz w:val="18"/>
                <w:szCs w:val="18"/>
                <w:lang w:val="sr-Latn-CS"/>
              </w:rPr>
            </w:pPr>
            <w:r w:rsidRPr="003C1C1A">
              <w:rPr>
                <w:rFonts w:ascii="Arial Narrow" w:hAnsi="Arial Narrow"/>
                <w:b/>
                <w:sz w:val="18"/>
                <w:szCs w:val="18"/>
                <w:lang w:val="sr-Latn-CS"/>
              </w:rPr>
              <w:t>110.000</w:t>
            </w:r>
          </w:p>
        </w:tc>
        <w:tc>
          <w:tcPr>
            <w:tcW w:w="993" w:type="dxa"/>
          </w:tcPr>
          <w:p w:rsidR="00812E9D" w:rsidRPr="003C1C1A" w:rsidRDefault="00812E9D" w:rsidP="00B446D7">
            <w:pPr>
              <w:pStyle w:val="NoSpacing"/>
              <w:rPr>
                <w:rFonts w:ascii="Arial Narrow" w:hAnsi="Arial Narrow"/>
                <w:b/>
                <w:sz w:val="18"/>
                <w:szCs w:val="18"/>
                <w:lang w:val="sr-Latn-CS"/>
              </w:rPr>
            </w:pPr>
            <w:r w:rsidRPr="003C1C1A">
              <w:rPr>
                <w:rFonts w:ascii="Arial Narrow" w:hAnsi="Arial Narrow"/>
                <w:b/>
                <w:sz w:val="18"/>
                <w:szCs w:val="18"/>
                <w:lang w:val="sr-Latn-CS"/>
              </w:rPr>
              <w:t>60.000</w:t>
            </w:r>
          </w:p>
        </w:tc>
      </w:tr>
      <w:tr w:rsidR="00812E9D" w:rsidRPr="003C1C1A" w:rsidTr="00A20047">
        <w:trPr>
          <w:trHeight w:val="155"/>
        </w:trPr>
        <w:tc>
          <w:tcPr>
            <w:tcW w:w="568" w:type="dxa"/>
            <w:tcBorders>
              <w:top w:val="thinThickSmallGap" w:sz="24" w:space="0" w:color="auto"/>
            </w:tcBorders>
          </w:tcPr>
          <w:p w:rsidR="00812E9D" w:rsidRPr="003C1C1A" w:rsidRDefault="00812E9D" w:rsidP="00B446D7">
            <w:pPr>
              <w:pStyle w:val="NoSpacing"/>
              <w:rPr>
                <w:rFonts w:ascii="Arial Narrow" w:hAnsi="Arial Narrow"/>
                <w:b/>
                <w:sz w:val="18"/>
                <w:szCs w:val="18"/>
                <w:lang w:val="sr-Latn-CS"/>
              </w:rPr>
            </w:pPr>
            <w:r w:rsidRPr="003C1C1A">
              <w:rPr>
                <w:rFonts w:ascii="Arial Narrow" w:hAnsi="Arial Narrow"/>
                <w:b/>
                <w:sz w:val="18"/>
                <w:szCs w:val="18"/>
                <w:lang w:val="sr-Latn-CS"/>
              </w:rPr>
              <w:t>II</w:t>
            </w:r>
          </w:p>
        </w:tc>
        <w:tc>
          <w:tcPr>
            <w:tcW w:w="708" w:type="dxa"/>
            <w:tcBorders>
              <w:top w:val="thinThickSmallGap" w:sz="24" w:space="0" w:color="auto"/>
            </w:tcBorders>
          </w:tcPr>
          <w:p w:rsidR="00812E9D" w:rsidRPr="003C1C1A" w:rsidRDefault="00812E9D" w:rsidP="00B446D7">
            <w:pPr>
              <w:pStyle w:val="NoSpacing"/>
              <w:rPr>
                <w:rFonts w:ascii="Arial Narrow" w:hAnsi="Arial Narrow"/>
                <w:b/>
                <w:i/>
                <w:sz w:val="18"/>
                <w:szCs w:val="18"/>
                <w:lang w:val="sr-Latn-CS"/>
              </w:rPr>
            </w:pPr>
          </w:p>
        </w:tc>
        <w:tc>
          <w:tcPr>
            <w:tcW w:w="4820" w:type="dxa"/>
            <w:tcBorders>
              <w:top w:val="thinThickSmallGap" w:sz="24" w:space="0" w:color="auto"/>
            </w:tcBorders>
          </w:tcPr>
          <w:p w:rsidR="00812E9D" w:rsidRPr="003C1C1A" w:rsidRDefault="00812E9D" w:rsidP="00B446D7">
            <w:pPr>
              <w:pStyle w:val="NoSpacing"/>
              <w:rPr>
                <w:rFonts w:ascii="Arial Narrow" w:hAnsi="Arial Narrow"/>
                <w:b/>
                <w:sz w:val="18"/>
                <w:szCs w:val="18"/>
                <w:lang w:val="sr-Latn-CS"/>
              </w:rPr>
            </w:pPr>
            <w:r w:rsidRPr="003C1C1A">
              <w:rPr>
                <w:rFonts w:ascii="Arial Narrow" w:hAnsi="Arial Narrow"/>
                <w:b/>
                <w:sz w:val="18"/>
                <w:szCs w:val="18"/>
                <w:lang w:val="sr-Latn-CS"/>
              </w:rPr>
              <w:t>UKUPNI  RASHODI</w:t>
            </w:r>
          </w:p>
        </w:tc>
        <w:tc>
          <w:tcPr>
            <w:tcW w:w="1276" w:type="dxa"/>
            <w:tcBorders>
              <w:top w:val="thinThickSmallGap" w:sz="24" w:space="0" w:color="auto"/>
            </w:tcBorders>
          </w:tcPr>
          <w:p w:rsidR="00812E9D" w:rsidRPr="003C1C1A" w:rsidRDefault="00812E9D" w:rsidP="00B446D7">
            <w:pPr>
              <w:pStyle w:val="NoSpacing"/>
              <w:rPr>
                <w:rFonts w:ascii="Arial Narrow" w:hAnsi="Arial Narrow"/>
                <w:b/>
                <w:sz w:val="18"/>
                <w:szCs w:val="18"/>
                <w:lang w:val="sr-Latn-CS"/>
              </w:rPr>
            </w:pPr>
            <w:r w:rsidRPr="003C1C1A">
              <w:rPr>
                <w:rFonts w:ascii="Arial Narrow" w:hAnsi="Arial Narrow"/>
                <w:b/>
                <w:sz w:val="18"/>
                <w:szCs w:val="18"/>
                <w:lang w:val="sr-Latn-CS"/>
              </w:rPr>
              <w:t>1.757.230</w:t>
            </w:r>
          </w:p>
        </w:tc>
        <w:tc>
          <w:tcPr>
            <w:tcW w:w="1275" w:type="dxa"/>
            <w:tcBorders>
              <w:top w:val="thinThickSmallGap" w:sz="24" w:space="0" w:color="auto"/>
            </w:tcBorders>
          </w:tcPr>
          <w:p w:rsidR="00812E9D" w:rsidRPr="003C1C1A" w:rsidRDefault="00812E9D" w:rsidP="00B446D7">
            <w:pPr>
              <w:pStyle w:val="NoSpacing"/>
              <w:rPr>
                <w:rFonts w:ascii="Arial Narrow" w:hAnsi="Arial Narrow"/>
                <w:b/>
                <w:sz w:val="18"/>
                <w:szCs w:val="18"/>
                <w:lang w:val="sr-Latn-CS"/>
              </w:rPr>
            </w:pPr>
            <w:r w:rsidRPr="003C1C1A">
              <w:rPr>
                <w:rFonts w:ascii="Arial Narrow" w:hAnsi="Arial Narrow"/>
                <w:b/>
                <w:sz w:val="18"/>
                <w:szCs w:val="18"/>
                <w:lang w:val="sr-Latn-CS"/>
              </w:rPr>
              <w:t>2.171.500</w:t>
            </w:r>
          </w:p>
        </w:tc>
        <w:tc>
          <w:tcPr>
            <w:tcW w:w="993" w:type="dxa"/>
            <w:tcBorders>
              <w:top w:val="thinThickSmallGap" w:sz="24" w:space="0" w:color="auto"/>
            </w:tcBorders>
          </w:tcPr>
          <w:p w:rsidR="00812E9D" w:rsidRPr="003C1C1A" w:rsidRDefault="00812E9D" w:rsidP="00B446D7">
            <w:pPr>
              <w:pStyle w:val="NoSpacing"/>
              <w:rPr>
                <w:rFonts w:ascii="Arial Narrow" w:hAnsi="Arial Narrow"/>
                <w:b/>
                <w:sz w:val="18"/>
                <w:szCs w:val="18"/>
                <w:lang w:val="sr-Latn-CS"/>
              </w:rPr>
            </w:pPr>
            <w:r w:rsidRPr="003C1C1A">
              <w:rPr>
                <w:rFonts w:ascii="Arial Narrow" w:hAnsi="Arial Narrow"/>
                <w:b/>
                <w:sz w:val="18"/>
                <w:szCs w:val="18"/>
                <w:lang w:val="sr-Latn-CS"/>
              </w:rPr>
              <w:t>1.975.800</w:t>
            </w:r>
          </w:p>
        </w:tc>
      </w:tr>
      <w:tr w:rsidR="00812E9D" w:rsidRPr="003C1C1A" w:rsidTr="00B446D7">
        <w:tc>
          <w:tcPr>
            <w:tcW w:w="568" w:type="dxa"/>
          </w:tcPr>
          <w:p w:rsidR="00812E9D" w:rsidRPr="003C1C1A" w:rsidRDefault="00812E9D" w:rsidP="00B446D7">
            <w:pPr>
              <w:pStyle w:val="NoSpacing"/>
              <w:rPr>
                <w:rFonts w:ascii="Arial Narrow" w:hAnsi="Arial Narrow"/>
                <w:b/>
                <w:sz w:val="18"/>
                <w:szCs w:val="18"/>
                <w:lang w:val="sr-Latn-CS"/>
              </w:rPr>
            </w:pPr>
            <w:r w:rsidRPr="003C1C1A">
              <w:rPr>
                <w:rFonts w:ascii="Arial Narrow" w:hAnsi="Arial Narrow"/>
                <w:b/>
                <w:sz w:val="18"/>
                <w:szCs w:val="18"/>
                <w:lang w:val="sr-Latn-CS"/>
              </w:rPr>
              <w:t>1.</w:t>
            </w:r>
          </w:p>
        </w:tc>
        <w:tc>
          <w:tcPr>
            <w:tcW w:w="708" w:type="dxa"/>
          </w:tcPr>
          <w:p w:rsidR="00812E9D" w:rsidRPr="003C1C1A" w:rsidRDefault="00812E9D" w:rsidP="00B446D7">
            <w:pPr>
              <w:pStyle w:val="NoSpacing"/>
              <w:rPr>
                <w:rFonts w:ascii="Arial Narrow" w:hAnsi="Arial Narrow"/>
                <w:i/>
                <w:sz w:val="18"/>
                <w:szCs w:val="18"/>
                <w:lang w:val="sr-Latn-CS"/>
              </w:rPr>
            </w:pPr>
            <w:r w:rsidRPr="003C1C1A">
              <w:rPr>
                <w:rFonts w:ascii="Arial Narrow" w:hAnsi="Arial Narrow"/>
                <w:i/>
                <w:sz w:val="18"/>
                <w:szCs w:val="18"/>
                <w:lang w:val="sr-Latn-CS"/>
              </w:rPr>
              <w:t>51</w:t>
            </w:r>
          </w:p>
        </w:tc>
        <w:tc>
          <w:tcPr>
            <w:tcW w:w="4820" w:type="dxa"/>
          </w:tcPr>
          <w:p w:rsidR="00812E9D" w:rsidRPr="003C1C1A" w:rsidRDefault="00812E9D" w:rsidP="00B446D7">
            <w:pPr>
              <w:pStyle w:val="NoSpacing"/>
              <w:rPr>
                <w:rFonts w:ascii="Arial Narrow" w:hAnsi="Arial Narrow"/>
                <w:b/>
                <w:sz w:val="18"/>
                <w:szCs w:val="18"/>
                <w:lang w:val="sr-Latn-CS"/>
              </w:rPr>
            </w:pPr>
            <w:r w:rsidRPr="003C1C1A">
              <w:rPr>
                <w:rFonts w:ascii="Arial Narrow" w:hAnsi="Arial Narrow"/>
                <w:b/>
                <w:sz w:val="18"/>
                <w:szCs w:val="18"/>
                <w:lang w:val="sr-Latn-CS"/>
              </w:rPr>
              <w:t>NABAVKA ROBE, SIROVINA I MATERIJALA I PROIZVODNE USLUGE</w:t>
            </w:r>
          </w:p>
        </w:tc>
        <w:tc>
          <w:tcPr>
            <w:tcW w:w="1276" w:type="dxa"/>
          </w:tcPr>
          <w:p w:rsidR="00812E9D" w:rsidRPr="003C1C1A" w:rsidRDefault="00812E9D" w:rsidP="00B446D7">
            <w:pPr>
              <w:pStyle w:val="NoSpacing"/>
              <w:rPr>
                <w:rFonts w:ascii="Arial Narrow" w:hAnsi="Arial Narrow"/>
                <w:b/>
                <w:sz w:val="18"/>
                <w:szCs w:val="18"/>
                <w:lang w:val="sr-Latn-CS"/>
              </w:rPr>
            </w:pPr>
            <w:r w:rsidRPr="003C1C1A">
              <w:rPr>
                <w:rFonts w:ascii="Arial Narrow" w:hAnsi="Arial Narrow"/>
                <w:b/>
                <w:sz w:val="18"/>
                <w:szCs w:val="18"/>
                <w:lang w:val="sr-Latn-CS"/>
              </w:rPr>
              <w:t>561.000</w:t>
            </w:r>
          </w:p>
        </w:tc>
        <w:tc>
          <w:tcPr>
            <w:tcW w:w="1275" w:type="dxa"/>
          </w:tcPr>
          <w:p w:rsidR="00812E9D" w:rsidRPr="003C1C1A" w:rsidRDefault="00812E9D" w:rsidP="00B446D7">
            <w:pPr>
              <w:pStyle w:val="NoSpacing"/>
              <w:rPr>
                <w:rFonts w:ascii="Arial Narrow" w:hAnsi="Arial Narrow"/>
                <w:b/>
                <w:sz w:val="18"/>
                <w:szCs w:val="18"/>
                <w:lang w:val="sr-Latn-CS"/>
              </w:rPr>
            </w:pPr>
            <w:r w:rsidRPr="003C1C1A">
              <w:rPr>
                <w:rFonts w:ascii="Arial Narrow" w:hAnsi="Arial Narrow"/>
                <w:b/>
                <w:sz w:val="18"/>
                <w:szCs w:val="18"/>
                <w:lang w:val="sr-Latn-CS"/>
              </w:rPr>
              <w:t>916.500</w:t>
            </w:r>
          </w:p>
        </w:tc>
        <w:tc>
          <w:tcPr>
            <w:tcW w:w="993" w:type="dxa"/>
          </w:tcPr>
          <w:p w:rsidR="00812E9D" w:rsidRPr="003C1C1A" w:rsidRDefault="00812E9D" w:rsidP="00B446D7">
            <w:pPr>
              <w:pStyle w:val="NoSpacing"/>
              <w:rPr>
                <w:rFonts w:ascii="Arial Narrow" w:hAnsi="Arial Narrow"/>
                <w:b/>
                <w:sz w:val="18"/>
                <w:szCs w:val="18"/>
                <w:lang w:val="sr-Latn-CS"/>
              </w:rPr>
            </w:pPr>
            <w:r w:rsidRPr="003C1C1A">
              <w:rPr>
                <w:rFonts w:ascii="Arial Narrow" w:hAnsi="Arial Narrow"/>
                <w:b/>
                <w:sz w:val="18"/>
                <w:szCs w:val="18"/>
                <w:lang w:val="sr-Latn-CS"/>
              </w:rPr>
              <w:t>757.000</w:t>
            </w:r>
          </w:p>
        </w:tc>
      </w:tr>
      <w:tr w:rsidR="00812E9D" w:rsidRPr="003C1C1A" w:rsidTr="00B446D7">
        <w:tc>
          <w:tcPr>
            <w:tcW w:w="568" w:type="dxa"/>
          </w:tcPr>
          <w:p w:rsidR="00812E9D" w:rsidRPr="003C1C1A" w:rsidRDefault="00812E9D" w:rsidP="00B446D7">
            <w:pPr>
              <w:pStyle w:val="NoSpacing"/>
              <w:rPr>
                <w:rFonts w:ascii="Arial Narrow" w:hAnsi="Arial Narrow"/>
                <w:sz w:val="18"/>
                <w:szCs w:val="18"/>
                <w:lang w:val="sr-Latn-CS"/>
              </w:rPr>
            </w:pPr>
            <w:r w:rsidRPr="003C1C1A">
              <w:rPr>
                <w:rFonts w:ascii="Arial Narrow" w:hAnsi="Arial Narrow"/>
                <w:sz w:val="18"/>
                <w:szCs w:val="18"/>
                <w:lang w:val="sr-Latn-CS"/>
              </w:rPr>
              <w:t>1.1</w:t>
            </w:r>
          </w:p>
        </w:tc>
        <w:tc>
          <w:tcPr>
            <w:tcW w:w="708" w:type="dxa"/>
          </w:tcPr>
          <w:p w:rsidR="00812E9D" w:rsidRPr="003C1C1A" w:rsidRDefault="00812E9D" w:rsidP="00B446D7">
            <w:pPr>
              <w:pStyle w:val="NoSpacing"/>
              <w:rPr>
                <w:rFonts w:ascii="Arial Narrow" w:hAnsi="Arial Narrow"/>
                <w:i/>
                <w:sz w:val="18"/>
                <w:szCs w:val="18"/>
                <w:lang w:val="sr-Latn-CS"/>
              </w:rPr>
            </w:pPr>
          </w:p>
        </w:tc>
        <w:tc>
          <w:tcPr>
            <w:tcW w:w="4820" w:type="dxa"/>
          </w:tcPr>
          <w:p w:rsidR="00812E9D" w:rsidRPr="003C1C1A" w:rsidRDefault="00812E9D" w:rsidP="00B446D7">
            <w:pPr>
              <w:pStyle w:val="NoSpacing"/>
              <w:rPr>
                <w:rFonts w:ascii="Arial Narrow" w:hAnsi="Arial Narrow"/>
                <w:sz w:val="18"/>
                <w:szCs w:val="18"/>
                <w:lang w:val="sr-Latn-CS"/>
              </w:rPr>
            </w:pPr>
            <w:r w:rsidRPr="003C1C1A">
              <w:rPr>
                <w:rFonts w:ascii="Arial Narrow" w:hAnsi="Arial Narrow"/>
                <w:sz w:val="18"/>
                <w:szCs w:val="18"/>
                <w:lang w:val="sr-Latn-CS"/>
              </w:rPr>
              <w:t>Osnovni materijal</w:t>
            </w:r>
          </w:p>
        </w:tc>
        <w:tc>
          <w:tcPr>
            <w:tcW w:w="1276" w:type="dxa"/>
          </w:tcPr>
          <w:p w:rsidR="00812E9D" w:rsidRPr="003C1C1A" w:rsidRDefault="00812E9D" w:rsidP="00B446D7">
            <w:pPr>
              <w:pStyle w:val="NoSpacing"/>
              <w:rPr>
                <w:rFonts w:ascii="Arial Narrow" w:hAnsi="Arial Narrow"/>
                <w:sz w:val="18"/>
                <w:szCs w:val="18"/>
                <w:lang w:val="sr-Latn-CS"/>
              </w:rPr>
            </w:pPr>
            <w:r w:rsidRPr="003C1C1A">
              <w:rPr>
                <w:rFonts w:ascii="Arial Narrow" w:hAnsi="Arial Narrow"/>
                <w:sz w:val="18"/>
                <w:szCs w:val="18"/>
                <w:lang w:val="sr-Latn-CS"/>
              </w:rPr>
              <w:t>304.000</w:t>
            </w:r>
          </w:p>
        </w:tc>
        <w:tc>
          <w:tcPr>
            <w:tcW w:w="1275" w:type="dxa"/>
          </w:tcPr>
          <w:p w:rsidR="00812E9D" w:rsidRPr="003C1C1A" w:rsidRDefault="00812E9D" w:rsidP="00B446D7">
            <w:pPr>
              <w:pStyle w:val="NoSpacing"/>
              <w:rPr>
                <w:rFonts w:ascii="Arial Narrow" w:hAnsi="Arial Narrow"/>
                <w:sz w:val="18"/>
                <w:szCs w:val="18"/>
                <w:lang w:val="sr-Latn-CS"/>
              </w:rPr>
            </w:pPr>
            <w:r w:rsidRPr="003C1C1A">
              <w:rPr>
                <w:rFonts w:ascii="Arial Narrow" w:hAnsi="Arial Narrow"/>
                <w:sz w:val="18"/>
                <w:szCs w:val="18"/>
                <w:lang w:val="sr-Latn-CS"/>
              </w:rPr>
              <w:t>360.000</w:t>
            </w:r>
          </w:p>
        </w:tc>
        <w:tc>
          <w:tcPr>
            <w:tcW w:w="993" w:type="dxa"/>
          </w:tcPr>
          <w:p w:rsidR="00812E9D" w:rsidRPr="003C1C1A" w:rsidRDefault="00812E9D" w:rsidP="00B446D7">
            <w:pPr>
              <w:pStyle w:val="NoSpacing"/>
              <w:rPr>
                <w:rFonts w:ascii="Arial Narrow" w:hAnsi="Arial Narrow"/>
                <w:sz w:val="18"/>
                <w:szCs w:val="18"/>
                <w:lang w:val="sr-Latn-CS"/>
              </w:rPr>
            </w:pPr>
            <w:r w:rsidRPr="003C1C1A">
              <w:rPr>
                <w:rFonts w:ascii="Arial Narrow" w:hAnsi="Arial Narrow"/>
                <w:sz w:val="18"/>
                <w:szCs w:val="18"/>
                <w:lang w:val="sr-Latn-CS"/>
              </w:rPr>
              <w:t>385.000</w:t>
            </w:r>
          </w:p>
        </w:tc>
      </w:tr>
      <w:tr w:rsidR="00812E9D" w:rsidRPr="003C1C1A" w:rsidTr="00B446D7">
        <w:tc>
          <w:tcPr>
            <w:tcW w:w="568" w:type="dxa"/>
          </w:tcPr>
          <w:p w:rsidR="00812E9D" w:rsidRPr="003C1C1A" w:rsidRDefault="00812E9D" w:rsidP="00B446D7">
            <w:pPr>
              <w:pStyle w:val="NoSpacing"/>
              <w:rPr>
                <w:rFonts w:ascii="Arial Narrow" w:hAnsi="Arial Narrow"/>
                <w:sz w:val="18"/>
                <w:szCs w:val="18"/>
                <w:lang w:val="sr-Latn-CS"/>
              </w:rPr>
            </w:pPr>
            <w:r w:rsidRPr="003C1C1A">
              <w:rPr>
                <w:rFonts w:ascii="Arial Narrow" w:hAnsi="Arial Narrow"/>
                <w:sz w:val="18"/>
                <w:szCs w:val="18"/>
                <w:lang w:val="sr-Latn-CS"/>
              </w:rPr>
              <w:t>1.2</w:t>
            </w:r>
          </w:p>
        </w:tc>
        <w:tc>
          <w:tcPr>
            <w:tcW w:w="708" w:type="dxa"/>
          </w:tcPr>
          <w:p w:rsidR="00812E9D" w:rsidRPr="003C1C1A" w:rsidRDefault="00812E9D" w:rsidP="00B446D7">
            <w:pPr>
              <w:pStyle w:val="NoSpacing"/>
              <w:rPr>
                <w:rFonts w:ascii="Arial Narrow" w:hAnsi="Arial Narrow"/>
                <w:i/>
                <w:sz w:val="18"/>
                <w:szCs w:val="18"/>
                <w:lang w:val="sr-Latn-CS"/>
              </w:rPr>
            </w:pPr>
          </w:p>
        </w:tc>
        <w:tc>
          <w:tcPr>
            <w:tcW w:w="4820" w:type="dxa"/>
          </w:tcPr>
          <w:p w:rsidR="00812E9D" w:rsidRPr="003C1C1A" w:rsidRDefault="00812E9D" w:rsidP="00B446D7">
            <w:pPr>
              <w:pStyle w:val="NoSpacing"/>
              <w:rPr>
                <w:rFonts w:ascii="Arial Narrow" w:hAnsi="Arial Narrow"/>
                <w:sz w:val="18"/>
                <w:szCs w:val="18"/>
                <w:lang w:val="sr-Latn-CS"/>
              </w:rPr>
            </w:pPr>
            <w:r w:rsidRPr="003C1C1A">
              <w:rPr>
                <w:rFonts w:ascii="Arial Narrow" w:hAnsi="Arial Narrow"/>
                <w:sz w:val="18"/>
                <w:szCs w:val="18"/>
                <w:lang w:val="sr-Latn-CS"/>
              </w:rPr>
              <w:t>Ostali materijali i sirovine(pomoćni materijal, priručni alat,kancelarijski materijal, higijena,...)</w:t>
            </w:r>
          </w:p>
        </w:tc>
        <w:tc>
          <w:tcPr>
            <w:tcW w:w="1276" w:type="dxa"/>
          </w:tcPr>
          <w:p w:rsidR="00812E9D" w:rsidRPr="003C1C1A" w:rsidRDefault="00812E9D" w:rsidP="00B446D7">
            <w:pPr>
              <w:pStyle w:val="NoSpacing"/>
              <w:rPr>
                <w:rFonts w:ascii="Arial Narrow" w:hAnsi="Arial Narrow"/>
                <w:sz w:val="18"/>
                <w:szCs w:val="18"/>
                <w:lang w:val="sr-Latn-CS"/>
              </w:rPr>
            </w:pPr>
            <w:r w:rsidRPr="003C1C1A">
              <w:rPr>
                <w:rFonts w:ascii="Arial Narrow" w:hAnsi="Arial Narrow"/>
                <w:sz w:val="18"/>
                <w:szCs w:val="18"/>
                <w:lang w:val="sr-Latn-CS"/>
              </w:rPr>
              <w:t>9.000</w:t>
            </w:r>
          </w:p>
        </w:tc>
        <w:tc>
          <w:tcPr>
            <w:tcW w:w="1275" w:type="dxa"/>
          </w:tcPr>
          <w:p w:rsidR="00812E9D" w:rsidRPr="003C1C1A" w:rsidRDefault="00812E9D" w:rsidP="00B446D7">
            <w:pPr>
              <w:pStyle w:val="NoSpacing"/>
              <w:rPr>
                <w:rFonts w:ascii="Arial Narrow" w:hAnsi="Arial Narrow"/>
                <w:sz w:val="18"/>
                <w:szCs w:val="18"/>
                <w:lang w:val="sr-Latn-CS"/>
              </w:rPr>
            </w:pPr>
            <w:r w:rsidRPr="003C1C1A">
              <w:rPr>
                <w:rFonts w:ascii="Arial Narrow" w:hAnsi="Arial Narrow"/>
                <w:sz w:val="18"/>
                <w:szCs w:val="18"/>
                <w:lang w:val="sr-Latn-CS"/>
              </w:rPr>
              <w:t>8.500</w:t>
            </w:r>
          </w:p>
        </w:tc>
        <w:tc>
          <w:tcPr>
            <w:tcW w:w="993" w:type="dxa"/>
          </w:tcPr>
          <w:p w:rsidR="00812E9D" w:rsidRPr="003C1C1A" w:rsidRDefault="00812E9D" w:rsidP="00B446D7">
            <w:pPr>
              <w:pStyle w:val="NoSpacing"/>
              <w:rPr>
                <w:rFonts w:ascii="Arial Narrow" w:hAnsi="Arial Narrow"/>
                <w:sz w:val="18"/>
                <w:szCs w:val="18"/>
                <w:lang w:val="sr-Latn-CS"/>
              </w:rPr>
            </w:pPr>
            <w:r w:rsidRPr="003C1C1A">
              <w:rPr>
                <w:rFonts w:ascii="Arial Narrow" w:hAnsi="Arial Narrow"/>
                <w:sz w:val="18"/>
                <w:szCs w:val="18"/>
                <w:lang w:val="sr-Latn-CS"/>
              </w:rPr>
              <w:t>10.000</w:t>
            </w:r>
          </w:p>
        </w:tc>
      </w:tr>
      <w:tr w:rsidR="00812E9D" w:rsidRPr="003C1C1A" w:rsidTr="00B446D7">
        <w:tc>
          <w:tcPr>
            <w:tcW w:w="568" w:type="dxa"/>
          </w:tcPr>
          <w:p w:rsidR="00812E9D" w:rsidRPr="003C1C1A" w:rsidRDefault="00812E9D" w:rsidP="00B446D7">
            <w:pPr>
              <w:pStyle w:val="NoSpacing"/>
              <w:rPr>
                <w:rFonts w:ascii="Arial Narrow" w:hAnsi="Arial Narrow"/>
                <w:sz w:val="18"/>
                <w:szCs w:val="18"/>
                <w:lang w:val="sr-Latn-CS"/>
              </w:rPr>
            </w:pPr>
            <w:r w:rsidRPr="003C1C1A">
              <w:rPr>
                <w:rFonts w:ascii="Arial Narrow" w:hAnsi="Arial Narrow"/>
                <w:sz w:val="18"/>
                <w:szCs w:val="18"/>
                <w:lang w:val="sr-Latn-CS"/>
              </w:rPr>
              <w:t>1.3</w:t>
            </w:r>
          </w:p>
        </w:tc>
        <w:tc>
          <w:tcPr>
            <w:tcW w:w="708" w:type="dxa"/>
          </w:tcPr>
          <w:p w:rsidR="00812E9D" w:rsidRPr="003C1C1A" w:rsidRDefault="00812E9D" w:rsidP="00B446D7">
            <w:pPr>
              <w:pStyle w:val="NoSpacing"/>
              <w:rPr>
                <w:rFonts w:ascii="Arial Narrow" w:hAnsi="Arial Narrow"/>
                <w:i/>
                <w:sz w:val="18"/>
                <w:szCs w:val="18"/>
                <w:lang w:val="sr-Latn-CS"/>
              </w:rPr>
            </w:pPr>
          </w:p>
        </w:tc>
        <w:tc>
          <w:tcPr>
            <w:tcW w:w="4820" w:type="dxa"/>
          </w:tcPr>
          <w:p w:rsidR="00812E9D" w:rsidRPr="003C1C1A" w:rsidRDefault="00812E9D" w:rsidP="00B446D7">
            <w:pPr>
              <w:pStyle w:val="NoSpacing"/>
              <w:rPr>
                <w:rFonts w:ascii="Arial Narrow" w:hAnsi="Arial Narrow"/>
                <w:sz w:val="18"/>
                <w:szCs w:val="18"/>
                <w:lang w:val="sr-Latn-CS"/>
              </w:rPr>
            </w:pPr>
            <w:r w:rsidRPr="003C1C1A">
              <w:rPr>
                <w:rFonts w:ascii="Arial Narrow" w:hAnsi="Arial Narrow"/>
                <w:sz w:val="18"/>
                <w:szCs w:val="18"/>
                <w:lang w:val="sr-Latn-CS"/>
              </w:rPr>
              <w:t>Troškovi goriva i maziva</w:t>
            </w:r>
          </w:p>
        </w:tc>
        <w:tc>
          <w:tcPr>
            <w:tcW w:w="1276" w:type="dxa"/>
          </w:tcPr>
          <w:p w:rsidR="00812E9D" w:rsidRPr="003C1C1A" w:rsidRDefault="00812E9D" w:rsidP="00B446D7">
            <w:pPr>
              <w:pStyle w:val="NoSpacing"/>
              <w:rPr>
                <w:rFonts w:ascii="Arial Narrow" w:hAnsi="Arial Narrow"/>
                <w:sz w:val="18"/>
                <w:szCs w:val="18"/>
                <w:lang w:val="sr-Latn-CS"/>
              </w:rPr>
            </w:pPr>
            <w:r w:rsidRPr="003C1C1A">
              <w:rPr>
                <w:rFonts w:ascii="Arial Narrow" w:hAnsi="Arial Narrow"/>
                <w:sz w:val="18"/>
                <w:szCs w:val="18"/>
                <w:lang w:val="sr-Latn-CS"/>
              </w:rPr>
              <w:t>34.000</w:t>
            </w:r>
          </w:p>
        </w:tc>
        <w:tc>
          <w:tcPr>
            <w:tcW w:w="1275" w:type="dxa"/>
          </w:tcPr>
          <w:p w:rsidR="00812E9D" w:rsidRPr="003C1C1A" w:rsidRDefault="00812E9D" w:rsidP="00B446D7">
            <w:pPr>
              <w:pStyle w:val="NoSpacing"/>
              <w:rPr>
                <w:rFonts w:ascii="Arial Narrow" w:hAnsi="Arial Narrow"/>
                <w:sz w:val="18"/>
                <w:szCs w:val="18"/>
                <w:lang w:val="sr-Latn-CS"/>
              </w:rPr>
            </w:pPr>
            <w:r w:rsidRPr="003C1C1A">
              <w:rPr>
                <w:rFonts w:ascii="Arial Narrow" w:hAnsi="Arial Narrow"/>
                <w:sz w:val="18"/>
                <w:szCs w:val="18"/>
                <w:lang w:val="sr-Latn-CS"/>
              </w:rPr>
              <w:t>34.000</w:t>
            </w:r>
          </w:p>
        </w:tc>
        <w:tc>
          <w:tcPr>
            <w:tcW w:w="993" w:type="dxa"/>
          </w:tcPr>
          <w:p w:rsidR="00812E9D" w:rsidRPr="003C1C1A" w:rsidRDefault="00812E9D" w:rsidP="00B446D7">
            <w:pPr>
              <w:pStyle w:val="NoSpacing"/>
              <w:rPr>
                <w:rFonts w:ascii="Arial Narrow" w:hAnsi="Arial Narrow"/>
                <w:sz w:val="18"/>
                <w:szCs w:val="18"/>
                <w:lang w:val="sr-Latn-CS"/>
              </w:rPr>
            </w:pPr>
            <w:r w:rsidRPr="003C1C1A">
              <w:rPr>
                <w:rFonts w:ascii="Arial Narrow" w:hAnsi="Arial Narrow"/>
                <w:sz w:val="18"/>
                <w:szCs w:val="18"/>
                <w:lang w:val="sr-Latn-CS"/>
              </w:rPr>
              <w:t>34.000</w:t>
            </w:r>
          </w:p>
        </w:tc>
      </w:tr>
      <w:tr w:rsidR="00812E9D" w:rsidRPr="003C1C1A" w:rsidTr="00B446D7">
        <w:tc>
          <w:tcPr>
            <w:tcW w:w="568" w:type="dxa"/>
          </w:tcPr>
          <w:p w:rsidR="00812E9D" w:rsidRPr="003C1C1A" w:rsidRDefault="00812E9D" w:rsidP="00B446D7">
            <w:pPr>
              <w:pStyle w:val="NoSpacing"/>
              <w:rPr>
                <w:rFonts w:ascii="Arial Narrow" w:hAnsi="Arial Narrow"/>
                <w:sz w:val="18"/>
                <w:szCs w:val="18"/>
                <w:lang w:val="sr-Latn-CS"/>
              </w:rPr>
            </w:pPr>
            <w:r w:rsidRPr="003C1C1A">
              <w:rPr>
                <w:rFonts w:ascii="Arial Narrow" w:hAnsi="Arial Narrow"/>
                <w:sz w:val="18"/>
                <w:szCs w:val="18"/>
                <w:lang w:val="sr-Latn-CS"/>
              </w:rPr>
              <w:t>1.4</w:t>
            </w:r>
          </w:p>
        </w:tc>
        <w:tc>
          <w:tcPr>
            <w:tcW w:w="708" w:type="dxa"/>
          </w:tcPr>
          <w:p w:rsidR="00812E9D" w:rsidRPr="003C1C1A" w:rsidRDefault="00812E9D" w:rsidP="00B446D7">
            <w:pPr>
              <w:pStyle w:val="NoSpacing"/>
              <w:rPr>
                <w:rFonts w:ascii="Arial Narrow" w:hAnsi="Arial Narrow"/>
                <w:i/>
                <w:sz w:val="18"/>
                <w:szCs w:val="18"/>
                <w:lang w:val="sr-Latn-CS"/>
              </w:rPr>
            </w:pPr>
          </w:p>
        </w:tc>
        <w:tc>
          <w:tcPr>
            <w:tcW w:w="4820" w:type="dxa"/>
          </w:tcPr>
          <w:p w:rsidR="00812E9D" w:rsidRPr="003C1C1A" w:rsidRDefault="00812E9D" w:rsidP="00B446D7">
            <w:pPr>
              <w:pStyle w:val="NoSpacing"/>
              <w:rPr>
                <w:rFonts w:ascii="Arial Narrow" w:hAnsi="Arial Narrow"/>
                <w:sz w:val="18"/>
                <w:szCs w:val="18"/>
                <w:lang w:val="sr-Latn-CS"/>
              </w:rPr>
            </w:pPr>
            <w:r w:rsidRPr="003C1C1A">
              <w:rPr>
                <w:rFonts w:ascii="Arial Narrow" w:hAnsi="Arial Narrow"/>
                <w:sz w:val="18"/>
                <w:szCs w:val="18"/>
                <w:lang w:val="sr-Latn-CS"/>
              </w:rPr>
              <w:t>Troškovi električne energije</w:t>
            </w:r>
          </w:p>
        </w:tc>
        <w:tc>
          <w:tcPr>
            <w:tcW w:w="1276" w:type="dxa"/>
          </w:tcPr>
          <w:p w:rsidR="00812E9D" w:rsidRPr="003C1C1A" w:rsidRDefault="00812E9D" w:rsidP="00B446D7">
            <w:pPr>
              <w:pStyle w:val="NoSpacing"/>
              <w:rPr>
                <w:rFonts w:ascii="Arial Narrow" w:hAnsi="Arial Narrow"/>
                <w:sz w:val="18"/>
                <w:szCs w:val="18"/>
                <w:lang w:val="sr-Latn-CS"/>
              </w:rPr>
            </w:pPr>
            <w:r w:rsidRPr="003C1C1A">
              <w:rPr>
                <w:rFonts w:ascii="Arial Narrow" w:hAnsi="Arial Narrow"/>
                <w:sz w:val="18"/>
                <w:szCs w:val="18"/>
                <w:lang w:val="sr-Latn-CS"/>
              </w:rPr>
              <w:t>14.000</w:t>
            </w:r>
          </w:p>
        </w:tc>
        <w:tc>
          <w:tcPr>
            <w:tcW w:w="1275" w:type="dxa"/>
          </w:tcPr>
          <w:p w:rsidR="00812E9D" w:rsidRPr="003C1C1A" w:rsidRDefault="00812E9D" w:rsidP="00B446D7">
            <w:pPr>
              <w:pStyle w:val="NoSpacing"/>
              <w:rPr>
                <w:rFonts w:ascii="Arial Narrow" w:hAnsi="Arial Narrow"/>
                <w:sz w:val="18"/>
                <w:szCs w:val="18"/>
                <w:lang w:val="sr-Latn-CS"/>
              </w:rPr>
            </w:pPr>
            <w:r w:rsidRPr="003C1C1A">
              <w:rPr>
                <w:rFonts w:ascii="Arial Narrow" w:hAnsi="Arial Narrow"/>
                <w:sz w:val="18"/>
                <w:szCs w:val="18"/>
                <w:lang w:val="sr-Latn-CS"/>
              </w:rPr>
              <w:t>14.000</w:t>
            </w:r>
          </w:p>
        </w:tc>
        <w:tc>
          <w:tcPr>
            <w:tcW w:w="993" w:type="dxa"/>
          </w:tcPr>
          <w:p w:rsidR="00812E9D" w:rsidRPr="003C1C1A" w:rsidRDefault="00812E9D" w:rsidP="00B446D7">
            <w:pPr>
              <w:pStyle w:val="NoSpacing"/>
              <w:rPr>
                <w:rFonts w:ascii="Arial Narrow" w:hAnsi="Arial Narrow"/>
                <w:sz w:val="18"/>
                <w:szCs w:val="18"/>
                <w:lang w:val="sr-Latn-CS"/>
              </w:rPr>
            </w:pPr>
            <w:r w:rsidRPr="003C1C1A">
              <w:rPr>
                <w:rFonts w:ascii="Arial Narrow" w:hAnsi="Arial Narrow"/>
                <w:sz w:val="18"/>
                <w:szCs w:val="18"/>
                <w:lang w:val="sr-Latn-CS"/>
              </w:rPr>
              <w:t>14.000</w:t>
            </w:r>
          </w:p>
        </w:tc>
      </w:tr>
      <w:tr w:rsidR="00812E9D" w:rsidRPr="003C1C1A" w:rsidTr="00B446D7">
        <w:tc>
          <w:tcPr>
            <w:tcW w:w="568" w:type="dxa"/>
          </w:tcPr>
          <w:p w:rsidR="00812E9D" w:rsidRPr="003C1C1A" w:rsidRDefault="00812E9D" w:rsidP="00B446D7">
            <w:pPr>
              <w:pStyle w:val="NoSpacing"/>
              <w:rPr>
                <w:rFonts w:ascii="Arial Narrow" w:hAnsi="Arial Narrow"/>
                <w:sz w:val="18"/>
                <w:szCs w:val="18"/>
                <w:lang w:val="sr-Latn-CS"/>
              </w:rPr>
            </w:pPr>
            <w:r w:rsidRPr="003C1C1A">
              <w:rPr>
                <w:rFonts w:ascii="Arial Narrow" w:hAnsi="Arial Narrow"/>
                <w:sz w:val="18"/>
                <w:szCs w:val="18"/>
                <w:lang w:val="sr-Latn-CS"/>
              </w:rPr>
              <w:t>1.5</w:t>
            </w:r>
          </w:p>
        </w:tc>
        <w:tc>
          <w:tcPr>
            <w:tcW w:w="708" w:type="dxa"/>
          </w:tcPr>
          <w:p w:rsidR="00812E9D" w:rsidRPr="003C1C1A" w:rsidRDefault="00812E9D" w:rsidP="00B446D7">
            <w:pPr>
              <w:pStyle w:val="NoSpacing"/>
              <w:rPr>
                <w:rFonts w:ascii="Arial Narrow" w:hAnsi="Arial Narrow"/>
                <w:i/>
                <w:sz w:val="18"/>
                <w:szCs w:val="18"/>
                <w:lang w:val="sr-Latn-CS"/>
              </w:rPr>
            </w:pPr>
          </w:p>
        </w:tc>
        <w:tc>
          <w:tcPr>
            <w:tcW w:w="4820" w:type="dxa"/>
          </w:tcPr>
          <w:p w:rsidR="00812E9D" w:rsidRPr="003C1C1A" w:rsidRDefault="00812E9D" w:rsidP="00B446D7">
            <w:pPr>
              <w:pStyle w:val="NoSpacing"/>
              <w:rPr>
                <w:rFonts w:ascii="Arial Narrow" w:hAnsi="Arial Narrow"/>
                <w:sz w:val="18"/>
                <w:szCs w:val="18"/>
                <w:lang w:val="sr-Latn-CS"/>
              </w:rPr>
            </w:pPr>
            <w:r w:rsidRPr="003C1C1A">
              <w:rPr>
                <w:rFonts w:ascii="Arial Narrow" w:hAnsi="Arial Narrow"/>
                <w:sz w:val="18"/>
                <w:szCs w:val="18"/>
                <w:lang w:val="sr-Latn-CS"/>
              </w:rPr>
              <w:t>Troškovi angažovanja podizvođača-proizvodne usluge</w:t>
            </w:r>
          </w:p>
        </w:tc>
        <w:tc>
          <w:tcPr>
            <w:tcW w:w="1276" w:type="dxa"/>
          </w:tcPr>
          <w:p w:rsidR="00812E9D" w:rsidRPr="003C1C1A" w:rsidRDefault="00812E9D" w:rsidP="00B446D7">
            <w:pPr>
              <w:pStyle w:val="NoSpacing"/>
              <w:rPr>
                <w:rFonts w:ascii="Arial Narrow" w:hAnsi="Arial Narrow"/>
                <w:sz w:val="18"/>
                <w:szCs w:val="18"/>
                <w:lang w:val="sr-Latn-CS"/>
              </w:rPr>
            </w:pPr>
            <w:r w:rsidRPr="003C1C1A">
              <w:rPr>
                <w:rFonts w:ascii="Arial Narrow" w:hAnsi="Arial Narrow"/>
                <w:sz w:val="18"/>
                <w:szCs w:val="18"/>
                <w:lang w:val="sr-Latn-CS"/>
              </w:rPr>
              <w:t>200.000</w:t>
            </w:r>
          </w:p>
        </w:tc>
        <w:tc>
          <w:tcPr>
            <w:tcW w:w="1275" w:type="dxa"/>
          </w:tcPr>
          <w:p w:rsidR="00812E9D" w:rsidRPr="003C1C1A" w:rsidRDefault="00812E9D" w:rsidP="00B446D7">
            <w:pPr>
              <w:pStyle w:val="NoSpacing"/>
              <w:rPr>
                <w:rFonts w:ascii="Arial Narrow" w:hAnsi="Arial Narrow"/>
                <w:sz w:val="18"/>
                <w:szCs w:val="18"/>
                <w:lang w:val="sr-Latn-CS"/>
              </w:rPr>
            </w:pPr>
            <w:r w:rsidRPr="003C1C1A">
              <w:rPr>
                <w:rFonts w:ascii="Arial Narrow" w:hAnsi="Arial Narrow"/>
                <w:sz w:val="18"/>
                <w:szCs w:val="18"/>
                <w:lang w:val="sr-Latn-CS"/>
              </w:rPr>
              <w:t>500.000</w:t>
            </w:r>
          </w:p>
        </w:tc>
        <w:tc>
          <w:tcPr>
            <w:tcW w:w="993" w:type="dxa"/>
          </w:tcPr>
          <w:p w:rsidR="00812E9D" w:rsidRPr="003C1C1A" w:rsidRDefault="00812E9D" w:rsidP="00B446D7">
            <w:pPr>
              <w:pStyle w:val="NoSpacing"/>
              <w:rPr>
                <w:rFonts w:ascii="Arial Narrow" w:hAnsi="Arial Narrow"/>
                <w:sz w:val="18"/>
                <w:szCs w:val="18"/>
                <w:lang w:val="sr-Latn-CS"/>
              </w:rPr>
            </w:pPr>
            <w:r w:rsidRPr="003C1C1A">
              <w:rPr>
                <w:rFonts w:ascii="Arial Narrow" w:hAnsi="Arial Narrow"/>
                <w:sz w:val="18"/>
                <w:szCs w:val="18"/>
                <w:lang w:val="sr-Latn-CS"/>
              </w:rPr>
              <w:t>314.000</w:t>
            </w:r>
          </w:p>
        </w:tc>
      </w:tr>
      <w:tr w:rsidR="00812E9D" w:rsidRPr="003C1C1A" w:rsidTr="00B446D7">
        <w:tc>
          <w:tcPr>
            <w:tcW w:w="568" w:type="dxa"/>
          </w:tcPr>
          <w:p w:rsidR="00812E9D" w:rsidRPr="003C1C1A" w:rsidRDefault="00812E9D" w:rsidP="00B446D7">
            <w:pPr>
              <w:pStyle w:val="NoSpacing"/>
              <w:rPr>
                <w:rFonts w:ascii="Arial Narrow" w:hAnsi="Arial Narrow"/>
                <w:b/>
                <w:sz w:val="18"/>
                <w:szCs w:val="18"/>
                <w:lang w:val="sr-Latn-CS"/>
              </w:rPr>
            </w:pPr>
            <w:r w:rsidRPr="003C1C1A">
              <w:rPr>
                <w:rFonts w:ascii="Arial Narrow" w:hAnsi="Arial Narrow"/>
                <w:b/>
                <w:sz w:val="18"/>
                <w:szCs w:val="18"/>
                <w:lang w:val="sr-Latn-CS"/>
              </w:rPr>
              <w:t>2.</w:t>
            </w:r>
          </w:p>
        </w:tc>
        <w:tc>
          <w:tcPr>
            <w:tcW w:w="708" w:type="dxa"/>
          </w:tcPr>
          <w:p w:rsidR="00812E9D" w:rsidRPr="003C1C1A" w:rsidRDefault="00812E9D" w:rsidP="00B446D7">
            <w:pPr>
              <w:pStyle w:val="NoSpacing"/>
              <w:rPr>
                <w:rFonts w:ascii="Arial Narrow" w:hAnsi="Arial Narrow"/>
                <w:i/>
                <w:sz w:val="18"/>
                <w:szCs w:val="18"/>
                <w:lang w:val="sr-Latn-CS"/>
              </w:rPr>
            </w:pPr>
            <w:r w:rsidRPr="003C1C1A">
              <w:rPr>
                <w:rFonts w:ascii="Arial Narrow" w:hAnsi="Arial Narrow"/>
                <w:i/>
                <w:sz w:val="18"/>
                <w:szCs w:val="18"/>
                <w:lang w:val="sr-Latn-CS"/>
              </w:rPr>
              <w:t>52</w:t>
            </w:r>
          </w:p>
        </w:tc>
        <w:tc>
          <w:tcPr>
            <w:tcW w:w="4820" w:type="dxa"/>
          </w:tcPr>
          <w:p w:rsidR="00812E9D" w:rsidRPr="003C1C1A" w:rsidRDefault="00812E9D" w:rsidP="00B446D7">
            <w:pPr>
              <w:pStyle w:val="NoSpacing"/>
              <w:rPr>
                <w:rFonts w:ascii="Arial Narrow" w:hAnsi="Arial Narrow"/>
                <w:b/>
                <w:iCs/>
                <w:sz w:val="18"/>
                <w:szCs w:val="18"/>
              </w:rPr>
            </w:pPr>
            <w:r w:rsidRPr="003C1C1A">
              <w:rPr>
                <w:rFonts w:ascii="Arial Narrow" w:hAnsi="Arial Narrow"/>
                <w:b/>
                <w:iCs/>
                <w:sz w:val="18"/>
                <w:szCs w:val="18"/>
              </w:rPr>
              <w:t>TROŠKOVI ZARADA, NAKNADA ZARADA I OSTALI LIČNI RASHODI</w:t>
            </w:r>
          </w:p>
        </w:tc>
        <w:tc>
          <w:tcPr>
            <w:tcW w:w="1276" w:type="dxa"/>
          </w:tcPr>
          <w:p w:rsidR="00812E9D" w:rsidRPr="003C1C1A" w:rsidRDefault="00812E9D" w:rsidP="00B446D7">
            <w:pPr>
              <w:pStyle w:val="NoSpacing"/>
              <w:rPr>
                <w:rFonts w:ascii="Arial Narrow" w:hAnsi="Arial Narrow"/>
                <w:b/>
                <w:sz w:val="18"/>
                <w:szCs w:val="18"/>
                <w:lang w:val="sr-Latn-CS"/>
              </w:rPr>
            </w:pPr>
            <w:r w:rsidRPr="003C1C1A">
              <w:rPr>
                <w:rFonts w:ascii="Arial Narrow" w:hAnsi="Arial Narrow"/>
                <w:b/>
                <w:sz w:val="18"/>
                <w:szCs w:val="18"/>
                <w:lang w:val="sr-Latn-CS"/>
              </w:rPr>
              <w:t>1.042.230</w:t>
            </w:r>
          </w:p>
        </w:tc>
        <w:tc>
          <w:tcPr>
            <w:tcW w:w="1275" w:type="dxa"/>
          </w:tcPr>
          <w:p w:rsidR="00812E9D" w:rsidRPr="003C1C1A" w:rsidRDefault="00812E9D" w:rsidP="00B446D7">
            <w:pPr>
              <w:pStyle w:val="NoSpacing"/>
              <w:rPr>
                <w:rFonts w:ascii="Arial Narrow" w:hAnsi="Arial Narrow"/>
                <w:b/>
                <w:sz w:val="18"/>
                <w:szCs w:val="18"/>
                <w:lang w:val="sr-Latn-CS"/>
              </w:rPr>
            </w:pPr>
            <w:r w:rsidRPr="003C1C1A">
              <w:rPr>
                <w:rFonts w:ascii="Arial Narrow" w:hAnsi="Arial Narrow"/>
                <w:b/>
                <w:sz w:val="18"/>
                <w:szCs w:val="18"/>
                <w:lang w:val="sr-Latn-CS"/>
              </w:rPr>
              <w:t>1.070.000</w:t>
            </w:r>
          </w:p>
        </w:tc>
        <w:tc>
          <w:tcPr>
            <w:tcW w:w="993" w:type="dxa"/>
          </w:tcPr>
          <w:p w:rsidR="00812E9D" w:rsidRPr="003C1C1A" w:rsidRDefault="00812E9D" w:rsidP="00B446D7">
            <w:pPr>
              <w:pStyle w:val="NoSpacing"/>
              <w:rPr>
                <w:rFonts w:ascii="Arial Narrow" w:hAnsi="Arial Narrow"/>
                <w:b/>
                <w:sz w:val="18"/>
                <w:szCs w:val="18"/>
                <w:highlight w:val="yellow"/>
                <w:lang w:val="sr-Latn-CS"/>
              </w:rPr>
            </w:pPr>
            <w:r w:rsidRPr="003C1C1A">
              <w:rPr>
                <w:rFonts w:ascii="Arial Narrow" w:hAnsi="Arial Narrow"/>
                <w:b/>
                <w:sz w:val="18"/>
                <w:szCs w:val="18"/>
                <w:lang w:val="sr-Latn-CS"/>
              </w:rPr>
              <w:t>1.046.800</w:t>
            </w:r>
          </w:p>
        </w:tc>
      </w:tr>
      <w:tr w:rsidR="00812E9D" w:rsidRPr="003C1C1A" w:rsidTr="00B446D7">
        <w:tc>
          <w:tcPr>
            <w:tcW w:w="568" w:type="dxa"/>
          </w:tcPr>
          <w:p w:rsidR="00812E9D" w:rsidRPr="003C1C1A" w:rsidRDefault="00812E9D" w:rsidP="00B446D7">
            <w:pPr>
              <w:pStyle w:val="NoSpacing"/>
              <w:rPr>
                <w:rFonts w:ascii="Arial Narrow" w:hAnsi="Arial Narrow"/>
                <w:sz w:val="18"/>
                <w:szCs w:val="18"/>
                <w:lang w:val="sr-Latn-CS"/>
              </w:rPr>
            </w:pPr>
            <w:r w:rsidRPr="003C1C1A">
              <w:rPr>
                <w:rFonts w:ascii="Arial Narrow" w:hAnsi="Arial Narrow"/>
                <w:sz w:val="18"/>
                <w:szCs w:val="18"/>
                <w:lang w:val="sr-Latn-CS"/>
              </w:rPr>
              <w:t>2.1</w:t>
            </w:r>
          </w:p>
        </w:tc>
        <w:tc>
          <w:tcPr>
            <w:tcW w:w="708" w:type="dxa"/>
          </w:tcPr>
          <w:p w:rsidR="00812E9D" w:rsidRPr="003C1C1A" w:rsidRDefault="00812E9D" w:rsidP="00B446D7">
            <w:pPr>
              <w:pStyle w:val="NoSpacing"/>
              <w:rPr>
                <w:rFonts w:ascii="Arial Narrow" w:hAnsi="Arial Narrow"/>
                <w:i/>
                <w:sz w:val="18"/>
                <w:szCs w:val="18"/>
                <w:lang w:val="sr-Latn-CS"/>
              </w:rPr>
            </w:pPr>
          </w:p>
        </w:tc>
        <w:tc>
          <w:tcPr>
            <w:tcW w:w="4820" w:type="dxa"/>
          </w:tcPr>
          <w:p w:rsidR="00812E9D" w:rsidRPr="003C1C1A" w:rsidRDefault="00812E9D" w:rsidP="00B446D7">
            <w:pPr>
              <w:pStyle w:val="NoSpacing"/>
              <w:rPr>
                <w:rFonts w:ascii="Arial Narrow" w:hAnsi="Arial Narrow"/>
                <w:iCs/>
                <w:sz w:val="18"/>
                <w:szCs w:val="18"/>
              </w:rPr>
            </w:pPr>
            <w:r w:rsidRPr="003C1C1A">
              <w:rPr>
                <w:rFonts w:ascii="Arial Narrow" w:hAnsi="Arial Narrow"/>
                <w:iCs/>
                <w:sz w:val="18"/>
                <w:szCs w:val="18"/>
              </w:rPr>
              <w:t>Troškovi</w:t>
            </w:r>
            <w:r w:rsidR="0013565E" w:rsidRPr="003C1C1A">
              <w:rPr>
                <w:rFonts w:ascii="Arial Narrow" w:hAnsi="Arial Narrow"/>
                <w:iCs/>
                <w:sz w:val="18"/>
                <w:szCs w:val="18"/>
              </w:rPr>
              <w:t xml:space="preserve"> </w:t>
            </w:r>
            <w:r w:rsidRPr="003C1C1A">
              <w:rPr>
                <w:rFonts w:ascii="Arial Narrow" w:hAnsi="Arial Narrow"/>
                <w:iCs/>
                <w:sz w:val="18"/>
                <w:szCs w:val="18"/>
              </w:rPr>
              <w:t>neto</w:t>
            </w:r>
            <w:r w:rsidR="0013565E" w:rsidRPr="003C1C1A">
              <w:rPr>
                <w:rFonts w:ascii="Arial Narrow" w:hAnsi="Arial Narrow"/>
                <w:iCs/>
                <w:sz w:val="18"/>
                <w:szCs w:val="18"/>
              </w:rPr>
              <w:t xml:space="preserve"> </w:t>
            </w:r>
            <w:r w:rsidRPr="003C1C1A">
              <w:rPr>
                <w:rFonts w:ascii="Arial Narrow" w:hAnsi="Arial Narrow"/>
                <w:iCs/>
                <w:sz w:val="18"/>
                <w:szCs w:val="18"/>
              </w:rPr>
              <w:t>zarada i naknada</w:t>
            </w:r>
          </w:p>
        </w:tc>
        <w:tc>
          <w:tcPr>
            <w:tcW w:w="1276" w:type="dxa"/>
          </w:tcPr>
          <w:p w:rsidR="00812E9D" w:rsidRPr="003C1C1A" w:rsidRDefault="00812E9D" w:rsidP="00B446D7">
            <w:pPr>
              <w:pStyle w:val="NoSpacing"/>
              <w:rPr>
                <w:rFonts w:ascii="Arial Narrow" w:hAnsi="Arial Narrow"/>
                <w:sz w:val="18"/>
                <w:szCs w:val="18"/>
                <w:lang w:val="sr-Latn-CS"/>
              </w:rPr>
            </w:pPr>
            <w:r w:rsidRPr="003C1C1A">
              <w:rPr>
                <w:rFonts w:ascii="Arial Narrow" w:hAnsi="Arial Narrow"/>
                <w:sz w:val="18"/>
                <w:szCs w:val="18"/>
                <w:lang w:val="sr-Latn-CS"/>
              </w:rPr>
              <w:t>570.500</w:t>
            </w:r>
          </w:p>
        </w:tc>
        <w:tc>
          <w:tcPr>
            <w:tcW w:w="1275" w:type="dxa"/>
          </w:tcPr>
          <w:p w:rsidR="00812E9D" w:rsidRPr="003C1C1A" w:rsidRDefault="00812E9D" w:rsidP="00B446D7">
            <w:pPr>
              <w:pStyle w:val="NoSpacing"/>
              <w:rPr>
                <w:rFonts w:ascii="Arial Narrow" w:hAnsi="Arial Narrow"/>
                <w:sz w:val="18"/>
                <w:szCs w:val="18"/>
                <w:lang w:val="sr-Latn-CS"/>
              </w:rPr>
            </w:pPr>
            <w:r w:rsidRPr="003C1C1A">
              <w:rPr>
                <w:rFonts w:ascii="Arial Narrow" w:hAnsi="Arial Narrow"/>
                <w:sz w:val="18"/>
                <w:szCs w:val="18"/>
                <w:lang w:val="sr-Latn-CS"/>
              </w:rPr>
              <w:t>574.000</w:t>
            </w:r>
          </w:p>
        </w:tc>
        <w:tc>
          <w:tcPr>
            <w:tcW w:w="993" w:type="dxa"/>
          </w:tcPr>
          <w:p w:rsidR="00812E9D" w:rsidRPr="003C1C1A" w:rsidRDefault="00812E9D" w:rsidP="00B446D7">
            <w:pPr>
              <w:pStyle w:val="NoSpacing"/>
              <w:rPr>
                <w:rFonts w:ascii="Arial Narrow" w:hAnsi="Arial Narrow"/>
                <w:sz w:val="18"/>
                <w:szCs w:val="18"/>
                <w:highlight w:val="yellow"/>
                <w:lang w:val="sr-Latn-CS"/>
              </w:rPr>
            </w:pPr>
            <w:r w:rsidRPr="003C1C1A">
              <w:rPr>
                <w:rFonts w:ascii="Arial Narrow" w:hAnsi="Arial Narrow"/>
                <w:sz w:val="18"/>
                <w:szCs w:val="18"/>
                <w:lang w:val="sr-Latn-CS"/>
              </w:rPr>
              <w:t>575.000</w:t>
            </w:r>
          </w:p>
        </w:tc>
      </w:tr>
      <w:tr w:rsidR="00812E9D" w:rsidRPr="003C1C1A" w:rsidTr="00B446D7">
        <w:tc>
          <w:tcPr>
            <w:tcW w:w="568" w:type="dxa"/>
          </w:tcPr>
          <w:p w:rsidR="00812E9D" w:rsidRPr="003C1C1A" w:rsidRDefault="00812E9D" w:rsidP="00B446D7">
            <w:pPr>
              <w:pStyle w:val="NoSpacing"/>
              <w:rPr>
                <w:rFonts w:ascii="Arial Narrow" w:hAnsi="Arial Narrow"/>
                <w:sz w:val="18"/>
                <w:szCs w:val="18"/>
                <w:lang w:val="sr-Latn-CS"/>
              </w:rPr>
            </w:pPr>
            <w:r w:rsidRPr="003C1C1A">
              <w:rPr>
                <w:rFonts w:ascii="Arial Narrow" w:hAnsi="Arial Narrow"/>
                <w:sz w:val="18"/>
                <w:szCs w:val="18"/>
                <w:lang w:val="sr-Latn-CS"/>
              </w:rPr>
              <w:t>2.2</w:t>
            </w:r>
          </w:p>
        </w:tc>
        <w:tc>
          <w:tcPr>
            <w:tcW w:w="708" w:type="dxa"/>
          </w:tcPr>
          <w:p w:rsidR="00812E9D" w:rsidRPr="003C1C1A" w:rsidRDefault="00812E9D" w:rsidP="00B446D7">
            <w:pPr>
              <w:pStyle w:val="NoSpacing"/>
              <w:rPr>
                <w:rFonts w:ascii="Arial Narrow" w:hAnsi="Arial Narrow"/>
                <w:i/>
                <w:sz w:val="18"/>
                <w:szCs w:val="18"/>
                <w:lang w:val="sr-Latn-CS"/>
              </w:rPr>
            </w:pPr>
          </w:p>
        </w:tc>
        <w:tc>
          <w:tcPr>
            <w:tcW w:w="4820" w:type="dxa"/>
          </w:tcPr>
          <w:p w:rsidR="00812E9D" w:rsidRPr="003C1C1A" w:rsidRDefault="00812E9D" w:rsidP="00B446D7">
            <w:pPr>
              <w:pStyle w:val="NoSpacing"/>
              <w:rPr>
                <w:rFonts w:ascii="Arial Narrow" w:hAnsi="Arial Narrow"/>
                <w:iCs/>
                <w:sz w:val="18"/>
                <w:szCs w:val="18"/>
              </w:rPr>
            </w:pPr>
            <w:r w:rsidRPr="003C1C1A">
              <w:rPr>
                <w:rFonts w:ascii="Arial Narrow" w:hAnsi="Arial Narrow"/>
                <w:iCs/>
                <w:sz w:val="18"/>
                <w:szCs w:val="18"/>
              </w:rPr>
              <w:t>Troškovi</w:t>
            </w:r>
            <w:r w:rsidR="0013565E" w:rsidRPr="003C1C1A">
              <w:rPr>
                <w:rFonts w:ascii="Arial Narrow" w:hAnsi="Arial Narrow"/>
                <w:iCs/>
                <w:sz w:val="18"/>
                <w:szCs w:val="18"/>
              </w:rPr>
              <w:t xml:space="preserve"> </w:t>
            </w:r>
            <w:r w:rsidRPr="003C1C1A">
              <w:rPr>
                <w:rFonts w:ascii="Arial Narrow" w:hAnsi="Arial Narrow"/>
                <w:iCs/>
                <w:sz w:val="18"/>
                <w:szCs w:val="18"/>
              </w:rPr>
              <w:t>poreza</w:t>
            </w:r>
            <w:r w:rsidR="0013565E" w:rsidRPr="003C1C1A">
              <w:rPr>
                <w:rFonts w:ascii="Arial Narrow" w:hAnsi="Arial Narrow"/>
                <w:iCs/>
                <w:sz w:val="18"/>
                <w:szCs w:val="18"/>
              </w:rPr>
              <w:t xml:space="preserve"> </w:t>
            </w:r>
            <w:r w:rsidRPr="003C1C1A">
              <w:rPr>
                <w:rFonts w:ascii="Arial Narrow" w:hAnsi="Arial Narrow"/>
                <w:iCs/>
                <w:sz w:val="18"/>
                <w:szCs w:val="18"/>
              </w:rPr>
              <w:t>na</w:t>
            </w:r>
            <w:r w:rsidR="0013565E" w:rsidRPr="003C1C1A">
              <w:rPr>
                <w:rFonts w:ascii="Arial Narrow" w:hAnsi="Arial Narrow"/>
                <w:iCs/>
                <w:sz w:val="18"/>
                <w:szCs w:val="18"/>
              </w:rPr>
              <w:t xml:space="preserve"> </w:t>
            </w:r>
            <w:r w:rsidRPr="003C1C1A">
              <w:rPr>
                <w:rFonts w:ascii="Arial Narrow" w:hAnsi="Arial Narrow"/>
                <w:iCs/>
                <w:sz w:val="18"/>
                <w:szCs w:val="18"/>
              </w:rPr>
              <w:t>zarade</w:t>
            </w:r>
          </w:p>
        </w:tc>
        <w:tc>
          <w:tcPr>
            <w:tcW w:w="1276" w:type="dxa"/>
          </w:tcPr>
          <w:p w:rsidR="00812E9D" w:rsidRPr="003C1C1A" w:rsidRDefault="00812E9D" w:rsidP="00B446D7">
            <w:pPr>
              <w:pStyle w:val="NoSpacing"/>
              <w:rPr>
                <w:rFonts w:ascii="Arial Narrow" w:hAnsi="Arial Narrow"/>
                <w:sz w:val="18"/>
                <w:szCs w:val="18"/>
                <w:lang w:val="sr-Latn-CS"/>
              </w:rPr>
            </w:pPr>
            <w:r w:rsidRPr="003C1C1A">
              <w:rPr>
                <w:rFonts w:ascii="Arial Narrow" w:hAnsi="Arial Narrow"/>
                <w:sz w:val="18"/>
                <w:szCs w:val="18"/>
                <w:lang w:val="sr-Latn-CS"/>
              </w:rPr>
              <w:t>76.640</w:t>
            </w:r>
          </w:p>
        </w:tc>
        <w:tc>
          <w:tcPr>
            <w:tcW w:w="1275" w:type="dxa"/>
          </w:tcPr>
          <w:p w:rsidR="00812E9D" w:rsidRPr="003C1C1A" w:rsidRDefault="00812E9D" w:rsidP="00B446D7">
            <w:pPr>
              <w:pStyle w:val="NoSpacing"/>
              <w:rPr>
                <w:rFonts w:ascii="Arial Narrow" w:hAnsi="Arial Narrow"/>
                <w:sz w:val="18"/>
                <w:szCs w:val="18"/>
                <w:lang w:val="sr-Latn-CS"/>
              </w:rPr>
            </w:pPr>
            <w:r w:rsidRPr="003C1C1A">
              <w:rPr>
                <w:rFonts w:ascii="Arial Narrow" w:hAnsi="Arial Narrow"/>
                <w:sz w:val="18"/>
                <w:szCs w:val="18"/>
                <w:lang w:val="sr-Latn-CS"/>
              </w:rPr>
              <w:t>77.000</w:t>
            </w:r>
          </w:p>
        </w:tc>
        <w:tc>
          <w:tcPr>
            <w:tcW w:w="993" w:type="dxa"/>
          </w:tcPr>
          <w:p w:rsidR="00812E9D" w:rsidRPr="003C1C1A" w:rsidRDefault="00812E9D" w:rsidP="00B446D7">
            <w:pPr>
              <w:pStyle w:val="NoSpacing"/>
              <w:rPr>
                <w:rFonts w:ascii="Arial Narrow" w:hAnsi="Arial Narrow"/>
                <w:sz w:val="18"/>
                <w:szCs w:val="18"/>
                <w:highlight w:val="yellow"/>
                <w:lang w:val="sr-Latn-CS"/>
              </w:rPr>
            </w:pPr>
            <w:r w:rsidRPr="003C1C1A">
              <w:rPr>
                <w:rFonts w:ascii="Arial Narrow" w:hAnsi="Arial Narrow"/>
                <w:sz w:val="18"/>
                <w:szCs w:val="18"/>
                <w:lang w:val="sr-Latn-CS"/>
              </w:rPr>
              <w:t>77.500</w:t>
            </w:r>
          </w:p>
        </w:tc>
      </w:tr>
      <w:tr w:rsidR="00812E9D" w:rsidRPr="003C1C1A" w:rsidTr="00B446D7">
        <w:tc>
          <w:tcPr>
            <w:tcW w:w="568" w:type="dxa"/>
          </w:tcPr>
          <w:p w:rsidR="00812E9D" w:rsidRPr="003C1C1A" w:rsidRDefault="00812E9D" w:rsidP="00B446D7">
            <w:pPr>
              <w:pStyle w:val="NoSpacing"/>
              <w:rPr>
                <w:rFonts w:ascii="Arial Narrow" w:hAnsi="Arial Narrow"/>
                <w:sz w:val="18"/>
                <w:szCs w:val="18"/>
                <w:lang w:val="sr-Latn-CS"/>
              </w:rPr>
            </w:pPr>
            <w:r w:rsidRPr="003C1C1A">
              <w:rPr>
                <w:rFonts w:ascii="Arial Narrow" w:hAnsi="Arial Narrow"/>
                <w:sz w:val="18"/>
                <w:szCs w:val="18"/>
                <w:lang w:val="sr-Latn-CS"/>
              </w:rPr>
              <w:t>2.3</w:t>
            </w:r>
          </w:p>
        </w:tc>
        <w:tc>
          <w:tcPr>
            <w:tcW w:w="708" w:type="dxa"/>
          </w:tcPr>
          <w:p w:rsidR="00812E9D" w:rsidRPr="003C1C1A" w:rsidRDefault="00812E9D" w:rsidP="00B446D7">
            <w:pPr>
              <w:pStyle w:val="NoSpacing"/>
              <w:rPr>
                <w:rFonts w:ascii="Arial Narrow" w:hAnsi="Arial Narrow"/>
                <w:i/>
                <w:sz w:val="18"/>
                <w:szCs w:val="18"/>
                <w:lang w:val="sr-Latn-CS"/>
              </w:rPr>
            </w:pPr>
          </w:p>
        </w:tc>
        <w:tc>
          <w:tcPr>
            <w:tcW w:w="4820" w:type="dxa"/>
          </w:tcPr>
          <w:p w:rsidR="00812E9D" w:rsidRPr="003C1C1A" w:rsidRDefault="00812E9D" w:rsidP="00B446D7">
            <w:pPr>
              <w:pStyle w:val="NoSpacing"/>
              <w:rPr>
                <w:rFonts w:ascii="Arial Narrow" w:hAnsi="Arial Narrow"/>
                <w:iCs/>
                <w:sz w:val="18"/>
                <w:szCs w:val="18"/>
              </w:rPr>
            </w:pPr>
            <w:r w:rsidRPr="003C1C1A">
              <w:rPr>
                <w:rFonts w:ascii="Arial Narrow" w:hAnsi="Arial Narrow"/>
                <w:iCs/>
                <w:sz w:val="18"/>
                <w:szCs w:val="18"/>
              </w:rPr>
              <w:t>Troškovi</w:t>
            </w:r>
            <w:r w:rsidR="0013565E" w:rsidRPr="003C1C1A">
              <w:rPr>
                <w:rFonts w:ascii="Arial Narrow" w:hAnsi="Arial Narrow"/>
                <w:iCs/>
                <w:sz w:val="18"/>
                <w:szCs w:val="18"/>
              </w:rPr>
              <w:t xml:space="preserve"> </w:t>
            </w:r>
            <w:r w:rsidRPr="003C1C1A">
              <w:rPr>
                <w:rFonts w:ascii="Arial Narrow" w:hAnsi="Arial Narrow"/>
                <w:iCs/>
                <w:sz w:val="18"/>
                <w:szCs w:val="18"/>
              </w:rPr>
              <w:t>doprinosa</w:t>
            </w:r>
            <w:r w:rsidR="0013565E" w:rsidRPr="003C1C1A">
              <w:rPr>
                <w:rFonts w:ascii="Arial Narrow" w:hAnsi="Arial Narrow"/>
                <w:iCs/>
                <w:sz w:val="18"/>
                <w:szCs w:val="18"/>
              </w:rPr>
              <w:t xml:space="preserve"> </w:t>
            </w:r>
            <w:r w:rsidRPr="003C1C1A">
              <w:rPr>
                <w:rFonts w:ascii="Arial Narrow" w:hAnsi="Arial Narrow"/>
                <w:iCs/>
                <w:sz w:val="18"/>
                <w:szCs w:val="18"/>
              </w:rPr>
              <w:t>na</w:t>
            </w:r>
            <w:r w:rsidR="0013565E" w:rsidRPr="003C1C1A">
              <w:rPr>
                <w:rFonts w:ascii="Arial Narrow" w:hAnsi="Arial Narrow"/>
                <w:iCs/>
                <w:sz w:val="18"/>
                <w:szCs w:val="18"/>
              </w:rPr>
              <w:t xml:space="preserve"> </w:t>
            </w:r>
            <w:r w:rsidRPr="003C1C1A">
              <w:rPr>
                <w:rFonts w:ascii="Arial Narrow" w:hAnsi="Arial Narrow"/>
                <w:iCs/>
                <w:sz w:val="18"/>
                <w:szCs w:val="18"/>
              </w:rPr>
              <w:t>zarade-zaposleni</w:t>
            </w:r>
          </w:p>
        </w:tc>
        <w:tc>
          <w:tcPr>
            <w:tcW w:w="1276" w:type="dxa"/>
          </w:tcPr>
          <w:p w:rsidR="00812E9D" w:rsidRPr="003C1C1A" w:rsidRDefault="00812E9D" w:rsidP="00B446D7">
            <w:pPr>
              <w:pStyle w:val="NoSpacing"/>
              <w:rPr>
                <w:rFonts w:ascii="Arial Narrow" w:hAnsi="Arial Narrow"/>
                <w:sz w:val="18"/>
                <w:szCs w:val="18"/>
                <w:lang w:val="sr-Latn-CS"/>
              </w:rPr>
            </w:pPr>
            <w:r w:rsidRPr="003C1C1A">
              <w:rPr>
                <w:rFonts w:ascii="Arial Narrow" w:hAnsi="Arial Narrow"/>
                <w:sz w:val="18"/>
                <w:szCs w:val="18"/>
                <w:lang w:val="sr-Latn-CS"/>
              </w:rPr>
              <w:t>204.380</w:t>
            </w:r>
          </w:p>
        </w:tc>
        <w:tc>
          <w:tcPr>
            <w:tcW w:w="1275" w:type="dxa"/>
          </w:tcPr>
          <w:p w:rsidR="00812E9D" w:rsidRPr="003C1C1A" w:rsidRDefault="00812E9D" w:rsidP="00B446D7">
            <w:pPr>
              <w:pStyle w:val="NoSpacing"/>
              <w:rPr>
                <w:rFonts w:ascii="Arial Narrow" w:hAnsi="Arial Narrow"/>
                <w:sz w:val="18"/>
                <w:szCs w:val="18"/>
                <w:lang w:val="sr-Latn-CS"/>
              </w:rPr>
            </w:pPr>
            <w:r w:rsidRPr="003C1C1A">
              <w:rPr>
                <w:rFonts w:ascii="Arial Narrow" w:hAnsi="Arial Narrow"/>
                <w:sz w:val="18"/>
                <w:szCs w:val="18"/>
                <w:lang w:val="sr-Latn-CS"/>
              </w:rPr>
              <w:t>205.300</w:t>
            </w:r>
          </w:p>
        </w:tc>
        <w:tc>
          <w:tcPr>
            <w:tcW w:w="993" w:type="dxa"/>
          </w:tcPr>
          <w:p w:rsidR="00812E9D" w:rsidRPr="003C1C1A" w:rsidRDefault="00812E9D" w:rsidP="00B446D7">
            <w:pPr>
              <w:pStyle w:val="NoSpacing"/>
              <w:rPr>
                <w:rFonts w:ascii="Arial Narrow" w:hAnsi="Arial Narrow"/>
                <w:sz w:val="18"/>
                <w:szCs w:val="18"/>
                <w:highlight w:val="yellow"/>
                <w:lang w:val="sr-Latn-CS"/>
              </w:rPr>
            </w:pPr>
            <w:r w:rsidRPr="003C1C1A">
              <w:rPr>
                <w:rFonts w:ascii="Arial Narrow" w:hAnsi="Arial Narrow"/>
                <w:sz w:val="18"/>
                <w:szCs w:val="18"/>
                <w:lang w:val="sr-Latn-CS"/>
              </w:rPr>
              <w:t>206.000</w:t>
            </w:r>
          </w:p>
        </w:tc>
      </w:tr>
      <w:tr w:rsidR="00812E9D" w:rsidRPr="003C1C1A" w:rsidTr="00B446D7">
        <w:trPr>
          <w:trHeight w:val="530"/>
        </w:trPr>
        <w:tc>
          <w:tcPr>
            <w:tcW w:w="568" w:type="dxa"/>
          </w:tcPr>
          <w:p w:rsidR="00812E9D" w:rsidRPr="003C1C1A" w:rsidRDefault="00812E9D" w:rsidP="00B446D7">
            <w:pPr>
              <w:pStyle w:val="NoSpacing"/>
              <w:rPr>
                <w:rFonts w:ascii="Arial Narrow" w:hAnsi="Arial Narrow"/>
                <w:sz w:val="18"/>
                <w:szCs w:val="18"/>
                <w:lang w:val="sr-Latn-CS"/>
              </w:rPr>
            </w:pPr>
            <w:r w:rsidRPr="003C1C1A">
              <w:rPr>
                <w:rFonts w:ascii="Arial Narrow" w:hAnsi="Arial Narrow"/>
                <w:sz w:val="18"/>
                <w:szCs w:val="18"/>
                <w:lang w:val="sr-Latn-CS"/>
              </w:rPr>
              <w:t>2.4</w:t>
            </w:r>
          </w:p>
        </w:tc>
        <w:tc>
          <w:tcPr>
            <w:tcW w:w="708" w:type="dxa"/>
          </w:tcPr>
          <w:p w:rsidR="00812E9D" w:rsidRPr="003C1C1A" w:rsidRDefault="00812E9D" w:rsidP="00B446D7">
            <w:pPr>
              <w:pStyle w:val="NoSpacing"/>
              <w:rPr>
                <w:rFonts w:ascii="Arial Narrow" w:hAnsi="Arial Narrow"/>
                <w:i/>
                <w:sz w:val="18"/>
                <w:szCs w:val="18"/>
                <w:lang w:val="sr-Latn-CS"/>
              </w:rPr>
            </w:pPr>
          </w:p>
        </w:tc>
        <w:tc>
          <w:tcPr>
            <w:tcW w:w="4820" w:type="dxa"/>
          </w:tcPr>
          <w:p w:rsidR="00812E9D" w:rsidRPr="003C1C1A" w:rsidRDefault="00812E9D" w:rsidP="00B446D7">
            <w:pPr>
              <w:pStyle w:val="NoSpacing"/>
              <w:rPr>
                <w:rFonts w:ascii="Arial Narrow" w:hAnsi="Arial Narrow"/>
                <w:iCs/>
                <w:sz w:val="18"/>
                <w:szCs w:val="18"/>
              </w:rPr>
            </w:pPr>
            <w:r w:rsidRPr="003C1C1A">
              <w:rPr>
                <w:rFonts w:ascii="Arial Narrow" w:hAnsi="Arial Narrow"/>
                <w:iCs/>
                <w:sz w:val="18"/>
                <w:szCs w:val="18"/>
              </w:rPr>
              <w:t>Troškovi</w:t>
            </w:r>
            <w:r w:rsidR="0013565E" w:rsidRPr="003C1C1A">
              <w:rPr>
                <w:rFonts w:ascii="Arial Narrow" w:hAnsi="Arial Narrow"/>
                <w:iCs/>
                <w:sz w:val="18"/>
                <w:szCs w:val="18"/>
              </w:rPr>
              <w:t xml:space="preserve"> </w:t>
            </w:r>
            <w:r w:rsidRPr="003C1C1A">
              <w:rPr>
                <w:rFonts w:ascii="Arial Narrow" w:hAnsi="Arial Narrow"/>
                <w:iCs/>
                <w:sz w:val="18"/>
                <w:szCs w:val="18"/>
              </w:rPr>
              <w:t>doprinosa</w:t>
            </w:r>
            <w:r w:rsidR="0013565E" w:rsidRPr="003C1C1A">
              <w:rPr>
                <w:rFonts w:ascii="Arial Narrow" w:hAnsi="Arial Narrow"/>
                <w:iCs/>
                <w:sz w:val="18"/>
                <w:szCs w:val="18"/>
              </w:rPr>
              <w:t xml:space="preserve"> </w:t>
            </w:r>
            <w:r w:rsidRPr="003C1C1A">
              <w:rPr>
                <w:rFonts w:ascii="Arial Narrow" w:hAnsi="Arial Narrow"/>
                <w:iCs/>
                <w:sz w:val="18"/>
                <w:szCs w:val="18"/>
              </w:rPr>
              <w:t>na</w:t>
            </w:r>
            <w:r w:rsidR="0013565E" w:rsidRPr="003C1C1A">
              <w:rPr>
                <w:rFonts w:ascii="Arial Narrow" w:hAnsi="Arial Narrow"/>
                <w:iCs/>
                <w:sz w:val="18"/>
                <w:szCs w:val="18"/>
              </w:rPr>
              <w:t xml:space="preserve"> </w:t>
            </w:r>
            <w:r w:rsidRPr="003C1C1A">
              <w:rPr>
                <w:rFonts w:ascii="Arial Narrow" w:hAnsi="Arial Narrow"/>
                <w:iCs/>
                <w:sz w:val="18"/>
                <w:szCs w:val="18"/>
              </w:rPr>
              <w:t>zarade-poslodavac</w:t>
            </w:r>
          </w:p>
        </w:tc>
        <w:tc>
          <w:tcPr>
            <w:tcW w:w="1276" w:type="dxa"/>
          </w:tcPr>
          <w:p w:rsidR="00812E9D" w:rsidRPr="003C1C1A" w:rsidRDefault="00812E9D" w:rsidP="00B446D7">
            <w:pPr>
              <w:pStyle w:val="NoSpacing"/>
              <w:rPr>
                <w:rFonts w:ascii="Arial Narrow" w:hAnsi="Arial Narrow"/>
                <w:sz w:val="18"/>
                <w:szCs w:val="18"/>
                <w:lang w:val="sr-Latn-CS"/>
              </w:rPr>
            </w:pPr>
            <w:r w:rsidRPr="003C1C1A">
              <w:rPr>
                <w:rFonts w:ascii="Arial Narrow" w:hAnsi="Arial Narrow"/>
                <w:sz w:val="18"/>
                <w:szCs w:val="18"/>
                <w:lang w:val="sr-Latn-CS"/>
              </w:rPr>
              <w:t>72.380</w:t>
            </w:r>
          </w:p>
        </w:tc>
        <w:tc>
          <w:tcPr>
            <w:tcW w:w="1275" w:type="dxa"/>
          </w:tcPr>
          <w:p w:rsidR="00812E9D" w:rsidRPr="003C1C1A" w:rsidRDefault="00812E9D" w:rsidP="00B446D7">
            <w:pPr>
              <w:pStyle w:val="NoSpacing"/>
              <w:rPr>
                <w:rFonts w:ascii="Arial Narrow" w:hAnsi="Arial Narrow"/>
                <w:sz w:val="18"/>
                <w:szCs w:val="18"/>
                <w:lang w:val="sr-Latn-CS"/>
              </w:rPr>
            </w:pPr>
            <w:r w:rsidRPr="003C1C1A">
              <w:rPr>
                <w:rFonts w:ascii="Arial Narrow" w:hAnsi="Arial Narrow"/>
                <w:sz w:val="18"/>
                <w:szCs w:val="18"/>
                <w:lang w:val="sr-Latn-CS"/>
              </w:rPr>
              <w:t>67.700</w:t>
            </w:r>
          </w:p>
        </w:tc>
        <w:tc>
          <w:tcPr>
            <w:tcW w:w="993" w:type="dxa"/>
          </w:tcPr>
          <w:p w:rsidR="00812E9D" w:rsidRPr="003C1C1A" w:rsidRDefault="00812E9D" w:rsidP="00B446D7">
            <w:pPr>
              <w:pStyle w:val="NoSpacing"/>
              <w:rPr>
                <w:rFonts w:ascii="Arial Narrow" w:hAnsi="Arial Narrow"/>
                <w:sz w:val="18"/>
                <w:szCs w:val="18"/>
                <w:highlight w:val="yellow"/>
                <w:lang w:val="sr-Latn-CS"/>
              </w:rPr>
            </w:pPr>
            <w:r w:rsidRPr="003C1C1A">
              <w:rPr>
                <w:rFonts w:ascii="Arial Narrow" w:hAnsi="Arial Narrow"/>
                <w:sz w:val="18"/>
                <w:szCs w:val="18"/>
                <w:lang w:val="sr-Latn-CS"/>
              </w:rPr>
              <w:t>68.000</w:t>
            </w:r>
          </w:p>
        </w:tc>
      </w:tr>
      <w:tr w:rsidR="00812E9D" w:rsidRPr="003C1C1A" w:rsidTr="00B446D7">
        <w:tc>
          <w:tcPr>
            <w:tcW w:w="568" w:type="dxa"/>
          </w:tcPr>
          <w:p w:rsidR="00812E9D" w:rsidRPr="003C1C1A" w:rsidRDefault="00812E9D" w:rsidP="00B446D7">
            <w:pPr>
              <w:pStyle w:val="NoSpacing"/>
              <w:rPr>
                <w:rFonts w:ascii="Arial Narrow" w:hAnsi="Arial Narrow"/>
                <w:sz w:val="18"/>
                <w:szCs w:val="18"/>
                <w:lang w:val="sr-Latn-CS"/>
              </w:rPr>
            </w:pPr>
            <w:r w:rsidRPr="003C1C1A">
              <w:rPr>
                <w:rFonts w:ascii="Arial Narrow" w:hAnsi="Arial Narrow"/>
                <w:sz w:val="18"/>
                <w:szCs w:val="18"/>
                <w:lang w:val="sr-Latn-CS"/>
              </w:rPr>
              <w:t>2.5</w:t>
            </w:r>
          </w:p>
        </w:tc>
        <w:tc>
          <w:tcPr>
            <w:tcW w:w="708" w:type="dxa"/>
          </w:tcPr>
          <w:p w:rsidR="00812E9D" w:rsidRPr="003C1C1A" w:rsidRDefault="00812E9D" w:rsidP="00B446D7">
            <w:pPr>
              <w:pStyle w:val="NoSpacing"/>
              <w:rPr>
                <w:rFonts w:ascii="Arial Narrow" w:hAnsi="Arial Narrow"/>
                <w:i/>
                <w:sz w:val="18"/>
                <w:szCs w:val="18"/>
                <w:lang w:val="sr-Latn-CS"/>
              </w:rPr>
            </w:pPr>
          </w:p>
        </w:tc>
        <w:tc>
          <w:tcPr>
            <w:tcW w:w="4820" w:type="dxa"/>
          </w:tcPr>
          <w:p w:rsidR="00812E9D" w:rsidRPr="003C1C1A" w:rsidRDefault="00812E9D" w:rsidP="00B446D7">
            <w:pPr>
              <w:pStyle w:val="NoSpacing"/>
              <w:rPr>
                <w:rFonts w:ascii="Arial Narrow" w:hAnsi="Arial Narrow"/>
                <w:iCs/>
                <w:sz w:val="18"/>
                <w:szCs w:val="18"/>
              </w:rPr>
            </w:pPr>
            <w:r w:rsidRPr="003C1C1A">
              <w:rPr>
                <w:rFonts w:ascii="Arial Narrow" w:hAnsi="Arial Narrow"/>
                <w:iCs/>
                <w:sz w:val="18"/>
                <w:szCs w:val="18"/>
              </w:rPr>
              <w:t>Troškovi</w:t>
            </w:r>
            <w:r w:rsidR="0013565E" w:rsidRPr="003C1C1A">
              <w:rPr>
                <w:rFonts w:ascii="Arial Narrow" w:hAnsi="Arial Narrow"/>
                <w:iCs/>
                <w:sz w:val="18"/>
                <w:szCs w:val="18"/>
              </w:rPr>
              <w:t xml:space="preserve"> </w:t>
            </w:r>
            <w:r w:rsidRPr="003C1C1A">
              <w:rPr>
                <w:rFonts w:ascii="Arial Narrow" w:hAnsi="Arial Narrow"/>
                <w:iCs/>
                <w:sz w:val="18"/>
                <w:szCs w:val="18"/>
              </w:rPr>
              <w:t>ostalih</w:t>
            </w:r>
            <w:r w:rsidR="0013565E" w:rsidRPr="003C1C1A">
              <w:rPr>
                <w:rFonts w:ascii="Arial Narrow" w:hAnsi="Arial Narrow"/>
                <w:iCs/>
                <w:sz w:val="18"/>
                <w:szCs w:val="18"/>
              </w:rPr>
              <w:t xml:space="preserve"> </w:t>
            </w:r>
            <w:r w:rsidRPr="003C1C1A">
              <w:rPr>
                <w:rFonts w:ascii="Arial Narrow" w:hAnsi="Arial Narrow"/>
                <w:iCs/>
                <w:sz w:val="18"/>
                <w:szCs w:val="18"/>
              </w:rPr>
              <w:t>doprinosa i prirez</w:t>
            </w:r>
            <w:r w:rsidR="0013565E" w:rsidRPr="003C1C1A">
              <w:rPr>
                <w:rFonts w:ascii="Arial Narrow" w:hAnsi="Arial Narrow"/>
                <w:iCs/>
                <w:sz w:val="18"/>
                <w:szCs w:val="18"/>
              </w:rPr>
              <w:t xml:space="preserve"> </w:t>
            </w:r>
            <w:r w:rsidRPr="003C1C1A">
              <w:rPr>
                <w:rFonts w:ascii="Arial Narrow" w:hAnsi="Arial Narrow"/>
                <w:iCs/>
                <w:sz w:val="18"/>
                <w:szCs w:val="18"/>
              </w:rPr>
              <w:t>na</w:t>
            </w:r>
            <w:r w:rsidR="0013565E" w:rsidRPr="003C1C1A">
              <w:rPr>
                <w:rFonts w:ascii="Arial Narrow" w:hAnsi="Arial Narrow"/>
                <w:iCs/>
                <w:sz w:val="18"/>
                <w:szCs w:val="18"/>
              </w:rPr>
              <w:t xml:space="preserve"> </w:t>
            </w:r>
            <w:r w:rsidRPr="003C1C1A">
              <w:rPr>
                <w:rFonts w:ascii="Arial Narrow" w:hAnsi="Arial Narrow"/>
                <w:iCs/>
                <w:sz w:val="18"/>
                <w:szCs w:val="18"/>
              </w:rPr>
              <w:t>porez</w:t>
            </w:r>
            <w:r w:rsidR="0013565E" w:rsidRPr="003C1C1A">
              <w:rPr>
                <w:rFonts w:ascii="Arial Narrow" w:hAnsi="Arial Narrow"/>
                <w:iCs/>
                <w:sz w:val="18"/>
                <w:szCs w:val="18"/>
              </w:rPr>
              <w:t xml:space="preserve"> </w:t>
            </w:r>
            <w:r w:rsidRPr="003C1C1A">
              <w:rPr>
                <w:rFonts w:ascii="Arial Narrow" w:hAnsi="Arial Narrow"/>
                <w:iCs/>
                <w:sz w:val="18"/>
                <w:szCs w:val="18"/>
              </w:rPr>
              <w:t>na</w:t>
            </w:r>
            <w:r w:rsidR="0013565E" w:rsidRPr="003C1C1A">
              <w:rPr>
                <w:rFonts w:ascii="Arial Narrow" w:hAnsi="Arial Narrow"/>
                <w:iCs/>
                <w:sz w:val="18"/>
                <w:szCs w:val="18"/>
              </w:rPr>
              <w:t xml:space="preserve"> </w:t>
            </w:r>
            <w:r w:rsidRPr="003C1C1A">
              <w:rPr>
                <w:rFonts w:ascii="Arial Narrow" w:hAnsi="Arial Narrow"/>
                <w:iCs/>
                <w:sz w:val="18"/>
                <w:szCs w:val="18"/>
              </w:rPr>
              <w:t>zarade i ostala</w:t>
            </w:r>
            <w:r w:rsidR="0013565E" w:rsidRPr="003C1C1A">
              <w:rPr>
                <w:rFonts w:ascii="Arial Narrow" w:hAnsi="Arial Narrow"/>
                <w:iCs/>
                <w:sz w:val="18"/>
                <w:szCs w:val="18"/>
              </w:rPr>
              <w:t xml:space="preserve"> </w:t>
            </w:r>
            <w:r w:rsidRPr="003C1C1A">
              <w:rPr>
                <w:rFonts w:ascii="Arial Narrow" w:hAnsi="Arial Narrow"/>
                <w:iCs/>
                <w:sz w:val="18"/>
                <w:szCs w:val="18"/>
              </w:rPr>
              <w:t>primanja</w:t>
            </w:r>
          </w:p>
        </w:tc>
        <w:tc>
          <w:tcPr>
            <w:tcW w:w="1276" w:type="dxa"/>
          </w:tcPr>
          <w:p w:rsidR="00812E9D" w:rsidRPr="003C1C1A" w:rsidRDefault="00812E9D" w:rsidP="00B446D7">
            <w:pPr>
              <w:pStyle w:val="NoSpacing"/>
              <w:rPr>
                <w:rFonts w:ascii="Arial Narrow" w:hAnsi="Arial Narrow"/>
                <w:sz w:val="18"/>
                <w:szCs w:val="18"/>
                <w:lang w:val="sr-Latn-CS"/>
              </w:rPr>
            </w:pPr>
            <w:r w:rsidRPr="003C1C1A">
              <w:rPr>
                <w:rFonts w:ascii="Arial Narrow" w:hAnsi="Arial Narrow"/>
                <w:sz w:val="18"/>
                <w:szCs w:val="18"/>
                <w:lang w:val="sr-Latn-CS"/>
              </w:rPr>
              <w:t>21.800</w:t>
            </w:r>
          </w:p>
        </w:tc>
        <w:tc>
          <w:tcPr>
            <w:tcW w:w="1275" w:type="dxa"/>
          </w:tcPr>
          <w:p w:rsidR="00812E9D" w:rsidRPr="003C1C1A" w:rsidRDefault="00812E9D" w:rsidP="00B446D7">
            <w:pPr>
              <w:pStyle w:val="NoSpacing"/>
              <w:rPr>
                <w:rFonts w:ascii="Arial Narrow" w:hAnsi="Arial Narrow"/>
                <w:sz w:val="18"/>
                <w:szCs w:val="18"/>
                <w:lang w:val="sr-Latn-CS"/>
              </w:rPr>
            </w:pPr>
            <w:r w:rsidRPr="003C1C1A">
              <w:rPr>
                <w:rFonts w:ascii="Arial Narrow" w:hAnsi="Arial Narrow"/>
                <w:sz w:val="18"/>
                <w:szCs w:val="18"/>
                <w:lang w:val="sr-Latn-CS"/>
              </w:rPr>
              <w:t>22.000</w:t>
            </w:r>
          </w:p>
        </w:tc>
        <w:tc>
          <w:tcPr>
            <w:tcW w:w="993" w:type="dxa"/>
          </w:tcPr>
          <w:p w:rsidR="00812E9D" w:rsidRPr="003C1C1A" w:rsidRDefault="00812E9D" w:rsidP="00B446D7">
            <w:pPr>
              <w:pStyle w:val="NoSpacing"/>
              <w:rPr>
                <w:rFonts w:ascii="Arial Narrow" w:hAnsi="Arial Narrow"/>
                <w:sz w:val="18"/>
                <w:szCs w:val="18"/>
                <w:lang w:val="sr-Latn-CS"/>
              </w:rPr>
            </w:pPr>
            <w:r w:rsidRPr="003C1C1A">
              <w:rPr>
                <w:rFonts w:ascii="Arial Narrow" w:hAnsi="Arial Narrow"/>
                <w:sz w:val="18"/>
                <w:szCs w:val="18"/>
                <w:lang w:val="sr-Latn-CS"/>
              </w:rPr>
              <w:t>22.000</w:t>
            </w:r>
          </w:p>
        </w:tc>
      </w:tr>
      <w:tr w:rsidR="00812E9D" w:rsidRPr="003C1C1A" w:rsidTr="00B446D7">
        <w:tc>
          <w:tcPr>
            <w:tcW w:w="568" w:type="dxa"/>
          </w:tcPr>
          <w:p w:rsidR="00812E9D" w:rsidRPr="003C1C1A" w:rsidRDefault="00812E9D" w:rsidP="00B446D7">
            <w:pPr>
              <w:pStyle w:val="NoSpacing"/>
              <w:rPr>
                <w:rFonts w:ascii="Arial Narrow" w:hAnsi="Arial Narrow"/>
                <w:sz w:val="18"/>
                <w:szCs w:val="18"/>
                <w:lang w:val="sr-Latn-CS"/>
              </w:rPr>
            </w:pPr>
            <w:r w:rsidRPr="003C1C1A">
              <w:rPr>
                <w:rFonts w:ascii="Arial Narrow" w:hAnsi="Arial Narrow"/>
                <w:sz w:val="18"/>
                <w:szCs w:val="18"/>
                <w:lang w:val="sr-Latn-CS"/>
              </w:rPr>
              <w:t>2.6</w:t>
            </w:r>
          </w:p>
        </w:tc>
        <w:tc>
          <w:tcPr>
            <w:tcW w:w="708" w:type="dxa"/>
          </w:tcPr>
          <w:p w:rsidR="00812E9D" w:rsidRPr="003C1C1A" w:rsidRDefault="00812E9D" w:rsidP="00B446D7">
            <w:pPr>
              <w:pStyle w:val="NoSpacing"/>
              <w:rPr>
                <w:rFonts w:ascii="Arial Narrow" w:hAnsi="Arial Narrow"/>
                <w:i/>
                <w:sz w:val="18"/>
                <w:szCs w:val="18"/>
                <w:lang w:val="sr-Latn-CS"/>
              </w:rPr>
            </w:pPr>
          </w:p>
        </w:tc>
        <w:tc>
          <w:tcPr>
            <w:tcW w:w="4820" w:type="dxa"/>
          </w:tcPr>
          <w:p w:rsidR="00812E9D" w:rsidRPr="003C1C1A" w:rsidRDefault="00812E9D" w:rsidP="00B446D7">
            <w:pPr>
              <w:pStyle w:val="NoSpacing"/>
              <w:rPr>
                <w:rFonts w:ascii="Arial Narrow" w:hAnsi="Arial Narrow"/>
                <w:iCs/>
                <w:sz w:val="18"/>
                <w:szCs w:val="18"/>
              </w:rPr>
            </w:pPr>
            <w:r w:rsidRPr="003C1C1A">
              <w:rPr>
                <w:rFonts w:ascii="Arial Narrow" w:hAnsi="Arial Narrow"/>
                <w:iCs/>
                <w:sz w:val="18"/>
                <w:szCs w:val="18"/>
              </w:rPr>
              <w:t>Troškovi</w:t>
            </w:r>
            <w:r w:rsidR="0013565E" w:rsidRPr="003C1C1A">
              <w:rPr>
                <w:rFonts w:ascii="Arial Narrow" w:hAnsi="Arial Narrow"/>
                <w:iCs/>
                <w:sz w:val="18"/>
                <w:szCs w:val="18"/>
              </w:rPr>
              <w:t xml:space="preserve"> </w:t>
            </w:r>
            <w:r w:rsidRPr="003C1C1A">
              <w:rPr>
                <w:rFonts w:ascii="Arial Narrow" w:hAnsi="Arial Narrow"/>
                <w:iCs/>
                <w:sz w:val="18"/>
                <w:szCs w:val="18"/>
              </w:rPr>
              <w:t>za</w:t>
            </w:r>
            <w:r w:rsidR="0013565E" w:rsidRPr="003C1C1A">
              <w:rPr>
                <w:rFonts w:ascii="Arial Narrow" w:hAnsi="Arial Narrow"/>
                <w:iCs/>
                <w:sz w:val="18"/>
                <w:szCs w:val="18"/>
              </w:rPr>
              <w:t xml:space="preserve"> </w:t>
            </w:r>
            <w:r w:rsidRPr="003C1C1A">
              <w:rPr>
                <w:rFonts w:ascii="Arial Narrow" w:hAnsi="Arial Narrow"/>
                <w:iCs/>
                <w:sz w:val="18"/>
                <w:szCs w:val="18"/>
              </w:rPr>
              <w:t>prevoz (sa</w:t>
            </w:r>
            <w:r w:rsidR="0013565E" w:rsidRPr="003C1C1A">
              <w:rPr>
                <w:rFonts w:ascii="Arial Narrow" w:hAnsi="Arial Narrow"/>
                <w:iCs/>
                <w:sz w:val="18"/>
                <w:szCs w:val="18"/>
              </w:rPr>
              <w:t xml:space="preserve"> </w:t>
            </w:r>
            <w:r w:rsidRPr="003C1C1A">
              <w:rPr>
                <w:rFonts w:ascii="Arial Narrow" w:hAnsi="Arial Narrow"/>
                <w:iCs/>
                <w:sz w:val="18"/>
                <w:szCs w:val="18"/>
              </w:rPr>
              <w:t>uračunatim</w:t>
            </w:r>
            <w:r w:rsidR="0013565E" w:rsidRPr="003C1C1A">
              <w:rPr>
                <w:rFonts w:ascii="Arial Narrow" w:hAnsi="Arial Narrow"/>
                <w:iCs/>
                <w:sz w:val="18"/>
                <w:szCs w:val="18"/>
              </w:rPr>
              <w:t xml:space="preserve"> </w:t>
            </w:r>
            <w:r w:rsidRPr="003C1C1A">
              <w:rPr>
                <w:rFonts w:ascii="Arial Narrow" w:hAnsi="Arial Narrow"/>
                <w:iCs/>
                <w:sz w:val="18"/>
                <w:szCs w:val="18"/>
              </w:rPr>
              <w:t>porezima i doprinosima)</w:t>
            </w:r>
          </w:p>
        </w:tc>
        <w:tc>
          <w:tcPr>
            <w:tcW w:w="1276" w:type="dxa"/>
          </w:tcPr>
          <w:p w:rsidR="00812E9D" w:rsidRPr="003C1C1A" w:rsidRDefault="00812E9D" w:rsidP="00B446D7">
            <w:pPr>
              <w:pStyle w:val="NoSpacing"/>
              <w:rPr>
                <w:rFonts w:ascii="Arial Narrow" w:hAnsi="Arial Narrow"/>
                <w:sz w:val="18"/>
                <w:szCs w:val="18"/>
                <w:lang w:val="sr-Latn-CS"/>
              </w:rPr>
            </w:pPr>
            <w:r w:rsidRPr="003C1C1A">
              <w:rPr>
                <w:rFonts w:ascii="Arial Narrow" w:hAnsi="Arial Narrow"/>
                <w:sz w:val="18"/>
                <w:szCs w:val="18"/>
                <w:lang w:val="sr-Latn-CS"/>
              </w:rPr>
              <w:t>44.200</w:t>
            </w:r>
          </w:p>
        </w:tc>
        <w:tc>
          <w:tcPr>
            <w:tcW w:w="1275" w:type="dxa"/>
          </w:tcPr>
          <w:p w:rsidR="00812E9D" w:rsidRPr="003C1C1A" w:rsidRDefault="00812E9D" w:rsidP="00B446D7">
            <w:pPr>
              <w:pStyle w:val="NoSpacing"/>
              <w:rPr>
                <w:rFonts w:ascii="Arial Narrow" w:hAnsi="Arial Narrow"/>
                <w:sz w:val="18"/>
                <w:szCs w:val="18"/>
                <w:lang w:val="sr-Latn-CS"/>
              </w:rPr>
            </w:pPr>
            <w:r w:rsidRPr="003C1C1A">
              <w:rPr>
                <w:rFonts w:ascii="Arial Narrow" w:hAnsi="Arial Narrow"/>
                <w:sz w:val="18"/>
                <w:szCs w:val="18"/>
                <w:lang w:val="sr-Latn-CS"/>
              </w:rPr>
              <w:t>41.000</w:t>
            </w:r>
          </w:p>
        </w:tc>
        <w:tc>
          <w:tcPr>
            <w:tcW w:w="993" w:type="dxa"/>
          </w:tcPr>
          <w:p w:rsidR="00812E9D" w:rsidRPr="003C1C1A" w:rsidRDefault="00812E9D" w:rsidP="00B446D7">
            <w:pPr>
              <w:pStyle w:val="NoSpacing"/>
              <w:rPr>
                <w:rFonts w:ascii="Arial Narrow" w:hAnsi="Arial Narrow"/>
                <w:sz w:val="18"/>
                <w:szCs w:val="18"/>
                <w:lang w:val="sr-Latn-CS"/>
              </w:rPr>
            </w:pPr>
            <w:r w:rsidRPr="003C1C1A">
              <w:rPr>
                <w:rFonts w:ascii="Arial Narrow" w:hAnsi="Arial Narrow"/>
                <w:sz w:val="18"/>
                <w:szCs w:val="18"/>
                <w:lang w:val="sr-Latn-CS"/>
              </w:rPr>
              <w:t>40.000</w:t>
            </w:r>
          </w:p>
        </w:tc>
      </w:tr>
      <w:tr w:rsidR="00812E9D" w:rsidRPr="003C1C1A" w:rsidTr="00B446D7">
        <w:tc>
          <w:tcPr>
            <w:tcW w:w="568" w:type="dxa"/>
          </w:tcPr>
          <w:p w:rsidR="00812E9D" w:rsidRPr="003C1C1A" w:rsidRDefault="00812E9D" w:rsidP="00B446D7">
            <w:pPr>
              <w:pStyle w:val="NoSpacing"/>
              <w:rPr>
                <w:rFonts w:ascii="Arial Narrow" w:hAnsi="Arial Narrow"/>
                <w:sz w:val="18"/>
                <w:szCs w:val="18"/>
                <w:lang w:val="sr-Latn-CS"/>
              </w:rPr>
            </w:pPr>
            <w:r w:rsidRPr="003C1C1A">
              <w:rPr>
                <w:rFonts w:ascii="Arial Narrow" w:hAnsi="Arial Narrow"/>
                <w:sz w:val="18"/>
                <w:szCs w:val="18"/>
                <w:lang w:val="sr-Latn-CS"/>
              </w:rPr>
              <w:t>2.7</w:t>
            </w:r>
          </w:p>
        </w:tc>
        <w:tc>
          <w:tcPr>
            <w:tcW w:w="708" w:type="dxa"/>
          </w:tcPr>
          <w:p w:rsidR="00812E9D" w:rsidRPr="003C1C1A" w:rsidRDefault="00812E9D" w:rsidP="00B446D7">
            <w:pPr>
              <w:pStyle w:val="NoSpacing"/>
              <w:rPr>
                <w:rFonts w:ascii="Arial Narrow" w:hAnsi="Arial Narrow"/>
                <w:i/>
                <w:sz w:val="18"/>
                <w:szCs w:val="18"/>
                <w:lang w:val="sr-Latn-CS"/>
              </w:rPr>
            </w:pPr>
          </w:p>
        </w:tc>
        <w:tc>
          <w:tcPr>
            <w:tcW w:w="4820" w:type="dxa"/>
          </w:tcPr>
          <w:p w:rsidR="00812E9D" w:rsidRPr="003C1C1A" w:rsidRDefault="00812E9D" w:rsidP="00B446D7">
            <w:pPr>
              <w:pStyle w:val="NoSpacing"/>
              <w:rPr>
                <w:rFonts w:ascii="Arial Narrow" w:hAnsi="Arial Narrow"/>
                <w:iCs/>
                <w:sz w:val="18"/>
                <w:szCs w:val="18"/>
              </w:rPr>
            </w:pPr>
            <w:r w:rsidRPr="003C1C1A">
              <w:rPr>
                <w:rFonts w:ascii="Arial Narrow" w:hAnsi="Arial Narrow"/>
                <w:iCs/>
                <w:sz w:val="18"/>
                <w:szCs w:val="18"/>
              </w:rPr>
              <w:t>Troškovi</w:t>
            </w:r>
            <w:r w:rsidR="0013565E" w:rsidRPr="003C1C1A">
              <w:rPr>
                <w:rFonts w:ascii="Arial Narrow" w:hAnsi="Arial Narrow"/>
                <w:iCs/>
                <w:sz w:val="18"/>
                <w:szCs w:val="18"/>
              </w:rPr>
              <w:t xml:space="preserve"> </w:t>
            </w:r>
            <w:r w:rsidRPr="003C1C1A">
              <w:rPr>
                <w:rFonts w:ascii="Arial Narrow" w:hAnsi="Arial Narrow"/>
                <w:iCs/>
                <w:sz w:val="18"/>
                <w:szCs w:val="18"/>
              </w:rPr>
              <w:t>za</w:t>
            </w:r>
            <w:r w:rsidR="0013565E" w:rsidRPr="003C1C1A">
              <w:rPr>
                <w:rFonts w:ascii="Arial Narrow" w:hAnsi="Arial Narrow"/>
                <w:iCs/>
                <w:sz w:val="18"/>
                <w:szCs w:val="18"/>
              </w:rPr>
              <w:t xml:space="preserve"> </w:t>
            </w:r>
            <w:r w:rsidRPr="003C1C1A">
              <w:rPr>
                <w:rFonts w:ascii="Arial Narrow" w:hAnsi="Arial Narrow"/>
                <w:iCs/>
                <w:sz w:val="18"/>
                <w:szCs w:val="18"/>
              </w:rPr>
              <w:t>naknade</w:t>
            </w:r>
            <w:r w:rsidR="0013565E" w:rsidRPr="003C1C1A">
              <w:rPr>
                <w:rFonts w:ascii="Arial Narrow" w:hAnsi="Arial Narrow"/>
                <w:iCs/>
                <w:sz w:val="18"/>
                <w:szCs w:val="18"/>
              </w:rPr>
              <w:t xml:space="preserve"> </w:t>
            </w:r>
            <w:r w:rsidRPr="003C1C1A">
              <w:rPr>
                <w:rFonts w:ascii="Arial Narrow" w:hAnsi="Arial Narrow"/>
                <w:iCs/>
                <w:sz w:val="18"/>
                <w:szCs w:val="18"/>
              </w:rPr>
              <w:t>članov.Odbora</w:t>
            </w:r>
            <w:r w:rsidR="0013565E" w:rsidRPr="003C1C1A">
              <w:rPr>
                <w:rFonts w:ascii="Arial Narrow" w:hAnsi="Arial Narrow"/>
                <w:iCs/>
                <w:sz w:val="18"/>
                <w:szCs w:val="18"/>
              </w:rPr>
              <w:t xml:space="preserve"> </w:t>
            </w:r>
            <w:r w:rsidRPr="003C1C1A">
              <w:rPr>
                <w:rFonts w:ascii="Arial Narrow" w:hAnsi="Arial Narrow"/>
                <w:iCs/>
                <w:sz w:val="18"/>
                <w:szCs w:val="18"/>
              </w:rPr>
              <w:t>direktora</w:t>
            </w:r>
          </w:p>
        </w:tc>
        <w:tc>
          <w:tcPr>
            <w:tcW w:w="1276" w:type="dxa"/>
          </w:tcPr>
          <w:p w:rsidR="00812E9D" w:rsidRPr="003C1C1A" w:rsidRDefault="00812E9D" w:rsidP="00B446D7">
            <w:pPr>
              <w:pStyle w:val="NoSpacing"/>
              <w:rPr>
                <w:rFonts w:ascii="Arial Narrow" w:hAnsi="Arial Narrow"/>
                <w:sz w:val="18"/>
                <w:szCs w:val="18"/>
                <w:lang w:val="sr-Latn-CS"/>
              </w:rPr>
            </w:pPr>
            <w:r w:rsidRPr="003C1C1A">
              <w:rPr>
                <w:rFonts w:ascii="Arial Narrow" w:hAnsi="Arial Narrow"/>
                <w:sz w:val="18"/>
                <w:szCs w:val="18"/>
                <w:lang w:val="sr-Latn-CS"/>
              </w:rPr>
              <w:t>13.330</w:t>
            </w:r>
          </w:p>
        </w:tc>
        <w:tc>
          <w:tcPr>
            <w:tcW w:w="1275" w:type="dxa"/>
          </w:tcPr>
          <w:p w:rsidR="00812E9D" w:rsidRPr="003C1C1A" w:rsidRDefault="00812E9D" w:rsidP="00B446D7">
            <w:pPr>
              <w:pStyle w:val="NoSpacing"/>
              <w:rPr>
                <w:rFonts w:ascii="Arial Narrow" w:hAnsi="Arial Narrow"/>
                <w:sz w:val="18"/>
                <w:szCs w:val="18"/>
                <w:lang w:val="sr-Latn-CS"/>
              </w:rPr>
            </w:pPr>
            <w:r w:rsidRPr="003C1C1A">
              <w:rPr>
                <w:rFonts w:ascii="Arial Narrow" w:hAnsi="Arial Narrow"/>
                <w:sz w:val="18"/>
                <w:szCs w:val="18"/>
                <w:lang w:val="sr-Latn-CS"/>
              </w:rPr>
              <w:t>13.000</w:t>
            </w:r>
          </w:p>
        </w:tc>
        <w:tc>
          <w:tcPr>
            <w:tcW w:w="993" w:type="dxa"/>
          </w:tcPr>
          <w:p w:rsidR="00812E9D" w:rsidRPr="003C1C1A" w:rsidRDefault="00812E9D" w:rsidP="00B446D7">
            <w:pPr>
              <w:pStyle w:val="NoSpacing"/>
              <w:rPr>
                <w:rFonts w:ascii="Arial Narrow" w:hAnsi="Arial Narrow"/>
                <w:sz w:val="18"/>
                <w:szCs w:val="18"/>
                <w:lang w:val="sr-Latn-CS"/>
              </w:rPr>
            </w:pPr>
            <w:r w:rsidRPr="003C1C1A">
              <w:rPr>
                <w:rFonts w:ascii="Arial Narrow" w:hAnsi="Arial Narrow"/>
                <w:sz w:val="18"/>
                <w:szCs w:val="18"/>
                <w:lang w:val="sr-Latn-CS"/>
              </w:rPr>
              <w:t>13.300</w:t>
            </w:r>
          </w:p>
        </w:tc>
      </w:tr>
      <w:tr w:rsidR="00812E9D" w:rsidRPr="003C1C1A" w:rsidTr="00B446D7">
        <w:tc>
          <w:tcPr>
            <w:tcW w:w="568" w:type="dxa"/>
          </w:tcPr>
          <w:p w:rsidR="00812E9D" w:rsidRPr="003C1C1A" w:rsidRDefault="00812E9D" w:rsidP="00B446D7">
            <w:pPr>
              <w:pStyle w:val="NoSpacing"/>
              <w:rPr>
                <w:rFonts w:ascii="Arial Narrow" w:hAnsi="Arial Narrow"/>
                <w:sz w:val="18"/>
                <w:szCs w:val="18"/>
                <w:lang w:val="sr-Latn-CS"/>
              </w:rPr>
            </w:pPr>
            <w:r w:rsidRPr="003C1C1A">
              <w:rPr>
                <w:rFonts w:ascii="Arial Narrow" w:hAnsi="Arial Narrow"/>
                <w:sz w:val="18"/>
                <w:szCs w:val="18"/>
                <w:lang w:val="sr-Latn-CS"/>
              </w:rPr>
              <w:t>2.8</w:t>
            </w:r>
          </w:p>
        </w:tc>
        <w:tc>
          <w:tcPr>
            <w:tcW w:w="708" w:type="dxa"/>
          </w:tcPr>
          <w:p w:rsidR="00812E9D" w:rsidRPr="003C1C1A" w:rsidRDefault="00812E9D" w:rsidP="00B446D7">
            <w:pPr>
              <w:pStyle w:val="NoSpacing"/>
              <w:rPr>
                <w:rFonts w:ascii="Arial Narrow" w:hAnsi="Arial Narrow"/>
                <w:i/>
                <w:sz w:val="18"/>
                <w:szCs w:val="18"/>
                <w:lang w:val="sr-Latn-CS"/>
              </w:rPr>
            </w:pPr>
          </w:p>
        </w:tc>
        <w:tc>
          <w:tcPr>
            <w:tcW w:w="4820" w:type="dxa"/>
          </w:tcPr>
          <w:p w:rsidR="00812E9D" w:rsidRPr="003C1C1A" w:rsidRDefault="00812E9D" w:rsidP="00B446D7">
            <w:pPr>
              <w:pStyle w:val="NoSpacing"/>
              <w:rPr>
                <w:rFonts w:ascii="Arial Narrow" w:hAnsi="Arial Narrow"/>
                <w:iCs/>
                <w:sz w:val="18"/>
                <w:szCs w:val="18"/>
              </w:rPr>
            </w:pPr>
            <w:r w:rsidRPr="003C1C1A">
              <w:rPr>
                <w:rFonts w:ascii="Arial Narrow" w:hAnsi="Arial Narrow"/>
                <w:iCs/>
                <w:sz w:val="18"/>
                <w:szCs w:val="18"/>
              </w:rPr>
              <w:t>Troškovi</w:t>
            </w:r>
            <w:r w:rsidR="0013565E" w:rsidRPr="003C1C1A">
              <w:rPr>
                <w:rFonts w:ascii="Arial Narrow" w:hAnsi="Arial Narrow"/>
                <w:iCs/>
                <w:sz w:val="18"/>
                <w:szCs w:val="18"/>
              </w:rPr>
              <w:t xml:space="preserve"> </w:t>
            </w:r>
            <w:r w:rsidRPr="003C1C1A">
              <w:rPr>
                <w:rFonts w:ascii="Arial Narrow" w:hAnsi="Arial Narrow"/>
                <w:iCs/>
                <w:sz w:val="18"/>
                <w:szCs w:val="18"/>
              </w:rPr>
              <w:t>ostalih</w:t>
            </w:r>
            <w:r w:rsidR="0013565E" w:rsidRPr="003C1C1A">
              <w:rPr>
                <w:rFonts w:ascii="Arial Narrow" w:hAnsi="Arial Narrow"/>
                <w:iCs/>
                <w:sz w:val="18"/>
                <w:szCs w:val="18"/>
              </w:rPr>
              <w:t xml:space="preserve"> </w:t>
            </w:r>
            <w:r w:rsidRPr="003C1C1A">
              <w:rPr>
                <w:rFonts w:ascii="Arial Narrow" w:hAnsi="Arial Narrow"/>
                <w:iCs/>
                <w:sz w:val="18"/>
                <w:szCs w:val="18"/>
              </w:rPr>
              <w:t>primanja i pomoći</w:t>
            </w:r>
            <w:r w:rsidR="0013565E" w:rsidRPr="003C1C1A">
              <w:rPr>
                <w:rFonts w:ascii="Arial Narrow" w:hAnsi="Arial Narrow"/>
                <w:iCs/>
                <w:sz w:val="18"/>
                <w:szCs w:val="18"/>
              </w:rPr>
              <w:t xml:space="preserve"> </w:t>
            </w:r>
            <w:r w:rsidRPr="003C1C1A">
              <w:rPr>
                <w:rFonts w:ascii="Arial Narrow" w:hAnsi="Arial Narrow"/>
                <w:iCs/>
                <w:sz w:val="18"/>
                <w:szCs w:val="18"/>
              </w:rPr>
              <w:t>zaposlenima</w:t>
            </w:r>
            <w:r w:rsidR="0013565E" w:rsidRPr="003C1C1A">
              <w:rPr>
                <w:rFonts w:ascii="Arial Narrow" w:hAnsi="Arial Narrow"/>
                <w:iCs/>
                <w:sz w:val="18"/>
                <w:szCs w:val="18"/>
              </w:rPr>
              <w:t xml:space="preserve"> </w:t>
            </w:r>
            <w:r w:rsidRPr="003C1C1A">
              <w:rPr>
                <w:rFonts w:ascii="Arial Narrow" w:hAnsi="Arial Narrow"/>
                <w:iCs/>
                <w:sz w:val="18"/>
                <w:szCs w:val="18"/>
              </w:rPr>
              <w:t>po</w:t>
            </w:r>
            <w:r w:rsidR="0013565E" w:rsidRPr="003C1C1A">
              <w:rPr>
                <w:rFonts w:ascii="Arial Narrow" w:hAnsi="Arial Narrow"/>
                <w:iCs/>
                <w:sz w:val="18"/>
                <w:szCs w:val="18"/>
              </w:rPr>
              <w:t xml:space="preserve"> </w:t>
            </w:r>
            <w:r w:rsidRPr="003C1C1A">
              <w:rPr>
                <w:rFonts w:ascii="Arial Narrow" w:hAnsi="Arial Narrow"/>
                <w:iCs/>
                <w:sz w:val="18"/>
                <w:szCs w:val="18"/>
              </w:rPr>
              <w:t>Kolektivnom</w:t>
            </w:r>
            <w:r w:rsidR="0013565E" w:rsidRPr="003C1C1A">
              <w:rPr>
                <w:rFonts w:ascii="Arial Narrow" w:hAnsi="Arial Narrow"/>
                <w:iCs/>
                <w:sz w:val="18"/>
                <w:szCs w:val="18"/>
              </w:rPr>
              <w:t xml:space="preserve"> </w:t>
            </w:r>
            <w:r w:rsidRPr="003C1C1A">
              <w:rPr>
                <w:rFonts w:ascii="Arial Narrow" w:hAnsi="Arial Narrow"/>
                <w:iCs/>
                <w:sz w:val="18"/>
                <w:szCs w:val="18"/>
              </w:rPr>
              <w:t>ugovoru (otpremnine, jubilarne</w:t>
            </w:r>
            <w:r w:rsidR="0013565E" w:rsidRPr="003C1C1A">
              <w:rPr>
                <w:rFonts w:ascii="Arial Narrow" w:hAnsi="Arial Narrow"/>
                <w:iCs/>
                <w:sz w:val="18"/>
                <w:szCs w:val="18"/>
              </w:rPr>
              <w:t xml:space="preserve"> </w:t>
            </w:r>
            <w:r w:rsidRPr="003C1C1A">
              <w:rPr>
                <w:rFonts w:ascii="Arial Narrow" w:hAnsi="Arial Narrow"/>
                <w:iCs/>
                <w:sz w:val="18"/>
                <w:szCs w:val="18"/>
              </w:rPr>
              <w:t>nagrade….)</w:t>
            </w:r>
          </w:p>
        </w:tc>
        <w:tc>
          <w:tcPr>
            <w:tcW w:w="1276" w:type="dxa"/>
          </w:tcPr>
          <w:p w:rsidR="00812E9D" w:rsidRPr="003C1C1A" w:rsidRDefault="00812E9D" w:rsidP="00B446D7">
            <w:pPr>
              <w:pStyle w:val="NoSpacing"/>
              <w:rPr>
                <w:rFonts w:ascii="Arial Narrow" w:hAnsi="Arial Narrow"/>
                <w:sz w:val="18"/>
                <w:szCs w:val="18"/>
                <w:lang w:val="sr-Latn-CS"/>
              </w:rPr>
            </w:pPr>
            <w:r w:rsidRPr="003C1C1A">
              <w:rPr>
                <w:rFonts w:ascii="Arial Narrow" w:hAnsi="Arial Narrow"/>
                <w:sz w:val="18"/>
                <w:szCs w:val="18"/>
                <w:lang w:val="sr-Latn-CS"/>
              </w:rPr>
              <w:t>39.000</w:t>
            </w:r>
          </w:p>
        </w:tc>
        <w:tc>
          <w:tcPr>
            <w:tcW w:w="1275" w:type="dxa"/>
          </w:tcPr>
          <w:p w:rsidR="00812E9D" w:rsidRPr="003C1C1A" w:rsidRDefault="00812E9D" w:rsidP="00B446D7">
            <w:pPr>
              <w:pStyle w:val="NoSpacing"/>
              <w:rPr>
                <w:rFonts w:ascii="Arial Narrow" w:hAnsi="Arial Narrow"/>
                <w:sz w:val="18"/>
                <w:szCs w:val="18"/>
                <w:lang w:val="sr-Latn-CS"/>
              </w:rPr>
            </w:pPr>
            <w:r w:rsidRPr="003C1C1A">
              <w:rPr>
                <w:rFonts w:ascii="Arial Narrow" w:hAnsi="Arial Narrow"/>
                <w:sz w:val="18"/>
                <w:szCs w:val="18"/>
                <w:lang w:val="sr-Latn-CS"/>
              </w:rPr>
              <w:t>70.000</w:t>
            </w:r>
          </w:p>
        </w:tc>
        <w:tc>
          <w:tcPr>
            <w:tcW w:w="993" w:type="dxa"/>
          </w:tcPr>
          <w:p w:rsidR="00812E9D" w:rsidRPr="003C1C1A" w:rsidRDefault="00812E9D" w:rsidP="00B446D7">
            <w:pPr>
              <w:pStyle w:val="NoSpacing"/>
              <w:rPr>
                <w:rFonts w:ascii="Arial Narrow" w:hAnsi="Arial Narrow"/>
                <w:sz w:val="18"/>
                <w:szCs w:val="18"/>
                <w:highlight w:val="yellow"/>
                <w:lang w:val="sr-Latn-CS"/>
              </w:rPr>
            </w:pPr>
            <w:r w:rsidRPr="003C1C1A">
              <w:rPr>
                <w:rFonts w:ascii="Arial Narrow" w:hAnsi="Arial Narrow"/>
                <w:sz w:val="18"/>
                <w:szCs w:val="18"/>
                <w:lang w:val="sr-Latn-CS"/>
              </w:rPr>
              <w:t>45.000</w:t>
            </w:r>
          </w:p>
        </w:tc>
      </w:tr>
      <w:tr w:rsidR="00812E9D" w:rsidRPr="003C1C1A" w:rsidTr="00B446D7">
        <w:tc>
          <w:tcPr>
            <w:tcW w:w="568" w:type="dxa"/>
          </w:tcPr>
          <w:p w:rsidR="00812E9D" w:rsidRPr="003C1C1A" w:rsidRDefault="00812E9D" w:rsidP="00B446D7">
            <w:pPr>
              <w:pStyle w:val="NoSpacing"/>
              <w:rPr>
                <w:rFonts w:ascii="Arial Narrow" w:hAnsi="Arial Narrow"/>
                <w:b/>
                <w:sz w:val="18"/>
                <w:szCs w:val="18"/>
                <w:lang w:val="sr-Latn-CS"/>
              </w:rPr>
            </w:pPr>
            <w:r w:rsidRPr="003C1C1A">
              <w:rPr>
                <w:rFonts w:ascii="Arial Narrow" w:hAnsi="Arial Narrow"/>
                <w:b/>
                <w:sz w:val="18"/>
                <w:szCs w:val="18"/>
                <w:lang w:val="sr-Latn-CS"/>
              </w:rPr>
              <w:t>3.</w:t>
            </w:r>
          </w:p>
        </w:tc>
        <w:tc>
          <w:tcPr>
            <w:tcW w:w="708" w:type="dxa"/>
          </w:tcPr>
          <w:p w:rsidR="00812E9D" w:rsidRPr="003C1C1A" w:rsidRDefault="00812E9D" w:rsidP="00B446D7">
            <w:pPr>
              <w:pStyle w:val="NoSpacing"/>
              <w:rPr>
                <w:rFonts w:ascii="Arial Narrow" w:hAnsi="Arial Narrow"/>
                <w:i/>
                <w:sz w:val="18"/>
                <w:szCs w:val="18"/>
                <w:lang w:val="sr-Latn-CS"/>
              </w:rPr>
            </w:pPr>
            <w:r w:rsidRPr="003C1C1A">
              <w:rPr>
                <w:rFonts w:ascii="Arial Narrow" w:hAnsi="Arial Narrow"/>
                <w:i/>
                <w:sz w:val="18"/>
                <w:szCs w:val="18"/>
                <w:lang w:val="sr-Latn-CS"/>
              </w:rPr>
              <w:t>54</w:t>
            </w:r>
          </w:p>
        </w:tc>
        <w:tc>
          <w:tcPr>
            <w:tcW w:w="4820" w:type="dxa"/>
          </w:tcPr>
          <w:p w:rsidR="00812E9D" w:rsidRPr="003C1C1A" w:rsidRDefault="00812E9D" w:rsidP="00B446D7">
            <w:pPr>
              <w:pStyle w:val="NoSpacing"/>
              <w:rPr>
                <w:rFonts w:ascii="Arial Narrow" w:hAnsi="Arial Narrow"/>
                <w:b/>
                <w:iCs/>
                <w:sz w:val="18"/>
                <w:szCs w:val="18"/>
              </w:rPr>
            </w:pPr>
            <w:r w:rsidRPr="003C1C1A">
              <w:rPr>
                <w:rFonts w:ascii="Arial Narrow" w:hAnsi="Arial Narrow"/>
                <w:b/>
                <w:iCs/>
                <w:sz w:val="18"/>
                <w:szCs w:val="18"/>
              </w:rPr>
              <w:t>AMORTIZACIJA</w:t>
            </w:r>
          </w:p>
        </w:tc>
        <w:tc>
          <w:tcPr>
            <w:tcW w:w="1276" w:type="dxa"/>
          </w:tcPr>
          <w:p w:rsidR="00812E9D" w:rsidRPr="003C1C1A" w:rsidRDefault="00812E9D" w:rsidP="00B446D7">
            <w:pPr>
              <w:pStyle w:val="NoSpacing"/>
              <w:rPr>
                <w:rFonts w:ascii="Arial Narrow" w:hAnsi="Arial Narrow"/>
                <w:b/>
                <w:sz w:val="18"/>
                <w:szCs w:val="18"/>
                <w:lang w:val="sr-Latn-CS"/>
              </w:rPr>
            </w:pPr>
            <w:r w:rsidRPr="003C1C1A">
              <w:rPr>
                <w:rFonts w:ascii="Arial Narrow" w:hAnsi="Arial Narrow"/>
                <w:b/>
                <w:sz w:val="18"/>
                <w:szCs w:val="18"/>
                <w:lang w:val="sr-Latn-CS"/>
              </w:rPr>
              <w:t>60.000</w:t>
            </w:r>
          </w:p>
        </w:tc>
        <w:tc>
          <w:tcPr>
            <w:tcW w:w="1275" w:type="dxa"/>
          </w:tcPr>
          <w:p w:rsidR="00812E9D" w:rsidRPr="003C1C1A" w:rsidRDefault="00812E9D" w:rsidP="00B446D7">
            <w:pPr>
              <w:pStyle w:val="NoSpacing"/>
              <w:rPr>
                <w:rFonts w:ascii="Arial Narrow" w:hAnsi="Arial Narrow"/>
                <w:b/>
                <w:sz w:val="18"/>
                <w:szCs w:val="18"/>
                <w:lang w:val="sr-Latn-CS"/>
              </w:rPr>
            </w:pPr>
            <w:r w:rsidRPr="003C1C1A">
              <w:rPr>
                <w:rFonts w:ascii="Arial Narrow" w:hAnsi="Arial Narrow"/>
                <w:b/>
                <w:sz w:val="18"/>
                <w:szCs w:val="18"/>
                <w:lang w:val="sr-Latn-CS"/>
              </w:rPr>
              <w:t>60.000</w:t>
            </w:r>
          </w:p>
        </w:tc>
        <w:tc>
          <w:tcPr>
            <w:tcW w:w="993" w:type="dxa"/>
          </w:tcPr>
          <w:p w:rsidR="00812E9D" w:rsidRPr="003C1C1A" w:rsidRDefault="00812E9D" w:rsidP="00B446D7">
            <w:pPr>
              <w:pStyle w:val="NoSpacing"/>
              <w:rPr>
                <w:rFonts w:ascii="Arial Narrow" w:hAnsi="Arial Narrow"/>
                <w:b/>
                <w:sz w:val="18"/>
                <w:szCs w:val="18"/>
                <w:highlight w:val="yellow"/>
                <w:lang w:val="sr-Latn-CS"/>
              </w:rPr>
            </w:pPr>
            <w:r w:rsidRPr="003C1C1A">
              <w:rPr>
                <w:rFonts w:ascii="Arial Narrow" w:hAnsi="Arial Narrow"/>
                <w:b/>
                <w:sz w:val="18"/>
                <w:szCs w:val="18"/>
                <w:lang w:val="sr-Latn-CS"/>
              </w:rPr>
              <w:t>62.000</w:t>
            </w:r>
          </w:p>
        </w:tc>
      </w:tr>
      <w:tr w:rsidR="00812E9D" w:rsidRPr="003C1C1A" w:rsidTr="00B446D7">
        <w:tc>
          <w:tcPr>
            <w:tcW w:w="568" w:type="dxa"/>
          </w:tcPr>
          <w:p w:rsidR="00812E9D" w:rsidRPr="003C1C1A" w:rsidRDefault="00812E9D" w:rsidP="00B446D7">
            <w:pPr>
              <w:pStyle w:val="NoSpacing"/>
              <w:rPr>
                <w:rFonts w:ascii="Arial Narrow" w:hAnsi="Arial Narrow"/>
                <w:b/>
                <w:sz w:val="18"/>
                <w:szCs w:val="18"/>
                <w:lang w:val="sr-Latn-CS"/>
              </w:rPr>
            </w:pPr>
            <w:r w:rsidRPr="003C1C1A">
              <w:rPr>
                <w:rFonts w:ascii="Arial Narrow" w:hAnsi="Arial Narrow"/>
                <w:b/>
                <w:sz w:val="18"/>
                <w:szCs w:val="18"/>
                <w:lang w:val="sr-Latn-CS"/>
              </w:rPr>
              <w:t>4.</w:t>
            </w:r>
          </w:p>
        </w:tc>
        <w:tc>
          <w:tcPr>
            <w:tcW w:w="708" w:type="dxa"/>
          </w:tcPr>
          <w:p w:rsidR="00812E9D" w:rsidRPr="003C1C1A" w:rsidRDefault="00812E9D" w:rsidP="00B446D7">
            <w:pPr>
              <w:pStyle w:val="NoSpacing"/>
              <w:rPr>
                <w:rFonts w:ascii="Arial Narrow" w:hAnsi="Arial Narrow"/>
                <w:i/>
                <w:sz w:val="18"/>
                <w:szCs w:val="18"/>
                <w:lang w:val="sr-Latn-CS"/>
              </w:rPr>
            </w:pPr>
            <w:r w:rsidRPr="003C1C1A">
              <w:rPr>
                <w:rFonts w:ascii="Arial Narrow" w:hAnsi="Arial Narrow"/>
                <w:i/>
                <w:sz w:val="18"/>
                <w:szCs w:val="18"/>
                <w:lang w:val="sr-Latn-CS"/>
              </w:rPr>
              <w:t>53 i 55</w:t>
            </w:r>
          </w:p>
        </w:tc>
        <w:tc>
          <w:tcPr>
            <w:tcW w:w="4820" w:type="dxa"/>
          </w:tcPr>
          <w:p w:rsidR="00812E9D" w:rsidRPr="003C1C1A" w:rsidRDefault="00812E9D" w:rsidP="00B446D7">
            <w:pPr>
              <w:pStyle w:val="NoSpacing"/>
              <w:rPr>
                <w:rFonts w:ascii="Arial Narrow" w:hAnsi="Arial Narrow"/>
                <w:b/>
                <w:iCs/>
                <w:sz w:val="18"/>
                <w:szCs w:val="18"/>
              </w:rPr>
            </w:pPr>
            <w:r w:rsidRPr="003C1C1A">
              <w:rPr>
                <w:rFonts w:ascii="Arial Narrow" w:hAnsi="Arial Narrow"/>
                <w:b/>
                <w:iCs/>
                <w:sz w:val="18"/>
                <w:szCs w:val="18"/>
              </w:rPr>
              <w:t>OSTALI POSLOVNI RASHODI</w:t>
            </w:r>
          </w:p>
        </w:tc>
        <w:tc>
          <w:tcPr>
            <w:tcW w:w="1276" w:type="dxa"/>
          </w:tcPr>
          <w:p w:rsidR="00812E9D" w:rsidRPr="003C1C1A" w:rsidRDefault="00812E9D" w:rsidP="00B446D7">
            <w:pPr>
              <w:pStyle w:val="NoSpacing"/>
              <w:rPr>
                <w:rFonts w:ascii="Arial Narrow" w:hAnsi="Arial Narrow"/>
                <w:b/>
                <w:sz w:val="18"/>
                <w:szCs w:val="18"/>
                <w:lang w:val="sr-Latn-CS"/>
              </w:rPr>
            </w:pPr>
            <w:r w:rsidRPr="003C1C1A">
              <w:rPr>
                <w:rFonts w:ascii="Arial Narrow" w:hAnsi="Arial Narrow"/>
                <w:b/>
                <w:sz w:val="18"/>
                <w:szCs w:val="18"/>
                <w:lang w:val="sr-Latn-CS"/>
              </w:rPr>
              <w:t>94.000</w:t>
            </w:r>
          </w:p>
        </w:tc>
        <w:tc>
          <w:tcPr>
            <w:tcW w:w="1275" w:type="dxa"/>
          </w:tcPr>
          <w:p w:rsidR="00812E9D" w:rsidRPr="003C1C1A" w:rsidRDefault="00812E9D" w:rsidP="00B446D7">
            <w:pPr>
              <w:pStyle w:val="NoSpacing"/>
              <w:rPr>
                <w:rFonts w:ascii="Arial Narrow" w:hAnsi="Arial Narrow"/>
                <w:b/>
                <w:sz w:val="18"/>
                <w:szCs w:val="18"/>
                <w:lang w:val="sr-Latn-CS"/>
              </w:rPr>
            </w:pPr>
            <w:r w:rsidRPr="003C1C1A">
              <w:rPr>
                <w:rFonts w:ascii="Arial Narrow" w:hAnsi="Arial Narrow"/>
                <w:b/>
                <w:sz w:val="18"/>
                <w:szCs w:val="18"/>
                <w:lang w:val="sr-Latn-CS"/>
              </w:rPr>
              <w:t>125.000</w:t>
            </w:r>
          </w:p>
        </w:tc>
        <w:tc>
          <w:tcPr>
            <w:tcW w:w="993" w:type="dxa"/>
          </w:tcPr>
          <w:p w:rsidR="00812E9D" w:rsidRPr="003C1C1A" w:rsidRDefault="00812E9D" w:rsidP="00B446D7">
            <w:pPr>
              <w:pStyle w:val="NoSpacing"/>
              <w:rPr>
                <w:rFonts w:ascii="Arial Narrow" w:hAnsi="Arial Narrow"/>
                <w:b/>
                <w:sz w:val="18"/>
                <w:szCs w:val="18"/>
                <w:highlight w:val="yellow"/>
                <w:lang w:val="sr-Latn-CS"/>
              </w:rPr>
            </w:pPr>
            <w:r w:rsidRPr="003C1C1A">
              <w:rPr>
                <w:rFonts w:ascii="Arial Narrow" w:hAnsi="Arial Narrow"/>
                <w:b/>
                <w:sz w:val="18"/>
                <w:szCs w:val="18"/>
                <w:lang w:val="sr-Latn-CS"/>
              </w:rPr>
              <w:t>110.000</w:t>
            </w:r>
          </w:p>
        </w:tc>
      </w:tr>
      <w:tr w:rsidR="00812E9D" w:rsidRPr="003C1C1A" w:rsidTr="00B446D7">
        <w:tc>
          <w:tcPr>
            <w:tcW w:w="568" w:type="dxa"/>
          </w:tcPr>
          <w:p w:rsidR="00812E9D" w:rsidRPr="003C1C1A" w:rsidRDefault="00812E9D" w:rsidP="00B446D7">
            <w:pPr>
              <w:pStyle w:val="NoSpacing"/>
              <w:rPr>
                <w:rFonts w:ascii="Arial Narrow" w:hAnsi="Arial Narrow"/>
                <w:sz w:val="18"/>
                <w:szCs w:val="18"/>
                <w:lang w:val="sr-Latn-CS"/>
              </w:rPr>
            </w:pPr>
            <w:r w:rsidRPr="003C1C1A">
              <w:rPr>
                <w:rFonts w:ascii="Arial Narrow" w:hAnsi="Arial Narrow"/>
                <w:sz w:val="18"/>
                <w:szCs w:val="18"/>
                <w:lang w:val="sr-Latn-CS"/>
              </w:rPr>
              <w:t>4.1</w:t>
            </w:r>
          </w:p>
        </w:tc>
        <w:tc>
          <w:tcPr>
            <w:tcW w:w="708" w:type="dxa"/>
          </w:tcPr>
          <w:p w:rsidR="00812E9D" w:rsidRPr="003C1C1A" w:rsidRDefault="00812E9D" w:rsidP="00B446D7">
            <w:pPr>
              <w:pStyle w:val="NoSpacing"/>
              <w:rPr>
                <w:rFonts w:ascii="Arial Narrow" w:hAnsi="Arial Narrow"/>
                <w:sz w:val="18"/>
                <w:szCs w:val="18"/>
                <w:lang w:val="sr-Latn-CS"/>
              </w:rPr>
            </w:pPr>
          </w:p>
        </w:tc>
        <w:tc>
          <w:tcPr>
            <w:tcW w:w="4820" w:type="dxa"/>
          </w:tcPr>
          <w:p w:rsidR="00812E9D" w:rsidRPr="003C1C1A" w:rsidRDefault="00812E9D" w:rsidP="00B446D7">
            <w:pPr>
              <w:pStyle w:val="NoSpacing"/>
              <w:rPr>
                <w:rFonts w:ascii="Arial Narrow" w:hAnsi="Arial Narrow"/>
                <w:iCs/>
                <w:sz w:val="18"/>
                <w:szCs w:val="18"/>
              </w:rPr>
            </w:pPr>
            <w:r w:rsidRPr="003C1C1A">
              <w:rPr>
                <w:rFonts w:ascii="Arial Narrow" w:hAnsi="Arial Narrow"/>
                <w:iCs/>
                <w:sz w:val="18"/>
                <w:szCs w:val="18"/>
              </w:rPr>
              <w:t>Troškovi</w:t>
            </w:r>
            <w:r w:rsidR="0013565E" w:rsidRPr="003C1C1A">
              <w:rPr>
                <w:rFonts w:ascii="Arial Narrow" w:hAnsi="Arial Narrow"/>
                <w:iCs/>
                <w:sz w:val="18"/>
                <w:szCs w:val="18"/>
              </w:rPr>
              <w:t xml:space="preserve"> </w:t>
            </w:r>
            <w:r w:rsidRPr="003C1C1A">
              <w:rPr>
                <w:rFonts w:ascii="Arial Narrow" w:hAnsi="Arial Narrow"/>
                <w:iCs/>
                <w:sz w:val="18"/>
                <w:szCs w:val="18"/>
              </w:rPr>
              <w:t>telefona, internet I GPS</w:t>
            </w:r>
          </w:p>
        </w:tc>
        <w:tc>
          <w:tcPr>
            <w:tcW w:w="1276" w:type="dxa"/>
          </w:tcPr>
          <w:p w:rsidR="00812E9D" w:rsidRPr="003C1C1A" w:rsidRDefault="00812E9D" w:rsidP="00B446D7">
            <w:pPr>
              <w:pStyle w:val="NoSpacing"/>
              <w:rPr>
                <w:rFonts w:ascii="Arial Narrow" w:hAnsi="Arial Narrow"/>
                <w:sz w:val="18"/>
                <w:szCs w:val="18"/>
                <w:lang w:val="sr-Latn-CS"/>
              </w:rPr>
            </w:pPr>
            <w:r w:rsidRPr="003C1C1A">
              <w:rPr>
                <w:rFonts w:ascii="Arial Narrow" w:hAnsi="Arial Narrow"/>
                <w:sz w:val="18"/>
                <w:szCs w:val="18"/>
                <w:lang w:val="sr-Latn-CS"/>
              </w:rPr>
              <w:t>6.500</w:t>
            </w:r>
          </w:p>
        </w:tc>
        <w:tc>
          <w:tcPr>
            <w:tcW w:w="1275" w:type="dxa"/>
          </w:tcPr>
          <w:p w:rsidR="00812E9D" w:rsidRPr="003C1C1A" w:rsidRDefault="00812E9D" w:rsidP="00B446D7">
            <w:pPr>
              <w:pStyle w:val="NoSpacing"/>
              <w:rPr>
                <w:rFonts w:ascii="Arial Narrow" w:hAnsi="Arial Narrow"/>
                <w:sz w:val="18"/>
                <w:szCs w:val="18"/>
                <w:lang w:val="sr-Latn-CS"/>
              </w:rPr>
            </w:pPr>
            <w:r w:rsidRPr="003C1C1A">
              <w:rPr>
                <w:rFonts w:ascii="Arial Narrow" w:hAnsi="Arial Narrow"/>
                <w:sz w:val="18"/>
                <w:szCs w:val="18"/>
                <w:lang w:val="sr-Latn-CS"/>
              </w:rPr>
              <w:t>6.300</w:t>
            </w:r>
          </w:p>
        </w:tc>
        <w:tc>
          <w:tcPr>
            <w:tcW w:w="993" w:type="dxa"/>
          </w:tcPr>
          <w:p w:rsidR="00812E9D" w:rsidRPr="003C1C1A" w:rsidRDefault="00812E9D" w:rsidP="00B446D7">
            <w:pPr>
              <w:pStyle w:val="NoSpacing"/>
              <w:rPr>
                <w:rFonts w:ascii="Arial Narrow" w:hAnsi="Arial Narrow"/>
                <w:sz w:val="18"/>
                <w:szCs w:val="18"/>
                <w:highlight w:val="yellow"/>
                <w:lang w:val="sr-Latn-CS"/>
              </w:rPr>
            </w:pPr>
            <w:r w:rsidRPr="003C1C1A">
              <w:rPr>
                <w:rFonts w:ascii="Arial Narrow" w:hAnsi="Arial Narrow"/>
                <w:sz w:val="18"/>
                <w:szCs w:val="18"/>
                <w:lang w:val="sr-Latn-CS"/>
              </w:rPr>
              <w:t>6.500</w:t>
            </w:r>
          </w:p>
        </w:tc>
      </w:tr>
      <w:tr w:rsidR="00812E9D" w:rsidRPr="003C1C1A" w:rsidTr="00B446D7">
        <w:tc>
          <w:tcPr>
            <w:tcW w:w="568" w:type="dxa"/>
          </w:tcPr>
          <w:p w:rsidR="00812E9D" w:rsidRPr="003C1C1A" w:rsidRDefault="00812E9D" w:rsidP="00B446D7">
            <w:pPr>
              <w:pStyle w:val="NoSpacing"/>
              <w:rPr>
                <w:rFonts w:ascii="Arial Narrow" w:hAnsi="Arial Narrow"/>
                <w:sz w:val="18"/>
                <w:szCs w:val="18"/>
                <w:lang w:val="sr-Latn-CS"/>
              </w:rPr>
            </w:pPr>
            <w:r w:rsidRPr="003C1C1A">
              <w:rPr>
                <w:rFonts w:ascii="Arial Narrow" w:hAnsi="Arial Narrow"/>
                <w:sz w:val="18"/>
                <w:szCs w:val="18"/>
                <w:lang w:val="sr-Latn-CS"/>
              </w:rPr>
              <w:t>4.2</w:t>
            </w:r>
          </w:p>
        </w:tc>
        <w:tc>
          <w:tcPr>
            <w:tcW w:w="708" w:type="dxa"/>
          </w:tcPr>
          <w:p w:rsidR="00812E9D" w:rsidRPr="003C1C1A" w:rsidRDefault="00812E9D" w:rsidP="00B446D7">
            <w:pPr>
              <w:pStyle w:val="NoSpacing"/>
              <w:rPr>
                <w:rFonts w:ascii="Arial Narrow" w:hAnsi="Arial Narrow"/>
                <w:sz w:val="18"/>
                <w:szCs w:val="18"/>
                <w:lang w:val="sr-Latn-CS"/>
              </w:rPr>
            </w:pPr>
          </w:p>
        </w:tc>
        <w:tc>
          <w:tcPr>
            <w:tcW w:w="4820" w:type="dxa"/>
          </w:tcPr>
          <w:p w:rsidR="00812E9D" w:rsidRPr="003C1C1A" w:rsidRDefault="00812E9D" w:rsidP="00B446D7">
            <w:pPr>
              <w:pStyle w:val="NoSpacing"/>
              <w:rPr>
                <w:rFonts w:ascii="Arial Narrow" w:hAnsi="Arial Narrow"/>
                <w:iCs/>
                <w:sz w:val="18"/>
                <w:szCs w:val="18"/>
              </w:rPr>
            </w:pPr>
            <w:r w:rsidRPr="003C1C1A">
              <w:rPr>
                <w:rFonts w:ascii="Arial Narrow" w:hAnsi="Arial Narrow"/>
                <w:iCs/>
                <w:sz w:val="18"/>
                <w:szCs w:val="18"/>
              </w:rPr>
              <w:t>Troškovi</w:t>
            </w:r>
            <w:r w:rsidR="0013565E" w:rsidRPr="003C1C1A">
              <w:rPr>
                <w:rFonts w:ascii="Arial Narrow" w:hAnsi="Arial Narrow"/>
                <w:iCs/>
                <w:sz w:val="18"/>
                <w:szCs w:val="18"/>
              </w:rPr>
              <w:t xml:space="preserve"> </w:t>
            </w:r>
            <w:r w:rsidRPr="003C1C1A">
              <w:rPr>
                <w:rFonts w:ascii="Arial Narrow" w:hAnsi="Arial Narrow"/>
                <w:iCs/>
                <w:sz w:val="18"/>
                <w:szCs w:val="18"/>
              </w:rPr>
              <w:t>osiguranja</w:t>
            </w:r>
            <w:r w:rsidR="0013565E" w:rsidRPr="003C1C1A">
              <w:rPr>
                <w:rFonts w:ascii="Arial Narrow" w:hAnsi="Arial Narrow"/>
                <w:iCs/>
                <w:sz w:val="18"/>
                <w:szCs w:val="18"/>
              </w:rPr>
              <w:t xml:space="preserve"> </w:t>
            </w:r>
            <w:r w:rsidRPr="003C1C1A">
              <w:rPr>
                <w:rFonts w:ascii="Arial Narrow" w:hAnsi="Arial Narrow"/>
                <w:iCs/>
                <w:sz w:val="18"/>
                <w:szCs w:val="18"/>
              </w:rPr>
              <w:t xml:space="preserve">imovine </w:t>
            </w:r>
            <w:r w:rsidR="0013565E" w:rsidRPr="003C1C1A">
              <w:rPr>
                <w:rFonts w:ascii="Arial Narrow" w:hAnsi="Arial Narrow"/>
                <w:iCs/>
                <w:sz w:val="18"/>
                <w:szCs w:val="18"/>
              </w:rPr>
              <w:t xml:space="preserve">I </w:t>
            </w:r>
            <w:r w:rsidRPr="003C1C1A">
              <w:rPr>
                <w:rFonts w:ascii="Arial Narrow" w:hAnsi="Arial Narrow"/>
                <w:iCs/>
                <w:sz w:val="18"/>
                <w:szCs w:val="18"/>
              </w:rPr>
              <w:t>zaposlenih</w:t>
            </w:r>
          </w:p>
        </w:tc>
        <w:tc>
          <w:tcPr>
            <w:tcW w:w="1276" w:type="dxa"/>
          </w:tcPr>
          <w:p w:rsidR="00812E9D" w:rsidRPr="003C1C1A" w:rsidRDefault="00812E9D" w:rsidP="00B446D7">
            <w:pPr>
              <w:pStyle w:val="NoSpacing"/>
              <w:rPr>
                <w:rFonts w:ascii="Arial Narrow" w:hAnsi="Arial Narrow"/>
                <w:sz w:val="18"/>
                <w:szCs w:val="18"/>
                <w:lang w:val="sr-Latn-CS"/>
              </w:rPr>
            </w:pPr>
            <w:r w:rsidRPr="003C1C1A">
              <w:rPr>
                <w:rFonts w:ascii="Arial Narrow" w:hAnsi="Arial Narrow"/>
                <w:sz w:val="18"/>
                <w:szCs w:val="18"/>
                <w:lang w:val="sr-Latn-CS"/>
              </w:rPr>
              <w:t>8.500</w:t>
            </w:r>
          </w:p>
        </w:tc>
        <w:tc>
          <w:tcPr>
            <w:tcW w:w="1275" w:type="dxa"/>
          </w:tcPr>
          <w:p w:rsidR="00812E9D" w:rsidRPr="003C1C1A" w:rsidRDefault="00812E9D" w:rsidP="00B446D7">
            <w:pPr>
              <w:pStyle w:val="NoSpacing"/>
              <w:rPr>
                <w:rFonts w:ascii="Arial Narrow" w:hAnsi="Arial Narrow"/>
                <w:sz w:val="18"/>
                <w:szCs w:val="18"/>
                <w:lang w:val="sr-Latn-CS"/>
              </w:rPr>
            </w:pPr>
            <w:r w:rsidRPr="003C1C1A">
              <w:rPr>
                <w:rFonts w:ascii="Arial Narrow" w:hAnsi="Arial Narrow"/>
                <w:sz w:val="18"/>
                <w:szCs w:val="18"/>
                <w:lang w:val="sr-Latn-CS"/>
              </w:rPr>
              <w:t>9.000</w:t>
            </w:r>
          </w:p>
        </w:tc>
        <w:tc>
          <w:tcPr>
            <w:tcW w:w="993" w:type="dxa"/>
          </w:tcPr>
          <w:p w:rsidR="00812E9D" w:rsidRPr="003C1C1A" w:rsidRDefault="00812E9D" w:rsidP="00B446D7">
            <w:pPr>
              <w:pStyle w:val="NoSpacing"/>
              <w:rPr>
                <w:rFonts w:ascii="Arial Narrow" w:hAnsi="Arial Narrow"/>
                <w:sz w:val="18"/>
                <w:szCs w:val="18"/>
                <w:highlight w:val="yellow"/>
                <w:lang w:val="sr-Latn-CS"/>
              </w:rPr>
            </w:pPr>
            <w:r w:rsidRPr="003C1C1A">
              <w:rPr>
                <w:rFonts w:ascii="Arial Narrow" w:hAnsi="Arial Narrow"/>
                <w:sz w:val="18"/>
                <w:szCs w:val="18"/>
                <w:lang w:val="sr-Latn-CS"/>
              </w:rPr>
              <w:t>9.000</w:t>
            </w:r>
          </w:p>
        </w:tc>
      </w:tr>
      <w:tr w:rsidR="00812E9D" w:rsidRPr="003C1C1A" w:rsidTr="00B446D7">
        <w:tc>
          <w:tcPr>
            <w:tcW w:w="568" w:type="dxa"/>
          </w:tcPr>
          <w:p w:rsidR="00812E9D" w:rsidRPr="003C1C1A" w:rsidRDefault="00812E9D" w:rsidP="00B446D7">
            <w:pPr>
              <w:pStyle w:val="NoSpacing"/>
              <w:rPr>
                <w:rFonts w:ascii="Arial Narrow" w:hAnsi="Arial Narrow"/>
                <w:sz w:val="18"/>
                <w:szCs w:val="18"/>
                <w:lang w:val="sr-Latn-CS"/>
              </w:rPr>
            </w:pPr>
            <w:r w:rsidRPr="003C1C1A">
              <w:rPr>
                <w:rFonts w:ascii="Arial Narrow" w:hAnsi="Arial Narrow"/>
                <w:sz w:val="18"/>
                <w:szCs w:val="18"/>
                <w:lang w:val="sr-Latn-CS"/>
              </w:rPr>
              <w:t>4.3</w:t>
            </w:r>
          </w:p>
        </w:tc>
        <w:tc>
          <w:tcPr>
            <w:tcW w:w="708" w:type="dxa"/>
          </w:tcPr>
          <w:p w:rsidR="00812E9D" w:rsidRPr="003C1C1A" w:rsidRDefault="00812E9D" w:rsidP="00B446D7">
            <w:pPr>
              <w:pStyle w:val="NoSpacing"/>
              <w:rPr>
                <w:rFonts w:ascii="Arial Narrow" w:hAnsi="Arial Narrow"/>
                <w:sz w:val="18"/>
                <w:szCs w:val="18"/>
                <w:lang w:val="sr-Latn-CS"/>
              </w:rPr>
            </w:pPr>
          </w:p>
        </w:tc>
        <w:tc>
          <w:tcPr>
            <w:tcW w:w="4820" w:type="dxa"/>
          </w:tcPr>
          <w:p w:rsidR="00812E9D" w:rsidRPr="003C1C1A" w:rsidRDefault="00812E9D" w:rsidP="00B446D7">
            <w:pPr>
              <w:pStyle w:val="NoSpacing"/>
              <w:rPr>
                <w:rFonts w:ascii="Arial Narrow" w:hAnsi="Arial Narrow"/>
                <w:iCs/>
                <w:sz w:val="18"/>
                <w:szCs w:val="18"/>
              </w:rPr>
            </w:pPr>
            <w:r w:rsidRPr="003C1C1A">
              <w:rPr>
                <w:rFonts w:ascii="Arial Narrow" w:hAnsi="Arial Narrow"/>
                <w:iCs/>
                <w:sz w:val="18"/>
                <w:szCs w:val="18"/>
              </w:rPr>
              <w:t>Troškovi</w:t>
            </w:r>
            <w:r w:rsidR="0013565E" w:rsidRPr="003C1C1A">
              <w:rPr>
                <w:rFonts w:ascii="Arial Narrow" w:hAnsi="Arial Narrow"/>
                <w:iCs/>
                <w:sz w:val="18"/>
                <w:szCs w:val="18"/>
              </w:rPr>
              <w:t xml:space="preserve"> </w:t>
            </w:r>
            <w:r w:rsidRPr="003C1C1A">
              <w:rPr>
                <w:rFonts w:ascii="Arial Narrow" w:hAnsi="Arial Narrow"/>
                <w:iCs/>
                <w:sz w:val="18"/>
                <w:szCs w:val="18"/>
              </w:rPr>
              <w:t>registracije</w:t>
            </w:r>
            <w:r w:rsidR="0013565E" w:rsidRPr="003C1C1A">
              <w:rPr>
                <w:rFonts w:ascii="Arial Narrow" w:hAnsi="Arial Narrow"/>
                <w:iCs/>
                <w:sz w:val="18"/>
                <w:szCs w:val="18"/>
              </w:rPr>
              <w:t xml:space="preserve"> </w:t>
            </w:r>
            <w:r w:rsidRPr="003C1C1A">
              <w:rPr>
                <w:rFonts w:ascii="Arial Narrow" w:hAnsi="Arial Narrow"/>
                <w:iCs/>
                <w:sz w:val="18"/>
                <w:szCs w:val="18"/>
              </w:rPr>
              <w:t>motornih</w:t>
            </w:r>
            <w:r w:rsidR="0013565E" w:rsidRPr="003C1C1A">
              <w:rPr>
                <w:rFonts w:ascii="Arial Narrow" w:hAnsi="Arial Narrow"/>
                <w:iCs/>
                <w:sz w:val="18"/>
                <w:szCs w:val="18"/>
              </w:rPr>
              <w:t xml:space="preserve"> </w:t>
            </w:r>
            <w:r w:rsidRPr="003C1C1A">
              <w:rPr>
                <w:rFonts w:ascii="Arial Narrow" w:hAnsi="Arial Narrow"/>
                <w:iCs/>
                <w:sz w:val="18"/>
                <w:szCs w:val="18"/>
              </w:rPr>
              <w:t>vozila</w:t>
            </w:r>
          </w:p>
        </w:tc>
        <w:tc>
          <w:tcPr>
            <w:tcW w:w="1276" w:type="dxa"/>
          </w:tcPr>
          <w:p w:rsidR="00812E9D" w:rsidRPr="003C1C1A" w:rsidRDefault="00812E9D" w:rsidP="00B446D7">
            <w:pPr>
              <w:pStyle w:val="NoSpacing"/>
              <w:rPr>
                <w:rFonts w:ascii="Arial Narrow" w:hAnsi="Arial Narrow"/>
                <w:sz w:val="18"/>
                <w:szCs w:val="18"/>
                <w:lang w:val="sr-Latn-CS"/>
              </w:rPr>
            </w:pPr>
            <w:r w:rsidRPr="003C1C1A">
              <w:rPr>
                <w:rFonts w:ascii="Arial Narrow" w:hAnsi="Arial Narrow"/>
                <w:sz w:val="18"/>
                <w:szCs w:val="18"/>
                <w:lang w:val="sr-Latn-CS"/>
              </w:rPr>
              <w:t>8.000</w:t>
            </w:r>
          </w:p>
        </w:tc>
        <w:tc>
          <w:tcPr>
            <w:tcW w:w="1275" w:type="dxa"/>
          </w:tcPr>
          <w:p w:rsidR="00812E9D" w:rsidRPr="003C1C1A" w:rsidRDefault="00812E9D" w:rsidP="00B446D7">
            <w:pPr>
              <w:pStyle w:val="NoSpacing"/>
              <w:rPr>
                <w:rFonts w:ascii="Arial Narrow" w:hAnsi="Arial Narrow"/>
                <w:sz w:val="18"/>
                <w:szCs w:val="18"/>
                <w:lang w:val="sr-Latn-CS"/>
              </w:rPr>
            </w:pPr>
            <w:r w:rsidRPr="003C1C1A">
              <w:rPr>
                <w:rFonts w:ascii="Arial Narrow" w:hAnsi="Arial Narrow"/>
                <w:sz w:val="18"/>
                <w:szCs w:val="18"/>
                <w:lang w:val="sr-Latn-CS"/>
              </w:rPr>
              <w:t>8.200</w:t>
            </w:r>
          </w:p>
        </w:tc>
        <w:tc>
          <w:tcPr>
            <w:tcW w:w="993" w:type="dxa"/>
          </w:tcPr>
          <w:p w:rsidR="00812E9D" w:rsidRPr="003C1C1A" w:rsidRDefault="00812E9D" w:rsidP="00B446D7">
            <w:pPr>
              <w:pStyle w:val="NoSpacing"/>
              <w:rPr>
                <w:rFonts w:ascii="Arial Narrow" w:hAnsi="Arial Narrow"/>
                <w:sz w:val="18"/>
                <w:szCs w:val="18"/>
                <w:highlight w:val="yellow"/>
                <w:lang w:val="sr-Latn-CS"/>
              </w:rPr>
            </w:pPr>
            <w:r w:rsidRPr="003C1C1A">
              <w:rPr>
                <w:rFonts w:ascii="Arial Narrow" w:hAnsi="Arial Narrow"/>
                <w:sz w:val="18"/>
                <w:szCs w:val="18"/>
                <w:lang w:val="sr-Latn-CS"/>
              </w:rPr>
              <w:t>8.500</w:t>
            </w:r>
          </w:p>
        </w:tc>
      </w:tr>
      <w:tr w:rsidR="00812E9D" w:rsidRPr="003C1C1A" w:rsidTr="00B446D7">
        <w:tc>
          <w:tcPr>
            <w:tcW w:w="568" w:type="dxa"/>
          </w:tcPr>
          <w:p w:rsidR="00812E9D" w:rsidRPr="003C1C1A" w:rsidRDefault="00812E9D" w:rsidP="00B446D7">
            <w:pPr>
              <w:pStyle w:val="NoSpacing"/>
              <w:rPr>
                <w:rFonts w:ascii="Arial Narrow" w:hAnsi="Arial Narrow"/>
                <w:sz w:val="18"/>
                <w:szCs w:val="18"/>
                <w:lang w:val="sr-Latn-CS"/>
              </w:rPr>
            </w:pPr>
            <w:r w:rsidRPr="003C1C1A">
              <w:rPr>
                <w:rFonts w:ascii="Arial Narrow" w:hAnsi="Arial Narrow"/>
                <w:sz w:val="18"/>
                <w:szCs w:val="18"/>
                <w:lang w:val="sr-Latn-CS"/>
              </w:rPr>
              <w:t>4.4</w:t>
            </w:r>
          </w:p>
        </w:tc>
        <w:tc>
          <w:tcPr>
            <w:tcW w:w="708" w:type="dxa"/>
          </w:tcPr>
          <w:p w:rsidR="00812E9D" w:rsidRPr="003C1C1A" w:rsidRDefault="00812E9D" w:rsidP="00B446D7">
            <w:pPr>
              <w:pStyle w:val="NoSpacing"/>
              <w:rPr>
                <w:rFonts w:ascii="Arial Narrow" w:hAnsi="Arial Narrow"/>
                <w:sz w:val="18"/>
                <w:szCs w:val="18"/>
                <w:lang w:val="sr-Latn-CS"/>
              </w:rPr>
            </w:pPr>
          </w:p>
        </w:tc>
        <w:tc>
          <w:tcPr>
            <w:tcW w:w="4820" w:type="dxa"/>
          </w:tcPr>
          <w:p w:rsidR="00812E9D" w:rsidRPr="003C1C1A" w:rsidRDefault="00812E9D" w:rsidP="00B446D7">
            <w:pPr>
              <w:pStyle w:val="NoSpacing"/>
              <w:rPr>
                <w:rFonts w:ascii="Arial Narrow" w:hAnsi="Arial Narrow"/>
                <w:iCs/>
                <w:sz w:val="18"/>
                <w:szCs w:val="18"/>
              </w:rPr>
            </w:pPr>
            <w:r w:rsidRPr="003C1C1A">
              <w:rPr>
                <w:rFonts w:ascii="Arial Narrow" w:hAnsi="Arial Narrow"/>
                <w:iCs/>
                <w:sz w:val="18"/>
                <w:szCs w:val="18"/>
              </w:rPr>
              <w:t>Troškovi</w:t>
            </w:r>
            <w:r w:rsidR="0013565E" w:rsidRPr="003C1C1A">
              <w:rPr>
                <w:rFonts w:ascii="Arial Narrow" w:hAnsi="Arial Narrow"/>
                <w:iCs/>
                <w:sz w:val="18"/>
                <w:szCs w:val="18"/>
              </w:rPr>
              <w:t xml:space="preserve"> </w:t>
            </w:r>
            <w:r w:rsidRPr="003C1C1A">
              <w:rPr>
                <w:rFonts w:ascii="Arial Narrow" w:hAnsi="Arial Narrow"/>
                <w:iCs/>
                <w:sz w:val="18"/>
                <w:szCs w:val="18"/>
              </w:rPr>
              <w:t>platnog</w:t>
            </w:r>
            <w:r w:rsidR="0013565E" w:rsidRPr="003C1C1A">
              <w:rPr>
                <w:rFonts w:ascii="Arial Narrow" w:hAnsi="Arial Narrow"/>
                <w:iCs/>
                <w:sz w:val="18"/>
                <w:szCs w:val="18"/>
              </w:rPr>
              <w:t xml:space="preserve"> </w:t>
            </w:r>
            <w:r w:rsidRPr="003C1C1A">
              <w:rPr>
                <w:rFonts w:ascii="Arial Narrow" w:hAnsi="Arial Narrow"/>
                <w:iCs/>
                <w:sz w:val="18"/>
                <w:szCs w:val="18"/>
              </w:rPr>
              <w:t>prometa, provizije</w:t>
            </w:r>
            <w:r w:rsidR="0013565E" w:rsidRPr="003C1C1A">
              <w:rPr>
                <w:rFonts w:ascii="Arial Narrow" w:hAnsi="Arial Narrow"/>
                <w:iCs/>
                <w:sz w:val="18"/>
                <w:szCs w:val="18"/>
              </w:rPr>
              <w:t xml:space="preserve"> </w:t>
            </w:r>
            <w:r w:rsidRPr="003C1C1A">
              <w:rPr>
                <w:rFonts w:ascii="Arial Narrow" w:hAnsi="Arial Narrow"/>
                <w:iCs/>
                <w:sz w:val="18"/>
                <w:szCs w:val="18"/>
              </w:rPr>
              <w:t>banaka</w:t>
            </w:r>
          </w:p>
        </w:tc>
        <w:tc>
          <w:tcPr>
            <w:tcW w:w="1276" w:type="dxa"/>
          </w:tcPr>
          <w:p w:rsidR="00812E9D" w:rsidRPr="003C1C1A" w:rsidRDefault="00812E9D" w:rsidP="00B446D7">
            <w:pPr>
              <w:pStyle w:val="NoSpacing"/>
              <w:rPr>
                <w:rFonts w:ascii="Arial Narrow" w:hAnsi="Arial Narrow"/>
                <w:sz w:val="18"/>
                <w:szCs w:val="18"/>
                <w:lang w:val="sr-Latn-CS"/>
              </w:rPr>
            </w:pPr>
            <w:r w:rsidRPr="003C1C1A">
              <w:rPr>
                <w:rFonts w:ascii="Arial Narrow" w:hAnsi="Arial Narrow"/>
                <w:sz w:val="18"/>
                <w:szCs w:val="18"/>
                <w:lang w:val="sr-Latn-CS"/>
              </w:rPr>
              <w:t>2.500</w:t>
            </w:r>
          </w:p>
        </w:tc>
        <w:tc>
          <w:tcPr>
            <w:tcW w:w="1275" w:type="dxa"/>
          </w:tcPr>
          <w:p w:rsidR="00812E9D" w:rsidRPr="003C1C1A" w:rsidRDefault="00812E9D" w:rsidP="00B446D7">
            <w:pPr>
              <w:pStyle w:val="NoSpacing"/>
              <w:rPr>
                <w:rFonts w:ascii="Arial Narrow" w:hAnsi="Arial Narrow"/>
                <w:sz w:val="18"/>
                <w:szCs w:val="18"/>
                <w:highlight w:val="yellow"/>
                <w:lang w:val="sr-Latn-CS"/>
              </w:rPr>
            </w:pPr>
            <w:r w:rsidRPr="003C1C1A">
              <w:rPr>
                <w:rFonts w:ascii="Arial Narrow" w:hAnsi="Arial Narrow"/>
                <w:sz w:val="18"/>
                <w:szCs w:val="18"/>
                <w:lang w:val="sr-Latn-CS"/>
              </w:rPr>
              <w:t>2500</w:t>
            </w:r>
          </w:p>
        </w:tc>
        <w:tc>
          <w:tcPr>
            <w:tcW w:w="993" w:type="dxa"/>
          </w:tcPr>
          <w:p w:rsidR="00812E9D" w:rsidRPr="003C1C1A" w:rsidRDefault="00812E9D" w:rsidP="00B446D7">
            <w:pPr>
              <w:pStyle w:val="NoSpacing"/>
              <w:rPr>
                <w:rFonts w:ascii="Arial Narrow" w:hAnsi="Arial Narrow"/>
                <w:sz w:val="18"/>
                <w:szCs w:val="18"/>
                <w:highlight w:val="yellow"/>
                <w:lang w:val="sr-Latn-CS"/>
              </w:rPr>
            </w:pPr>
            <w:r w:rsidRPr="003C1C1A">
              <w:rPr>
                <w:rFonts w:ascii="Arial Narrow" w:hAnsi="Arial Narrow"/>
                <w:sz w:val="18"/>
                <w:szCs w:val="18"/>
                <w:lang w:val="sr-Latn-CS"/>
              </w:rPr>
              <w:t>2.500</w:t>
            </w:r>
          </w:p>
        </w:tc>
      </w:tr>
      <w:tr w:rsidR="00812E9D" w:rsidRPr="003C1C1A" w:rsidTr="00B446D7">
        <w:tc>
          <w:tcPr>
            <w:tcW w:w="568" w:type="dxa"/>
          </w:tcPr>
          <w:p w:rsidR="00812E9D" w:rsidRPr="003C1C1A" w:rsidRDefault="00812E9D" w:rsidP="00B446D7">
            <w:pPr>
              <w:pStyle w:val="NoSpacing"/>
              <w:rPr>
                <w:rFonts w:ascii="Arial Narrow" w:hAnsi="Arial Narrow"/>
                <w:sz w:val="18"/>
                <w:szCs w:val="18"/>
                <w:lang w:val="sr-Latn-CS"/>
              </w:rPr>
            </w:pPr>
            <w:r w:rsidRPr="003C1C1A">
              <w:rPr>
                <w:rFonts w:ascii="Arial Narrow" w:hAnsi="Arial Narrow"/>
                <w:sz w:val="18"/>
                <w:szCs w:val="18"/>
                <w:lang w:val="sr-Latn-CS"/>
              </w:rPr>
              <w:t>4.5</w:t>
            </w:r>
          </w:p>
        </w:tc>
        <w:tc>
          <w:tcPr>
            <w:tcW w:w="708" w:type="dxa"/>
          </w:tcPr>
          <w:p w:rsidR="00812E9D" w:rsidRPr="003C1C1A" w:rsidRDefault="00812E9D" w:rsidP="00B446D7">
            <w:pPr>
              <w:pStyle w:val="NoSpacing"/>
              <w:rPr>
                <w:rFonts w:ascii="Arial Narrow" w:hAnsi="Arial Narrow"/>
                <w:sz w:val="18"/>
                <w:szCs w:val="18"/>
                <w:lang w:val="sr-Latn-CS"/>
              </w:rPr>
            </w:pPr>
          </w:p>
        </w:tc>
        <w:tc>
          <w:tcPr>
            <w:tcW w:w="4820" w:type="dxa"/>
          </w:tcPr>
          <w:p w:rsidR="00812E9D" w:rsidRPr="003C1C1A" w:rsidRDefault="00812E9D" w:rsidP="00B446D7">
            <w:pPr>
              <w:pStyle w:val="NoSpacing"/>
              <w:rPr>
                <w:rFonts w:ascii="Arial Narrow" w:hAnsi="Arial Narrow"/>
                <w:iCs/>
                <w:sz w:val="18"/>
                <w:szCs w:val="18"/>
              </w:rPr>
            </w:pPr>
            <w:r w:rsidRPr="003C1C1A">
              <w:rPr>
                <w:rFonts w:ascii="Arial Narrow" w:hAnsi="Arial Narrow"/>
                <w:iCs/>
                <w:sz w:val="18"/>
                <w:szCs w:val="18"/>
              </w:rPr>
              <w:t>Troškovi</w:t>
            </w:r>
            <w:r w:rsidR="0013565E" w:rsidRPr="003C1C1A">
              <w:rPr>
                <w:rFonts w:ascii="Arial Narrow" w:hAnsi="Arial Narrow"/>
                <w:iCs/>
                <w:sz w:val="18"/>
                <w:szCs w:val="18"/>
              </w:rPr>
              <w:t xml:space="preserve"> </w:t>
            </w:r>
            <w:r w:rsidRPr="003C1C1A">
              <w:rPr>
                <w:rFonts w:ascii="Arial Narrow" w:hAnsi="Arial Narrow"/>
                <w:iCs/>
                <w:sz w:val="18"/>
                <w:szCs w:val="18"/>
              </w:rPr>
              <w:t>komunalnih</w:t>
            </w:r>
            <w:r w:rsidR="0013565E" w:rsidRPr="003C1C1A">
              <w:rPr>
                <w:rFonts w:ascii="Arial Narrow" w:hAnsi="Arial Narrow"/>
                <w:iCs/>
                <w:sz w:val="18"/>
                <w:szCs w:val="18"/>
              </w:rPr>
              <w:t xml:space="preserve"> </w:t>
            </w:r>
            <w:r w:rsidRPr="003C1C1A">
              <w:rPr>
                <w:rFonts w:ascii="Arial Narrow" w:hAnsi="Arial Narrow"/>
                <w:iCs/>
                <w:sz w:val="18"/>
                <w:szCs w:val="18"/>
              </w:rPr>
              <w:t>usluga (voda, odvoz i deponovanje</w:t>
            </w:r>
            <w:r w:rsidR="0013565E" w:rsidRPr="003C1C1A">
              <w:rPr>
                <w:rFonts w:ascii="Arial Narrow" w:hAnsi="Arial Narrow"/>
                <w:iCs/>
                <w:sz w:val="18"/>
                <w:szCs w:val="18"/>
              </w:rPr>
              <w:t xml:space="preserve"> </w:t>
            </w:r>
            <w:r w:rsidRPr="003C1C1A">
              <w:rPr>
                <w:rFonts w:ascii="Arial Narrow" w:hAnsi="Arial Narrow"/>
                <w:iCs/>
                <w:sz w:val="18"/>
                <w:szCs w:val="18"/>
              </w:rPr>
              <w:t>komunalnog</w:t>
            </w:r>
            <w:r w:rsidR="0013565E" w:rsidRPr="003C1C1A">
              <w:rPr>
                <w:rFonts w:ascii="Arial Narrow" w:hAnsi="Arial Narrow"/>
                <w:iCs/>
                <w:sz w:val="18"/>
                <w:szCs w:val="18"/>
              </w:rPr>
              <w:t xml:space="preserve"> </w:t>
            </w:r>
            <w:r w:rsidRPr="003C1C1A">
              <w:rPr>
                <w:rFonts w:ascii="Arial Narrow" w:hAnsi="Arial Narrow"/>
                <w:iCs/>
                <w:sz w:val="18"/>
                <w:szCs w:val="18"/>
              </w:rPr>
              <w:t>otpada)</w:t>
            </w:r>
          </w:p>
        </w:tc>
        <w:tc>
          <w:tcPr>
            <w:tcW w:w="1276" w:type="dxa"/>
          </w:tcPr>
          <w:p w:rsidR="00812E9D" w:rsidRPr="003C1C1A" w:rsidRDefault="00812E9D" w:rsidP="00B446D7">
            <w:pPr>
              <w:pStyle w:val="NoSpacing"/>
              <w:rPr>
                <w:rFonts w:ascii="Arial Narrow" w:hAnsi="Arial Narrow"/>
                <w:sz w:val="18"/>
                <w:szCs w:val="18"/>
                <w:lang w:val="sr-Latn-CS"/>
              </w:rPr>
            </w:pPr>
            <w:r w:rsidRPr="003C1C1A">
              <w:rPr>
                <w:rFonts w:ascii="Arial Narrow" w:hAnsi="Arial Narrow"/>
                <w:sz w:val="18"/>
                <w:szCs w:val="18"/>
                <w:lang w:val="sr-Latn-CS"/>
              </w:rPr>
              <w:t>3.000</w:t>
            </w:r>
          </w:p>
        </w:tc>
        <w:tc>
          <w:tcPr>
            <w:tcW w:w="1275" w:type="dxa"/>
          </w:tcPr>
          <w:p w:rsidR="00812E9D" w:rsidRPr="003C1C1A" w:rsidRDefault="00812E9D" w:rsidP="00B446D7">
            <w:pPr>
              <w:pStyle w:val="NoSpacing"/>
              <w:rPr>
                <w:rFonts w:ascii="Arial Narrow" w:hAnsi="Arial Narrow"/>
                <w:sz w:val="18"/>
                <w:szCs w:val="18"/>
                <w:lang w:val="sr-Latn-CS"/>
              </w:rPr>
            </w:pPr>
            <w:r w:rsidRPr="003C1C1A">
              <w:rPr>
                <w:rFonts w:ascii="Arial Narrow" w:hAnsi="Arial Narrow"/>
                <w:sz w:val="18"/>
                <w:szCs w:val="18"/>
                <w:lang w:val="sr-Latn-CS"/>
              </w:rPr>
              <w:t>3.000</w:t>
            </w:r>
          </w:p>
        </w:tc>
        <w:tc>
          <w:tcPr>
            <w:tcW w:w="993" w:type="dxa"/>
          </w:tcPr>
          <w:p w:rsidR="00812E9D" w:rsidRPr="003C1C1A" w:rsidRDefault="00812E9D" w:rsidP="00B446D7">
            <w:pPr>
              <w:pStyle w:val="NoSpacing"/>
              <w:rPr>
                <w:rFonts w:ascii="Arial Narrow" w:hAnsi="Arial Narrow"/>
                <w:sz w:val="18"/>
                <w:szCs w:val="18"/>
                <w:lang w:val="sr-Latn-CS"/>
              </w:rPr>
            </w:pPr>
            <w:r w:rsidRPr="003C1C1A">
              <w:rPr>
                <w:rFonts w:ascii="Arial Narrow" w:hAnsi="Arial Narrow"/>
                <w:sz w:val="18"/>
                <w:szCs w:val="18"/>
                <w:lang w:val="sr-Latn-CS"/>
              </w:rPr>
              <w:t>3.000</w:t>
            </w:r>
          </w:p>
        </w:tc>
      </w:tr>
      <w:tr w:rsidR="00812E9D" w:rsidRPr="003C1C1A" w:rsidTr="00B446D7">
        <w:tc>
          <w:tcPr>
            <w:tcW w:w="568" w:type="dxa"/>
          </w:tcPr>
          <w:p w:rsidR="00812E9D" w:rsidRPr="003C1C1A" w:rsidRDefault="00812E9D" w:rsidP="00B446D7">
            <w:pPr>
              <w:pStyle w:val="NoSpacing"/>
              <w:rPr>
                <w:rFonts w:ascii="Arial Narrow" w:hAnsi="Arial Narrow"/>
                <w:sz w:val="18"/>
                <w:szCs w:val="18"/>
                <w:lang w:val="sr-Latn-CS"/>
              </w:rPr>
            </w:pPr>
            <w:r w:rsidRPr="003C1C1A">
              <w:rPr>
                <w:rFonts w:ascii="Arial Narrow" w:hAnsi="Arial Narrow"/>
                <w:sz w:val="18"/>
                <w:szCs w:val="18"/>
                <w:lang w:val="sr-Latn-CS"/>
              </w:rPr>
              <w:t>4.6</w:t>
            </w:r>
          </w:p>
        </w:tc>
        <w:tc>
          <w:tcPr>
            <w:tcW w:w="708" w:type="dxa"/>
          </w:tcPr>
          <w:p w:rsidR="00812E9D" w:rsidRPr="003C1C1A" w:rsidRDefault="00812E9D" w:rsidP="00B446D7">
            <w:pPr>
              <w:pStyle w:val="NoSpacing"/>
              <w:rPr>
                <w:rFonts w:ascii="Arial Narrow" w:hAnsi="Arial Narrow"/>
                <w:sz w:val="18"/>
                <w:szCs w:val="18"/>
                <w:lang w:val="sr-Latn-CS"/>
              </w:rPr>
            </w:pPr>
          </w:p>
        </w:tc>
        <w:tc>
          <w:tcPr>
            <w:tcW w:w="4820" w:type="dxa"/>
          </w:tcPr>
          <w:p w:rsidR="00812E9D" w:rsidRPr="003C1C1A" w:rsidRDefault="00812E9D" w:rsidP="00B446D7">
            <w:pPr>
              <w:pStyle w:val="NoSpacing"/>
              <w:rPr>
                <w:rFonts w:ascii="Arial Narrow" w:hAnsi="Arial Narrow"/>
                <w:iCs/>
                <w:sz w:val="18"/>
                <w:szCs w:val="18"/>
              </w:rPr>
            </w:pPr>
            <w:r w:rsidRPr="003C1C1A">
              <w:rPr>
                <w:rFonts w:ascii="Arial Narrow" w:hAnsi="Arial Narrow"/>
                <w:iCs/>
                <w:sz w:val="18"/>
                <w:szCs w:val="18"/>
              </w:rPr>
              <w:t>Troškovi</w:t>
            </w:r>
            <w:r w:rsidR="0013565E" w:rsidRPr="003C1C1A">
              <w:rPr>
                <w:rFonts w:ascii="Arial Narrow" w:hAnsi="Arial Narrow"/>
                <w:iCs/>
                <w:sz w:val="18"/>
                <w:szCs w:val="18"/>
              </w:rPr>
              <w:t xml:space="preserve"> </w:t>
            </w:r>
            <w:r w:rsidRPr="003C1C1A">
              <w:rPr>
                <w:rFonts w:ascii="Arial Narrow" w:hAnsi="Arial Narrow"/>
                <w:iCs/>
                <w:sz w:val="18"/>
                <w:szCs w:val="18"/>
              </w:rPr>
              <w:t>zaštite</w:t>
            </w:r>
            <w:r w:rsidR="0013565E" w:rsidRPr="003C1C1A">
              <w:rPr>
                <w:rFonts w:ascii="Arial Narrow" w:hAnsi="Arial Narrow"/>
                <w:iCs/>
                <w:sz w:val="18"/>
                <w:szCs w:val="18"/>
              </w:rPr>
              <w:t xml:space="preserve"> </w:t>
            </w:r>
            <w:r w:rsidRPr="003C1C1A">
              <w:rPr>
                <w:rFonts w:ascii="Arial Narrow" w:hAnsi="Arial Narrow"/>
                <w:iCs/>
                <w:sz w:val="18"/>
                <w:szCs w:val="18"/>
              </w:rPr>
              <w:t>na</w:t>
            </w:r>
            <w:r w:rsidR="0013565E" w:rsidRPr="003C1C1A">
              <w:rPr>
                <w:rFonts w:ascii="Arial Narrow" w:hAnsi="Arial Narrow"/>
                <w:iCs/>
                <w:sz w:val="18"/>
                <w:szCs w:val="18"/>
              </w:rPr>
              <w:t xml:space="preserve"> </w:t>
            </w:r>
            <w:r w:rsidRPr="003C1C1A">
              <w:rPr>
                <w:rFonts w:ascii="Arial Narrow" w:hAnsi="Arial Narrow"/>
                <w:iCs/>
                <w:sz w:val="18"/>
                <w:szCs w:val="18"/>
              </w:rPr>
              <w:t>radu i HTZ opreme</w:t>
            </w:r>
          </w:p>
        </w:tc>
        <w:tc>
          <w:tcPr>
            <w:tcW w:w="1276" w:type="dxa"/>
          </w:tcPr>
          <w:p w:rsidR="00812E9D" w:rsidRPr="003C1C1A" w:rsidRDefault="00812E9D" w:rsidP="00B446D7">
            <w:pPr>
              <w:pStyle w:val="NoSpacing"/>
              <w:rPr>
                <w:rFonts w:ascii="Arial Narrow" w:hAnsi="Arial Narrow"/>
                <w:sz w:val="18"/>
                <w:szCs w:val="18"/>
                <w:lang w:val="sr-Latn-CS"/>
              </w:rPr>
            </w:pPr>
            <w:r w:rsidRPr="003C1C1A">
              <w:rPr>
                <w:rFonts w:ascii="Arial Narrow" w:hAnsi="Arial Narrow"/>
                <w:sz w:val="18"/>
                <w:szCs w:val="18"/>
                <w:lang w:val="sr-Latn-CS"/>
              </w:rPr>
              <w:t>12.000</w:t>
            </w:r>
          </w:p>
        </w:tc>
        <w:tc>
          <w:tcPr>
            <w:tcW w:w="1275" w:type="dxa"/>
          </w:tcPr>
          <w:p w:rsidR="00812E9D" w:rsidRPr="003C1C1A" w:rsidRDefault="00812E9D" w:rsidP="00B446D7">
            <w:pPr>
              <w:pStyle w:val="NoSpacing"/>
              <w:rPr>
                <w:rFonts w:ascii="Arial Narrow" w:hAnsi="Arial Narrow"/>
                <w:sz w:val="18"/>
                <w:szCs w:val="18"/>
                <w:lang w:val="sr-Latn-CS"/>
              </w:rPr>
            </w:pPr>
            <w:r w:rsidRPr="003C1C1A">
              <w:rPr>
                <w:rFonts w:ascii="Arial Narrow" w:hAnsi="Arial Narrow"/>
                <w:sz w:val="18"/>
                <w:szCs w:val="18"/>
                <w:lang w:val="sr-Latn-CS"/>
              </w:rPr>
              <w:t>20.000</w:t>
            </w:r>
          </w:p>
        </w:tc>
        <w:tc>
          <w:tcPr>
            <w:tcW w:w="993" w:type="dxa"/>
          </w:tcPr>
          <w:p w:rsidR="00812E9D" w:rsidRPr="003C1C1A" w:rsidRDefault="00812E9D" w:rsidP="00B446D7">
            <w:pPr>
              <w:pStyle w:val="NoSpacing"/>
              <w:rPr>
                <w:rFonts w:ascii="Arial Narrow" w:hAnsi="Arial Narrow"/>
                <w:sz w:val="18"/>
                <w:szCs w:val="18"/>
                <w:lang w:val="sr-Latn-CS"/>
              </w:rPr>
            </w:pPr>
            <w:r w:rsidRPr="003C1C1A">
              <w:rPr>
                <w:rFonts w:ascii="Arial Narrow" w:hAnsi="Arial Narrow"/>
                <w:sz w:val="18"/>
                <w:szCs w:val="18"/>
                <w:lang w:val="sr-Latn-CS"/>
              </w:rPr>
              <w:t>15.000</w:t>
            </w:r>
          </w:p>
        </w:tc>
      </w:tr>
      <w:tr w:rsidR="00812E9D" w:rsidRPr="003C1C1A" w:rsidTr="00B446D7">
        <w:tc>
          <w:tcPr>
            <w:tcW w:w="568" w:type="dxa"/>
          </w:tcPr>
          <w:p w:rsidR="00812E9D" w:rsidRPr="003C1C1A" w:rsidRDefault="00812E9D" w:rsidP="00B446D7">
            <w:pPr>
              <w:pStyle w:val="NoSpacing"/>
              <w:rPr>
                <w:rFonts w:ascii="Arial Narrow" w:hAnsi="Arial Narrow"/>
                <w:sz w:val="18"/>
                <w:szCs w:val="18"/>
                <w:lang w:val="sr-Latn-CS"/>
              </w:rPr>
            </w:pPr>
            <w:r w:rsidRPr="003C1C1A">
              <w:rPr>
                <w:rFonts w:ascii="Arial Narrow" w:hAnsi="Arial Narrow"/>
                <w:sz w:val="18"/>
                <w:szCs w:val="18"/>
                <w:lang w:val="sr-Latn-CS"/>
              </w:rPr>
              <w:t>4.7</w:t>
            </w:r>
          </w:p>
        </w:tc>
        <w:tc>
          <w:tcPr>
            <w:tcW w:w="708" w:type="dxa"/>
          </w:tcPr>
          <w:p w:rsidR="00812E9D" w:rsidRPr="003C1C1A" w:rsidRDefault="00812E9D" w:rsidP="00B446D7">
            <w:pPr>
              <w:pStyle w:val="NoSpacing"/>
              <w:rPr>
                <w:rFonts w:ascii="Arial Narrow" w:hAnsi="Arial Narrow"/>
                <w:sz w:val="18"/>
                <w:szCs w:val="18"/>
                <w:lang w:val="sr-Latn-CS"/>
              </w:rPr>
            </w:pPr>
          </w:p>
        </w:tc>
        <w:tc>
          <w:tcPr>
            <w:tcW w:w="4820" w:type="dxa"/>
          </w:tcPr>
          <w:p w:rsidR="00812E9D" w:rsidRPr="003C1C1A" w:rsidRDefault="00812E9D" w:rsidP="00B446D7">
            <w:pPr>
              <w:pStyle w:val="NoSpacing"/>
              <w:rPr>
                <w:rFonts w:ascii="Arial Narrow" w:hAnsi="Arial Narrow"/>
                <w:iCs/>
                <w:sz w:val="18"/>
                <w:szCs w:val="18"/>
              </w:rPr>
            </w:pPr>
            <w:r w:rsidRPr="003C1C1A">
              <w:rPr>
                <w:rFonts w:ascii="Arial Narrow" w:hAnsi="Arial Narrow"/>
                <w:iCs/>
                <w:sz w:val="18"/>
                <w:szCs w:val="18"/>
              </w:rPr>
              <w:t>Popravke, održavanja</w:t>
            </w:r>
            <w:r w:rsidR="0013565E" w:rsidRPr="003C1C1A">
              <w:rPr>
                <w:rFonts w:ascii="Arial Narrow" w:hAnsi="Arial Narrow"/>
                <w:iCs/>
                <w:sz w:val="18"/>
                <w:szCs w:val="18"/>
              </w:rPr>
              <w:t xml:space="preserve"> </w:t>
            </w:r>
            <w:r w:rsidRPr="003C1C1A">
              <w:rPr>
                <w:rFonts w:ascii="Arial Narrow" w:hAnsi="Arial Narrow"/>
                <w:iCs/>
                <w:sz w:val="18"/>
                <w:szCs w:val="18"/>
              </w:rPr>
              <w:t>vozila i osnovnih</w:t>
            </w:r>
            <w:r w:rsidR="0013565E" w:rsidRPr="003C1C1A">
              <w:rPr>
                <w:rFonts w:ascii="Arial Narrow" w:hAnsi="Arial Narrow"/>
                <w:iCs/>
                <w:sz w:val="18"/>
                <w:szCs w:val="18"/>
              </w:rPr>
              <w:t xml:space="preserve"> sredstava, računarske </w:t>
            </w:r>
            <w:r w:rsidRPr="003C1C1A">
              <w:rPr>
                <w:rFonts w:ascii="Arial Narrow" w:hAnsi="Arial Narrow"/>
                <w:iCs/>
                <w:sz w:val="18"/>
                <w:szCs w:val="18"/>
              </w:rPr>
              <w:t>opreme, održavanje</w:t>
            </w:r>
            <w:r w:rsidR="0013565E" w:rsidRPr="003C1C1A">
              <w:rPr>
                <w:rFonts w:ascii="Arial Narrow" w:hAnsi="Arial Narrow"/>
                <w:iCs/>
                <w:sz w:val="18"/>
                <w:szCs w:val="18"/>
              </w:rPr>
              <w:t xml:space="preserve"> </w:t>
            </w:r>
            <w:r w:rsidRPr="003C1C1A">
              <w:rPr>
                <w:rFonts w:ascii="Arial Narrow" w:hAnsi="Arial Narrow"/>
                <w:iCs/>
                <w:sz w:val="18"/>
                <w:szCs w:val="18"/>
              </w:rPr>
              <w:t>sistema</w:t>
            </w:r>
            <w:r w:rsidR="0013565E" w:rsidRPr="003C1C1A">
              <w:rPr>
                <w:rFonts w:ascii="Arial Narrow" w:hAnsi="Arial Narrow"/>
                <w:iCs/>
                <w:sz w:val="18"/>
                <w:szCs w:val="18"/>
              </w:rPr>
              <w:t xml:space="preserve"> </w:t>
            </w:r>
            <w:r w:rsidRPr="003C1C1A">
              <w:rPr>
                <w:rFonts w:ascii="Arial Narrow" w:hAnsi="Arial Narrow"/>
                <w:iCs/>
                <w:sz w:val="18"/>
                <w:szCs w:val="18"/>
              </w:rPr>
              <w:t>grijanja</w:t>
            </w:r>
          </w:p>
        </w:tc>
        <w:tc>
          <w:tcPr>
            <w:tcW w:w="1276" w:type="dxa"/>
          </w:tcPr>
          <w:p w:rsidR="00812E9D" w:rsidRPr="003C1C1A" w:rsidRDefault="00812E9D" w:rsidP="00B446D7">
            <w:pPr>
              <w:pStyle w:val="NoSpacing"/>
              <w:rPr>
                <w:rFonts w:ascii="Arial Narrow" w:hAnsi="Arial Narrow"/>
                <w:sz w:val="18"/>
                <w:szCs w:val="18"/>
                <w:lang w:val="sr-Latn-CS"/>
              </w:rPr>
            </w:pPr>
            <w:r w:rsidRPr="003C1C1A">
              <w:rPr>
                <w:rFonts w:ascii="Arial Narrow" w:hAnsi="Arial Narrow"/>
                <w:sz w:val="18"/>
                <w:szCs w:val="18"/>
                <w:lang w:val="sr-Latn-CS"/>
              </w:rPr>
              <w:t>20.000</w:t>
            </w:r>
          </w:p>
        </w:tc>
        <w:tc>
          <w:tcPr>
            <w:tcW w:w="1275" w:type="dxa"/>
          </w:tcPr>
          <w:p w:rsidR="00812E9D" w:rsidRPr="003C1C1A" w:rsidRDefault="00812E9D" w:rsidP="00B446D7">
            <w:pPr>
              <w:pStyle w:val="NoSpacing"/>
              <w:rPr>
                <w:rFonts w:ascii="Arial Narrow" w:hAnsi="Arial Narrow"/>
                <w:sz w:val="18"/>
                <w:szCs w:val="18"/>
                <w:lang w:val="sr-Latn-CS"/>
              </w:rPr>
            </w:pPr>
            <w:r w:rsidRPr="003C1C1A">
              <w:rPr>
                <w:rFonts w:ascii="Arial Narrow" w:hAnsi="Arial Narrow"/>
                <w:sz w:val="18"/>
                <w:szCs w:val="18"/>
                <w:lang w:val="sr-Latn-CS"/>
              </w:rPr>
              <w:t>26.000</w:t>
            </w:r>
          </w:p>
        </w:tc>
        <w:tc>
          <w:tcPr>
            <w:tcW w:w="993" w:type="dxa"/>
          </w:tcPr>
          <w:p w:rsidR="00812E9D" w:rsidRPr="003C1C1A" w:rsidRDefault="00812E9D" w:rsidP="00B446D7">
            <w:pPr>
              <w:pStyle w:val="NoSpacing"/>
              <w:rPr>
                <w:rFonts w:ascii="Arial Narrow" w:hAnsi="Arial Narrow"/>
                <w:sz w:val="18"/>
                <w:szCs w:val="18"/>
                <w:lang w:val="sr-Latn-CS"/>
              </w:rPr>
            </w:pPr>
            <w:r w:rsidRPr="003C1C1A">
              <w:rPr>
                <w:rFonts w:ascii="Arial Narrow" w:hAnsi="Arial Narrow"/>
                <w:sz w:val="18"/>
                <w:szCs w:val="18"/>
                <w:lang w:val="sr-Latn-CS"/>
              </w:rPr>
              <w:t>24.000</w:t>
            </w:r>
          </w:p>
        </w:tc>
      </w:tr>
      <w:tr w:rsidR="00812E9D" w:rsidRPr="003C1C1A" w:rsidTr="00B446D7">
        <w:tc>
          <w:tcPr>
            <w:tcW w:w="568" w:type="dxa"/>
            <w:tcBorders>
              <w:bottom w:val="single" w:sz="4" w:space="0" w:color="auto"/>
            </w:tcBorders>
          </w:tcPr>
          <w:p w:rsidR="00812E9D" w:rsidRPr="003C1C1A" w:rsidRDefault="00812E9D" w:rsidP="00B446D7">
            <w:pPr>
              <w:pStyle w:val="NoSpacing"/>
              <w:rPr>
                <w:rFonts w:ascii="Arial Narrow" w:hAnsi="Arial Narrow"/>
                <w:sz w:val="18"/>
                <w:szCs w:val="18"/>
                <w:lang w:val="sr-Latn-CS"/>
              </w:rPr>
            </w:pPr>
            <w:r w:rsidRPr="003C1C1A">
              <w:rPr>
                <w:rFonts w:ascii="Arial Narrow" w:hAnsi="Arial Narrow"/>
                <w:sz w:val="18"/>
                <w:szCs w:val="18"/>
                <w:lang w:val="sr-Latn-CS"/>
              </w:rPr>
              <w:t>4.8</w:t>
            </w:r>
          </w:p>
        </w:tc>
        <w:tc>
          <w:tcPr>
            <w:tcW w:w="708" w:type="dxa"/>
            <w:tcBorders>
              <w:bottom w:val="single" w:sz="4" w:space="0" w:color="auto"/>
            </w:tcBorders>
          </w:tcPr>
          <w:p w:rsidR="00812E9D" w:rsidRPr="003C1C1A" w:rsidRDefault="00812E9D" w:rsidP="00B446D7">
            <w:pPr>
              <w:pStyle w:val="NoSpacing"/>
              <w:rPr>
                <w:rFonts w:ascii="Arial Narrow" w:hAnsi="Arial Narrow"/>
                <w:sz w:val="18"/>
                <w:szCs w:val="18"/>
                <w:lang w:val="sr-Latn-CS"/>
              </w:rPr>
            </w:pPr>
          </w:p>
        </w:tc>
        <w:tc>
          <w:tcPr>
            <w:tcW w:w="4820" w:type="dxa"/>
          </w:tcPr>
          <w:p w:rsidR="00812E9D" w:rsidRPr="003C1C1A" w:rsidRDefault="00812E9D" w:rsidP="00B446D7">
            <w:pPr>
              <w:pStyle w:val="NoSpacing"/>
              <w:rPr>
                <w:rFonts w:ascii="Arial Narrow" w:hAnsi="Arial Narrow"/>
                <w:iCs/>
                <w:sz w:val="18"/>
                <w:szCs w:val="18"/>
              </w:rPr>
            </w:pPr>
            <w:r w:rsidRPr="003C1C1A">
              <w:rPr>
                <w:rFonts w:ascii="Arial Narrow" w:hAnsi="Arial Narrow"/>
                <w:iCs/>
                <w:sz w:val="18"/>
                <w:szCs w:val="18"/>
              </w:rPr>
              <w:t>Ostala</w:t>
            </w:r>
            <w:r w:rsidR="0013565E" w:rsidRPr="003C1C1A">
              <w:rPr>
                <w:rFonts w:ascii="Arial Narrow" w:hAnsi="Arial Narrow"/>
                <w:iCs/>
                <w:sz w:val="18"/>
                <w:szCs w:val="18"/>
              </w:rPr>
              <w:t xml:space="preserve"> </w:t>
            </w:r>
            <w:r w:rsidRPr="003C1C1A">
              <w:rPr>
                <w:rFonts w:ascii="Arial Narrow" w:hAnsi="Arial Narrow"/>
                <w:iCs/>
                <w:sz w:val="18"/>
                <w:szCs w:val="18"/>
              </w:rPr>
              <w:t>poslovna</w:t>
            </w:r>
            <w:r w:rsidR="0013565E" w:rsidRPr="003C1C1A">
              <w:rPr>
                <w:rFonts w:ascii="Arial Narrow" w:hAnsi="Arial Narrow"/>
                <w:iCs/>
                <w:sz w:val="18"/>
                <w:szCs w:val="18"/>
              </w:rPr>
              <w:t xml:space="preserve"> </w:t>
            </w:r>
            <w:r w:rsidRPr="003C1C1A">
              <w:rPr>
                <w:rFonts w:ascii="Arial Narrow" w:hAnsi="Arial Narrow"/>
                <w:iCs/>
                <w:sz w:val="18"/>
                <w:szCs w:val="18"/>
              </w:rPr>
              <w:t>terećenja</w:t>
            </w:r>
          </w:p>
          <w:p w:rsidR="00812E9D" w:rsidRPr="003C1C1A" w:rsidRDefault="00812E9D" w:rsidP="00B446D7">
            <w:pPr>
              <w:pStyle w:val="NoSpacing"/>
              <w:rPr>
                <w:rFonts w:ascii="Arial Narrow" w:hAnsi="Arial Narrow"/>
                <w:iCs/>
                <w:sz w:val="18"/>
                <w:szCs w:val="18"/>
              </w:rPr>
            </w:pPr>
            <w:r w:rsidRPr="003C1C1A">
              <w:rPr>
                <w:rFonts w:ascii="Arial Narrow" w:hAnsi="Arial Narrow"/>
                <w:iCs/>
                <w:sz w:val="18"/>
                <w:szCs w:val="18"/>
              </w:rPr>
              <w:t>(neproizvodne</w:t>
            </w:r>
            <w:r w:rsidR="0013565E" w:rsidRPr="003C1C1A">
              <w:rPr>
                <w:rFonts w:ascii="Arial Narrow" w:hAnsi="Arial Narrow"/>
                <w:iCs/>
                <w:sz w:val="18"/>
                <w:szCs w:val="18"/>
              </w:rPr>
              <w:t xml:space="preserve"> </w:t>
            </w:r>
            <w:r w:rsidRPr="003C1C1A">
              <w:rPr>
                <w:rFonts w:ascii="Arial Narrow" w:hAnsi="Arial Narrow"/>
                <w:iCs/>
                <w:sz w:val="18"/>
                <w:szCs w:val="18"/>
              </w:rPr>
              <w:t>usluge, štamparske</w:t>
            </w:r>
            <w:r w:rsidR="0013565E" w:rsidRPr="003C1C1A">
              <w:rPr>
                <w:rFonts w:ascii="Arial Narrow" w:hAnsi="Arial Narrow"/>
                <w:iCs/>
                <w:sz w:val="18"/>
                <w:szCs w:val="18"/>
              </w:rPr>
              <w:t xml:space="preserve"> </w:t>
            </w:r>
            <w:r w:rsidRPr="003C1C1A">
              <w:rPr>
                <w:rFonts w:ascii="Arial Narrow" w:hAnsi="Arial Narrow"/>
                <w:iCs/>
                <w:sz w:val="18"/>
                <w:szCs w:val="18"/>
              </w:rPr>
              <w:t>usluge, reklama, ….)</w:t>
            </w:r>
          </w:p>
        </w:tc>
        <w:tc>
          <w:tcPr>
            <w:tcW w:w="1276" w:type="dxa"/>
          </w:tcPr>
          <w:p w:rsidR="00812E9D" w:rsidRPr="003C1C1A" w:rsidRDefault="00812E9D" w:rsidP="00B446D7">
            <w:pPr>
              <w:pStyle w:val="NoSpacing"/>
              <w:rPr>
                <w:rFonts w:ascii="Arial Narrow" w:hAnsi="Arial Narrow"/>
                <w:sz w:val="18"/>
                <w:szCs w:val="18"/>
                <w:lang w:val="sr-Latn-CS"/>
              </w:rPr>
            </w:pPr>
            <w:r w:rsidRPr="003C1C1A">
              <w:rPr>
                <w:rFonts w:ascii="Arial Narrow" w:hAnsi="Arial Narrow"/>
                <w:sz w:val="18"/>
                <w:szCs w:val="18"/>
                <w:lang w:val="sr-Latn-CS"/>
              </w:rPr>
              <w:t>33.500</w:t>
            </w:r>
          </w:p>
        </w:tc>
        <w:tc>
          <w:tcPr>
            <w:tcW w:w="1275" w:type="dxa"/>
          </w:tcPr>
          <w:p w:rsidR="00812E9D" w:rsidRPr="003C1C1A" w:rsidRDefault="00812E9D" w:rsidP="00B446D7">
            <w:pPr>
              <w:pStyle w:val="NoSpacing"/>
              <w:rPr>
                <w:rFonts w:ascii="Arial Narrow" w:hAnsi="Arial Narrow"/>
                <w:sz w:val="18"/>
                <w:szCs w:val="18"/>
                <w:lang w:val="sr-Latn-CS"/>
              </w:rPr>
            </w:pPr>
            <w:r w:rsidRPr="003C1C1A">
              <w:rPr>
                <w:rFonts w:ascii="Arial Narrow" w:hAnsi="Arial Narrow"/>
                <w:sz w:val="18"/>
                <w:szCs w:val="18"/>
                <w:lang w:val="sr-Latn-CS"/>
              </w:rPr>
              <w:t>50.000</w:t>
            </w:r>
          </w:p>
        </w:tc>
        <w:tc>
          <w:tcPr>
            <w:tcW w:w="993" w:type="dxa"/>
            <w:tcBorders>
              <w:bottom w:val="single" w:sz="4" w:space="0" w:color="auto"/>
            </w:tcBorders>
          </w:tcPr>
          <w:p w:rsidR="00812E9D" w:rsidRPr="003C1C1A" w:rsidRDefault="00812E9D" w:rsidP="00B446D7">
            <w:pPr>
              <w:pStyle w:val="NoSpacing"/>
              <w:rPr>
                <w:rFonts w:ascii="Arial Narrow" w:hAnsi="Arial Narrow"/>
                <w:sz w:val="18"/>
                <w:szCs w:val="18"/>
                <w:lang w:val="sr-Latn-CS"/>
              </w:rPr>
            </w:pPr>
            <w:r w:rsidRPr="003C1C1A">
              <w:rPr>
                <w:rFonts w:ascii="Arial Narrow" w:hAnsi="Arial Narrow"/>
                <w:sz w:val="18"/>
                <w:szCs w:val="18"/>
                <w:lang w:val="sr-Latn-CS"/>
              </w:rPr>
              <w:t>41.500</w:t>
            </w:r>
          </w:p>
        </w:tc>
      </w:tr>
      <w:tr w:rsidR="00812E9D" w:rsidRPr="003C1C1A" w:rsidTr="00B446D7">
        <w:tc>
          <w:tcPr>
            <w:tcW w:w="568" w:type="dxa"/>
            <w:tcBorders>
              <w:top w:val="single" w:sz="4" w:space="0" w:color="auto"/>
              <w:left w:val="nil"/>
              <w:bottom w:val="nil"/>
              <w:right w:val="nil"/>
            </w:tcBorders>
          </w:tcPr>
          <w:p w:rsidR="00812E9D" w:rsidRPr="003C1C1A" w:rsidRDefault="00812E9D" w:rsidP="00B446D7">
            <w:pPr>
              <w:pStyle w:val="NoSpacing"/>
              <w:rPr>
                <w:rFonts w:ascii="Arial Narrow" w:hAnsi="Arial Narrow"/>
                <w:sz w:val="18"/>
                <w:szCs w:val="18"/>
                <w:lang w:val="sr-Latn-CS"/>
              </w:rPr>
            </w:pPr>
          </w:p>
        </w:tc>
        <w:tc>
          <w:tcPr>
            <w:tcW w:w="708" w:type="dxa"/>
            <w:tcBorders>
              <w:top w:val="single" w:sz="4" w:space="0" w:color="auto"/>
              <w:left w:val="nil"/>
              <w:bottom w:val="nil"/>
              <w:right w:val="single" w:sz="4" w:space="0" w:color="auto"/>
            </w:tcBorders>
          </w:tcPr>
          <w:p w:rsidR="00812E9D" w:rsidRPr="003C1C1A" w:rsidRDefault="00812E9D" w:rsidP="00B446D7">
            <w:pPr>
              <w:pStyle w:val="NoSpacing"/>
              <w:rPr>
                <w:rFonts w:ascii="Arial Narrow" w:hAnsi="Arial Narrow"/>
                <w:sz w:val="18"/>
                <w:szCs w:val="18"/>
                <w:lang w:val="sr-Latn-CS"/>
              </w:rPr>
            </w:pPr>
          </w:p>
        </w:tc>
        <w:tc>
          <w:tcPr>
            <w:tcW w:w="4820" w:type="dxa"/>
            <w:tcBorders>
              <w:left w:val="single" w:sz="4" w:space="0" w:color="auto"/>
            </w:tcBorders>
          </w:tcPr>
          <w:p w:rsidR="00812E9D" w:rsidRPr="003C1C1A" w:rsidRDefault="00812E9D" w:rsidP="00B446D7">
            <w:pPr>
              <w:pStyle w:val="NoSpacing"/>
              <w:rPr>
                <w:rFonts w:ascii="Arial Narrow" w:hAnsi="Arial Narrow"/>
                <w:b/>
                <w:iCs/>
                <w:sz w:val="18"/>
                <w:szCs w:val="18"/>
              </w:rPr>
            </w:pPr>
            <w:r w:rsidRPr="003C1C1A">
              <w:rPr>
                <w:rFonts w:ascii="Arial Narrow" w:hAnsi="Arial Narrow"/>
                <w:b/>
                <w:iCs/>
                <w:sz w:val="18"/>
                <w:szCs w:val="18"/>
              </w:rPr>
              <w:t>III - REZULTAT POSLOVANJA-DOBITAK</w:t>
            </w:r>
            <w:r w:rsidR="00A20047" w:rsidRPr="003C1C1A">
              <w:rPr>
                <w:rFonts w:ascii="Arial Narrow" w:hAnsi="Arial Narrow"/>
                <w:b/>
                <w:iCs/>
                <w:sz w:val="18"/>
                <w:szCs w:val="18"/>
              </w:rPr>
              <w:t xml:space="preserve"> </w:t>
            </w:r>
            <w:r w:rsidRPr="003C1C1A">
              <w:rPr>
                <w:rFonts w:ascii="Arial Narrow" w:hAnsi="Arial Narrow"/>
                <w:b/>
                <w:iCs/>
                <w:sz w:val="18"/>
                <w:szCs w:val="18"/>
              </w:rPr>
              <w:t>( I-II )</w:t>
            </w:r>
          </w:p>
        </w:tc>
        <w:tc>
          <w:tcPr>
            <w:tcW w:w="1276" w:type="dxa"/>
          </w:tcPr>
          <w:p w:rsidR="00812E9D" w:rsidRPr="003C1C1A" w:rsidRDefault="00812E9D" w:rsidP="00B446D7">
            <w:pPr>
              <w:pStyle w:val="NoSpacing"/>
              <w:rPr>
                <w:rFonts w:ascii="Arial Narrow" w:hAnsi="Arial Narrow"/>
                <w:b/>
                <w:sz w:val="18"/>
                <w:szCs w:val="18"/>
                <w:lang w:val="sr-Latn-CS"/>
              </w:rPr>
            </w:pPr>
            <w:r w:rsidRPr="003C1C1A">
              <w:rPr>
                <w:rFonts w:ascii="Arial Narrow" w:hAnsi="Arial Narrow"/>
                <w:b/>
                <w:sz w:val="18"/>
                <w:szCs w:val="18"/>
                <w:lang w:val="sr-Latn-CS"/>
              </w:rPr>
              <w:t>3.770</w:t>
            </w:r>
          </w:p>
        </w:tc>
        <w:tc>
          <w:tcPr>
            <w:tcW w:w="1275" w:type="dxa"/>
          </w:tcPr>
          <w:p w:rsidR="00812E9D" w:rsidRPr="003C1C1A" w:rsidRDefault="00812E9D" w:rsidP="00B446D7">
            <w:pPr>
              <w:pStyle w:val="NoSpacing"/>
              <w:rPr>
                <w:rFonts w:ascii="Arial Narrow" w:hAnsi="Arial Narrow"/>
                <w:b/>
                <w:sz w:val="18"/>
                <w:szCs w:val="18"/>
                <w:lang w:val="sr-Latn-CS"/>
              </w:rPr>
            </w:pPr>
            <w:r w:rsidRPr="003C1C1A">
              <w:rPr>
                <w:rFonts w:ascii="Arial Narrow" w:hAnsi="Arial Narrow"/>
                <w:b/>
                <w:sz w:val="18"/>
                <w:szCs w:val="18"/>
                <w:lang w:val="sr-Latn-CS"/>
              </w:rPr>
              <w:t>48.500</w:t>
            </w:r>
          </w:p>
        </w:tc>
        <w:tc>
          <w:tcPr>
            <w:tcW w:w="993" w:type="dxa"/>
            <w:tcBorders>
              <w:bottom w:val="single" w:sz="4" w:space="0" w:color="auto"/>
              <w:right w:val="single" w:sz="4" w:space="0" w:color="auto"/>
            </w:tcBorders>
          </w:tcPr>
          <w:p w:rsidR="00812E9D" w:rsidRPr="003C1C1A" w:rsidRDefault="00812E9D" w:rsidP="00B446D7">
            <w:pPr>
              <w:pStyle w:val="NoSpacing"/>
              <w:rPr>
                <w:rFonts w:ascii="Arial Narrow" w:hAnsi="Arial Narrow"/>
                <w:b/>
                <w:sz w:val="18"/>
                <w:szCs w:val="18"/>
                <w:highlight w:val="yellow"/>
                <w:lang w:val="sr-Latn-CS"/>
              </w:rPr>
            </w:pPr>
            <w:r w:rsidRPr="003C1C1A">
              <w:rPr>
                <w:rFonts w:ascii="Arial Narrow" w:hAnsi="Arial Narrow"/>
                <w:b/>
                <w:sz w:val="18"/>
                <w:szCs w:val="18"/>
                <w:lang w:val="sr-Latn-CS"/>
              </w:rPr>
              <w:t>4.200</w:t>
            </w:r>
          </w:p>
        </w:tc>
      </w:tr>
    </w:tbl>
    <w:p w:rsidR="00E54760" w:rsidRPr="00812E9D" w:rsidRDefault="00E54760" w:rsidP="00812E9D">
      <w:pPr>
        <w:jc w:val="both"/>
        <w:rPr>
          <w:rFonts w:ascii="Arial Narrow" w:hAnsi="Arial Narrow" w:cs="Arial"/>
          <w:b/>
        </w:rPr>
      </w:pPr>
    </w:p>
    <w:p w:rsidR="00812E9D" w:rsidRPr="00812E9D" w:rsidRDefault="00C85C20" w:rsidP="00812E9D">
      <w:pPr>
        <w:jc w:val="both"/>
        <w:rPr>
          <w:rFonts w:ascii="Arial Narrow" w:hAnsi="Arial Narrow" w:cs="Arial"/>
          <w:b/>
        </w:rPr>
      </w:pPr>
      <w:r>
        <w:rPr>
          <w:rFonts w:ascii="Arial Narrow" w:hAnsi="Arial Narrow" w:cs="Arial"/>
          <w:b/>
        </w:rPr>
        <w:tab/>
      </w:r>
      <w:r w:rsidR="00812E9D" w:rsidRPr="00812E9D">
        <w:rPr>
          <w:rFonts w:ascii="Arial Narrow" w:hAnsi="Arial Narrow" w:cs="Arial"/>
          <w:b/>
        </w:rPr>
        <w:t>I PRIHODI</w:t>
      </w:r>
    </w:p>
    <w:p w:rsidR="00401F32" w:rsidRPr="00277F5D" w:rsidRDefault="00812E9D" w:rsidP="00C85C20">
      <w:pPr>
        <w:pStyle w:val="NoSpacing"/>
        <w:ind w:firstLine="720"/>
        <w:jc w:val="both"/>
        <w:rPr>
          <w:rFonts w:ascii="Arial Narrow" w:hAnsi="Arial Narrow"/>
          <w:sz w:val="24"/>
          <w:szCs w:val="24"/>
          <w:highlight w:val="yellow"/>
        </w:rPr>
      </w:pPr>
      <w:r w:rsidRPr="00277F5D">
        <w:rPr>
          <w:rFonts w:ascii="Arial Narrow" w:hAnsi="Arial Narrow"/>
          <w:sz w:val="24"/>
          <w:szCs w:val="24"/>
        </w:rPr>
        <w:t>1.</w:t>
      </w:r>
      <w:r w:rsidR="00401F32" w:rsidRPr="00277F5D">
        <w:rPr>
          <w:rFonts w:ascii="Arial Narrow" w:hAnsi="Arial Narrow"/>
          <w:sz w:val="24"/>
          <w:szCs w:val="24"/>
        </w:rPr>
        <w:t xml:space="preserve"> </w:t>
      </w:r>
      <w:r w:rsidRPr="00277F5D">
        <w:rPr>
          <w:rFonts w:ascii="Arial Narrow" w:hAnsi="Arial Narrow"/>
          <w:sz w:val="24"/>
          <w:szCs w:val="24"/>
        </w:rPr>
        <w:t xml:space="preserve">Prihodi od redovnih poslovnih aktivnosti-sredstva za ostvarivanje programskih zadataka, angažovanje radne snage na poslovima hitnih radova, evidencije i administracije za poslove Osnivača, </w:t>
      </w:r>
      <w:r w:rsidRPr="00277F5D">
        <w:rPr>
          <w:rFonts w:ascii="Arial Narrow" w:hAnsi="Arial Narrow"/>
          <w:sz w:val="24"/>
          <w:szCs w:val="24"/>
        </w:rPr>
        <w:lastRenderedPageBreak/>
        <w:t>planirani su za 2021. godinu u iznosu od 720.000,00 eura, odnosno po 60.000,00 eura na mjesečnom nivou. Ova sredstva su na novou  ostvarenih u 2020.godini.</w:t>
      </w:r>
    </w:p>
    <w:p w:rsidR="00812E9D" w:rsidRPr="00277F5D" w:rsidRDefault="00401F32" w:rsidP="00C85C20">
      <w:pPr>
        <w:pStyle w:val="NoSpacing"/>
        <w:ind w:firstLine="720"/>
        <w:jc w:val="both"/>
        <w:rPr>
          <w:rFonts w:ascii="Arial Narrow" w:hAnsi="Arial Narrow"/>
          <w:sz w:val="24"/>
          <w:szCs w:val="24"/>
        </w:rPr>
      </w:pPr>
      <w:r w:rsidRPr="00277F5D">
        <w:rPr>
          <w:rFonts w:ascii="Arial Narrow" w:hAnsi="Arial Narrow"/>
          <w:sz w:val="24"/>
          <w:szCs w:val="24"/>
        </w:rPr>
        <w:t>2</w:t>
      </w:r>
      <w:r w:rsidR="00812E9D" w:rsidRPr="00277F5D">
        <w:rPr>
          <w:rFonts w:ascii="Arial Narrow" w:hAnsi="Arial Narrow"/>
          <w:sz w:val="24"/>
          <w:szCs w:val="24"/>
        </w:rPr>
        <w:t>. Ostali prihodi planirani su u iznosu 60.000,00 eura, odnosno 5.000,00 eura mjesečno i odnose se na refundacija bolovanja, refundacija Centra za socijalni rad i itd.</w:t>
      </w:r>
    </w:p>
    <w:p w:rsidR="00E54760" w:rsidRPr="00277F5D" w:rsidRDefault="00E54760" w:rsidP="00C85C20">
      <w:pPr>
        <w:pStyle w:val="NoSpacing"/>
        <w:ind w:firstLine="720"/>
        <w:jc w:val="both"/>
        <w:rPr>
          <w:rFonts w:ascii="Arial Narrow" w:hAnsi="Arial Narrow"/>
          <w:sz w:val="24"/>
          <w:szCs w:val="24"/>
        </w:rPr>
      </w:pPr>
    </w:p>
    <w:p w:rsidR="00812E9D" w:rsidRPr="00401F32" w:rsidRDefault="00812E9D" w:rsidP="00C85C20">
      <w:pPr>
        <w:jc w:val="both"/>
        <w:rPr>
          <w:rFonts w:ascii="Arial Narrow" w:hAnsi="Arial Narrow" w:cs="Arial"/>
          <w:b/>
          <w:sz w:val="24"/>
          <w:szCs w:val="27"/>
        </w:rPr>
      </w:pPr>
      <w:r w:rsidRPr="00401F32">
        <w:rPr>
          <w:rFonts w:ascii="Arial Narrow" w:hAnsi="Arial Narrow" w:cs="Arial"/>
          <w:b/>
        </w:rPr>
        <w:tab/>
      </w:r>
      <w:r w:rsidRPr="00401F32">
        <w:rPr>
          <w:rFonts w:ascii="Arial Narrow" w:hAnsi="Arial Narrow" w:cs="Arial"/>
          <w:b/>
          <w:szCs w:val="27"/>
        </w:rPr>
        <w:t>II RASHODI</w:t>
      </w:r>
    </w:p>
    <w:p w:rsidR="00812E9D" w:rsidRPr="00277F5D" w:rsidRDefault="00812E9D" w:rsidP="00C85C20">
      <w:pPr>
        <w:pStyle w:val="NoSpacing"/>
        <w:jc w:val="both"/>
        <w:rPr>
          <w:rFonts w:ascii="Arial Narrow" w:hAnsi="Arial Narrow"/>
          <w:sz w:val="24"/>
          <w:szCs w:val="24"/>
        </w:rPr>
      </w:pPr>
      <w:r w:rsidRPr="00277F5D">
        <w:rPr>
          <w:rFonts w:ascii="Arial Narrow" w:hAnsi="Arial Narrow"/>
          <w:sz w:val="24"/>
          <w:szCs w:val="24"/>
        </w:rPr>
        <w:t xml:space="preserve">             1. Troškovi osnovnog materijala, goriva, električne energije i proizvodnih usluga dati su na osnovu ostvarenih u tekućoj godini i  u najvećoj mjeri  su povezani sa ostvarenjem prihoda od usluga  trećim licima. </w:t>
      </w:r>
    </w:p>
    <w:p w:rsidR="00812E9D" w:rsidRPr="00277F5D" w:rsidRDefault="00812E9D" w:rsidP="00C85C20">
      <w:pPr>
        <w:pStyle w:val="NoSpacing"/>
        <w:ind w:firstLine="720"/>
        <w:jc w:val="both"/>
        <w:rPr>
          <w:rFonts w:ascii="Arial Narrow" w:hAnsi="Arial Narrow"/>
          <w:sz w:val="24"/>
          <w:szCs w:val="24"/>
        </w:rPr>
      </w:pPr>
      <w:r w:rsidRPr="00277F5D">
        <w:rPr>
          <w:rFonts w:ascii="Arial Narrow" w:hAnsi="Arial Narrow"/>
          <w:sz w:val="24"/>
          <w:szCs w:val="24"/>
        </w:rPr>
        <w:t>2. Zarade zaposlenih - date su u planiranim iznosima, imajući u vidu broj potrebnih  izvršilaca i na nivou su ostvarenih u 2020. godini.</w:t>
      </w:r>
    </w:p>
    <w:p w:rsidR="00812E9D" w:rsidRPr="00277F5D" w:rsidRDefault="00812E9D" w:rsidP="00C85C20">
      <w:pPr>
        <w:pStyle w:val="NoSpacing"/>
        <w:ind w:firstLine="720"/>
        <w:jc w:val="both"/>
        <w:rPr>
          <w:rFonts w:ascii="Arial Narrow" w:hAnsi="Arial Narrow"/>
          <w:sz w:val="24"/>
          <w:szCs w:val="24"/>
        </w:rPr>
      </w:pPr>
      <w:r w:rsidRPr="00277F5D">
        <w:rPr>
          <w:rFonts w:ascii="Arial Narrow" w:hAnsi="Arial Narrow"/>
          <w:sz w:val="24"/>
          <w:szCs w:val="24"/>
        </w:rPr>
        <w:t>3.Amortizacija je planirana u iznosu 62.000,00 eura i na veća je za 3% u odnosu na planiranu za 2020.godinu</w:t>
      </w:r>
    </w:p>
    <w:p w:rsidR="003C1C1A" w:rsidRDefault="00812E9D" w:rsidP="00C85C20">
      <w:pPr>
        <w:pStyle w:val="NoSpacing"/>
        <w:jc w:val="both"/>
        <w:rPr>
          <w:rFonts w:ascii="Arial Narrow" w:hAnsi="Arial Narrow"/>
          <w:sz w:val="24"/>
          <w:szCs w:val="24"/>
        </w:rPr>
      </w:pPr>
      <w:r w:rsidRPr="00277F5D">
        <w:rPr>
          <w:rFonts w:ascii="Arial Narrow" w:hAnsi="Arial Narrow"/>
          <w:sz w:val="24"/>
          <w:szCs w:val="24"/>
        </w:rPr>
        <w:tab/>
        <w:t>4. Ostali rashodi koji su neophodni da bi se proces rada nesmetano odvijao, planirani su u iznosu od 110.000 eura. U ove  rashode planirani su troškovi za osiguranje objekata, osiguranje zaposlenih,troškovi zaštite na radu, advokatske usluge, registracija vozila, provizije, takse, troškovi ptt, održavanje i popravka osnovnih sredstava i vozila itd.</w:t>
      </w:r>
      <w:bookmarkStart w:id="0" w:name="_GoBack"/>
      <w:bookmarkEnd w:id="0"/>
    </w:p>
    <w:p w:rsidR="003C1C1A" w:rsidRDefault="003C1C1A" w:rsidP="00C85C20">
      <w:pPr>
        <w:pStyle w:val="NoSpacing"/>
        <w:jc w:val="both"/>
        <w:rPr>
          <w:rFonts w:ascii="Arial Narrow" w:hAnsi="Arial Narrow"/>
          <w:sz w:val="24"/>
          <w:szCs w:val="24"/>
        </w:rPr>
      </w:pPr>
    </w:p>
    <w:p w:rsidR="003C1C1A" w:rsidRDefault="003C1C1A" w:rsidP="00C85C20">
      <w:pPr>
        <w:pStyle w:val="NoSpacing"/>
        <w:jc w:val="both"/>
        <w:rPr>
          <w:rFonts w:ascii="Arial Narrow" w:hAnsi="Arial Narrow"/>
          <w:b/>
          <w:sz w:val="24"/>
          <w:szCs w:val="24"/>
        </w:rPr>
      </w:pPr>
      <w:r>
        <w:rPr>
          <w:rFonts w:ascii="Arial Narrow" w:hAnsi="Arial Narrow"/>
          <w:sz w:val="24"/>
          <w:szCs w:val="24"/>
        </w:rPr>
        <w:tab/>
      </w:r>
      <w:r w:rsidRPr="003C1C1A">
        <w:rPr>
          <w:rFonts w:ascii="Arial Narrow" w:hAnsi="Arial Narrow"/>
          <w:b/>
          <w:sz w:val="24"/>
          <w:szCs w:val="24"/>
        </w:rPr>
        <w:t>III RASPODJELA DOBITI</w:t>
      </w:r>
    </w:p>
    <w:p w:rsidR="003C1C1A" w:rsidRDefault="003C1C1A" w:rsidP="00C85C20">
      <w:pPr>
        <w:pStyle w:val="NoSpacing"/>
        <w:jc w:val="both"/>
        <w:rPr>
          <w:rFonts w:ascii="Arial Narrow" w:hAnsi="Arial Narrow"/>
          <w:b/>
          <w:sz w:val="24"/>
          <w:szCs w:val="24"/>
        </w:rPr>
      </w:pPr>
    </w:p>
    <w:p w:rsidR="00226ECE" w:rsidRDefault="003C1C1A" w:rsidP="00226ECE">
      <w:pPr>
        <w:pStyle w:val="NoSpacing"/>
        <w:jc w:val="both"/>
        <w:rPr>
          <w:rFonts w:ascii="Arial Narrow" w:hAnsi="Arial Narrow"/>
          <w:sz w:val="24"/>
          <w:szCs w:val="24"/>
        </w:rPr>
      </w:pPr>
      <w:r>
        <w:rPr>
          <w:rFonts w:ascii="Arial Narrow" w:hAnsi="Arial Narrow"/>
          <w:b/>
          <w:sz w:val="24"/>
          <w:szCs w:val="24"/>
        </w:rPr>
        <w:tab/>
      </w:r>
      <w:r>
        <w:rPr>
          <w:rFonts w:ascii="Arial Narrow" w:hAnsi="Arial Narrow"/>
          <w:sz w:val="24"/>
          <w:szCs w:val="24"/>
        </w:rPr>
        <w:t>U slučaju ostvarenja pozitivnog finansijskog rezultata - dobiti na kraju godine, Osnivač shodno članu 39. Statuta Agencije za stanovanje učestvuje u raspodjeli dobiti koju ovo Društvo ostvari na tržištu u procentu od 60%.</w:t>
      </w:r>
    </w:p>
    <w:p w:rsidR="00226ECE" w:rsidRPr="00277F5D" w:rsidRDefault="00226ECE" w:rsidP="00277F5D">
      <w:pPr>
        <w:pStyle w:val="NoSpacing"/>
        <w:rPr>
          <w:rFonts w:ascii="Arial Narrow" w:hAnsi="Arial Narrow"/>
          <w:sz w:val="24"/>
          <w:szCs w:val="24"/>
        </w:rPr>
      </w:pPr>
    </w:p>
    <w:p w:rsidR="00100841" w:rsidRPr="000A1005" w:rsidRDefault="00100841" w:rsidP="00100841">
      <w:pPr>
        <w:rPr>
          <w:rFonts w:ascii="Arial Narrow" w:hAnsi="Arial Narrow"/>
          <w:b/>
          <w:sz w:val="26"/>
          <w:szCs w:val="26"/>
        </w:rPr>
      </w:pPr>
      <w:r w:rsidRPr="000A1005">
        <w:rPr>
          <w:rFonts w:ascii="Arial Narrow" w:hAnsi="Arial Narrow"/>
          <w:b/>
          <w:sz w:val="26"/>
          <w:szCs w:val="26"/>
        </w:rPr>
        <w:t xml:space="preserve">8.    </w:t>
      </w:r>
      <w:r w:rsidR="00B2641A" w:rsidRPr="000A1005">
        <w:rPr>
          <w:rFonts w:ascii="Arial Narrow" w:hAnsi="Arial Narrow"/>
          <w:b/>
          <w:sz w:val="26"/>
          <w:szCs w:val="26"/>
        </w:rPr>
        <w:t xml:space="preserve">POLITIKA ZARADA I ZAPOŠLJAVANJA  </w:t>
      </w:r>
    </w:p>
    <w:p w:rsidR="003C1C1A" w:rsidRDefault="00916AB9" w:rsidP="00226ECE">
      <w:pPr>
        <w:pStyle w:val="NoSpacing"/>
        <w:jc w:val="both"/>
        <w:rPr>
          <w:rFonts w:ascii="Arial Narrow" w:hAnsi="Arial Narrow"/>
          <w:sz w:val="24"/>
          <w:szCs w:val="24"/>
        </w:rPr>
      </w:pPr>
      <w:r>
        <w:tab/>
      </w:r>
      <w:r w:rsidR="00226ECE" w:rsidRPr="00226ECE">
        <w:rPr>
          <w:rFonts w:ascii="Arial Narrow" w:hAnsi="Arial Narrow"/>
          <w:sz w:val="24"/>
          <w:szCs w:val="24"/>
        </w:rPr>
        <w:t>Planirani broj zaposlenih po organizacionim jedinicama i njihova kvalifikaciona struktura za 2021. godinu su u tabeli 1.</w:t>
      </w:r>
    </w:p>
    <w:p w:rsidR="008E0930" w:rsidRDefault="008E0930" w:rsidP="00226ECE">
      <w:pPr>
        <w:pStyle w:val="NoSpacing"/>
        <w:jc w:val="both"/>
        <w:rPr>
          <w:rFonts w:ascii="Arial Narrow" w:hAnsi="Arial Narrow"/>
          <w:sz w:val="24"/>
          <w:szCs w:val="24"/>
        </w:rPr>
      </w:pPr>
    </w:p>
    <w:tbl>
      <w:tblPr>
        <w:tblStyle w:val="TableGrid"/>
        <w:tblW w:w="0" w:type="auto"/>
        <w:tblLook w:val="04A0"/>
      </w:tblPr>
      <w:tblGrid>
        <w:gridCol w:w="1185"/>
        <w:gridCol w:w="1186"/>
        <w:gridCol w:w="851"/>
        <w:gridCol w:w="707"/>
        <w:gridCol w:w="705"/>
        <w:gridCol w:w="706"/>
        <w:gridCol w:w="706"/>
        <w:gridCol w:w="706"/>
        <w:gridCol w:w="705"/>
        <w:gridCol w:w="706"/>
        <w:gridCol w:w="708"/>
        <w:gridCol w:w="705"/>
      </w:tblGrid>
      <w:tr w:rsidR="00226ECE" w:rsidTr="00226ECE">
        <w:tc>
          <w:tcPr>
            <w:tcW w:w="9576" w:type="dxa"/>
            <w:gridSpan w:val="12"/>
            <w:vAlign w:val="center"/>
          </w:tcPr>
          <w:p w:rsidR="00226ECE" w:rsidRPr="008E0930" w:rsidRDefault="00226ECE" w:rsidP="00226ECE">
            <w:pPr>
              <w:pStyle w:val="NoSpacing"/>
              <w:rPr>
                <w:rFonts w:ascii="Arial Narrow" w:hAnsi="Arial Narrow"/>
                <w:b/>
                <w:sz w:val="16"/>
                <w:szCs w:val="16"/>
              </w:rPr>
            </w:pPr>
            <w:r w:rsidRPr="008E0930">
              <w:rPr>
                <w:rFonts w:ascii="Arial Narrow" w:hAnsi="Arial Narrow"/>
                <w:b/>
                <w:sz w:val="16"/>
                <w:szCs w:val="16"/>
              </w:rPr>
              <w:t>Tabela 1</w:t>
            </w:r>
          </w:p>
        </w:tc>
      </w:tr>
      <w:tr w:rsidR="00226ECE" w:rsidTr="00226ECE">
        <w:tc>
          <w:tcPr>
            <w:tcW w:w="2376" w:type="dxa"/>
            <w:gridSpan w:val="2"/>
            <w:vMerge w:val="restart"/>
            <w:vAlign w:val="center"/>
          </w:tcPr>
          <w:p w:rsidR="00226ECE" w:rsidRPr="008E0930" w:rsidRDefault="00226ECE" w:rsidP="00226ECE">
            <w:pPr>
              <w:pStyle w:val="NoSpacing"/>
              <w:jc w:val="center"/>
              <w:rPr>
                <w:rFonts w:ascii="Arial Narrow" w:hAnsi="Arial Narrow"/>
                <w:b/>
                <w:sz w:val="16"/>
                <w:szCs w:val="16"/>
              </w:rPr>
            </w:pPr>
            <w:r w:rsidRPr="008E0930">
              <w:rPr>
                <w:rFonts w:ascii="Arial Narrow" w:hAnsi="Arial Narrow"/>
                <w:b/>
                <w:sz w:val="16"/>
                <w:szCs w:val="16"/>
              </w:rPr>
              <w:t>Vrsta posla</w:t>
            </w:r>
          </w:p>
        </w:tc>
        <w:tc>
          <w:tcPr>
            <w:tcW w:w="851" w:type="dxa"/>
            <w:vMerge w:val="restart"/>
            <w:vAlign w:val="center"/>
          </w:tcPr>
          <w:p w:rsidR="00226ECE" w:rsidRPr="008E0930" w:rsidRDefault="00226ECE" w:rsidP="00226ECE">
            <w:pPr>
              <w:pStyle w:val="NoSpacing"/>
              <w:jc w:val="center"/>
              <w:rPr>
                <w:rFonts w:ascii="Arial Narrow" w:hAnsi="Arial Narrow"/>
                <w:b/>
                <w:sz w:val="16"/>
                <w:szCs w:val="16"/>
              </w:rPr>
            </w:pPr>
            <w:r w:rsidRPr="008E0930">
              <w:rPr>
                <w:rFonts w:ascii="Arial Narrow" w:hAnsi="Arial Narrow"/>
                <w:b/>
                <w:sz w:val="16"/>
                <w:szCs w:val="16"/>
              </w:rPr>
              <w:t>Zaposleni u preth. godini</w:t>
            </w:r>
          </w:p>
        </w:tc>
        <w:tc>
          <w:tcPr>
            <w:tcW w:w="6349" w:type="dxa"/>
            <w:gridSpan w:val="9"/>
            <w:vAlign w:val="center"/>
          </w:tcPr>
          <w:p w:rsidR="00226ECE" w:rsidRPr="008E0930" w:rsidRDefault="00226ECE" w:rsidP="00226ECE">
            <w:pPr>
              <w:pStyle w:val="NoSpacing"/>
              <w:rPr>
                <w:rFonts w:ascii="Arial Narrow" w:hAnsi="Arial Narrow"/>
                <w:b/>
                <w:sz w:val="16"/>
                <w:szCs w:val="16"/>
              </w:rPr>
            </w:pPr>
            <w:r w:rsidRPr="008E0930">
              <w:rPr>
                <w:rFonts w:ascii="Arial Narrow" w:hAnsi="Arial Narrow"/>
                <w:b/>
                <w:sz w:val="16"/>
                <w:szCs w:val="16"/>
              </w:rPr>
              <w:t>Nivo kvalifikacije</w:t>
            </w:r>
          </w:p>
        </w:tc>
      </w:tr>
      <w:tr w:rsidR="00226ECE" w:rsidTr="00226ECE">
        <w:tc>
          <w:tcPr>
            <w:tcW w:w="2376" w:type="dxa"/>
            <w:gridSpan w:val="2"/>
            <w:vMerge/>
            <w:vAlign w:val="center"/>
          </w:tcPr>
          <w:p w:rsidR="00226ECE" w:rsidRPr="008E0930" w:rsidRDefault="00226ECE" w:rsidP="00226ECE">
            <w:pPr>
              <w:pStyle w:val="NoSpacing"/>
              <w:jc w:val="center"/>
              <w:rPr>
                <w:rFonts w:ascii="Arial Narrow" w:hAnsi="Arial Narrow"/>
                <w:b/>
                <w:sz w:val="16"/>
                <w:szCs w:val="16"/>
              </w:rPr>
            </w:pPr>
          </w:p>
        </w:tc>
        <w:tc>
          <w:tcPr>
            <w:tcW w:w="851" w:type="dxa"/>
            <w:vMerge/>
            <w:vAlign w:val="center"/>
          </w:tcPr>
          <w:p w:rsidR="00226ECE" w:rsidRPr="008E0930" w:rsidRDefault="00226ECE" w:rsidP="00226ECE">
            <w:pPr>
              <w:pStyle w:val="NoSpacing"/>
              <w:jc w:val="center"/>
              <w:rPr>
                <w:rFonts w:ascii="Arial Narrow" w:hAnsi="Arial Narrow"/>
                <w:b/>
                <w:sz w:val="16"/>
                <w:szCs w:val="16"/>
              </w:rPr>
            </w:pPr>
          </w:p>
        </w:tc>
        <w:tc>
          <w:tcPr>
            <w:tcW w:w="709" w:type="dxa"/>
            <w:vAlign w:val="center"/>
          </w:tcPr>
          <w:p w:rsidR="00226ECE" w:rsidRPr="008E0930" w:rsidRDefault="00226ECE" w:rsidP="00226ECE">
            <w:pPr>
              <w:pStyle w:val="NoSpacing"/>
              <w:jc w:val="center"/>
              <w:rPr>
                <w:rFonts w:ascii="Arial Narrow" w:hAnsi="Arial Narrow"/>
                <w:b/>
                <w:sz w:val="16"/>
                <w:szCs w:val="16"/>
              </w:rPr>
            </w:pPr>
            <w:r w:rsidRPr="008E0930">
              <w:rPr>
                <w:rFonts w:ascii="Arial Narrow" w:hAnsi="Arial Narrow"/>
                <w:b/>
                <w:sz w:val="16"/>
                <w:szCs w:val="16"/>
              </w:rPr>
              <w:t>VI ili VII1 i više</w:t>
            </w:r>
          </w:p>
        </w:tc>
        <w:tc>
          <w:tcPr>
            <w:tcW w:w="708" w:type="dxa"/>
            <w:vAlign w:val="center"/>
          </w:tcPr>
          <w:p w:rsidR="00226ECE" w:rsidRPr="008E0930" w:rsidRDefault="00226ECE" w:rsidP="00226ECE">
            <w:pPr>
              <w:pStyle w:val="NoSpacing"/>
              <w:jc w:val="center"/>
              <w:rPr>
                <w:rFonts w:ascii="Arial Narrow" w:hAnsi="Arial Narrow"/>
                <w:b/>
                <w:sz w:val="16"/>
                <w:szCs w:val="16"/>
              </w:rPr>
            </w:pPr>
            <w:r w:rsidRPr="008E0930">
              <w:rPr>
                <w:rFonts w:ascii="Arial Narrow" w:hAnsi="Arial Narrow"/>
                <w:b/>
                <w:sz w:val="16"/>
                <w:szCs w:val="16"/>
              </w:rPr>
              <w:t>V</w:t>
            </w:r>
          </w:p>
        </w:tc>
        <w:tc>
          <w:tcPr>
            <w:tcW w:w="709" w:type="dxa"/>
            <w:vAlign w:val="center"/>
          </w:tcPr>
          <w:p w:rsidR="00226ECE" w:rsidRPr="008E0930" w:rsidRDefault="00226ECE" w:rsidP="00226ECE">
            <w:pPr>
              <w:pStyle w:val="NoSpacing"/>
              <w:jc w:val="center"/>
              <w:rPr>
                <w:rFonts w:ascii="Arial Narrow" w:hAnsi="Arial Narrow"/>
                <w:b/>
                <w:sz w:val="16"/>
                <w:szCs w:val="16"/>
              </w:rPr>
            </w:pPr>
            <w:r w:rsidRPr="008E0930">
              <w:rPr>
                <w:rFonts w:ascii="Arial Narrow" w:hAnsi="Arial Narrow"/>
                <w:b/>
                <w:sz w:val="16"/>
                <w:szCs w:val="16"/>
              </w:rPr>
              <w:t>IV1</w:t>
            </w:r>
          </w:p>
        </w:tc>
        <w:tc>
          <w:tcPr>
            <w:tcW w:w="709" w:type="dxa"/>
            <w:vAlign w:val="center"/>
          </w:tcPr>
          <w:p w:rsidR="00226ECE" w:rsidRPr="008E0930" w:rsidRDefault="00226ECE" w:rsidP="00226ECE">
            <w:pPr>
              <w:pStyle w:val="NoSpacing"/>
              <w:jc w:val="center"/>
              <w:rPr>
                <w:rFonts w:ascii="Arial Narrow" w:hAnsi="Arial Narrow"/>
                <w:b/>
                <w:sz w:val="16"/>
                <w:szCs w:val="16"/>
              </w:rPr>
            </w:pPr>
            <w:r w:rsidRPr="008E0930">
              <w:rPr>
                <w:rFonts w:ascii="Arial Narrow" w:hAnsi="Arial Narrow"/>
                <w:b/>
                <w:sz w:val="16"/>
                <w:szCs w:val="16"/>
              </w:rPr>
              <w:t>IV2</w:t>
            </w:r>
          </w:p>
        </w:tc>
        <w:tc>
          <w:tcPr>
            <w:tcW w:w="709" w:type="dxa"/>
            <w:vAlign w:val="center"/>
          </w:tcPr>
          <w:p w:rsidR="00226ECE" w:rsidRPr="008E0930" w:rsidRDefault="00226ECE" w:rsidP="00226ECE">
            <w:pPr>
              <w:pStyle w:val="NoSpacing"/>
              <w:jc w:val="center"/>
              <w:rPr>
                <w:rFonts w:ascii="Arial Narrow" w:hAnsi="Arial Narrow"/>
                <w:b/>
                <w:sz w:val="16"/>
                <w:szCs w:val="16"/>
              </w:rPr>
            </w:pPr>
            <w:r w:rsidRPr="008E0930">
              <w:rPr>
                <w:rFonts w:ascii="Arial Narrow" w:hAnsi="Arial Narrow"/>
                <w:b/>
                <w:sz w:val="16"/>
                <w:szCs w:val="16"/>
              </w:rPr>
              <w:t>III</w:t>
            </w:r>
          </w:p>
        </w:tc>
        <w:tc>
          <w:tcPr>
            <w:tcW w:w="708" w:type="dxa"/>
            <w:vAlign w:val="center"/>
          </w:tcPr>
          <w:p w:rsidR="00226ECE" w:rsidRPr="008E0930" w:rsidRDefault="00226ECE" w:rsidP="00226ECE">
            <w:pPr>
              <w:pStyle w:val="NoSpacing"/>
              <w:jc w:val="center"/>
              <w:rPr>
                <w:rFonts w:ascii="Arial Narrow" w:hAnsi="Arial Narrow"/>
                <w:b/>
                <w:sz w:val="16"/>
                <w:szCs w:val="16"/>
              </w:rPr>
            </w:pPr>
            <w:r w:rsidRPr="008E0930">
              <w:rPr>
                <w:rFonts w:ascii="Arial Narrow" w:hAnsi="Arial Narrow"/>
                <w:b/>
                <w:sz w:val="16"/>
                <w:szCs w:val="16"/>
              </w:rPr>
              <w:t>II</w:t>
            </w:r>
          </w:p>
        </w:tc>
        <w:tc>
          <w:tcPr>
            <w:tcW w:w="709" w:type="dxa"/>
            <w:vAlign w:val="center"/>
          </w:tcPr>
          <w:p w:rsidR="00226ECE" w:rsidRPr="008E0930" w:rsidRDefault="00226ECE" w:rsidP="00226ECE">
            <w:pPr>
              <w:pStyle w:val="NoSpacing"/>
              <w:jc w:val="center"/>
              <w:rPr>
                <w:rFonts w:ascii="Arial Narrow" w:hAnsi="Arial Narrow"/>
                <w:b/>
                <w:sz w:val="16"/>
                <w:szCs w:val="16"/>
              </w:rPr>
            </w:pPr>
            <w:r w:rsidRPr="008E0930">
              <w:rPr>
                <w:rFonts w:ascii="Arial Narrow" w:hAnsi="Arial Narrow"/>
                <w:b/>
                <w:sz w:val="16"/>
                <w:szCs w:val="16"/>
              </w:rPr>
              <w:t>I1 ili I2</w:t>
            </w:r>
          </w:p>
        </w:tc>
        <w:tc>
          <w:tcPr>
            <w:tcW w:w="709" w:type="dxa"/>
            <w:vAlign w:val="center"/>
          </w:tcPr>
          <w:p w:rsidR="00226ECE" w:rsidRPr="008E0930" w:rsidRDefault="00226ECE" w:rsidP="00226ECE">
            <w:pPr>
              <w:pStyle w:val="NoSpacing"/>
              <w:jc w:val="center"/>
              <w:rPr>
                <w:rFonts w:ascii="Arial Narrow" w:hAnsi="Arial Narrow"/>
                <w:b/>
                <w:sz w:val="16"/>
                <w:szCs w:val="16"/>
              </w:rPr>
            </w:pPr>
            <w:r w:rsidRPr="008E0930">
              <w:rPr>
                <w:rFonts w:ascii="Arial Narrow" w:hAnsi="Arial Narrow"/>
                <w:b/>
                <w:sz w:val="16"/>
                <w:szCs w:val="16"/>
              </w:rPr>
              <w:t>Ostali</w:t>
            </w:r>
          </w:p>
        </w:tc>
        <w:tc>
          <w:tcPr>
            <w:tcW w:w="679" w:type="dxa"/>
            <w:vAlign w:val="center"/>
          </w:tcPr>
          <w:p w:rsidR="00226ECE" w:rsidRPr="008E0930" w:rsidRDefault="00226ECE" w:rsidP="00226ECE">
            <w:pPr>
              <w:pStyle w:val="NoSpacing"/>
              <w:jc w:val="center"/>
              <w:rPr>
                <w:rFonts w:ascii="Arial Narrow" w:hAnsi="Arial Narrow"/>
                <w:b/>
                <w:sz w:val="16"/>
                <w:szCs w:val="16"/>
              </w:rPr>
            </w:pPr>
            <w:r w:rsidRPr="008E0930">
              <w:rPr>
                <w:rFonts w:ascii="Arial Narrow" w:hAnsi="Arial Narrow"/>
                <w:b/>
                <w:sz w:val="16"/>
                <w:szCs w:val="16"/>
              </w:rPr>
              <w:t>Ukupno</w:t>
            </w:r>
          </w:p>
        </w:tc>
      </w:tr>
      <w:tr w:rsidR="00226ECE" w:rsidTr="00226ECE">
        <w:tc>
          <w:tcPr>
            <w:tcW w:w="2376" w:type="dxa"/>
            <w:gridSpan w:val="2"/>
            <w:vAlign w:val="center"/>
          </w:tcPr>
          <w:p w:rsidR="00226ECE" w:rsidRPr="008E0930" w:rsidRDefault="00226ECE" w:rsidP="00226ECE">
            <w:pPr>
              <w:pStyle w:val="NoSpacing"/>
              <w:jc w:val="center"/>
              <w:rPr>
                <w:rFonts w:ascii="Arial Narrow" w:hAnsi="Arial Narrow"/>
                <w:b/>
                <w:sz w:val="16"/>
                <w:szCs w:val="16"/>
              </w:rPr>
            </w:pPr>
            <w:r w:rsidRPr="008E0930">
              <w:rPr>
                <w:rFonts w:ascii="Arial Narrow" w:hAnsi="Arial Narrow"/>
                <w:b/>
                <w:sz w:val="16"/>
                <w:szCs w:val="16"/>
              </w:rPr>
              <w:t>1</w:t>
            </w:r>
          </w:p>
        </w:tc>
        <w:tc>
          <w:tcPr>
            <w:tcW w:w="851" w:type="dxa"/>
            <w:vAlign w:val="center"/>
          </w:tcPr>
          <w:p w:rsidR="00226ECE" w:rsidRPr="008E0930" w:rsidRDefault="00226ECE" w:rsidP="00226ECE">
            <w:pPr>
              <w:pStyle w:val="NoSpacing"/>
              <w:jc w:val="center"/>
              <w:rPr>
                <w:rFonts w:ascii="Arial Narrow" w:hAnsi="Arial Narrow"/>
                <w:b/>
                <w:sz w:val="16"/>
                <w:szCs w:val="16"/>
              </w:rPr>
            </w:pPr>
            <w:r w:rsidRPr="008E0930">
              <w:rPr>
                <w:rFonts w:ascii="Arial Narrow" w:hAnsi="Arial Narrow"/>
                <w:b/>
                <w:sz w:val="16"/>
                <w:szCs w:val="16"/>
              </w:rPr>
              <w:t>2</w:t>
            </w:r>
          </w:p>
        </w:tc>
        <w:tc>
          <w:tcPr>
            <w:tcW w:w="709" w:type="dxa"/>
            <w:vAlign w:val="center"/>
          </w:tcPr>
          <w:p w:rsidR="00226ECE" w:rsidRPr="008E0930" w:rsidRDefault="00226ECE" w:rsidP="00226ECE">
            <w:pPr>
              <w:pStyle w:val="NoSpacing"/>
              <w:jc w:val="center"/>
              <w:rPr>
                <w:rFonts w:ascii="Arial Narrow" w:hAnsi="Arial Narrow"/>
                <w:b/>
                <w:sz w:val="16"/>
                <w:szCs w:val="16"/>
              </w:rPr>
            </w:pPr>
            <w:r w:rsidRPr="008E0930">
              <w:rPr>
                <w:rFonts w:ascii="Arial Narrow" w:hAnsi="Arial Narrow"/>
                <w:b/>
                <w:sz w:val="16"/>
                <w:szCs w:val="16"/>
              </w:rPr>
              <w:t>3</w:t>
            </w:r>
          </w:p>
        </w:tc>
        <w:tc>
          <w:tcPr>
            <w:tcW w:w="708" w:type="dxa"/>
            <w:vAlign w:val="center"/>
          </w:tcPr>
          <w:p w:rsidR="00226ECE" w:rsidRPr="008E0930" w:rsidRDefault="00226ECE" w:rsidP="00226ECE">
            <w:pPr>
              <w:pStyle w:val="NoSpacing"/>
              <w:jc w:val="center"/>
              <w:rPr>
                <w:rFonts w:ascii="Arial Narrow" w:hAnsi="Arial Narrow"/>
                <w:b/>
                <w:sz w:val="16"/>
                <w:szCs w:val="16"/>
              </w:rPr>
            </w:pPr>
            <w:r w:rsidRPr="008E0930">
              <w:rPr>
                <w:rFonts w:ascii="Arial Narrow" w:hAnsi="Arial Narrow"/>
                <w:b/>
                <w:sz w:val="16"/>
                <w:szCs w:val="16"/>
              </w:rPr>
              <w:t>4</w:t>
            </w:r>
          </w:p>
        </w:tc>
        <w:tc>
          <w:tcPr>
            <w:tcW w:w="709" w:type="dxa"/>
            <w:vAlign w:val="center"/>
          </w:tcPr>
          <w:p w:rsidR="00226ECE" w:rsidRPr="008E0930" w:rsidRDefault="00226ECE" w:rsidP="00226ECE">
            <w:pPr>
              <w:pStyle w:val="NoSpacing"/>
              <w:jc w:val="center"/>
              <w:rPr>
                <w:rFonts w:ascii="Arial Narrow" w:hAnsi="Arial Narrow"/>
                <w:b/>
                <w:sz w:val="16"/>
                <w:szCs w:val="16"/>
              </w:rPr>
            </w:pPr>
            <w:r w:rsidRPr="008E0930">
              <w:rPr>
                <w:rFonts w:ascii="Arial Narrow" w:hAnsi="Arial Narrow"/>
                <w:b/>
                <w:sz w:val="16"/>
                <w:szCs w:val="16"/>
              </w:rPr>
              <w:t>5</w:t>
            </w:r>
          </w:p>
        </w:tc>
        <w:tc>
          <w:tcPr>
            <w:tcW w:w="709" w:type="dxa"/>
            <w:vAlign w:val="center"/>
          </w:tcPr>
          <w:p w:rsidR="00226ECE" w:rsidRPr="008E0930" w:rsidRDefault="00226ECE" w:rsidP="00226ECE">
            <w:pPr>
              <w:pStyle w:val="NoSpacing"/>
              <w:jc w:val="center"/>
              <w:rPr>
                <w:rFonts w:ascii="Arial Narrow" w:hAnsi="Arial Narrow"/>
                <w:b/>
                <w:sz w:val="16"/>
                <w:szCs w:val="16"/>
              </w:rPr>
            </w:pPr>
            <w:r w:rsidRPr="008E0930">
              <w:rPr>
                <w:rFonts w:ascii="Arial Narrow" w:hAnsi="Arial Narrow"/>
                <w:b/>
                <w:sz w:val="16"/>
                <w:szCs w:val="16"/>
              </w:rPr>
              <w:t>6</w:t>
            </w:r>
          </w:p>
        </w:tc>
        <w:tc>
          <w:tcPr>
            <w:tcW w:w="709" w:type="dxa"/>
            <w:vAlign w:val="center"/>
          </w:tcPr>
          <w:p w:rsidR="00226ECE" w:rsidRPr="008E0930" w:rsidRDefault="00226ECE" w:rsidP="00226ECE">
            <w:pPr>
              <w:pStyle w:val="NoSpacing"/>
              <w:jc w:val="center"/>
              <w:rPr>
                <w:rFonts w:ascii="Arial Narrow" w:hAnsi="Arial Narrow"/>
                <w:b/>
                <w:sz w:val="16"/>
                <w:szCs w:val="16"/>
              </w:rPr>
            </w:pPr>
            <w:r w:rsidRPr="008E0930">
              <w:rPr>
                <w:rFonts w:ascii="Arial Narrow" w:hAnsi="Arial Narrow"/>
                <w:b/>
                <w:sz w:val="16"/>
                <w:szCs w:val="16"/>
              </w:rPr>
              <w:t>7</w:t>
            </w:r>
          </w:p>
        </w:tc>
        <w:tc>
          <w:tcPr>
            <w:tcW w:w="708" w:type="dxa"/>
            <w:vAlign w:val="center"/>
          </w:tcPr>
          <w:p w:rsidR="00226ECE" w:rsidRPr="008E0930" w:rsidRDefault="00226ECE" w:rsidP="00226ECE">
            <w:pPr>
              <w:pStyle w:val="NoSpacing"/>
              <w:jc w:val="center"/>
              <w:rPr>
                <w:rFonts w:ascii="Arial Narrow" w:hAnsi="Arial Narrow"/>
                <w:b/>
                <w:sz w:val="16"/>
                <w:szCs w:val="16"/>
              </w:rPr>
            </w:pPr>
            <w:r w:rsidRPr="008E0930">
              <w:rPr>
                <w:rFonts w:ascii="Arial Narrow" w:hAnsi="Arial Narrow"/>
                <w:b/>
                <w:sz w:val="16"/>
                <w:szCs w:val="16"/>
              </w:rPr>
              <w:t>8</w:t>
            </w:r>
          </w:p>
        </w:tc>
        <w:tc>
          <w:tcPr>
            <w:tcW w:w="709" w:type="dxa"/>
            <w:vAlign w:val="center"/>
          </w:tcPr>
          <w:p w:rsidR="00226ECE" w:rsidRPr="008E0930" w:rsidRDefault="00226ECE" w:rsidP="00226ECE">
            <w:pPr>
              <w:pStyle w:val="NoSpacing"/>
              <w:jc w:val="center"/>
              <w:rPr>
                <w:rFonts w:ascii="Arial Narrow" w:hAnsi="Arial Narrow"/>
                <w:b/>
                <w:sz w:val="16"/>
                <w:szCs w:val="16"/>
              </w:rPr>
            </w:pPr>
            <w:r w:rsidRPr="008E0930">
              <w:rPr>
                <w:rFonts w:ascii="Arial Narrow" w:hAnsi="Arial Narrow"/>
                <w:b/>
                <w:sz w:val="16"/>
                <w:szCs w:val="16"/>
              </w:rPr>
              <w:t>9</w:t>
            </w:r>
          </w:p>
        </w:tc>
        <w:tc>
          <w:tcPr>
            <w:tcW w:w="709" w:type="dxa"/>
            <w:vAlign w:val="center"/>
          </w:tcPr>
          <w:p w:rsidR="00226ECE" w:rsidRPr="008E0930" w:rsidRDefault="00226ECE" w:rsidP="00226ECE">
            <w:pPr>
              <w:pStyle w:val="NoSpacing"/>
              <w:jc w:val="center"/>
              <w:rPr>
                <w:rFonts w:ascii="Arial Narrow" w:hAnsi="Arial Narrow"/>
                <w:b/>
                <w:sz w:val="16"/>
                <w:szCs w:val="16"/>
              </w:rPr>
            </w:pPr>
            <w:r w:rsidRPr="008E0930">
              <w:rPr>
                <w:rFonts w:ascii="Arial Narrow" w:hAnsi="Arial Narrow"/>
                <w:b/>
                <w:sz w:val="16"/>
                <w:szCs w:val="16"/>
              </w:rPr>
              <w:t>10</w:t>
            </w:r>
          </w:p>
        </w:tc>
        <w:tc>
          <w:tcPr>
            <w:tcW w:w="679" w:type="dxa"/>
            <w:vAlign w:val="center"/>
          </w:tcPr>
          <w:p w:rsidR="00226ECE" w:rsidRPr="008E0930" w:rsidRDefault="00226ECE" w:rsidP="00226ECE">
            <w:pPr>
              <w:pStyle w:val="NoSpacing"/>
              <w:jc w:val="center"/>
              <w:rPr>
                <w:rFonts w:ascii="Arial Narrow" w:hAnsi="Arial Narrow"/>
                <w:b/>
                <w:sz w:val="16"/>
                <w:szCs w:val="16"/>
              </w:rPr>
            </w:pPr>
            <w:r w:rsidRPr="008E0930">
              <w:rPr>
                <w:rFonts w:ascii="Arial Narrow" w:hAnsi="Arial Narrow"/>
                <w:b/>
                <w:sz w:val="16"/>
                <w:szCs w:val="16"/>
              </w:rPr>
              <w:t>11</w:t>
            </w:r>
          </w:p>
        </w:tc>
      </w:tr>
      <w:tr w:rsidR="00226ECE" w:rsidTr="00226ECE">
        <w:tc>
          <w:tcPr>
            <w:tcW w:w="2376" w:type="dxa"/>
            <w:gridSpan w:val="2"/>
            <w:vAlign w:val="center"/>
          </w:tcPr>
          <w:p w:rsidR="00226ECE" w:rsidRPr="00226ECE" w:rsidRDefault="00226ECE" w:rsidP="00226ECE">
            <w:pPr>
              <w:pStyle w:val="NoSpacing"/>
              <w:rPr>
                <w:rFonts w:ascii="Arial Narrow" w:hAnsi="Arial Narrow"/>
                <w:sz w:val="16"/>
                <w:szCs w:val="16"/>
              </w:rPr>
            </w:pPr>
            <w:r>
              <w:rPr>
                <w:rFonts w:ascii="Arial Narrow" w:hAnsi="Arial Narrow"/>
                <w:sz w:val="16"/>
                <w:szCs w:val="16"/>
              </w:rPr>
              <w:t>Upravljačko – rukovodstveni kadar</w:t>
            </w:r>
          </w:p>
        </w:tc>
        <w:tc>
          <w:tcPr>
            <w:tcW w:w="851" w:type="dxa"/>
            <w:vAlign w:val="center"/>
          </w:tcPr>
          <w:p w:rsidR="00226ECE"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5</w:t>
            </w:r>
          </w:p>
        </w:tc>
        <w:tc>
          <w:tcPr>
            <w:tcW w:w="709" w:type="dxa"/>
            <w:vAlign w:val="center"/>
          </w:tcPr>
          <w:p w:rsidR="00226ECE"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5</w:t>
            </w:r>
          </w:p>
        </w:tc>
        <w:tc>
          <w:tcPr>
            <w:tcW w:w="708" w:type="dxa"/>
            <w:vAlign w:val="center"/>
          </w:tcPr>
          <w:p w:rsidR="00226ECE"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w:t>
            </w:r>
          </w:p>
        </w:tc>
        <w:tc>
          <w:tcPr>
            <w:tcW w:w="709" w:type="dxa"/>
            <w:vAlign w:val="center"/>
          </w:tcPr>
          <w:p w:rsidR="00226ECE"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w:t>
            </w:r>
          </w:p>
        </w:tc>
        <w:tc>
          <w:tcPr>
            <w:tcW w:w="709" w:type="dxa"/>
            <w:vAlign w:val="center"/>
          </w:tcPr>
          <w:p w:rsidR="00226ECE" w:rsidRPr="008E0930" w:rsidRDefault="00226ECE" w:rsidP="00226ECE">
            <w:pPr>
              <w:pStyle w:val="NoSpacing"/>
              <w:jc w:val="center"/>
              <w:rPr>
                <w:rFonts w:ascii="Arial Narrow" w:hAnsi="Arial Narrow"/>
                <w:b/>
                <w:sz w:val="16"/>
                <w:szCs w:val="16"/>
              </w:rPr>
            </w:pPr>
          </w:p>
        </w:tc>
        <w:tc>
          <w:tcPr>
            <w:tcW w:w="709" w:type="dxa"/>
            <w:vAlign w:val="center"/>
          </w:tcPr>
          <w:p w:rsidR="00226ECE"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w:t>
            </w:r>
          </w:p>
        </w:tc>
        <w:tc>
          <w:tcPr>
            <w:tcW w:w="708" w:type="dxa"/>
            <w:vAlign w:val="center"/>
          </w:tcPr>
          <w:p w:rsidR="00226ECE"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w:t>
            </w:r>
          </w:p>
        </w:tc>
        <w:tc>
          <w:tcPr>
            <w:tcW w:w="709" w:type="dxa"/>
            <w:vAlign w:val="center"/>
          </w:tcPr>
          <w:p w:rsidR="00226ECE"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w:t>
            </w:r>
          </w:p>
        </w:tc>
        <w:tc>
          <w:tcPr>
            <w:tcW w:w="709" w:type="dxa"/>
            <w:vAlign w:val="center"/>
          </w:tcPr>
          <w:p w:rsidR="00226ECE"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w:t>
            </w:r>
          </w:p>
        </w:tc>
        <w:tc>
          <w:tcPr>
            <w:tcW w:w="679" w:type="dxa"/>
            <w:vAlign w:val="center"/>
          </w:tcPr>
          <w:p w:rsidR="00226ECE"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5</w:t>
            </w:r>
          </w:p>
        </w:tc>
      </w:tr>
      <w:tr w:rsidR="00226ECE" w:rsidTr="008E0930">
        <w:tc>
          <w:tcPr>
            <w:tcW w:w="2376" w:type="dxa"/>
            <w:gridSpan w:val="2"/>
            <w:vAlign w:val="center"/>
          </w:tcPr>
          <w:p w:rsidR="00226ECE" w:rsidRPr="00226ECE" w:rsidRDefault="008E0930" w:rsidP="008E0930">
            <w:pPr>
              <w:pStyle w:val="NoSpacing"/>
              <w:rPr>
                <w:rFonts w:ascii="Arial Narrow" w:hAnsi="Arial Narrow"/>
                <w:sz w:val="16"/>
                <w:szCs w:val="16"/>
              </w:rPr>
            </w:pPr>
            <w:r>
              <w:rPr>
                <w:rFonts w:ascii="Arial Narrow" w:hAnsi="Arial Narrow"/>
                <w:sz w:val="16"/>
                <w:szCs w:val="16"/>
              </w:rPr>
              <w:t>Administrativno tehnički poslovi</w:t>
            </w:r>
          </w:p>
        </w:tc>
        <w:tc>
          <w:tcPr>
            <w:tcW w:w="851" w:type="dxa"/>
            <w:vAlign w:val="center"/>
          </w:tcPr>
          <w:p w:rsidR="00226ECE"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6</w:t>
            </w:r>
          </w:p>
        </w:tc>
        <w:tc>
          <w:tcPr>
            <w:tcW w:w="709" w:type="dxa"/>
            <w:vAlign w:val="center"/>
          </w:tcPr>
          <w:p w:rsidR="00226ECE"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2</w:t>
            </w:r>
          </w:p>
        </w:tc>
        <w:tc>
          <w:tcPr>
            <w:tcW w:w="708" w:type="dxa"/>
            <w:vAlign w:val="center"/>
          </w:tcPr>
          <w:p w:rsidR="00226ECE"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w:t>
            </w:r>
          </w:p>
        </w:tc>
        <w:tc>
          <w:tcPr>
            <w:tcW w:w="709" w:type="dxa"/>
            <w:vAlign w:val="center"/>
          </w:tcPr>
          <w:p w:rsidR="00226ECE"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w:t>
            </w:r>
          </w:p>
        </w:tc>
        <w:tc>
          <w:tcPr>
            <w:tcW w:w="709" w:type="dxa"/>
            <w:vAlign w:val="center"/>
          </w:tcPr>
          <w:p w:rsidR="00226ECE"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4</w:t>
            </w:r>
          </w:p>
        </w:tc>
        <w:tc>
          <w:tcPr>
            <w:tcW w:w="709" w:type="dxa"/>
            <w:vAlign w:val="center"/>
          </w:tcPr>
          <w:p w:rsidR="00226ECE"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w:t>
            </w:r>
          </w:p>
        </w:tc>
        <w:tc>
          <w:tcPr>
            <w:tcW w:w="708" w:type="dxa"/>
            <w:vAlign w:val="center"/>
          </w:tcPr>
          <w:p w:rsidR="00226ECE"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w:t>
            </w:r>
          </w:p>
        </w:tc>
        <w:tc>
          <w:tcPr>
            <w:tcW w:w="709" w:type="dxa"/>
            <w:vAlign w:val="center"/>
          </w:tcPr>
          <w:p w:rsidR="00226ECE"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w:t>
            </w:r>
          </w:p>
        </w:tc>
        <w:tc>
          <w:tcPr>
            <w:tcW w:w="709" w:type="dxa"/>
            <w:vAlign w:val="center"/>
          </w:tcPr>
          <w:p w:rsidR="00226ECE"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w:t>
            </w:r>
          </w:p>
        </w:tc>
        <w:tc>
          <w:tcPr>
            <w:tcW w:w="679" w:type="dxa"/>
            <w:vAlign w:val="center"/>
          </w:tcPr>
          <w:p w:rsidR="00226ECE"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6</w:t>
            </w:r>
          </w:p>
        </w:tc>
      </w:tr>
      <w:tr w:rsidR="008E0930" w:rsidTr="008E0930">
        <w:tc>
          <w:tcPr>
            <w:tcW w:w="2376" w:type="dxa"/>
            <w:gridSpan w:val="2"/>
            <w:vAlign w:val="center"/>
          </w:tcPr>
          <w:p w:rsidR="008E0930" w:rsidRPr="00226ECE" w:rsidRDefault="008E0930" w:rsidP="008E0930">
            <w:pPr>
              <w:pStyle w:val="NoSpacing"/>
              <w:rPr>
                <w:rFonts w:ascii="Arial Narrow" w:hAnsi="Arial Narrow"/>
                <w:sz w:val="16"/>
                <w:szCs w:val="16"/>
              </w:rPr>
            </w:pPr>
            <w:r>
              <w:rPr>
                <w:rFonts w:ascii="Arial Narrow" w:hAnsi="Arial Narrow"/>
                <w:sz w:val="16"/>
                <w:szCs w:val="16"/>
              </w:rPr>
              <w:t>Finansijsko – računovodstveni poslovi</w:t>
            </w:r>
          </w:p>
        </w:tc>
        <w:tc>
          <w:tcPr>
            <w:tcW w:w="851" w:type="dxa"/>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5</w:t>
            </w:r>
          </w:p>
        </w:tc>
        <w:tc>
          <w:tcPr>
            <w:tcW w:w="709" w:type="dxa"/>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3</w:t>
            </w:r>
          </w:p>
        </w:tc>
        <w:tc>
          <w:tcPr>
            <w:tcW w:w="708" w:type="dxa"/>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w:t>
            </w:r>
          </w:p>
        </w:tc>
        <w:tc>
          <w:tcPr>
            <w:tcW w:w="709" w:type="dxa"/>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w:t>
            </w:r>
          </w:p>
        </w:tc>
        <w:tc>
          <w:tcPr>
            <w:tcW w:w="709" w:type="dxa"/>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2</w:t>
            </w:r>
          </w:p>
        </w:tc>
        <w:tc>
          <w:tcPr>
            <w:tcW w:w="709" w:type="dxa"/>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w:t>
            </w:r>
          </w:p>
        </w:tc>
        <w:tc>
          <w:tcPr>
            <w:tcW w:w="708" w:type="dxa"/>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w:t>
            </w:r>
          </w:p>
        </w:tc>
        <w:tc>
          <w:tcPr>
            <w:tcW w:w="709" w:type="dxa"/>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w:t>
            </w:r>
          </w:p>
        </w:tc>
        <w:tc>
          <w:tcPr>
            <w:tcW w:w="709" w:type="dxa"/>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w:t>
            </w:r>
          </w:p>
        </w:tc>
        <w:tc>
          <w:tcPr>
            <w:tcW w:w="679" w:type="dxa"/>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5</w:t>
            </w:r>
          </w:p>
        </w:tc>
      </w:tr>
      <w:tr w:rsidR="008E0930" w:rsidTr="008E0930">
        <w:tc>
          <w:tcPr>
            <w:tcW w:w="2376" w:type="dxa"/>
            <w:gridSpan w:val="2"/>
            <w:vAlign w:val="center"/>
          </w:tcPr>
          <w:p w:rsidR="008E0930" w:rsidRPr="00226ECE" w:rsidRDefault="008E0930" w:rsidP="008E0930">
            <w:pPr>
              <w:pStyle w:val="NoSpacing"/>
              <w:rPr>
                <w:rFonts w:ascii="Arial Narrow" w:hAnsi="Arial Narrow"/>
                <w:sz w:val="16"/>
                <w:szCs w:val="16"/>
              </w:rPr>
            </w:pPr>
            <w:r>
              <w:rPr>
                <w:rFonts w:ascii="Arial Narrow" w:hAnsi="Arial Narrow"/>
                <w:sz w:val="16"/>
                <w:szCs w:val="16"/>
              </w:rPr>
              <w:t>Pravni poslovi</w:t>
            </w:r>
          </w:p>
        </w:tc>
        <w:tc>
          <w:tcPr>
            <w:tcW w:w="851" w:type="dxa"/>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1</w:t>
            </w:r>
          </w:p>
        </w:tc>
        <w:tc>
          <w:tcPr>
            <w:tcW w:w="709" w:type="dxa"/>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1</w:t>
            </w:r>
          </w:p>
        </w:tc>
        <w:tc>
          <w:tcPr>
            <w:tcW w:w="708" w:type="dxa"/>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w:t>
            </w:r>
          </w:p>
        </w:tc>
        <w:tc>
          <w:tcPr>
            <w:tcW w:w="709" w:type="dxa"/>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w:t>
            </w:r>
          </w:p>
        </w:tc>
        <w:tc>
          <w:tcPr>
            <w:tcW w:w="709" w:type="dxa"/>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w:t>
            </w:r>
          </w:p>
        </w:tc>
        <w:tc>
          <w:tcPr>
            <w:tcW w:w="709" w:type="dxa"/>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w:t>
            </w:r>
          </w:p>
        </w:tc>
        <w:tc>
          <w:tcPr>
            <w:tcW w:w="708" w:type="dxa"/>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w:t>
            </w:r>
          </w:p>
        </w:tc>
        <w:tc>
          <w:tcPr>
            <w:tcW w:w="709" w:type="dxa"/>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w:t>
            </w:r>
          </w:p>
        </w:tc>
        <w:tc>
          <w:tcPr>
            <w:tcW w:w="709" w:type="dxa"/>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w:t>
            </w:r>
          </w:p>
        </w:tc>
        <w:tc>
          <w:tcPr>
            <w:tcW w:w="679" w:type="dxa"/>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1</w:t>
            </w:r>
          </w:p>
        </w:tc>
      </w:tr>
      <w:tr w:rsidR="008E0930" w:rsidTr="00C44AC8">
        <w:tc>
          <w:tcPr>
            <w:tcW w:w="1188" w:type="dxa"/>
            <w:vMerge w:val="restart"/>
            <w:vAlign w:val="center"/>
          </w:tcPr>
          <w:p w:rsidR="008E0930" w:rsidRPr="00226ECE" w:rsidRDefault="008E0930" w:rsidP="008E0930">
            <w:pPr>
              <w:pStyle w:val="NoSpacing"/>
              <w:rPr>
                <w:rFonts w:ascii="Arial Narrow" w:hAnsi="Arial Narrow"/>
                <w:sz w:val="16"/>
                <w:szCs w:val="16"/>
              </w:rPr>
            </w:pPr>
            <w:r>
              <w:rPr>
                <w:rFonts w:ascii="Arial Narrow" w:hAnsi="Arial Narrow"/>
                <w:sz w:val="16"/>
                <w:szCs w:val="16"/>
              </w:rPr>
              <w:t>Osnovna djelatnost</w:t>
            </w:r>
          </w:p>
        </w:tc>
        <w:tc>
          <w:tcPr>
            <w:tcW w:w="1188" w:type="dxa"/>
            <w:vAlign w:val="center"/>
          </w:tcPr>
          <w:p w:rsidR="008E0930" w:rsidRPr="00226ECE" w:rsidRDefault="008E0930" w:rsidP="008E0930">
            <w:pPr>
              <w:pStyle w:val="NoSpacing"/>
              <w:rPr>
                <w:rFonts w:ascii="Arial Narrow" w:hAnsi="Arial Narrow"/>
                <w:sz w:val="16"/>
                <w:szCs w:val="16"/>
              </w:rPr>
            </w:pPr>
            <w:r>
              <w:rPr>
                <w:rFonts w:ascii="Arial Narrow" w:hAnsi="Arial Narrow"/>
                <w:sz w:val="16"/>
                <w:szCs w:val="16"/>
              </w:rPr>
              <w:t>Služba za usluge klijentima, tehničku pripremu, plan i analizu</w:t>
            </w:r>
          </w:p>
        </w:tc>
        <w:tc>
          <w:tcPr>
            <w:tcW w:w="851" w:type="dxa"/>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11</w:t>
            </w:r>
          </w:p>
        </w:tc>
        <w:tc>
          <w:tcPr>
            <w:tcW w:w="709" w:type="dxa"/>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4</w:t>
            </w:r>
          </w:p>
        </w:tc>
        <w:tc>
          <w:tcPr>
            <w:tcW w:w="708" w:type="dxa"/>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w:t>
            </w:r>
          </w:p>
        </w:tc>
        <w:tc>
          <w:tcPr>
            <w:tcW w:w="709" w:type="dxa"/>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1</w:t>
            </w:r>
          </w:p>
        </w:tc>
        <w:tc>
          <w:tcPr>
            <w:tcW w:w="709" w:type="dxa"/>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5</w:t>
            </w:r>
          </w:p>
        </w:tc>
        <w:tc>
          <w:tcPr>
            <w:tcW w:w="709" w:type="dxa"/>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1</w:t>
            </w:r>
          </w:p>
        </w:tc>
        <w:tc>
          <w:tcPr>
            <w:tcW w:w="708" w:type="dxa"/>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w:t>
            </w:r>
          </w:p>
        </w:tc>
        <w:tc>
          <w:tcPr>
            <w:tcW w:w="709" w:type="dxa"/>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w:t>
            </w:r>
          </w:p>
        </w:tc>
        <w:tc>
          <w:tcPr>
            <w:tcW w:w="709" w:type="dxa"/>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w:t>
            </w:r>
          </w:p>
        </w:tc>
        <w:tc>
          <w:tcPr>
            <w:tcW w:w="679" w:type="dxa"/>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11</w:t>
            </w:r>
          </w:p>
        </w:tc>
      </w:tr>
      <w:tr w:rsidR="008E0930" w:rsidTr="00DE264F">
        <w:tc>
          <w:tcPr>
            <w:tcW w:w="1188" w:type="dxa"/>
            <w:vMerge/>
            <w:vAlign w:val="center"/>
          </w:tcPr>
          <w:p w:rsidR="008E0930" w:rsidRPr="00226ECE" w:rsidRDefault="008E0930" w:rsidP="008E0930">
            <w:pPr>
              <w:pStyle w:val="NoSpacing"/>
              <w:rPr>
                <w:rFonts w:ascii="Arial Narrow" w:hAnsi="Arial Narrow"/>
                <w:sz w:val="16"/>
                <w:szCs w:val="16"/>
              </w:rPr>
            </w:pPr>
          </w:p>
        </w:tc>
        <w:tc>
          <w:tcPr>
            <w:tcW w:w="1188" w:type="dxa"/>
            <w:vAlign w:val="center"/>
          </w:tcPr>
          <w:p w:rsidR="008E0930" w:rsidRPr="00226ECE" w:rsidRDefault="008E0930" w:rsidP="008E0930">
            <w:pPr>
              <w:pStyle w:val="NoSpacing"/>
              <w:rPr>
                <w:rFonts w:ascii="Arial Narrow" w:hAnsi="Arial Narrow"/>
                <w:sz w:val="16"/>
                <w:szCs w:val="16"/>
              </w:rPr>
            </w:pPr>
            <w:r>
              <w:rPr>
                <w:rFonts w:ascii="Arial Narrow" w:hAnsi="Arial Narrow"/>
                <w:sz w:val="16"/>
                <w:szCs w:val="16"/>
              </w:rPr>
              <w:t>Služba za sprovođenje socijalno – stambene politike i evidencije</w:t>
            </w:r>
          </w:p>
        </w:tc>
        <w:tc>
          <w:tcPr>
            <w:tcW w:w="851" w:type="dxa"/>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4</w:t>
            </w:r>
          </w:p>
        </w:tc>
        <w:tc>
          <w:tcPr>
            <w:tcW w:w="709" w:type="dxa"/>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2</w:t>
            </w:r>
          </w:p>
        </w:tc>
        <w:tc>
          <w:tcPr>
            <w:tcW w:w="708" w:type="dxa"/>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w:t>
            </w:r>
          </w:p>
        </w:tc>
        <w:tc>
          <w:tcPr>
            <w:tcW w:w="709" w:type="dxa"/>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w:t>
            </w:r>
          </w:p>
        </w:tc>
        <w:tc>
          <w:tcPr>
            <w:tcW w:w="709" w:type="dxa"/>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2</w:t>
            </w:r>
          </w:p>
        </w:tc>
        <w:tc>
          <w:tcPr>
            <w:tcW w:w="709" w:type="dxa"/>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w:t>
            </w:r>
          </w:p>
        </w:tc>
        <w:tc>
          <w:tcPr>
            <w:tcW w:w="708" w:type="dxa"/>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w:t>
            </w:r>
          </w:p>
        </w:tc>
        <w:tc>
          <w:tcPr>
            <w:tcW w:w="709" w:type="dxa"/>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w:t>
            </w:r>
          </w:p>
        </w:tc>
        <w:tc>
          <w:tcPr>
            <w:tcW w:w="709" w:type="dxa"/>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w:t>
            </w:r>
          </w:p>
        </w:tc>
        <w:tc>
          <w:tcPr>
            <w:tcW w:w="679" w:type="dxa"/>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4</w:t>
            </w:r>
          </w:p>
        </w:tc>
      </w:tr>
      <w:tr w:rsidR="008E0930" w:rsidTr="00817820">
        <w:tc>
          <w:tcPr>
            <w:tcW w:w="1188" w:type="dxa"/>
            <w:vMerge/>
            <w:vAlign w:val="center"/>
          </w:tcPr>
          <w:p w:rsidR="008E0930" w:rsidRPr="00226ECE" w:rsidRDefault="008E0930" w:rsidP="008E0930">
            <w:pPr>
              <w:pStyle w:val="NoSpacing"/>
              <w:rPr>
                <w:rFonts w:ascii="Arial Narrow" w:hAnsi="Arial Narrow"/>
                <w:sz w:val="16"/>
                <w:szCs w:val="16"/>
              </w:rPr>
            </w:pPr>
          </w:p>
        </w:tc>
        <w:tc>
          <w:tcPr>
            <w:tcW w:w="1188" w:type="dxa"/>
            <w:vAlign w:val="center"/>
          </w:tcPr>
          <w:p w:rsidR="008E0930" w:rsidRPr="00226ECE" w:rsidRDefault="008E0930" w:rsidP="008E0930">
            <w:pPr>
              <w:pStyle w:val="NoSpacing"/>
              <w:rPr>
                <w:rFonts w:ascii="Arial Narrow" w:hAnsi="Arial Narrow"/>
                <w:sz w:val="16"/>
                <w:szCs w:val="16"/>
              </w:rPr>
            </w:pPr>
            <w:r>
              <w:rPr>
                <w:rFonts w:ascii="Arial Narrow" w:hAnsi="Arial Narrow"/>
                <w:sz w:val="16"/>
                <w:szCs w:val="16"/>
              </w:rPr>
              <w:t xml:space="preserve">Odjeljenje građevinsko – </w:t>
            </w:r>
            <w:r>
              <w:rPr>
                <w:rFonts w:ascii="Arial Narrow" w:hAnsi="Arial Narrow"/>
                <w:sz w:val="16"/>
                <w:szCs w:val="16"/>
              </w:rPr>
              <w:lastRenderedPageBreak/>
              <w:t>zanatske operative</w:t>
            </w:r>
          </w:p>
        </w:tc>
        <w:tc>
          <w:tcPr>
            <w:tcW w:w="851" w:type="dxa"/>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lastRenderedPageBreak/>
              <w:t>40</w:t>
            </w:r>
          </w:p>
        </w:tc>
        <w:tc>
          <w:tcPr>
            <w:tcW w:w="709" w:type="dxa"/>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w:t>
            </w:r>
          </w:p>
        </w:tc>
        <w:tc>
          <w:tcPr>
            <w:tcW w:w="708" w:type="dxa"/>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w:t>
            </w:r>
          </w:p>
        </w:tc>
        <w:tc>
          <w:tcPr>
            <w:tcW w:w="709" w:type="dxa"/>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1</w:t>
            </w:r>
          </w:p>
        </w:tc>
        <w:tc>
          <w:tcPr>
            <w:tcW w:w="709" w:type="dxa"/>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6</w:t>
            </w:r>
          </w:p>
        </w:tc>
        <w:tc>
          <w:tcPr>
            <w:tcW w:w="709" w:type="dxa"/>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19</w:t>
            </w:r>
          </w:p>
        </w:tc>
        <w:tc>
          <w:tcPr>
            <w:tcW w:w="708" w:type="dxa"/>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w:t>
            </w:r>
          </w:p>
        </w:tc>
        <w:tc>
          <w:tcPr>
            <w:tcW w:w="709" w:type="dxa"/>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14</w:t>
            </w:r>
          </w:p>
        </w:tc>
        <w:tc>
          <w:tcPr>
            <w:tcW w:w="709" w:type="dxa"/>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w:t>
            </w:r>
          </w:p>
        </w:tc>
        <w:tc>
          <w:tcPr>
            <w:tcW w:w="679" w:type="dxa"/>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40</w:t>
            </w:r>
          </w:p>
        </w:tc>
      </w:tr>
      <w:tr w:rsidR="008E0930" w:rsidTr="001E7C59">
        <w:tc>
          <w:tcPr>
            <w:tcW w:w="1188" w:type="dxa"/>
            <w:vMerge/>
            <w:vAlign w:val="center"/>
          </w:tcPr>
          <w:p w:rsidR="008E0930" w:rsidRPr="00226ECE" w:rsidRDefault="008E0930" w:rsidP="008E0930">
            <w:pPr>
              <w:pStyle w:val="NoSpacing"/>
              <w:rPr>
                <w:rFonts w:ascii="Arial Narrow" w:hAnsi="Arial Narrow"/>
                <w:sz w:val="16"/>
                <w:szCs w:val="16"/>
              </w:rPr>
            </w:pPr>
          </w:p>
        </w:tc>
        <w:tc>
          <w:tcPr>
            <w:tcW w:w="1188" w:type="dxa"/>
            <w:vAlign w:val="center"/>
          </w:tcPr>
          <w:p w:rsidR="008E0930" w:rsidRPr="00226ECE" w:rsidRDefault="008E0930" w:rsidP="008E0930">
            <w:pPr>
              <w:pStyle w:val="NoSpacing"/>
              <w:rPr>
                <w:rFonts w:ascii="Arial Narrow" w:hAnsi="Arial Narrow"/>
                <w:sz w:val="16"/>
                <w:szCs w:val="16"/>
              </w:rPr>
            </w:pPr>
            <w:r>
              <w:rPr>
                <w:rFonts w:ascii="Arial Narrow" w:hAnsi="Arial Narrow"/>
                <w:sz w:val="16"/>
                <w:szCs w:val="16"/>
              </w:rPr>
              <w:t>Odjeljenje servisa i hitnih radova</w:t>
            </w:r>
          </w:p>
        </w:tc>
        <w:tc>
          <w:tcPr>
            <w:tcW w:w="851" w:type="dxa"/>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22</w:t>
            </w:r>
          </w:p>
        </w:tc>
        <w:tc>
          <w:tcPr>
            <w:tcW w:w="709" w:type="dxa"/>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w:t>
            </w:r>
          </w:p>
        </w:tc>
        <w:tc>
          <w:tcPr>
            <w:tcW w:w="708" w:type="dxa"/>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1</w:t>
            </w:r>
          </w:p>
        </w:tc>
        <w:tc>
          <w:tcPr>
            <w:tcW w:w="709" w:type="dxa"/>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3</w:t>
            </w:r>
          </w:p>
        </w:tc>
        <w:tc>
          <w:tcPr>
            <w:tcW w:w="709" w:type="dxa"/>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8</w:t>
            </w:r>
          </w:p>
        </w:tc>
        <w:tc>
          <w:tcPr>
            <w:tcW w:w="709" w:type="dxa"/>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6</w:t>
            </w:r>
          </w:p>
        </w:tc>
        <w:tc>
          <w:tcPr>
            <w:tcW w:w="708" w:type="dxa"/>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w:t>
            </w:r>
          </w:p>
        </w:tc>
        <w:tc>
          <w:tcPr>
            <w:tcW w:w="709" w:type="dxa"/>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4</w:t>
            </w:r>
          </w:p>
        </w:tc>
        <w:tc>
          <w:tcPr>
            <w:tcW w:w="709" w:type="dxa"/>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w:t>
            </w:r>
          </w:p>
        </w:tc>
        <w:tc>
          <w:tcPr>
            <w:tcW w:w="679" w:type="dxa"/>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22</w:t>
            </w:r>
          </w:p>
        </w:tc>
      </w:tr>
      <w:tr w:rsidR="008E0930" w:rsidTr="005736D6">
        <w:tc>
          <w:tcPr>
            <w:tcW w:w="1188" w:type="dxa"/>
            <w:vMerge/>
            <w:vAlign w:val="center"/>
          </w:tcPr>
          <w:p w:rsidR="008E0930" w:rsidRPr="00226ECE" w:rsidRDefault="008E0930" w:rsidP="008E0930">
            <w:pPr>
              <w:pStyle w:val="NoSpacing"/>
              <w:rPr>
                <w:rFonts w:ascii="Arial Narrow" w:hAnsi="Arial Narrow"/>
                <w:sz w:val="16"/>
                <w:szCs w:val="16"/>
              </w:rPr>
            </w:pPr>
          </w:p>
        </w:tc>
        <w:tc>
          <w:tcPr>
            <w:tcW w:w="1188" w:type="dxa"/>
            <w:vAlign w:val="center"/>
          </w:tcPr>
          <w:p w:rsidR="008E0930" w:rsidRPr="00226ECE" w:rsidRDefault="008E0930" w:rsidP="008E0930">
            <w:pPr>
              <w:pStyle w:val="NoSpacing"/>
              <w:rPr>
                <w:rFonts w:ascii="Arial Narrow" w:hAnsi="Arial Narrow"/>
                <w:sz w:val="16"/>
                <w:szCs w:val="16"/>
              </w:rPr>
            </w:pPr>
            <w:r>
              <w:rPr>
                <w:rFonts w:ascii="Arial Narrow" w:hAnsi="Arial Narrow"/>
                <w:sz w:val="16"/>
                <w:szCs w:val="16"/>
              </w:rPr>
              <w:t>Ukupno (I-IV)</w:t>
            </w:r>
          </w:p>
        </w:tc>
        <w:tc>
          <w:tcPr>
            <w:tcW w:w="851" w:type="dxa"/>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77</w:t>
            </w:r>
          </w:p>
        </w:tc>
        <w:tc>
          <w:tcPr>
            <w:tcW w:w="709" w:type="dxa"/>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6</w:t>
            </w:r>
          </w:p>
        </w:tc>
        <w:tc>
          <w:tcPr>
            <w:tcW w:w="708" w:type="dxa"/>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1</w:t>
            </w:r>
          </w:p>
        </w:tc>
        <w:tc>
          <w:tcPr>
            <w:tcW w:w="709" w:type="dxa"/>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5</w:t>
            </w:r>
          </w:p>
        </w:tc>
        <w:tc>
          <w:tcPr>
            <w:tcW w:w="709" w:type="dxa"/>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21</w:t>
            </w:r>
          </w:p>
        </w:tc>
        <w:tc>
          <w:tcPr>
            <w:tcW w:w="709" w:type="dxa"/>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26</w:t>
            </w:r>
          </w:p>
        </w:tc>
        <w:tc>
          <w:tcPr>
            <w:tcW w:w="708" w:type="dxa"/>
            <w:vAlign w:val="center"/>
          </w:tcPr>
          <w:p w:rsidR="008E0930" w:rsidRPr="008E0930" w:rsidRDefault="008E0930" w:rsidP="00226ECE">
            <w:pPr>
              <w:pStyle w:val="NoSpacing"/>
              <w:jc w:val="center"/>
              <w:rPr>
                <w:rFonts w:ascii="Arial Narrow" w:hAnsi="Arial Narrow"/>
                <w:b/>
                <w:sz w:val="16"/>
                <w:szCs w:val="16"/>
              </w:rPr>
            </w:pPr>
          </w:p>
        </w:tc>
        <w:tc>
          <w:tcPr>
            <w:tcW w:w="709" w:type="dxa"/>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18</w:t>
            </w:r>
          </w:p>
        </w:tc>
        <w:tc>
          <w:tcPr>
            <w:tcW w:w="709" w:type="dxa"/>
            <w:vAlign w:val="center"/>
          </w:tcPr>
          <w:p w:rsidR="008E0930" w:rsidRPr="008E0930" w:rsidRDefault="008E0930" w:rsidP="00226ECE">
            <w:pPr>
              <w:pStyle w:val="NoSpacing"/>
              <w:jc w:val="center"/>
              <w:rPr>
                <w:rFonts w:ascii="Arial Narrow" w:hAnsi="Arial Narrow"/>
                <w:b/>
                <w:sz w:val="16"/>
                <w:szCs w:val="16"/>
              </w:rPr>
            </w:pPr>
          </w:p>
        </w:tc>
        <w:tc>
          <w:tcPr>
            <w:tcW w:w="679" w:type="dxa"/>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77</w:t>
            </w:r>
          </w:p>
        </w:tc>
      </w:tr>
      <w:tr w:rsidR="008E0930" w:rsidTr="008E0930">
        <w:tc>
          <w:tcPr>
            <w:tcW w:w="2376" w:type="dxa"/>
            <w:gridSpan w:val="2"/>
            <w:vAlign w:val="center"/>
          </w:tcPr>
          <w:p w:rsidR="008E0930" w:rsidRPr="00226ECE" w:rsidRDefault="008E0930" w:rsidP="008E0930">
            <w:pPr>
              <w:pStyle w:val="NoSpacing"/>
              <w:rPr>
                <w:rFonts w:ascii="Arial Narrow" w:hAnsi="Arial Narrow"/>
                <w:sz w:val="16"/>
                <w:szCs w:val="16"/>
              </w:rPr>
            </w:pPr>
            <w:r>
              <w:rPr>
                <w:rFonts w:ascii="Arial Narrow" w:hAnsi="Arial Narrow"/>
                <w:sz w:val="16"/>
                <w:szCs w:val="16"/>
              </w:rPr>
              <w:t xml:space="preserve">Održavanje </w:t>
            </w:r>
          </w:p>
        </w:tc>
        <w:tc>
          <w:tcPr>
            <w:tcW w:w="851" w:type="dxa"/>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w:t>
            </w:r>
          </w:p>
        </w:tc>
        <w:tc>
          <w:tcPr>
            <w:tcW w:w="709" w:type="dxa"/>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w:t>
            </w:r>
          </w:p>
        </w:tc>
        <w:tc>
          <w:tcPr>
            <w:tcW w:w="708" w:type="dxa"/>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w:t>
            </w:r>
          </w:p>
        </w:tc>
        <w:tc>
          <w:tcPr>
            <w:tcW w:w="709" w:type="dxa"/>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w:t>
            </w:r>
          </w:p>
        </w:tc>
        <w:tc>
          <w:tcPr>
            <w:tcW w:w="709" w:type="dxa"/>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w:t>
            </w:r>
          </w:p>
        </w:tc>
        <w:tc>
          <w:tcPr>
            <w:tcW w:w="709" w:type="dxa"/>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w:t>
            </w:r>
          </w:p>
        </w:tc>
        <w:tc>
          <w:tcPr>
            <w:tcW w:w="708" w:type="dxa"/>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w:t>
            </w:r>
          </w:p>
        </w:tc>
        <w:tc>
          <w:tcPr>
            <w:tcW w:w="709" w:type="dxa"/>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w:t>
            </w:r>
          </w:p>
        </w:tc>
        <w:tc>
          <w:tcPr>
            <w:tcW w:w="709" w:type="dxa"/>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w:t>
            </w:r>
          </w:p>
        </w:tc>
        <w:tc>
          <w:tcPr>
            <w:tcW w:w="679" w:type="dxa"/>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w:t>
            </w:r>
          </w:p>
        </w:tc>
      </w:tr>
      <w:tr w:rsidR="008E0930" w:rsidTr="008E0930">
        <w:tc>
          <w:tcPr>
            <w:tcW w:w="2376" w:type="dxa"/>
            <w:gridSpan w:val="2"/>
            <w:vAlign w:val="center"/>
          </w:tcPr>
          <w:p w:rsidR="008E0930" w:rsidRPr="00226ECE" w:rsidRDefault="008E0930" w:rsidP="008E0930">
            <w:pPr>
              <w:pStyle w:val="NoSpacing"/>
              <w:rPr>
                <w:rFonts w:ascii="Arial Narrow" w:hAnsi="Arial Narrow"/>
                <w:sz w:val="16"/>
                <w:szCs w:val="16"/>
              </w:rPr>
            </w:pPr>
            <w:r>
              <w:rPr>
                <w:rFonts w:ascii="Arial Narrow" w:hAnsi="Arial Narrow"/>
                <w:sz w:val="16"/>
                <w:szCs w:val="16"/>
              </w:rPr>
              <w:t>Dopunska djelatnost</w:t>
            </w:r>
          </w:p>
        </w:tc>
        <w:tc>
          <w:tcPr>
            <w:tcW w:w="851" w:type="dxa"/>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w:t>
            </w:r>
          </w:p>
        </w:tc>
        <w:tc>
          <w:tcPr>
            <w:tcW w:w="709" w:type="dxa"/>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w:t>
            </w:r>
          </w:p>
        </w:tc>
        <w:tc>
          <w:tcPr>
            <w:tcW w:w="708" w:type="dxa"/>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w:t>
            </w:r>
          </w:p>
        </w:tc>
        <w:tc>
          <w:tcPr>
            <w:tcW w:w="709" w:type="dxa"/>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w:t>
            </w:r>
          </w:p>
        </w:tc>
        <w:tc>
          <w:tcPr>
            <w:tcW w:w="709" w:type="dxa"/>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w:t>
            </w:r>
          </w:p>
        </w:tc>
        <w:tc>
          <w:tcPr>
            <w:tcW w:w="709" w:type="dxa"/>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w:t>
            </w:r>
          </w:p>
        </w:tc>
        <w:tc>
          <w:tcPr>
            <w:tcW w:w="708" w:type="dxa"/>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w:t>
            </w:r>
          </w:p>
        </w:tc>
        <w:tc>
          <w:tcPr>
            <w:tcW w:w="709" w:type="dxa"/>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w:t>
            </w:r>
          </w:p>
        </w:tc>
        <w:tc>
          <w:tcPr>
            <w:tcW w:w="709" w:type="dxa"/>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w:t>
            </w:r>
          </w:p>
        </w:tc>
        <w:tc>
          <w:tcPr>
            <w:tcW w:w="679" w:type="dxa"/>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w:t>
            </w:r>
          </w:p>
        </w:tc>
      </w:tr>
      <w:tr w:rsidR="008E0930" w:rsidTr="008E0930">
        <w:tc>
          <w:tcPr>
            <w:tcW w:w="2376" w:type="dxa"/>
            <w:gridSpan w:val="2"/>
            <w:tcBorders>
              <w:bottom w:val="single" w:sz="12" w:space="0" w:color="000000" w:themeColor="text1"/>
            </w:tcBorders>
            <w:vAlign w:val="center"/>
          </w:tcPr>
          <w:p w:rsidR="008E0930" w:rsidRPr="00226ECE" w:rsidRDefault="008E0930" w:rsidP="008E0930">
            <w:pPr>
              <w:pStyle w:val="NoSpacing"/>
              <w:rPr>
                <w:rFonts w:ascii="Arial Narrow" w:hAnsi="Arial Narrow"/>
                <w:sz w:val="16"/>
                <w:szCs w:val="16"/>
              </w:rPr>
            </w:pPr>
            <w:r>
              <w:rPr>
                <w:rFonts w:ascii="Arial Narrow" w:hAnsi="Arial Narrow"/>
                <w:sz w:val="16"/>
                <w:szCs w:val="16"/>
              </w:rPr>
              <w:t>Logistički poslovi</w:t>
            </w:r>
          </w:p>
        </w:tc>
        <w:tc>
          <w:tcPr>
            <w:tcW w:w="851" w:type="dxa"/>
            <w:tcBorders>
              <w:bottom w:val="single" w:sz="12" w:space="0" w:color="000000" w:themeColor="text1"/>
            </w:tcBorders>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10</w:t>
            </w:r>
          </w:p>
        </w:tc>
        <w:tc>
          <w:tcPr>
            <w:tcW w:w="709" w:type="dxa"/>
            <w:tcBorders>
              <w:bottom w:val="single" w:sz="12" w:space="0" w:color="000000" w:themeColor="text1"/>
            </w:tcBorders>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w:t>
            </w:r>
          </w:p>
        </w:tc>
        <w:tc>
          <w:tcPr>
            <w:tcW w:w="708" w:type="dxa"/>
            <w:tcBorders>
              <w:bottom w:val="single" w:sz="12" w:space="0" w:color="000000" w:themeColor="text1"/>
            </w:tcBorders>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w:t>
            </w:r>
          </w:p>
        </w:tc>
        <w:tc>
          <w:tcPr>
            <w:tcW w:w="709" w:type="dxa"/>
            <w:tcBorders>
              <w:bottom w:val="single" w:sz="12" w:space="0" w:color="000000" w:themeColor="text1"/>
            </w:tcBorders>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5</w:t>
            </w:r>
          </w:p>
        </w:tc>
        <w:tc>
          <w:tcPr>
            <w:tcW w:w="709" w:type="dxa"/>
            <w:tcBorders>
              <w:bottom w:val="single" w:sz="12" w:space="0" w:color="000000" w:themeColor="text1"/>
            </w:tcBorders>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2</w:t>
            </w:r>
          </w:p>
        </w:tc>
        <w:tc>
          <w:tcPr>
            <w:tcW w:w="709" w:type="dxa"/>
            <w:tcBorders>
              <w:bottom w:val="single" w:sz="12" w:space="0" w:color="000000" w:themeColor="text1"/>
            </w:tcBorders>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2</w:t>
            </w:r>
          </w:p>
        </w:tc>
        <w:tc>
          <w:tcPr>
            <w:tcW w:w="708" w:type="dxa"/>
            <w:tcBorders>
              <w:bottom w:val="single" w:sz="12" w:space="0" w:color="000000" w:themeColor="text1"/>
            </w:tcBorders>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1</w:t>
            </w:r>
          </w:p>
        </w:tc>
        <w:tc>
          <w:tcPr>
            <w:tcW w:w="709" w:type="dxa"/>
            <w:tcBorders>
              <w:bottom w:val="single" w:sz="12" w:space="0" w:color="000000" w:themeColor="text1"/>
            </w:tcBorders>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w:t>
            </w:r>
          </w:p>
        </w:tc>
        <w:tc>
          <w:tcPr>
            <w:tcW w:w="709" w:type="dxa"/>
            <w:tcBorders>
              <w:bottom w:val="single" w:sz="12" w:space="0" w:color="000000" w:themeColor="text1"/>
            </w:tcBorders>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w:t>
            </w:r>
          </w:p>
        </w:tc>
        <w:tc>
          <w:tcPr>
            <w:tcW w:w="679" w:type="dxa"/>
            <w:tcBorders>
              <w:bottom w:val="single" w:sz="12" w:space="0" w:color="000000" w:themeColor="text1"/>
            </w:tcBorders>
            <w:vAlign w:val="center"/>
          </w:tcPr>
          <w:p w:rsidR="008E0930" w:rsidRPr="008E0930" w:rsidRDefault="008E0930" w:rsidP="00226ECE">
            <w:pPr>
              <w:pStyle w:val="NoSpacing"/>
              <w:jc w:val="center"/>
              <w:rPr>
                <w:rFonts w:ascii="Arial Narrow" w:hAnsi="Arial Narrow"/>
                <w:b/>
                <w:sz w:val="16"/>
                <w:szCs w:val="16"/>
              </w:rPr>
            </w:pPr>
            <w:r w:rsidRPr="008E0930">
              <w:rPr>
                <w:rFonts w:ascii="Arial Narrow" w:hAnsi="Arial Narrow"/>
                <w:b/>
                <w:sz w:val="16"/>
                <w:szCs w:val="16"/>
              </w:rPr>
              <w:t>10</w:t>
            </w:r>
          </w:p>
        </w:tc>
      </w:tr>
      <w:tr w:rsidR="008E0930" w:rsidTr="008E0930">
        <w:tc>
          <w:tcPr>
            <w:tcW w:w="2376" w:type="dxa"/>
            <w:gridSpan w:val="2"/>
            <w:tcBorders>
              <w:top w:val="single" w:sz="12" w:space="0" w:color="000000" w:themeColor="text1"/>
              <w:left w:val="single" w:sz="12" w:space="0" w:color="000000" w:themeColor="text1"/>
              <w:bottom w:val="single" w:sz="12" w:space="0" w:color="000000" w:themeColor="text1"/>
            </w:tcBorders>
            <w:vAlign w:val="center"/>
          </w:tcPr>
          <w:p w:rsidR="008E0930" w:rsidRPr="00A80EAA" w:rsidRDefault="00D0728A" w:rsidP="008E0930">
            <w:pPr>
              <w:pStyle w:val="NoSpacing"/>
              <w:rPr>
                <w:rFonts w:ascii="Arial Narrow" w:hAnsi="Arial Narrow"/>
                <w:b/>
                <w:sz w:val="20"/>
                <w:szCs w:val="20"/>
              </w:rPr>
            </w:pPr>
            <w:r w:rsidRPr="00A80EAA">
              <w:rPr>
                <w:rFonts w:ascii="Arial Narrow" w:hAnsi="Arial Narrow"/>
                <w:b/>
                <w:sz w:val="20"/>
                <w:szCs w:val="20"/>
              </w:rPr>
              <w:t>UKUPNO</w:t>
            </w:r>
          </w:p>
        </w:tc>
        <w:tc>
          <w:tcPr>
            <w:tcW w:w="851" w:type="dxa"/>
            <w:tcBorders>
              <w:top w:val="single" w:sz="12" w:space="0" w:color="000000" w:themeColor="text1"/>
              <w:bottom w:val="single" w:sz="12" w:space="0" w:color="000000" w:themeColor="text1"/>
            </w:tcBorders>
            <w:vAlign w:val="center"/>
          </w:tcPr>
          <w:p w:rsidR="008E0930" w:rsidRPr="00A80EAA" w:rsidRDefault="008E0930" w:rsidP="00226ECE">
            <w:pPr>
              <w:pStyle w:val="NoSpacing"/>
              <w:jc w:val="center"/>
              <w:rPr>
                <w:rFonts w:ascii="Arial Narrow" w:hAnsi="Arial Narrow"/>
                <w:b/>
                <w:sz w:val="20"/>
                <w:szCs w:val="20"/>
              </w:rPr>
            </w:pPr>
            <w:r w:rsidRPr="00A80EAA">
              <w:rPr>
                <w:rFonts w:ascii="Arial Narrow" w:hAnsi="Arial Narrow"/>
                <w:b/>
                <w:sz w:val="20"/>
                <w:szCs w:val="20"/>
              </w:rPr>
              <w:t>104</w:t>
            </w:r>
          </w:p>
        </w:tc>
        <w:tc>
          <w:tcPr>
            <w:tcW w:w="709" w:type="dxa"/>
            <w:tcBorders>
              <w:top w:val="single" w:sz="12" w:space="0" w:color="000000" w:themeColor="text1"/>
              <w:bottom w:val="single" w:sz="12" w:space="0" w:color="000000" w:themeColor="text1"/>
            </w:tcBorders>
            <w:vAlign w:val="center"/>
          </w:tcPr>
          <w:p w:rsidR="008E0930" w:rsidRPr="00A80EAA" w:rsidRDefault="008E0930" w:rsidP="00226ECE">
            <w:pPr>
              <w:pStyle w:val="NoSpacing"/>
              <w:jc w:val="center"/>
              <w:rPr>
                <w:rFonts w:ascii="Arial Narrow" w:hAnsi="Arial Narrow"/>
                <w:b/>
                <w:sz w:val="20"/>
                <w:szCs w:val="20"/>
              </w:rPr>
            </w:pPr>
            <w:r w:rsidRPr="00A80EAA">
              <w:rPr>
                <w:rFonts w:ascii="Arial Narrow" w:hAnsi="Arial Narrow"/>
                <w:b/>
                <w:sz w:val="20"/>
                <w:szCs w:val="20"/>
              </w:rPr>
              <w:t>17</w:t>
            </w:r>
          </w:p>
        </w:tc>
        <w:tc>
          <w:tcPr>
            <w:tcW w:w="708" w:type="dxa"/>
            <w:tcBorders>
              <w:top w:val="single" w:sz="12" w:space="0" w:color="000000" w:themeColor="text1"/>
              <w:bottom w:val="single" w:sz="12" w:space="0" w:color="000000" w:themeColor="text1"/>
            </w:tcBorders>
            <w:vAlign w:val="center"/>
          </w:tcPr>
          <w:p w:rsidR="008E0930" w:rsidRPr="00A80EAA" w:rsidRDefault="008E0930" w:rsidP="00226ECE">
            <w:pPr>
              <w:pStyle w:val="NoSpacing"/>
              <w:jc w:val="center"/>
              <w:rPr>
                <w:rFonts w:ascii="Arial Narrow" w:hAnsi="Arial Narrow"/>
                <w:b/>
                <w:sz w:val="20"/>
                <w:szCs w:val="20"/>
              </w:rPr>
            </w:pPr>
            <w:r w:rsidRPr="00A80EAA">
              <w:rPr>
                <w:rFonts w:ascii="Arial Narrow" w:hAnsi="Arial Narrow"/>
                <w:b/>
                <w:sz w:val="20"/>
                <w:szCs w:val="20"/>
              </w:rPr>
              <w:t>1</w:t>
            </w:r>
          </w:p>
        </w:tc>
        <w:tc>
          <w:tcPr>
            <w:tcW w:w="709" w:type="dxa"/>
            <w:tcBorders>
              <w:top w:val="single" w:sz="12" w:space="0" w:color="000000" w:themeColor="text1"/>
              <w:bottom w:val="single" w:sz="12" w:space="0" w:color="000000" w:themeColor="text1"/>
            </w:tcBorders>
            <w:vAlign w:val="center"/>
          </w:tcPr>
          <w:p w:rsidR="008E0930" w:rsidRPr="00A80EAA" w:rsidRDefault="008E0930" w:rsidP="00226ECE">
            <w:pPr>
              <w:pStyle w:val="NoSpacing"/>
              <w:jc w:val="center"/>
              <w:rPr>
                <w:rFonts w:ascii="Arial Narrow" w:hAnsi="Arial Narrow"/>
                <w:b/>
                <w:sz w:val="20"/>
                <w:szCs w:val="20"/>
              </w:rPr>
            </w:pPr>
            <w:r w:rsidRPr="00A80EAA">
              <w:rPr>
                <w:rFonts w:ascii="Arial Narrow" w:hAnsi="Arial Narrow"/>
                <w:b/>
                <w:sz w:val="20"/>
                <w:szCs w:val="20"/>
              </w:rPr>
              <w:t>10</w:t>
            </w:r>
          </w:p>
        </w:tc>
        <w:tc>
          <w:tcPr>
            <w:tcW w:w="709" w:type="dxa"/>
            <w:tcBorders>
              <w:top w:val="single" w:sz="12" w:space="0" w:color="000000" w:themeColor="text1"/>
              <w:bottom w:val="single" w:sz="12" w:space="0" w:color="000000" w:themeColor="text1"/>
            </w:tcBorders>
            <w:vAlign w:val="center"/>
          </w:tcPr>
          <w:p w:rsidR="008E0930" w:rsidRPr="00A80EAA" w:rsidRDefault="008E0930" w:rsidP="00226ECE">
            <w:pPr>
              <w:pStyle w:val="NoSpacing"/>
              <w:jc w:val="center"/>
              <w:rPr>
                <w:rFonts w:ascii="Arial Narrow" w:hAnsi="Arial Narrow"/>
                <w:b/>
                <w:sz w:val="20"/>
                <w:szCs w:val="20"/>
              </w:rPr>
            </w:pPr>
            <w:r w:rsidRPr="00A80EAA">
              <w:rPr>
                <w:rFonts w:ascii="Arial Narrow" w:hAnsi="Arial Narrow"/>
                <w:b/>
                <w:sz w:val="20"/>
                <w:szCs w:val="20"/>
              </w:rPr>
              <w:t>29</w:t>
            </w:r>
          </w:p>
        </w:tc>
        <w:tc>
          <w:tcPr>
            <w:tcW w:w="709" w:type="dxa"/>
            <w:tcBorders>
              <w:top w:val="single" w:sz="12" w:space="0" w:color="000000" w:themeColor="text1"/>
              <w:bottom w:val="single" w:sz="12" w:space="0" w:color="000000" w:themeColor="text1"/>
            </w:tcBorders>
            <w:vAlign w:val="center"/>
          </w:tcPr>
          <w:p w:rsidR="008E0930" w:rsidRPr="00A80EAA" w:rsidRDefault="008E0930" w:rsidP="00226ECE">
            <w:pPr>
              <w:pStyle w:val="NoSpacing"/>
              <w:jc w:val="center"/>
              <w:rPr>
                <w:rFonts w:ascii="Arial Narrow" w:hAnsi="Arial Narrow"/>
                <w:b/>
                <w:sz w:val="20"/>
                <w:szCs w:val="20"/>
              </w:rPr>
            </w:pPr>
            <w:r w:rsidRPr="00A80EAA">
              <w:rPr>
                <w:rFonts w:ascii="Arial Narrow" w:hAnsi="Arial Narrow"/>
                <w:b/>
                <w:sz w:val="20"/>
                <w:szCs w:val="20"/>
              </w:rPr>
              <w:t>28</w:t>
            </w:r>
          </w:p>
        </w:tc>
        <w:tc>
          <w:tcPr>
            <w:tcW w:w="708" w:type="dxa"/>
            <w:tcBorders>
              <w:top w:val="single" w:sz="12" w:space="0" w:color="000000" w:themeColor="text1"/>
              <w:bottom w:val="single" w:sz="12" w:space="0" w:color="000000" w:themeColor="text1"/>
            </w:tcBorders>
            <w:vAlign w:val="center"/>
          </w:tcPr>
          <w:p w:rsidR="008E0930" w:rsidRPr="00A80EAA" w:rsidRDefault="008E0930" w:rsidP="00226ECE">
            <w:pPr>
              <w:pStyle w:val="NoSpacing"/>
              <w:jc w:val="center"/>
              <w:rPr>
                <w:rFonts w:ascii="Arial Narrow" w:hAnsi="Arial Narrow"/>
                <w:b/>
                <w:sz w:val="20"/>
                <w:szCs w:val="20"/>
              </w:rPr>
            </w:pPr>
            <w:r w:rsidRPr="00A80EAA">
              <w:rPr>
                <w:rFonts w:ascii="Arial Narrow" w:hAnsi="Arial Narrow"/>
                <w:b/>
                <w:sz w:val="20"/>
                <w:szCs w:val="20"/>
              </w:rPr>
              <w:t>1</w:t>
            </w:r>
          </w:p>
        </w:tc>
        <w:tc>
          <w:tcPr>
            <w:tcW w:w="709" w:type="dxa"/>
            <w:tcBorders>
              <w:top w:val="single" w:sz="12" w:space="0" w:color="000000" w:themeColor="text1"/>
              <w:bottom w:val="single" w:sz="12" w:space="0" w:color="000000" w:themeColor="text1"/>
            </w:tcBorders>
            <w:vAlign w:val="center"/>
          </w:tcPr>
          <w:p w:rsidR="008E0930" w:rsidRPr="00A80EAA" w:rsidRDefault="008E0930" w:rsidP="00226ECE">
            <w:pPr>
              <w:pStyle w:val="NoSpacing"/>
              <w:jc w:val="center"/>
              <w:rPr>
                <w:rFonts w:ascii="Arial Narrow" w:hAnsi="Arial Narrow"/>
                <w:b/>
                <w:sz w:val="20"/>
                <w:szCs w:val="20"/>
              </w:rPr>
            </w:pPr>
            <w:r w:rsidRPr="00A80EAA">
              <w:rPr>
                <w:rFonts w:ascii="Arial Narrow" w:hAnsi="Arial Narrow"/>
                <w:b/>
                <w:sz w:val="20"/>
                <w:szCs w:val="20"/>
              </w:rPr>
              <w:t>18</w:t>
            </w:r>
          </w:p>
        </w:tc>
        <w:tc>
          <w:tcPr>
            <w:tcW w:w="709" w:type="dxa"/>
            <w:tcBorders>
              <w:top w:val="single" w:sz="12" w:space="0" w:color="000000" w:themeColor="text1"/>
              <w:bottom w:val="single" w:sz="12" w:space="0" w:color="000000" w:themeColor="text1"/>
            </w:tcBorders>
            <w:vAlign w:val="center"/>
          </w:tcPr>
          <w:p w:rsidR="008E0930" w:rsidRPr="00A80EAA" w:rsidRDefault="008E0930" w:rsidP="00226ECE">
            <w:pPr>
              <w:pStyle w:val="NoSpacing"/>
              <w:jc w:val="center"/>
              <w:rPr>
                <w:rFonts w:ascii="Arial Narrow" w:hAnsi="Arial Narrow"/>
                <w:b/>
                <w:sz w:val="20"/>
                <w:szCs w:val="20"/>
              </w:rPr>
            </w:pPr>
            <w:r w:rsidRPr="00A80EAA">
              <w:rPr>
                <w:rFonts w:ascii="Arial Narrow" w:hAnsi="Arial Narrow"/>
                <w:b/>
                <w:sz w:val="20"/>
                <w:szCs w:val="20"/>
              </w:rPr>
              <w:t>-</w:t>
            </w:r>
          </w:p>
        </w:tc>
        <w:tc>
          <w:tcPr>
            <w:tcW w:w="679" w:type="dxa"/>
            <w:tcBorders>
              <w:top w:val="single" w:sz="12" w:space="0" w:color="000000" w:themeColor="text1"/>
              <w:bottom w:val="single" w:sz="12" w:space="0" w:color="000000" w:themeColor="text1"/>
              <w:right w:val="single" w:sz="12" w:space="0" w:color="000000" w:themeColor="text1"/>
            </w:tcBorders>
            <w:vAlign w:val="center"/>
          </w:tcPr>
          <w:p w:rsidR="008E0930" w:rsidRPr="00A80EAA" w:rsidRDefault="008E0930" w:rsidP="00226ECE">
            <w:pPr>
              <w:pStyle w:val="NoSpacing"/>
              <w:jc w:val="center"/>
              <w:rPr>
                <w:rFonts w:ascii="Arial Narrow" w:hAnsi="Arial Narrow"/>
                <w:b/>
                <w:sz w:val="20"/>
                <w:szCs w:val="20"/>
              </w:rPr>
            </w:pPr>
            <w:r w:rsidRPr="00A80EAA">
              <w:rPr>
                <w:rFonts w:ascii="Arial Narrow" w:hAnsi="Arial Narrow"/>
                <w:b/>
                <w:sz w:val="20"/>
                <w:szCs w:val="20"/>
              </w:rPr>
              <w:t>104</w:t>
            </w:r>
          </w:p>
        </w:tc>
      </w:tr>
    </w:tbl>
    <w:p w:rsidR="00226ECE" w:rsidRPr="00226ECE" w:rsidRDefault="00226ECE" w:rsidP="00226ECE">
      <w:pPr>
        <w:pStyle w:val="NoSpacing"/>
        <w:jc w:val="both"/>
        <w:rPr>
          <w:rFonts w:ascii="Arial Narrow" w:hAnsi="Arial Narrow"/>
          <w:sz w:val="24"/>
          <w:szCs w:val="24"/>
        </w:rPr>
      </w:pPr>
    </w:p>
    <w:p w:rsidR="001B21BF" w:rsidRDefault="001B21BF" w:rsidP="00A20047">
      <w:pPr>
        <w:pStyle w:val="NoSpacing"/>
        <w:jc w:val="both"/>
        <w:rPr>
          <w:rFonts w:ascii="Arial Narrow" w:hAnsi="Arial Narrow"/>
          <w:sz w:val="24"/>
          <w:szCs w:val="24"/>
        </w:rPr>
      </w:pPr>
    </w:p>
    <w:p w:rsidR="00630BA2" w:rsidRDefault="00182D3F" w:rsidP="00A20047">
      <w:pPr>
        <w:pStyle w:val="NoSpacing"/>
        <w:jc w:val="both"/>
        <w:rPr>
          <w:rFonts w:ascii="Arial Narrow" w:hAnsi="Arial Narrow"/>
          <w:sz w:val="24"/>
          <w:szCs w:val="24"/>
        </w:rPr>
      </w:pPr>
      <w:r w:rsidRPr="00A20047">
        <w:rPr>
          <w:rFonts w:ascii="Arial Narrow" w:hAnsi="Arial Narrow"/>
          <w:sz w:val="24"/>
          <w:szCs w:val="24"/>
        </w:rPr>
        <w:t>U tabeli 2 dati su podaci o godinama starosti i godinama starosti zaposlenih u Društvu na dan sačinjavanja Programa.</w:t>
      </w:r>
    </w:p>
    <w:p w:rsidR="00A20047" w:rsidRPr="00A20047" w:rsidRDefault="00A20047" w:rsidP="00A20047">
      <w:pPr>
        <w:pStyle w:val="NoSpacing"/>
        <w:rPr>
          <w:rFonts w:ascii="Arial Narrow" w:hAnsi="Arial Narrow"/>
          <w:sz w:val="24"/>
          <w:szCs w:val="24"/>
        </w:rPr>
      </w:pPr>
    </w:p>
    <w:tbl>
      <w:tblPr>
        <w:tblStyle w:val="TableGrid"/>
        <w:tblW w:w="0" w:type="auto"/>
        <w:tblInd w:w="108" w:type="dxa"/>
        <w:tblLook w:val="04A0"/>
      </w:tblPr>
      <w:tblGrid>
        <w:gridCol w:w="1298"/>
        <w:gridCol w:w="605"/>
        <w:gridCol w:w="732"/>
        <w:gridCol w:w="727"/>
        <w:gridCol w:w="869"/>
        <w:gridCol w:w="675"/>
        <w:gridCol w:w="705"/>
        <w:gridCol w:w="587"/>
        <w:gridCol w:w="582"/>
        <w:gridCol w:w="626"/>
        <w:gridCol w:w="750"/>
        <w:gridCol w:w="608"/>
        <w:gridCol w:w="704"/>
      </w:tblGrid>
      <w:tr w:rsidR="00216E5E" w:rsidRPr="00A20047" w:rsidTr="007B46C4">
        <w:trPr>
          <w:trHeight w:val="160"/>
        </w:trPr>
        <w:tc>
          <w:tcPr>
            <w:tcW w:w="9468" w:type="dxa"/>
            <w:gridSpan w:val="13"/>
          </w:tcPr>
          <w:p w:rsidR="00216E5E" w:rsidRPr="00A20047" w:rsidRDefault="00216E5E" w:rsidP="00A20047">
            <w:pPr>
              <w:pStyle w:val="NoSpacing"/>
              <w:rPr>
                <w:rFonts w:ascii="Arial Narrow" w:hAnsi="Arial Narrow"/>
                <w:sz w:val="16"/>
                <w:szCs w:val="16"/>
              </w:rPr>
            </w:pPr>
            <w:r w:rsidRPr="00A20047">
              <w:rPr>
                <w:rFonts w:ascii="Arial Narrow" w:hAnsi="Arial Narrow"/>
                <w:b/>
                <w:sz w:val="16"/>
                <w:szCs w:val="16"/>
              </w:rPr>
              <w:t xml:space="preserve">Tabela </w:t>
            </w:r>
            <w:r>
              <w:rPr>
                <w:rFonts w:ascii="Arial Narrow" w:hAnsi="Arial Narrow"/>
                <w:b/>
                <w:sz w:val="16"/>
                <w:szCs w:val="16"/>
              </w:rPr>
              <w:t>2</w:t>
            </w:r>
          </w:p>
        </w:tc>
      </w:tr>
      <w:tr w:rsidR="00182D3F" w:rsidRPr="00A20047" w:rsidTr="00A20047">
        <w:trPr>
          <w:trHeight w:val="160"/>
        </w:trPr>
        <w:tc>
          <w:tcPr>
            <w:tcW w:w="1298" w:type="dxa"/>
            <w:vMerge w:val="restart"/>
          </w:tcPr>
          <w:p w:rsidR="00182D3F" w:rsidRPr="00216E5E" w:rsidRDefault="00182D3F" w:rsidP="00A20047">
            <w:pPr>
              <w:pStyle w:val="NoSpacing"/>
              <w:rPr>
                <w:rFonts w:ascii="Arial Narrow" w:hAnsi="Arial Narrow"/>
                <w:b/>
                <w:sz w:val="16"/>
                <w:szCs w:val="16"/>
              </w:rPr>
            </w:pPr>
            <w:r w:rsidRPr="00216E5E">
              <w:rPr>
                <w:rFonts w:ascii="Arial Narrow" w:hAnsi="Arial Narrow"/>
                <w:b/>
                <w:sz w:val="16"/>
                <w:szCs w:val="16"/>
              </w:rPr>
              <w:t>VRSTA POSLA</w:t>
            </w:r>
          </w:p>
        </w:tc>
        <w:tc>
          <w:tcPr>
            <w:tcW w:w="4313" w:type="dxa"/>
            <w:gridSpan w:val="6"/>
            <w:tcBorders>
              <w:bottom w:val="single" w:sz="4" w:space="0" w:color="auto"/>
              <w:right w:val="single" w:sz="4" w:space="0" w:color="auto"/>
            </w:tcBorders>
          </w:tcPr>
          <w:p w:rsidR="00182D3F" w:rsidRPr="00216E5E" w:rsidRDefault="00182D3F" w:rsidP="00A20047">
            <w:pPr>
              <w:pStyle w:val="NoSpacing"/>
              <w:rPr>
                <w:rFonts w:ascii="Arial Narrow" w:hAnsi="Arial Narrow"/>
                <w:b/>
                <w:sz w:val="16"/>
                <w:szCs w:val="16"/>
              </w:rPr>
            </w:pPr>
            <w:r w:rsidRPr="00216E5E">
              <w:rPr>
                <w:rFonts w:ascii="Arial Narrow" w:hAnsi="Arial Narrow"/>
                <w:b/>
                <w:sz w:val="16"/>
                <w:szCs w:val="16"/>
              </w:rPr>
              <w:t>Godine starosti</w:t>
            </w:r>
          </w:p>
        </w:tc>
        <w:tc>
          <w:tcPr>
            <w:tcW w:w="3857" w:type="dxa"/>
            <w:gridSpan w:val="6"/>
            <w:tcBorders>
              <w:left w:val="single" w:sz="4" w:space="0" w:color="auto"/>
              <w:bottom w:val="single" w:sz="4" w:space="0" w:color="auto"/>
            </w:tcBorders>
          </w:tcPr>
          <w:p w:rsidR="00182D3F" w:rsidRPr="00216E5E" w:rsidRDefault="00182D3F" w:rsidP="00A20047">
            <w:pPr>
              <w:pStyle w:val="NoSpacing"/>
              <w:rPr>
                <w:rFonts w:ascii="Arial Narrow" w:hAnsi="Arial Narrow"/>
                <w:b/>
                <w:sz w:val="16"/>
                <w:szCs w:val="16"/>
              </w:rPr>
            </w:pPr>
            <w:r w:rsidRPr="00216E5E">
              <w:rPr>
                <w:rFonts w:ascii="Arial Narrow" w:hAnsi="Arial Narrow"/>
                <w:b/>
                <w:sz w:val="16"/>
                <w:szCs w:val="16"/>
              </w:rPr>
              <w:t>Godine staža</w:t>
            </w:r>
          </w:p>
        </w:tc>
      </w:tr>
      <w:tr w:rsidR="00216E5E" w:rsidRPr="00A20047" w:rsidTr="00A20047">
        <w:trPr>
          <w:trHeight w:val="300"/>
        </w:trPr>
        <w:tc>
          <w:tcPr>
            <w:tcW w:w="1298" w:type="dxa"/>
            <w:vMerge/>
          </w:tcPr>
          <w:p w:rsidR="00182D3F" w:rsidRPr="00216E5E" w:rsidRDefault="00182D3F" w:rsidP="00A20047">
            <w:pPr>
              <w:pStyle w:val="NoSpacing"/>
              <w:rPr>
                <w:rFonts w:ascii="Arial Narrow" w:hAnsi="Arial Narrow"/>
                <w:b/>
                <w:sz w:val="16"/>
                <w:szCs w:val="16"/>
              </w:rPr>
            </w:pPr>
          </w:p>
        </w:tc>
        <w:tc>
          <w:tcPr>
            <w:tcW w:w="605" w:type="dxa"/>
            <w:tcBorders>
              <w:top w:val="single" w:sz="4" w:space="0" w:color="auto"/>
            </w:tcBorders>
          </w:tcPr>
          <w:p w:rsidR="00182D3F" w:rsidRPr="00216E5E" w:rsidRDefault="00182D3F" w:rsidP="00A20047">
            <w:pPr>
              <w:pStyle w:val="NoSpacing"/>
              <w:rPr>
                <w:rFonts w:ascii="Arial Narrow" w:hAnsi="Arial Narrow"/>
                <w:b/>
                <w:sz w:val="16"/>
                <w:szCs w:val="16"/>
              </w:rPr>
            </w:pPr>
            <w:r w:rsidRPr="00216E5E">
              <w:rPr>
                <w:rFonts w:ascii="Arial Narrow" w:hAnsi="Arial Narrow"/>
                <w:b/>
                <w:sz w:val="16"/>
                <w:szCs w:val="16"/>
              </w:rPr>
              <w:t>18-25</w:t>
            </w:r>
          </w:p>
        </w:tc>
        <w:tc>
          <w:tcPr>
            <w:tcW w:w="732" w:type="dxa"/>
            <w:tcBorders>
              <w:top w:val="single" w:sz="4" w:space="0" w:color="auto"/>
            </w:tcBorders>
          </w:tcPr>
          <w:p w:rsidR="00182D3F" w:rsidRPr="00216E5E" w:rsidRDefault="00182D3F" w:rsidP="00A20047">
            <w:pPr>
              <w:pStyle w:val="NoSpacing"/>
              <w:rPr>
                <w:rFonts w:ascii="Arial Narrow" w:hAnsi="Arial Narrow"/>
                <w:b/>
                <w:sz w:val="16"/>
                <w:szCs w:val="16"/>
              </w:rPr>
            </w:pPr>
            <w:r w:rsidRPr="00216E5E">
              <w:rPr>
                <w:rFonts w:ascii="Arial Narrow" w:hAnsi="Arial Narrow"/>
                <w:b/>
                <w:sz w:val="16"/>
                <w:szCs w:val="16"/>
              </w:rPr>
              <w:t>26-35</w:t>
            </w:r>
          </w:p>
        </w:tc>
        <w:tc>
          <w:tcPr>
            <w:tcW w:w="727" w:type="dxa"/>
            <w:tcBorders>
              <w:top w:val="single" w:sz="4" w:space="0" w:color="auto"/>
            </w:tcBorders>
          </w:tcPr>
          <w:p w:rsidR="00182D3F" w:rsidRPr="00216E5E" w:rsidRDefault="00182D3F" w:rsidP="00A20047">
            <w:pPr>
              <w:pStyle w:val="NoSpacing"/>
              <w:rPr>
                <w:rFonts w:ascii="Arial Narrow" w:hAnsi="Arial Narrow"/>
                <w:b/>
                <w:sz w:val="16"/>
                <w:szCs w:val="16"/>
              </w:rPr>
            </w:pPr>
            <w:r w:rsidRPr="00216E5E">
              <w:rPr>
                <w:rFonts w:ascii="Arial Narrow" w:hAnsi="Arial Narrow"/>
                <w:b/>
                <w:sz w:val="16"/>
                <w:szCs w:val="16"/>
              </w:rPr>
              <w:t>36-45</w:t>
            </w:r>
          </w:p>
        </w:tc>
        <w:tc>
          <w:tcPr>
            <w:tcW w:w="869" w:type="dxa"/>
            <w:tcBorders>
              <w:top w:val="single" w:sz="4" w:space="0" w:color="auto"/>
            </w:tcBorders>
          </w:tcPr>
          <w:p w:rsidR="00182D3F" w:rsidRPr="00216E5E" w:rsidRDefault="00182D3F" w:rsidP="00A20047">
            <w:pPr>
              <w:pStyle w:val="NoSpacing"/>
              <w:rPr>
                <w:rFonts w:ascii="Arial Narrow" w:hAnsi="Arial Narrow"/>
                <w:b/>
                <w:sz w:val="16"/>
                <w:szCs w:val="16"/>
              </w:rPr>
            </w:pPr>
            <w:r w:rsidRPr="00216E5E">
              <w:rPr>
                <w:rFonts w:ascii="Arial Narrow" w:hAnsi="Arial Narrow"/>
                <w:b/>
                <w:sz w:val="16"/>
                <w:szCs w:val="16"/>
              </w:rPr>
              <w:t>46-55</w:t>
            </w:r>
          </w:p>
        </w:tc>
        <w:tc>
          <w:tcPr>
            <w:tcW w:w="675" w:type="dxa"/>
            <w:tcBorders>
              <w:top w:val="single" w:sz="4" w:space="0" w:color="auto"/>
            </w:tcBorders>
          </w:tcPr>
          <w:p w:rsidR="00182D3F" w:rsidRPr="00216E5E" w:rsidRDefault="00182D3F" w:rsidP="00A20047">
            <w:pPr>
              <w:pStyle w:val="NoSpacing"/>
              <w:rPr>
                <w:rFonts w:ascii="Arial Narrow" w:hAnsi="Arial Narrow"/>
                <w:b/>
                <w:sz w:val="16"/>
                <w:szCs w:val="16"/>
              </w:rPr>
            </w:pPr>
            <w:r w:rsidRPr="00216E5E">
              <w:rPr>
                <w:rFonts w:ascii="Arial Narrow" w:hAnsi="Arial Narrow"/>
                <w:b/>
                <w:sz w:val="16"/>
                <w:szCs w:val="16"/>
              </w:rPr>
              <w:t>56-65</w:t>
            </w:r>
          </w:p>
        </w:tc>
        <w:tc>
          <w:tcPr>
            <w:tcW w:w="705" w:type="dxa"/>
            <w:tcBorders>
              <w:top w:val="single" w:sz="4" w:space="0" w:color="auto"/>
            </w:tcBorders>
          </w:tcPr>
          <w:p w:rsidR="00182D3F" w:rsidRPr="00216E5E" w:rsidRDefault="00216E5E" w:rsidP="00A20047">
            <w:pPr>
              <w:pStyle w:val="NoSpacing"/>
              <w:rPr>
                <w:rFonts w:ascii="Arial Narrow" w:hAnsi="Arial Narrow"/>
                <w:b/>
                <w:sz w:val="16"/>
                <w:szCs w:val="16"/>
              </w:rPr>
            </w:pPr>
            <w:r>
              <w:rPr>
                <w:rFonts w:ascii="Arial Narrow" w:hAnsi="Arial Narrow"/>
                <w:b/>
                <w:sz w:val="16"/>
                <w:szCs w:val="16"/>
              </w:rPr>
              <w:t xml:space="preserve">Preko </w:t>
            </w:r>
            <w:r w:rsidR="00182D3F" w:rsidRPr="00216E5E">
              <w:rPr>
                <w:rFonts w:ascii="Arial Narrow" w:hAnsi="Arial Narrow"/>
                <w:b/>
                <w:sz w:val="16"/>
                <w:szCs w:val="16"/>
              </w:rPr>
              <w:t>65</w:t>
            </w:r>
          </w:p>
        </w:tc>
        <w:tc>
          <w:tcPr>
            <w:tcW w:w="587" w:type="dxa"/>
            <w:tcBorders>
              <w:top w:val="single" w:sz="4" w:space="0" w:color="auto"/>
            </w:tcBorders>
          </w:tcPr>
          <w:p w:rsidR="00182D3F" w:rsidRPr="00216E5E" w:rsidRDefault="00182D3F" w:rsidP="00A20047">
            <w:pPr>
              <w:pStyle w:val="NoSpacing"/>
              <w:rPr>
                <w:rFonts w:ascii="Arial Narrow" w:hAnsi="Arial Narrow"/>
                <w:b/>
                <w:sz w:val="16"/>
                <w:szCs w:val="16"/>
              </w:rPr>
            </w:pPr>
            <w:r w:rsidRPr="00216E5E">
              <w:rPr>
                <w:rFonts w:ascii="Arial Narrow" w:hAnsi="Arial Narrow"/>
                <w:b/>
                <w:sz w:val="16"/>
                <w:szCs w:val="16"/>
              </w:rPr>
              <w:t>do 5</w:t>
            </w:r>
          </w:p>
        </w:tc>
        <w:tc>
          <w:tcPr>
            <w:tcW w:w="582" w:type="dxa"/>
            <w:tcBorders>
              <w:top w:val="single" w:sz="4" w:space="0" w:color="auto"/>
            </w:tcBorders>
          </w:tcPr>
          <w:p w:rsidR="00182D3F" w:rsidRPr="00216E5E" w:rsidRDefault="00182D3F" w:rsidP="00A20047">
            <w:pPr>
              <w:pStyle w:val="NoSpacing"/>
              <w:rPr>
                <w:rFonts w:ascii="Arial Narrow" w:hAnsi="Arial Narrow"/>
                <w:b/>
                <w:sz w:val="16"/>
                <w:szCs w:val="16"/>
              </w:rPr>
            </w:pPr>
            <w:r w:rsidRPr="00216E5E">
              <w:rPr>
                <w:rFonts w:ascii="Arial Narrow" w:hAnsi="Arial Narrow"/>
                <w:b/>
                <w:sz w:val="16"/>
                <w:szCs w:val="16"/>
              </w:rPr>
              <w:t>6-10</w:t>
            </w:r>
          </w:p>
        </w:tc>
        <w:tc>
          <w:tcPr>
            <w:tcW w:w="626" w:type="dxa"/>
            <w:tcBorders>
              <w:top w:val="single" w:sz="4" w:space="0" w:color="auto"/>
            </w:tcBorders>
          </w:tcPr>
          <w:p w:rsidR="00182D3F" w:rsidRPr="00216E5E" w:rsidRDefault="00182D3F" w:rsidP="00A20047">
            <w:pPr>
              <w:pStyle w:val="NoSpacing"/>
              <w:rPr>
                <w:rFonts w:ascii="Arial Narrow" w:hAnsi="Arial Narrow"/>
                <w:b/>
                <w:sz w:val="16"/>
                <w:szCs w:val="16"/>
              </w:rPr>
            </w:pPr>
            <w:r w:rsidRPr="00216E5E">
              <w:rPr>
                <w:rFonts w:ascii="Arial Narrow" w:hAnsi="Arial Narrow"/>
                <w:b/>
                <w:sz w:val="16"/>
                <w:szCs w:val="16"/>
              </w:rPr>
              <w:t>11-15</w:t>
            </w:r>
          </w:p>
        </w:tc>
        <w:tc>
          <w:tcPr>
            <w:tcW w:w="750" w:type="dxa"/>
            <w:tcBorders>
              <w:top w:val="single" w:sz="4" w:space="0" w:color="auto"/>
            </w:tcBorders>
          </w:tcPr>
          <w:p w:rsidR="00182D3F" w:rsidRPr="00216E5E" w:rsidRDefault="00182D3F" w:rsidP="00A20047">
            <w:pPr>
              <w:pStyle w:val="NoSpacing"/>
              <w:rPr>
                <w:rFonts w:ascii="Arial Narrow" w:hAnsi="Arial Narrow"/>
                <w:b/>
                <w:sz w:val="16"/>
                <w:szCs w:val="16"/>
              </w:rPr>
            </w:pPr>
            <w:r w:rsidRPr="00216E5E">
              <w:rPr>
                <w:rFonts w:ascii="Arial Narrow" w:hAnsi="Arial Narrow"/>
                <w:b/>
                <w:sz w:val="16"/>
                <w:szCs w:val="16"/>
              </w:rPr>
              <w:t>16-25</w:t>
            </w:r>
          </w:p>
        </w:tc>
        <w:tc>
          <w:tcPr>
            <w:tcW w:w="608" w:type="dxa"/>
            <w:tcBorders>
              <w:top w:val="single" w:sz="4" w:space="0" w:color="auto"/>
            </w:tcBorders>
          </w:tcPr>
          <w:p w:rsidR="00182D3F" w:rsidRPr="00216E5E" w:rsidRDefault="00182D3F" w:rsidP="00A20047">
            <w:pPr>
              <w:pStyle w:val="NoSpacing"/>
              <w:rPr>
                <w:rFonts w:ascii="Arial Narrow" w:hAnsi="Arial Narrow"/>
                <w:b/>
                <w:sz w:val="16"/>
                <w:szCs w:val="16"/>
              </w:rPr>
            </w:pPr>
            <w:r w:rsidRPr="00216E5E">
              <w:rPr>
                <w:rFonts w:ascii="Arial Narrow" w:hAnsi="Arial Narrow"/>
                <w:b/>
                <w:sz w:val="16"/>
                <w:szCs w:val="16"/>
              </w:rPr>
              <w:t>26-35</w:t>
            </w:r>
          </w:p>
        </w:tc>
        <w:tc>
          <w:tcPr>
            <w:tcW w:w="704" w:type="dxa"/>
            <w:tcBorders>
              <w:top w:val="single" w:sz="4" w:space="0" w:color="auto"/>
            </w:tcBorders>
          </w:tcPr>
          <w:p w:rsidR="00182D3F" w:rsidRPr="00216E5E" w:rsidRDefault="00182D3F" w:rsidP="00A20047">
            <w:pPr>
              <w:pStyle w:val="NoSpacing"/>
              <w:rPr>
                <w:rFonts w:ascii="Arial Narrow" w:hAnsi="Arial Narrow"/>
                <w:b/>
                <w:sz w:val="16"/>
                <w:szCs w:val="16"/>
              </w:rPr>
            </w:pPr>
            <w:r w:rsidRPr="00216E5E">
              <w:rPr>
                <w:rFonts w:ascii="Arial Narrow" w:hAnsi="Arial Narrow"/>
                <w:b/>
                <w:sz w:val="16"/>
                <w:szCs w:val="16"/>
              </w:rPr>
              <w:t>Preko 35</w:t>
            </w:r>
          </w:p>
        </w:tc>
      </w:tr>
      <w:tr w:rsidR="00216E5E" w:rsidRPr="00A20047" w:rsidTr="00216E5E">
        <w:tc>
          <w:tcPr>
            <w:tcW w:w="1298" w:type="dxa"/>
          </w:tcPr>
          <w:p w:rsidR="00182D3F" w:rsidRPr="00A20047" w:rsidRDefault="00182D3F" w:rsidP="00A20047">
            <w:pPr>
              <w:pStyle w:val="NoSpacing"/>
              <w:rPr>
                <w:rFonts w:ascii="Arial Narrow" w:hAnsi="Arial Narrow"/>
                <w:sz w:val="16"/>
                <w:szCs w:val="16"/>
              </w:rPr>
            </w:pPr>
            <w:r w:rsidRPr="00A20047">
              <w:rPr>
                <w:rFonts w:ascii="Arial Narrow" w:hAnsi="Arial Narrow"/>
                <w:sz w:val="16"/>
                <w:szCs w:val="16"/>
              </w:rPr>
              <w:t>Upravljačko – rukovodstveni poslovi</w:t>
            </w:r>
          </w:p>
        </w:tc>
        <w:tc>
          <w:tcPr>
            <w:tcW w:w="605" w:type="dxa"/>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w:t>
            </w:r>
          </w:p>
        </w:tc>
        <w:tc>
          <w:tcPr>
            <w:tcW w:w="732" w:type="dxa"/>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w:t>
            </w:r>
          </w:p>
        </w:tc>
        <w:tc>
          <w:tcPr>
            <w:tcW w:w="727" w:type="dxa"/>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2</w:t>
            </w:r>
          </w:p>
        </w:tc>
        <w:tc>
          <w:tcPr>
            <w:tcW w:w="869" w:type="dxa"/>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2</w:t>
            </w:r>
          </w:p>
        </w:tc>
        <w:tc>
          <w:tcPr>
            <w:tcW w:w="675" w:type="dxa"/>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1</w:t>
            </w:r>
          </w:p>
        </w:tc>
        <w:tc>
          <w:tcPr>
            <w:tcW w:w="705" w:type="dxa"/>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w:t>
            </w:r>
          </w:p>
        </w:tc>
        <w:tc>
          <w:tcPr>
            <w:tcW w:w="587" w:type="dxa"/>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w:t>
            </w:r>
          </w:p>
        </w:tc>
        <w:tc>
          <w:tcPr>
            <w:tcW w:w="582" w:type="dxa"/>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w:t>
            </w:r>
          </w:p>
        </w:tc>
        <w:tc>
          <w:tcPr>
            <w:tcW w:w="626" w:type="dxa"/>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w:t>
            </w:r>
          </w:p>
        </w:tc>
        <w:tc>
          <w:tcPr>
            <w:tcW w:w="750" w:type="dxa"/>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4</w:t>
            </w:r>
          </w:p>
        </w:tc>
        <w:tc>
          <w:tcPr>
            <w:tcW w:w="608" w:type="dxa"/>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w:t>
            </w:r>
          </w:p>
        </w:tc>
        <w:tc>
          <w:tcPr>
            <w:tcW w:w="704" w:type="dxa"/>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1</w:t>
            </w:r>
          </w:p>
        </w:tc>
      </w:tr>
      <w:tr w:rsidR="00216E5E" w:rsidRPr="00A20047" w:rsidTr="00216E5E">
        <w:tc>
          <w:tcPr>
            <w:tcW w:w="1298" w:type="dxa"/>
          </w:tcPr>
          <w:p w:rsidR="00182D3F" w:rsidRPr="00A20047" w:rsidRDefault="00182D3F" w:rsidP="00A20047">
            <w:pPr>
              <w:pStyle w:val="NoSpacing"/>
              <w:rPr>
                <w:rFonts w:ascii="Arial Narrow" w:hAnsi="Arial Narrow"/>
                <w:sz w:val="16"/>
                <w:szCs w:val="16"/>
              </w:rPr>
            </w:pPr>
            <w:r w:rsidRPr="00A20047">
              <w:rPr>
                <w:rFonts w:ascii="Arial Narrow" w:hAnsi="Arial Narrow"/>
                <w:sz w:val="16"/>
                <w:szCs w:val="16"/>
              </w:rPr>
              <w:t>Administrativno  tehnički poslovi</w:t>
            </w:r>
          </w:p>
        </w:tc>
        <w:tc>
          <w:tcPr>
            <w:tcW w:w="605" w:type="dxa"/>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w:t>
            </w:r>
          </w:p>
        </w:tc>
        <w:tc>
          <w:tcPr>
            <w:tcW w:w="732" w:type="dxa"/>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w:t>
            </w:r>
          </w:p>
        </w:tc>
        <w:tc>
          <w:tcPr>
            <w:tcW w:w="727" w:type="dxa"/>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1</w:t>
            </w:r>
          </w:p>
        </w:tc>
        <w:tc>
          <w:tcPr>
            <w:tcW w:w="869" w:type="dxa"/>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2</w:t>
            </w:r>
          </w:p>
        </w:tc>
        <w:tc>
          <w:tcPr>
            <w:tcW w:w="675" w:type="dxa"/>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3</w:t>
            </w:r>
          </w:p>
        </w:tc>
        <w:tc>
          <w:tcPr>
            <w:tcW w:w="705" w:type="dxa"/>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w:t>
            </w:r>
          </w:p>
        </w:tc>
        <w:tc>
          <w:tcPr>
            <w:tcW w:w="587" w:type="dxa"/>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w:t>
            </w:r>
          </w:p>
        </w:tc>
        <w:tc>
          <w:tcPr>
            <w:tcW w:w="582" w:type="dxa"/>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w:t>
            </w:r>
          </w:p>
        </w:tc>
        <w:tc>
          <w:tcPr>
            <w:tcW w:w="626" w:type="dxa"/>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2</w:t>
            </w:r>
          </w:p>
        </w:tc>
        <w:tc>
          <w:tcPr>
            <w:tcW w:w="750" w:type="dxa"/>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w:t>
            </w:r>
          </w:p>
        </w:tc>
        <w:tc>
          <w:tcPr>
            <w:tcW w:w="608" w:type="dxa"/>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3</w:t>
            </w:r>
          </w:p>
        </w:tc>
        <w:tc>
          <w:tcPr>
            <w:tcW w:w="704" w:type="dxa"/>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1</w:t>
            </w:r>
          </w:p>
        </w:tc>
      </w:tr>
      <w:tr w:rsidR="00216E5E" w:rsidRPr="00A20047" w:rsidTr="00216E5E">
        <w:tc>
          <w:tcPr>
            <w:tcW w:w="1298" w:type="dxa"/>
          </w:tcPr>
          <w:p w:rsidR="00182D3F" w:rsidRPr="00A20047" w:rsidRDefault="00182D3F" w:rsidP="00A20047">
            <w:pPr>
              <w:pStyle w:val="NoSpacing"/>
              <w:rPr>
                <w:rFonts w:ascii="Arial Narrow" w:hAnsi="Arial Narrow"/>
                <w:sz w:val="16"/>
                <w:szCs w:val="16"/>
              </w:rPr>
            </w:pPr>
            <w:r w:rsidRPr="00A20047">
              <w:rPr>
                <w:rFonts w:ascii="Arial Narrow" w:hAnsi="Arial Narrow"/>
                <w:sz w:val="16"/>
                <w:szCs w:val="16"/>
              </w:rPr>
              <w:t>Finansijsko – računovodstveni poslovi</w:t>
            </w:r>
          </w:p>
        </w:tc>
        <w:tc>
          <w:tcPr>
            <w:tcW w:w="605" w:type="dxa"/>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w:t>
            </w:r>
          </w:p>
        </w:tc>
        <w:tc>
          <w:tcPr>
            <w:tcW w:w="732" w:type="dxa"/>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1</w:t>
            </w:r>
          </w:p>
        </w:tc>
        <w:tc>
          <w:tcPr>
            <w:tcW w:w="727" w:type="dxa"/>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4</w:t>
            </w:r>
          </w:p>
        </w:tc>
        <w:tc>
          <w:tcPr>
            <w:tcW w:w="869" w:type="dxa"/>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w:t>
            </w:r>
          </w:p>
        </w:tc>
        <w:tc>
          <w:tcPr>
            <w:tcW w:w="675" w:type="dxa"/>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w:t>
            </w:r>
          </w:p>
        </w:tc>
        <w:tc>
          <w:tcPr>
            <w:tcW w:w="705" w:type="dxa"/>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w:t>
            </w:r>
          </w:p>
        </w:tc>
        <w:tc>
          <w:tcPr>
            <w:tcW w:w="587" w:type="dxa"/>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w:t>
            </w:r>
          </w:p>
        </w:tc>
        <w:tc>
          <w:tcPr>
            <w:tcW w:w="582" w:type="dxa"/>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2</w:t>
            </w:r>
          </w:p>
        </w:tc>
        <w:tc>
          <w:tcPr>
            <w:tcW w:w="626" w:type="dxa"/>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2</w:t>
            </w:r>
          </w:p>
        </w:tc>
        <w:tc>
          <w:tcPr>
            <w:tcW w:w="750" w:type="dxa"/>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1</w:t>
            </w:r>
          </w:p>
        </w:tc>
        <w:tc>
          <w:tcPr>
            <w:tcW w:w="608" w:type="dxa"/>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w:t>
            </w:r>
          </w:p>
        </w:tc>
        <w:tc>
          <w:tcPr>
            <w:tcW w:w="704" w:type="dxa"/>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w:t>
            </w:r>
          </w:p>
        </w:tc>
      </w:tr>
      <w:tr w:rsidR="00216E5E" w:rsidRPr="00A20047" w:rsidTr="00216E5E">
        <w:tc>
          <w:tcPr>
            <w:tcW w:w="1298" w:type="dxa"/>
          </w:tcPr>
          <w:p w:rsidR="00182D3F" w:rsidRPr="00A20047" w:rsidRDefault="00182D3F" w:rsidP="00A20047">
            <w:pPr>
              <w:pStyle w:val="NoSpacing"/>
              <w:rPr>
                <w:rFonts w:ascii="Arial Narrow" w:hAnsi="Arial Narrow"/>
                <w:sz w:val="16"/>
                <w:szCs w:val="16"/>
              </w:rPr>
            </w:pPr>
            <w:r w:rsidRPr="00A20047">
              <w:rPr>
                <w:rFonts w:ascii="Arial Narrow" w:hAnsi="Arial Narrow"/>
                <w:sz w:val="16"/>
                <w:szCs w:val="16"/>
              </w:rPr>
              <w:t>Pravni poslovi</w:t>
            </w:r>
          </w:p>
        </w:tc>
        <w:tc>
          <w:tcPr>
            <w:tcW w:w="605" w:type="dxa"/>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w:t>
            </w:r>
          </w:p>
        </w:tc>
        <w:tc>
          <w:tcPr>
            <w:tcW w:w="732" w:type="dxa"/>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w:t>
            </w:r>
          </w:p>
        </w:tc>
        <w:tc>
          <w:tcPr>
            <w:tcW w:w="727" w:type="dxa"/>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w:t>
            </w:r>
          </w:p>
        </w:tc>
        <w:tc>
          <w:tcPr>
            <w:tcW w:w="869" w:type="dxa"/>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1</w:t>
            </w:r>
          </w:p>
        </w:tc>
        <w:tc>
          <w:tcPr>
            <w:tcW w:w="675" w:type="dxa"/>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w:t>
            </w:r>
          </w:p>
        </w:tc>
        <w:tc>
          <w:tcPr>
            <w:tcW w:w="705" w:type="dxa"/>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w:t>
            </w:r>
          </w:p>
        </w:tc>
        <w:tc>
          <w:tcPr>
            <w:tcW w:w="587" w:type="dxa"/>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w:t>
            </w:r>
          </w:p>
        </w:tc>
        <w:tc>
          <w:tcPr>
            <w:tcW w:w="582" w:type="dxa"/>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w:t>
            </w:r>
          </w:p>
        </w:tc>
        <w:tc>
          <w:tcPr>
            <w:tcW w:w="626" w:type="dxa"/>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w:t>
            </w:r>
          </w:p>
        </w:tc>
        <w:tc>
          <w:tcPr>
            <w:tcW w:w="750" w:type="dxa"/>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1</w:t>
            </w:r>
          </w:p>
        </w:tc>
        <w:tc>
          <w:tcPr>
            <w:tcW w:w="608" w:type="dxa"/>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w:t>
            </w:r>
          </w:p>
        </w:tc>
        <w:tc>
          <w:tcPr>
            <w:tcW w:w="704" w:type="dxa"/>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w:t>
            </w:r>
          </w:p>
        </w:tc>
      </w:tr>
      <w:tr w:rsidR="00216E5E" w:rsidRPr="00A20047" w:rsidTr="00216E5E">
        <w:tc>
          <w:tcPr>
            <w:tcW w:w="1298" w:type="dxa"/>
          </w:tcPr>
          <w:p w:rsidR="00182D3F" w:rsidRPr="00A20047" w:rsidRDefault="00182D3F" w:rsidP="00A20047">
            <w:pPr>
              <w:pStyle w:val="NoSpacing"/>
              <w:rPr>
                <w:rFonts w:ascii="Arial Narrow" w:hAnsi="Arial Narrow"/>
                <w:sz w:val="16"/>
                <w:szCs w:val="16"/>
              </w:rPr>
            </w:pPr>
            <w:r w:rsidRPr="00A20047">
              <w:rPr>
                <w:rFonts w:ascii="Arial Narrow" w:hAnsi="Arial Narrow"/>
                <w:sz w:val="16"/>
                <w:szCs w:val="16"/>
              </w:rPr>
              <w:t>Osnovna djelatnost</w:t>
            </w:r>
          </w:p>
        </w:tc>
        <w:tc>
          <w:tcPr>
            <w:tcW w:w="605" w:type="dxa"/>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w:t>
            </w:r>
          </w:p>
        </w:tc>
        <w:tc>
          <w:tcPr>
            <w:tcW w:w="732" w:type="dxa"/>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6</w:t>
            </w:r>
          </w:p>
        </w:tc>
        <w:tc>
          <w:tcPr>
            <w:tcW w:w="727" w:type="dxa"/>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22</w:t>
            </w:r>
          </w:p>
        </w:tc>
        <w:tc>
          <w:tcPr>
            <w:tcW w:w="869" w:type="dxa"/>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20</w:t>
            </w:r>
          </w:p>
        </w:tc>
        <w:tc>
          <w:tcPr>
            <w:tcW w:w="675" w:type="dxa"/>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20</w:t>
            </w:r>
          </w:p>
        </w:tc>
        <w:tc>
          <w:tcPr>
            <w:tcW w:w="705" w:type="dxa"/>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1</w:t>
            </w:r>
          </w:p>
        </w:tc>
        <w:tc>
          <w:tcPr>
            <w:tcW w:w="587" w:type="dxa"/>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3</w:t>
            </w:r>
          </w:p>
        </w:tc>
        <w:tc>
          <w:tcPr>
            <w:tcW w:w="582" w:type="dxa"/>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7</w:t>
            </w:r>
          </w:p>
        </w:tc>
        <w:tc>
          <w:tcPr>
            <w:tcW w:w="626" w:type="dxa"/>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19</w:t>
            </w:r>
          </w:p>
        </w:tc>
        <w:tc>
          <w:tcPr>
            <w:tcW w:w="750" w:type="dxa"/>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18</w:t>
            </w:r>
          </w:p>
        </w:tc>
        <w:tc>
          <w:tcPr>
            <w:tcW w:w="608" w:type="dxa"/>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13</w:t>
            </w:r>
          </w:p>
        </w:tc>
        <w:tc>
          <w:tcPr>
            <w:tcW w:w="704" w:type="dxa"/>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9</w:t>
            </w:r>
          </w:p>
        </w:tc>
      </w:tr>
      <w:tr w:rsidR="00216E5E" w:rsidRPr="00A20047" w:rsidTr="00216E5E">
        <w:tc>
          <w:tcPr>
            <w:tcW w:w="1298" w:type="dxa"/>
          </w:tcPr>
          <w:p w:rsidR="00182D3F" w:rsidRPr="00A20047" w:rsidRDefault="00182D3F" w:rsidP="00A20047">
            <w:pPr>
              <w:pStyle w:val="NoSpacing"/>
              <w:rPr>
                <w:rFonts w:ascii="Arial Narrow" w:hAnsi="Arial Narrow"/>
                <w:sz w:val="16"/>
                <w:szCs w:val="16"/>
              </w:rPr>
            </w:pPr>
            <w:r w:rsidRPr="00A20047">
              <w:rPr>
                <w:rFonts w:ascii="Arial Narrow" w:hAnsi="Arial Narrow"/>
                <w:sz w:val="16"/>
                <w:szCs w:val="16"/>
              </w:rPr>
              <w:t>Održavanje</w:t>
            </w:r>
          </w:p>
        </w:tc>
        <w:tc>
          <w:tcPr>
            <w:tcW w:w="605" w:type="dxa"/>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w:t>
            </w:r>
          </w:p>
        </w:tc>
        <w:tc>
          <w:tcPr>
            <w:tcW w:w="732" w:type="dxa"/>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w:t>
            </w:r>
          </w:p>
        </w:tc>
        <w:tc>
          <w:tcPr>
            <w:tcW w:w="727" w:type="dxa"/>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w:t>
            </w:r>
          </w:p>
        </w:tc>
        <w:tc>
          <w:tcPr>
            <w:tcW w:w="869" w:type="dxa"/>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w:t>
            </w:r>
          </w:p>
        </w:tc>
        <w:tc>
          <w:tcPr>
            <w:tcW w:w="675" w:type="dxa"/>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w:t>
            </w:r>
          </w:p>
        </w:tc>
        <w:tc>
          <w:tcPr>
            <w:tcW w:w="705" w:type="dxa"/>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w:t>
            </w:r>
          </w:p>
        </w:tc>
        <w:tc>
          <w:tcPr>
            <w:tcW w:w="587" w:type="dxa"/>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w:t>
            </w:r>
          </w:p>
        </w:tc>
        <w:tc>
          <w:tcPr>
            <w:tcW w:w="582" w:type="dxa"/>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w:t>
            </w:r>
          </w:p>
        </w:tc>
        <w:tc>
          <w:tcPr>
            <w:tcW w:w="626" w:type="dxa"/>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w:t>
            </w:r>
          </w:p>
        </w:tc>
        <w:tc>
          <w:tcPr>
            <w:tcW w:w="750" w:type="dxa"/>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w:t>
            </w:r>
          </w:p>
        </w:tc>
        <w:tc>
          <w:tcPr>
            <w:tcW w:w="608" w:type="dxa"/>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w:t>
            </w:r>
          </w:p>
        </w:tc>
        <w:tc>
          <w:tcPr>
            <w:tcW w:w="704" w:type="dxa"/>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w:t>
            </w:r>
          </w:p>
        </w:tc>
      </w:tr>
      <w:tr w:rsidR="00216E5E" w:rsidRPr="00A20047" w:rsidTr="00216E5E">
        <w:tc>
          <w:tcPr>
            <w:tcW w:w="1298" w:type="dxa"/>
          </w:tcPr>
          <w:p w:rsidR="00182D3F" w:rsidRPr="00A20047" w:rsidRDefault="00182D3F" w:rsidP="00A20047">
            <w:pPr>
              <w:pStyle w:val="NoSpacing"/>
              <w:rPr>
                <w:rFonts w:ascii="Arial Narrow" w:hAnsi="Arial Narrow"/>
                <w:sz w:val="16"/>
                <w:szCs w:val="16"/>
              </w:rPr>
            </w:pPr>
            <w:r w:rsidRPr="00A20047">
              <w:rPr>
                <w:rFonts w:ascii="Arial Narrow" w:hAnsi="Arial Narrow"/>
                <w:sz w:val="16"/>
                <w:szCs w:val="16"/>
              </w:rPr>
              <w:t>Dopunska djelatnost</w:t>
            </w:r>
          </w:p>
        </w:tc>
        <w:tc>
          <w:tcPr>
            <w:tcW w:w="605" w:type="dxa"/>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w:t>
            </w:r>
          </w:p>
        </w:tc>
        <w:tc>
          <w:tcPr>
            <w:tcW w:w="732" w:type="dxa"/>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w:t>
            </w:r>
          </w:p>
        </w:tc>
        <w:tc>
          <w:tcPr>
            <w:tcW w:w="727" w:type="dxa"/>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w:t>
            </w:r>
          </w:p>
        </w:tc>
        <w:tc>
          <w:tcPr>
            <w:tcW w:w="869" w:type="dxa"/>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w:t>
            </w:r>
          </w:p>
        </w:tc>
        <w:tc>
          <w:tcPr>
            <w:tcW w:w="675" w:type="dxa"/>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w:t>
            </w:r>
          </w:p>
        </w:tc>
        <w:tc>
          <w:tcPr>
            <w:tcW w:w="705" w:type="dxa"/>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w:t>
            </w:r>
          </w:p>
        </w:tc>
        <w:tc>
          <w:tcPr>
            <w:tcW w:w="587" w:type="dxa"/>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w:t>
            </w:r>
          </w:p>
        </w:tc>
        <w:tc>
          <w:tcPr>
            <w:tcW w:w="582" w:type="dxa"/>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w:t>
            </w:r>
          </w:p>
        </w:tc>
        <w:tc>
          <w:tcPr>
            <w:tcW w:w="626" w:type="dxa"/>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w:t>
            </w:r>
          </w:p>
        </w:tc>
        <w:tc>
          <w:tcPr>
            <w:tcW w:w="750" w:type="dxa"/>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w:t>
            </w:r>
          </w:p>
        </w:tc>
        <w:tc>
          <w:tcPr>
            <w:tcW w:w="608" w:type="dxa"/>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w:t>
            </w:r>
          </w:p>
        </w:tc>
        <w:tc>
          <w:tcPr>
            <w:tcW w:w="704" w:type="dxa"/>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w:t>
            </w:r>
          </w:p>
        </w:tc>
      </w:tr>
      <w:tr w:rsidR="00216E5E" w:rsidRPr="00A20047" w:rsidTr="00216E5E">
        <w:tc>
          <w:tcPr>
            <w:tcW w:w="1298" w:type="dxa"/>
            <w:tcBorders>
              <w:bottom w:val="single" w:sz="12" w:space="0" w:color="000000" w:themeColor="text1"/>
            </w:tcBorders>
          </w:tcPr>
          <w:p w:rsidR="00182D3F" w:rsidRPr="00A20047" w:rsidRDefault="00182D3F" w:rsidP="00A20047">
            <w:pPr>
              <w:pStyle w:val="NoSpacing"/>
              <w:rPr>
                <w:rFonts w:ascii="Arial Narrow" w:hAnsi="Arial Narrow"/>
                <w:sz w:val="16"/>
                <w:szCs w:val="16"/>
              </w:rPr>
            </w:pPr>
            <w:r w:rsidRPr="00A20047">
              <w:rPr>
                <w:rFonts w:ascii="Arial Narrow" w:hAnsi="Arial Narrow"/>
                <w:sz w:val="16"/>
                <w:szCs w:val="16"/>
              </w:rPr>
              <w:t>Logistički poslovi</w:t>
            </w:r>
          </w:p>
        </w:tc>
        <w:tc>
          <w:tcPr>
            <w:tcW w:w="605" w:type="dxa"/>
            <w:tcBorders>
              <w:bottom w:val="single" w:sz="12" w:space="0" w:color="000000" w:themeColor="text1"/>
            </w:tcBorders>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w:t>
            </w:r>
          </w:p>
        </w:tc>
        <w:tc>
          <w:tcPr>
            <w:tcW w:w="732" w:type="dxa"/>
            <w:tcBorders>
              <w:bottom w:val="single" w:sz="12" w:space="0" w:color="000000" w:themeColor="text1"/>
            </w:tcBorders>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1</w:t>
            </w:r>
          </w:p>
        </w:tc>
        <w:tc>
          <w:tcPr>
            <w:tcW w:w="727" w:type="dxa"/>
            <w:tcBorders>
              <w:bottom w:val="single" w:sz="12" w:space="0" w:color="000000" w:themeColor="text1"/>
            </w:tcBorders>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2</w:t>
            </w:r>
          </w:p>
        </w:tc>
        <w:tc>
          <w:tcPr>
            <w:tcW w:w="869" w:type="dxa"/>
            <w:tcBorders>
              <w:bottom w:val="single" w:sz="12" w:space="0" w:color="000000" w:themeColor="text1"/>
            </w:tcBorders>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5</w:t>
            </w:r>
          </w:p>
        </w:tc>
        <w:tc>
          <w:tcPr>
            <w:tcW w:w="675" w:type="dxa"/>
            <w:tcBorders>
              <w:bottom w:val="single" w:sz="12" w:space="0" w:color="000000" w:themeColor="text1"/>
            </w:tcBorders>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2</w:t>
            </w:r>
          </w:p>
        </w:tc>
        <w:tc>
          <w:tcPr>
            <w:tcW w:w="705" w:type="dxa"/>
            <w:tcBorders>
              <w:bottom w:val="single" w:sz="12" w:space="0" w:color="000000" w:themeColor="text1"/>
            </w:tcBorders>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w:t>
            </w:r>
          </w:p>
        </w:tc>
        <w:tc>
          <w:tcPr>
            <w:tcW w:w="587" w:type="dxa"/>
            <w:tcBorders>
              <w:bottom w:val="single" w:sz="12" w:space="0" w:color="000000" w:themeColor="text1"/>
            </w:tcBorders>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w:t>
            </w:r>
          </w:p>
        </w:tc>
        <w:tc>
          <w:tcPr>
            <w:tcW w:w="582" w:type="dxa"/>
            <w:tcBorders>
              <w:bottom w:val="single" w:sz="12" w:space="0" w:color="000000" w:themeColor="text1"/>
            </w:tcBorders>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1</w:t>
            </w:r>
          </w:p>
        </w:tc>
        <w:tc>
          <w:tcPr>
            <w:tcW w:w="626" w:type="dxa"/>
            <w:tcBorders>
              <w:bottom w:val="single" w:sz="12" w:space="0" w:color="000000" w:themeColor="text1"/>
            </w:tcBorders>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2</w:t>
            </w:r>
          </w:p>
        </w:tc>
        <w:tc>
          <w:tcPr>
            <w:tcW w:w="750" w:type="dxa"/>
            <w:tcBorders>
              <w:bottom w:val="single" w:sz="12" w:space="0" w:color="000000" w:themeColor="text1"/>
            </w:tcBorders>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5</w:t>
            </w:r>
          </w:p>
        </w:tc>
        <w:tc>
          <w:tcPr>
            <w:tcW w:w="608" w:type="dxa"/>
            <w:tcBorders>
              <w:bottom w:val="single" w:sz="12" w:space="0" w:color="000000" w:themeColor="text1"/>
            </w:tcBorders>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2</w:t>
            </w:r>
          </w:p>
        </w:tc>
        <w:tc>
          <w:tcPr>
            <w:tcW w:w="704" w:type="dxa"/>
            <w:tcBorders>
              <w:bottom w:val="single" w:sz="12" w:space="0" w:color="000000" w:themeColor="text1"/>
            </w:tcBorders>
            <w:vAlign w:val="center"/>
          </w:tcPr>
          <w:p w:rsidR="00182D3F" w:rsidRPr="00216E5E" w:rsidRDefault="00182D3F" w:rsidP="00216E5E">
            <w:pPr>
              <w:pStyle w:val="NoSpacing"/>
              <w:jc w:val="center"/>
              <w:rPr>
                <w:rFonts w:ascii="Arial Narrow" w:hAnsi="Arial Narrow"/>
                <w:b/>
                <w:sz w:val="16"/>
                <w:szCs w:val="16"/>
              </w:rPr>
            </w:pPr>
            <w:r w:rsidRPr="00216E5E">
              <w:rPr>
                <w:rFonts w:ascii="Arial Narrow" w:hAnsi="Arial Narrow"/>
                <w:b/>
                <w:sz w:val="16"/>
                <w:szCs w:val="16"/>
              </w:rPr>
              <w:t>-</w:t>
            </w:r>
          </w:p>
        </w:tc>
      </w:tr>
      <w:tr w:rsidR="00216E5E" w:rsidRPr="00A20047" w:rsidTr="00216E5E">
        <w:tc>
          <w:tcPr>
            <w:tcW w:w="1298" w:type="dxa"/>
            <w:tcBorders>
              <w:top w:val="single" w:sz="12" w:space="0" w:color="000000" w:themeColor="text1"/>
              <w:left w:val="single" w:sz="12" w:space="0" w:color="000000" w:themeColor="text1"/>
              <w:bottom w:val="single" w:sz="12" w:space="0" w:color="000000" w:themeColor="text1"/>
            </w:tcBorders>
          </w:tcPr>
          <w:p w:rsidR="00182D3F" w:rsidRPr="003000F5" w:rsidRDefault="00182D3F" w:rsidP="00A20047">
            <w:pPr>
              <w:pStyle w:val="NoSpacing"/>
              <w:rPr>
                <w:rFonts w:ascii="Arial Narrow" w:hAnsi="Arial Narrow"/>
                <w:b/>
                <w:sz w:val="20"/>
                <w:szCs w:val="20"/>
              </w:rPr>
            </w:pPr>
            <w:r w:rsidRPr="003000F5">
              <w:rPr>
                <w:rFonts w:ascii="Arial Narrow" w:hAnsi="Arial Narrow"/>
                <w:b/>
                <w:sz w:val="20"/>
                <w:szCs w:val="20"/>
              </w:rPr>
              <w:t>UKUPNO</w:t>
            </w:r>
          </w:p>
        </w:tc>
        <w:tc>
          <w:tcPr>
            <w:tcW w:w="605" w:type="dxa"/>
            <w:tcBorders>
              <w:top w:val="single" w:sz="12" w:space="0" w:color="000000" w:themeColor="text1"/>
              <w:bottom w:val="single" w:sz="12" w:space="0" w:color="000000" w:themeColor="text1"/>
            </w:tcBorders>
            <w:vAlign w:val="center"/>
          </w:tcPr>
          <w:p w:rsidR="00182D3F" w:rsidRPr="00216E5E" w:rsidRDefault="00182D3F" w:rsidP="00216E5E">
            <w:pPr>
              <w:pStyle w:val="NoSpacing"/>
              <w:jc w:val="center"/>
              <w:rPr>
                <w:rFonts w:ascii="Arial Narrow" w:hAnsi="Arial Narrow"/>
                <w:b/>
                <w:sz w:val="20"/>
                <w:szCs w:val="20"/>
              </w:rPr>
            </w:pPr>
            <w:r w:rsidRPr="00216E5E">
              <w:rPr>
                <w:rFonts w:ascii="Arial Narrow" w:hAnsi="Arial Narrow"/>
                <w:b/>
                <w:sz w:val="20"/>
                <w:szCs w:val="20"/>
              </w:rPr>
              <w:t>-</w:t>
            </w:r>
          </w:p>
        </w:tc>
        <w:tc>
          <w:tcPr>
            <w:tcW w:w="732" w:type="dxa"/>
            <w:tcBorders>
              <w:top w:val="single" w:sz="12" w:space="0" w:color="000000" w:themeColor="text1"/>
              <w:bottom w:val="single" w:sz="12" w:space="0" w:color="000000" w:themeColor="text1"/>
            </w:tcBorders>
            <w:vAlign w:val="center"/>
          </w:tcPr>
          <w:p w:rsidR="00182D3F" w:rsidRPr="00216E5E" w:rsidRDefault="00182D3F" w:rsidP="00216E5E">
            <w:pPr>
              <w:pStyle w:val="NoSpacing"/>
              <w:jc w:val="center"/>
              <w:rPr>
                <w:rFonts w:ascii="Arial Narrow" w:hAnsi="Arial Narrow"/>
                <w:b/>
                <w:sz w:val="20"/>
                <w:szCs w:val="20"/>
              </w:rPr>
            </w:pPr>
            <w:r w:rsidRPr="00216E5E">
              <w:rPr>
                <w:rFonts w:ascii="Arial Narrow" w:hAnsi="Arial Narrow"/>
                <w:b/>
                <w:sz w:val="20"/>
                <w:szCs w:val="20"/>
              </w:rPr>
              <w:t>8</w:t>
            </w:r>
          </w:p>
        </w:tc>
        <w:tc>
          <w:tcPr>
            <w:tcW w:w="727" w:type="dxa"/>
            <w:tcBorders>
              <w:top w:val="single" w:sz="12" w:space="0" w:color="000000" w:themeColor="text1"/>
              <w:bottom w:val="single" w:sz="12" w:space="0" w:color="000000" w:themeColor="text1"/>
            </w:tcBorders>
            <w:vAlign w:val="center"/>
          </w:tcPr>
          <w:p w:rsidR="00182D3F" w:rsidRPr="00216E5E" w:rsidRDefault="00182D3F" w:rsidP="00216E5E">
            <w:pPr>
              <w:pStyle w:val="NoSpacing"/>
              <w:jc w:val="center"/>
              <w:rPr>
                <w:rFonts w:ascii="Arial Narrow" w:hAnsi="Arial Narrow"/>
                <w:b/>
                <w:sz w:val="20"/>
                <w:szCs w:val="20"/>
              </w:rPr>
            </w:pPr>
            <w:r w:rsidRPr="00216E5E">
              <w:rPr>
                <w:rFonts w:ascii="Arial Narrow" w:hAnsi="Arial Narrow"/>
                <w:b/>
                <w:sz w:val="20"/>
                <w:szCs w:val="20"/>
              </w:rPr>
              <w:t>31</w:t>
            </w:r>
          </w:p>
        </w:tc>
        <w:tc>
          <w:tcPr>
            <w:tcW w:w="869" w:type="dxa"/>
            <w:tcBorders>
              <w:top w:val="single" w:sz="12" w:space="0" w:color="000000" w:themeColor="text1"/>
              <w:bottom w:val="single" w:sz="12" w:space="0" w:color="000000" w:themeColor="text1"/>
            </w:tcBorders>
            <w:vAlign w:val="center"/>
          </w:tcPr>
          <w:p w:rsidR="00182D3F" w:rsidRPr="00216E5E" w:rsidRDefault="00182D3F" w:rsidP="00216E5E">
            <w:pPr>
              <w:pStyle w:val="NoSpacing"/>
              <w:jc w:val="center"/>
              <w:rPr>
                <w:rFonts w:ascii="Arial Narrow" w:hAnsi="Arial Narrow"/>
                <w:b/>
                <w:sz w:val="20"/>
                <w:szCs w:val="20"/>
              </w:rPr>
            </w:pPr>
            <w:r w:rsidRPr="00216E5E">
              <w:rPr>
                <w:rFonts w:ascii="Arial Narrow" w:hAnsi="Arial Narrow"/>
                <w:b/>
                <w:sz w:val="20"/>
                <w:szCs w:val="20"/>
              </w:rPr>
              <w:t>30</w:t>
            </w:r>
          </w:p>
        </w:tc>
        <w:tc>
          <w:tcPr>
            <w:tcW w:w="675" w:type="dxa"/>
            <w:tcBorders>
              <w:top w:val="single" w:sz="12" w:space="0" w:color="000000" w:themeColor="text1"/>
              <w:bottom w:val="single" w:sz="12" w:space="0" w:color="000000" w:themeColor="text1"/>
            </w:tcBorders>
            <w:vAlign w:val="center"/>
          </w:tcPr>
          <w:p w:rsidR="00182D3F" w:rsidRPr="00216E5E" w:rsidRDefault="00182D3F" w:rsidP="00216E5E">
            <w:pPr>
              <w:pStyle w:val="NoSpacing"/>
              <w:jc w:val="center"/>
              <w:rPr>
                <w:rFonts w:ascii="Arial Narrow" w:hAnsi="Arial Narrow"/>
                <w:b/>
                <w:sz w:val="20"/>
                <w:szCs w:val="20"/>
              </w:rPr>
            </w:pPr>
            <w:r w:rsidRPr="00216E5E">
              <w:rPr>
                <w:rFonts w:ascii="Arial Narrow" w:hAnsi="Arial Narrow"/>
                <w:b/>
                <w:sz w:val="20"/>
                <w:szCs w:val="20"/>
              </w:rPr>
              <w:t>26</w:t>
            </w:r>
          </w:p>
        </w:tc>
        <w:tc>
          <w:tcPr>
            <w:tcW w:w="705" w:type="dxa"/>
            <w:tcBorders>
              <w:top w:val="single" w:sz="12" w:space="0" w:color="000000" w:themeColor="text1"/>
              <w:bottom w:val="single" w:sz="12" w:space="0" w:color="000000" w:themeColor="text1"/>
            </w:tcBorders>
            <w:vAlign w:val="center"/>
          </w:tcPr>
          <w:p w:rsidR="00182D3F" w:rsidRPr="00216E5E" w:rsidRDefault="00182D3F" w:rsidP="00216E5E">
            <w:pPr>
              <w:pStyle w:val="NoSpacing"/>
              <w:jc w:val="center"/>
              <w:rPr>
                <w:rFonts w:ascii="Arial Narrow" w:hAnsi="Arial Narrow"/>
                <w:b/>
                <w:sz w:val="20"/>
                <w:szCs w:val="20"/>
              </w:rPr>
            </w:pPr>
            <w:r w:rsidRPr="00216E5E">
              <w:rPr>
                <w:rFonts w:ascii="Arial Narrow" w:hAnsi="Arial Narrow"/>
                <w:b/>
                <w:sz w:val="20"/>
                <w:szCs w:val="20"/>
              </w:rPr>
              <w:t>1</w:t>
            </w:r>
          </w:p>
        </w:tc>
        <w:tc>
          <w:tcPr>
            <w:tcW w:w="587" w:type="dxa"/>
            <w:tcBorders>
              <w:top w:val="single" w:sz="12" w:space="0" w:color="000000" w:themeColor="text1"/>
              <w:bottom w:val="single" w:sz="12" w:space="0" w:color="000000" w:themeColor="text1"/>
            </w:tcBorders>
            <w:vAlign w:val="center"/>
          </w:tcPr>
          <w:p w:rsidR="00182D3F" w:rsidRPr="00216E5E" w:rsidRDefault="00182D3F" w:rsidP="00216E5E">
            <w:pPr>
              <w:pStyle w:val="NoSpacing"/>
              <w:jc w:val="center"/>
              <w:rPr>
                <w:rFonts w:ascii="Arial Narrow" w:hAnsi="Arial Narrow"/>
                <w:b/>
                <w:sz w:val="20"/>
                <w:szCs w:val="20"/>
              </w:rPr>
            </w:pPr>
            <w:r w:rsidRPr="00216E5E">
              <w:rPr>
                <w:rFonts w:ascii="Arial Narrow" w:hAnsi="Arial Narrow"/>
                <w:b/>
                <w:sz w:val="20"/>
                <w:szCs w:val="20"/>
              </w:rPr>
              <w:t>3</w:t>
            </w:r>
          </w:p>
        </w:tc>
        <w:tc>
          <w:tcPr>
            <w:tcW w:w="582" w:type="dxa"/>
            <w:tcBorders>
              <w:top w:val="single" w:sz="12" w:space="0" w:color="000000" w:themeColor="text1"/>
              <w:bottom w:val="single" w:sz="12" w:space="0" w:color="000000" w:themeColor="text1"/>
            </w:tcBorders>
            <w:vAlign w:val="center"/>
          </w:tcPr>
          <w:p w:rsidR="00182D3F" w:rsidRPr="00216E5E" w:rsidRDefault="00182D3F" w:rsidP="00216E5E">
            <w:pPr>
              <w:pStyle w:val="NoSpacing"/>
              <w:jc w:val="center"/>
              <w:rPr>
                <w:rFonts w:ascii="Arial Narrow" w:hAnsi="Arial Narrow"/>
                <w:b/>
                <w:sz w:val="20"/>
                <w:szCs w:val="20"/>
              </w:rPr>
            </w:pPr>
            <w:r w:rsidRPr="00216E5E">
              <w:rPr>
                <w:rFonts w:ascii="Arial Narrow" w:hAnsi="Arial Narrow"/>
                <w:b/>
                <w:sz w:val="20"/>
                <w:szCs w:val="20"/>
              </w:rPr>
              <w:t>10</w:t>
            </w:r>
          </w:p>
        </w:tc>
        <w:tc>
          <w:tcPr>
            <w:tcW w:w="626" w:type="dxa"/>
            <w:tcBorders>
              <w:top w:val="single" w:sz="12" w:space="0" w:color="000000" w:themeColor="text1"/>
              <w:bottom w:val="single" w:sz="12" w:space="0" w:color="000000" w:themeColor="text1"/>
            </w:tcBorders>
            <w:vAlign w:val="center"/>
          </w:tcPr>
          <w:p w:rsidR="00182D3F" w:rsidRPr="00216E5E" w:rsidRDefault="00182D3F" w:rsidP="00216E5E">
            <w:pPr>
              <w:pStyle w:val="NoSpacing"/>
              <w:jc w:val="center"/>
              <w:rPr>
                <w:rFonts w:ascii="Arial Narrow" w:hAnsi="Arial Narrow"/>
                <w:b/>
                <w:sz w:val="20"/>
                <w:szCs w:val="20"/>
              </w:rPr>
            </w:pPr>
            <w:r w:rsidRPr="00216E5E">
              <w:rPr>
                <w:rFonts w:ascii="Arial Narrow" w:hAnsi="Arial Narrow"/>
                <w:b/>
                <w:sz w:val="20"/>
                <w:szCs w:val="20"/>
              </w:rPr>
              <w:t>25</w:t>
            </w:r>
          </w:p>
        </w:tc>
        <w:tc>
          <w:tcPr>
            <w:tcW w:w="750" w:type="dxa"/>
            <w:tcBorders>
              <w:top w:val="single" w:sz="12" w:space="0" w:color="000000" w:themeColor="text1"/>
              <w:bottom w:val="single" w:sz="12" w:space="0" w:color="000000" w:themeColor="text1"/>
            </w:tcBorders>
            <w:vAlign w:val="center"/>
          </w:tcPr>
          <w:p w:rsidR="00182D3F" w:rsidRPr="00216E5E" w:rsidRDefault="00182D3F" w:rsidP="00216E5E">
            <w:pPr>
              <w:pStyle w:val="NoSpacing"/>
              <w:jc w:val="center"/>
              <w:rPr>
                <w:rFonts w:ascii="Arial Narrow" w:hAnsi="Arial Narrow"/>
                <w:b/>
                <w:sz w:val="20"/>
                <w:szCs w:val="20"/>
              </w:rPr>
            </w:pPr>
            <w:r w:rsidRPr="00216E5E">
              <w:rPr>
                <w:rFonts w:ascii="Arial Narrow" w:hAnsi="Arial Narrow"/>
                <w:b/>
                <w:sz w:val="20"/>
                <w:szCs w:val="20"/>
              </w:rPr>
              <w:t>29</w:t>
            </w:r>
          </w:p>
        </w:tc>
        <w:tc>
          <w:tcPr>
            <w:tcW w:w="608" w:type="dxa"/>
            <w:tcBorders>
              <w:top w:val="single" w:sz="12" w:space="0" w:color="000000" w:themeColor="text1"/>
              <w:bottom w:val="single" w:sz="12" w:space="0" w:color="000000" w:themeColor="text1"/>
            </w:tcBorders>
            <w:vAlign w:val="center"/>
          </w:tcPr>
          <w:p w:rsidR="00182D3F" w:rsidRPr="00216E5E" w:rsidRDefault="00182D3F" w:rsidP="00216E5E">
            <w:pPr>
              <w:pStyle w:val="NoSpacing"/>
              <w:jc w:val="center"/>
              <w:rPr>
                <w:rFonts w:ascii="Arial Narrow" w:hAnsi="Arial Narrow"/>
                <w:b/>
                <w:sz w:val="20"/>
                <w:szCs w:val="20"/>
              </w:rPr>
            </w:pPr>
            <w:r w:rsidRPr="00216E5E">
              <w:rPr>
                <w:rFonts w:ascii="Arial Narrow" w:hAnsi="Arial Narrow"/>
                <w:b/>
                <w:sz w:val="20"/>
                <w:szCs w:val="20"/>
              </w:rPr>
              <w:t>18</w:t>
            </w:r>
          </w:p>
        </w:tc>
        <w:tc>
          <w:tcPr>
            <w:tcW w:w="704" w:type="dxa"/>
            <w:tcBorders>
              <w:top w:val="single" w:sz="12" w:space="0" w:color="000000" w:themeColor="text1"/>
              <w:bottom w:val="single" w:sz="12" w:space="0" w:color="000000" w:themeColor="text1"/>
              <w:right w:val="single" w:sz="12" w:space="0" w:color="000000" w:themeColor="text1"/>
            </w:tcBorders>
            <w:vAlign w:val="center"/>
          </w:tcPr>
          <w:p w:rsidR="00182D3F" w:rsidRPr="00216E5E" w:rsidRDefault="00182D3F" w:rsidP="00216E5E">
            <w:pPr>
              <w:pStyle w:val="NoSpacing"/>
              <w:jc w:val="center"/>
              <w:rPr>
                <w:rFonts w:ascii="Arial Narrow" w:hAnsi="Arial Narrow"/>
                <w:b/>
                <w:sz w:val="20"/>
                <w:szCs w:val="20"/>
              </w:rPr>
            </w:pPr>
            <w:r w:rsidRPr="00216E5E">
              <w:rPr>
                <w:rFonts w:ascii="Arial Narrow" w:hAnsi="Arial Narrow"/>
                <w:b/>
                <w:sz w:val="20"/>
                <w:szCs w:val="20"/>
              </w:rPr>
              <w:t>11</w:t>
            </w:r>
          </w:p>
        </w:tc>
      </w:tr>
    </w:tbl>
    <w:p w:rsidR="00216E5E" w:rsidRDefault="00216E5E" w:rsidP="00100841">
      <w:pPr>
        <w:rPr>
          <w:rFonts w:ascii="Arial Narrow" w:hAnsi="Arial Narrow"/>
          <w:b/>
        </w:rPr>
      </w:pPr>
    </w:p>
    <w:p w:rsidR="00CF0FC8" w:rsidRPr="00216E5E" w:rsidRDefault="00CF0FC8" w:rsidP="00216E5E">
      <w:pPr>
        <w:jc w:val="both"/>
        <w:rPr>
          <w:rFonts w:ascii="Arial Narrow" w:hAnsi="Arial Narrow"/>
        </w:rPr>
      </w:pPr>
      <w:r w:rsidRPr="00CF0FC8">
        <w:rPr>
          <w:rFonts w:ascii="Arial Narrow" w:hAnsi="Arial Narrow"/>
        </w:rPr>
        <w:t>U tabeli 3 dati su podaci o broju zaposlenih  zaposlenih u Društvu po mjesecima za 2020.godinu.</w:t>
      </w:r>
    </w:p>
    <w:tbl>
      <w:tblPr>
        <w:tblStyle w:val="TableGrid"/>
        <w:tblW w:w="0" w:type="auto"/>
        <w:jc w:val="center"/>
        <w:tblLook w:val="04A0"/>
      </w:tblPr>
      <w:tblGrid>
        <w:gridCol w:w="1406"/>
        <w:gridCol w:w="671"/>
        <w:gridCol w:w="670"/>
        <w:gridCol w:w="766"/>
        <w:gridCol w:w="672"/>
        <w:gridCol w:w="675"/>
        <w:gridCol w:w="673"/>
        <w:gridCol w:w="671"/>
        <w:gridCol w:w="676"/>
        <w:gridCol w:w="670"/>
        <w:gridCol w:w="676"/>
        <w:gridCol w:w="676"/>
        <w:gridCol w:w="674"/>
      </w:tblGrid>
      <w:tr w:rsidR="00216E5E" w:rsidRPr="00216E5E" w:rsidTr="007B46C4">
        <w:trPr>
          <w:trHeight w:val="160"/>
          <w:jc w:val="center"/>
        </w:trPr>
        <w:tc>
          <w:tcPr>
            <w:tcW w:w="9576" w:type="dxa"/>
            <w:gridSpan w:val="13"/>
          </w:tcPr>
          <w:p w:rsidR="00216E5E" w:rsidRPr="00216E5E" w:rsidRDefault="00216E5E" w:rsidP="00216E5E">
            <w:pPr>
              <w:pStyle w:val="NoSpacing"/>
              <w:rPr>
                <w:rFonts w:ascii="Arial Narrow" w:hAnsi="Arial Narrow"/>
                <w:b/>
                <w:sz w:val="16"/>
                <w:szCs w:val="16"/>
              </w:rPr>
            </w:pPr>
            <w:r w:rsidRPr="00216E5E">
              <w:rPr>
                <w:rFonts w:ascii="Arial Narrow" w:hAnsi="Arial Narrow"/>
                <w:b/>
                <w:sz w:val="16"/>
                <w:szCs w:val="16"/>
              </w:rPr>
              <w:t>Tabela 3</w:t>
            </w:r>
          </w:p>
        </w:tc>
      </w:tr>
      <w:tr w:rsidR="00CF0FC8" w:rsidRPr="00216E5E" w:rsidTr="002C3905">
        <w:trPr>
          <w:trHeight w:val="160"/>
          <w:jc w:val="center"/>
        </w:trPr>
        <w:tc>
          <w:tcPr>
            <w:tcW w:w="1406" w:type="dxa"/>
            <w:vMerge w:val="restart"/>
          </w:tcPr>
          <w:p w:rsidR="00CF0FC8" w:rsidRPr="00216E5E" w:rsidRDefault="00CF0FC8" w:rsidP="00216E5E">
            <w:pPr>
              <w:pStyle w:val="NoSpacing"/>
              <w:rPr>
                <w:rFonts w:ascii="Arial Narrow" w:hAnsi="Arial Narrow"/>
                <w:b/>
                <w:sz w:val="16"/>
                <w:szCs w:val="16"/>
              </w:rPr>
            </w:pPr>
            <w:r w:rsidRPr="00216E5E">
              <w:rPr>
                <w:rFonts w:ascii="Arial Narrow" w:hAnsi="Arial Narrow"/>
                <w:b/>
                <w:sz w:val="16"/>
                <w:szCs w:val="16"/>
              </w:rPr>
              <w:t>VRSTA POSLA</w:t>
            </w:r>
          </w:p>
        </w:tc>
        <w:tc>
          <w:tcPr>
            <w:tcW w:w="8170" w:type="dxa"/>
            <w:gridSpan w:val="12"/>
            <w:tcBorders>
              <w:bottom w:val="single" w:sz="4" w:space="0" w:color="auto"/>
            </w:tcBorders>
          </w:tcPr>
          <w:p w:rsidR="00CF0FC8" w:rsidRPr="00216E5E" w:rsidRDefault="00CF0FC8" w:rsidP="00216E5E">
            <w:pPr>
              <w:pStyle w:val="NoSpacing"/>
              <w:rPr>
                <w:rFonts w:ascii="Arial Narrow" w:hAnsi="Arial Narrow"/>
                <w:b/>
                <w:sz w:val="16"/>
                <w:szCs w:val="16"/>
              </w:rPr>
            </w:pPr>
            <w:r w:rsidRPr="00216E5E">
              <w:rPr>
                <w:rFonts w:ascii="Arial Narrow" w:hAnsi="Arial Narrow"/>
                <w:b/>
                <w:sz w:val="16"/>
                <w:szCs w:val="16"/>
              </w:rPr>
              <w:t>Broj zaposlenih po mjesecima u godini za koju se radi izvještaj</w:t>
            </w:r>
          </w:p>
        </w:tc>
      </w:tr>
      <w:tr w:rsidR="00CF0FC8" w:rsidRPr="00216E5E" w:rsidTr="002C3905">
        <w:trPr>
          <w:trHeight w:val="300"/>
          <w:jc w:val="center"/>
        </w:trPr>
        <w:tc>
          <w:tcPr>
            <w:tcW w:w="1406" w:type="dxa"/>
            <w:vMerge/>
          </w:tcPr>
          <w:p w:rsidR="00CF0FC8" w:rsidRPr="00216E5E" w:rsidRDefault="00CF0FC8" w:rsidP="00216E5E">
            <w:pPr>
              <w:pStyle w:val="NoSpacing"/>
              <w:rPr>
                <w:rFonts w:ascii="Arial Narrow" w:hAnsi="Arial Narrow"/>
                <w:b/>
                <w:sz w:val="16"/>
                <w:szCs w:val="16"/>
              </w:rPr>
            </w:pPr>
          </w:p>
        </w:tc>
        <w:tc>
          <w:tcPr>
            <w:tcW w:w="671" w:type="dxa"/>
            <w:tcBorders>
              <w:top w:val="single" w:sz="4" w:space="0" w:color="auto"/>
            </w:tcBorders>
          </w:tcPr>
          <w:p w:rsidR="00CF0FC8" w:rsidRPr="00216E5E" w:rsidRDefault="00CF0FC8" w:rsidP="00216E5E">
            <w:pPr>
              <w:pStyle w:val="NoSpacing"/>
              <w:rPr>
                <w:rFonts w:ascii="Arial Narrow" w:hAnsi="Arial Narrow"/>
                <w:b/>
                <w:sz w:val="16"/>
                <w:szCs w:val="16"/>
              </w:rPr>
            </w:pPr>
            <w:r w:rsidRPr="00216E5E">
              <w:rPr>
                <w:rFonts w:ascii="Arial Narrow" w:hAnsi="Arial Narrow"/>
                <w:b/>
                <w:sz w:val="16"/>
                <w:szCs w:val="16"/>
              </w:rPr>
              <w:t>JAN</w:t>
            </w:r>
          </w:p>
        </w:tc>
        <w:tc>
          <w:tcPr>
            <w:tcW w:w="670" w:type="dxa"/>
            <w:tcBorders>
              <w:top w:val="single" w:sz="4" w:space="0" w:color="auto"/>
            </w:tcBorders>
          </w:tcPr>
          <w:p w:rsidR="00CF0FC8" w:rsidRPr="00216E5E" w:rsidRDefault="00CF0FC8" w:rsidP="00216E5E">
            <w:pPr>
              <w:pStyle w:val="NoSpacing"/>
              <w:rPr>
                <w:rFonts w:ascii="Arial Narrow" w:hAnsi="Arial Narrow"/>
                <w:b/>
                <w:sz w:val="16"/>
                <w:szCs w:val="16"/>
              </w:rPr>
            </w:pPr>
            <w:r w:rsidRPr="00216E5E">
              <w:rPr>
                <w:rFonts w:ascii="Arial Narrow" w:hAnsi="Arial Narrow"/>
                <w:b/>
                <w:sz w:val="16"/>
                <w:szCs w:val="16"/>
              </w:rPr>
              <w:t>FEB</w:t>
            </w:r>
          </w:p>
        </w:tc>
        <w:tc>
          <w:tcPr>
            <w:tcW w:w="766" w:type="dxa"/>
            <w:tcBorders>
              <w:top w:val="single" w:sz="4" w:space="0" w:color="auto"/>
            </w:tcBorders>
          </w:tcPr>
          <w:p w:rsidR="00CF0FC8" w:rsidRPr="00216E5E" w:rsidRDefault="00CF0FC8" w:rsidP="00216E5E">
            <w:pPr>
              <w:pStyle w:val="NoSpacing"/>
              <w:rPr>
                <w:rFonts w:ascii="Arial Narrow" w:hAnsi="Arial Narrow"/>
                <w:b/>
                <w:sz w:val="16"/>
                <w:szCs w:val="16"/>
              </w:rPr>
            </w:pPr>
            <w:r w:rsidRPr="00216E5E">
              <w:rPr>
                <w:rFonts w:ascii="Arial Narrow" w:hAnsi="Arial Narrow"/>
                <w:b/>
                <w:sz w:val="16"/>
                <w:szCs w:val="16"/>
              </w:rPr>
              <w:t>MART</w:t>
            </w:r>
          </w:p>
        </w:tc>
        <w:tc>
          <w:tcPr>
            <w:tcW w:w="672" w:type="dxa"/>
            <w:tcBorders>
              <w:top w:val="single" w:sz="4" w:space="0" w:color="auto"/>
            </w:tcBorders>
          </w:tcPr>
          <w:p w:rsidR="00CF0FC8" w:rsidRPr="00216E5E" w:rsidRDefault="00CF0FC8" w:rsidP="00216E5E">
            <w:pPr>
              <w:pStyle w:val="NoSpacing"/>
              <w:rPr>
                <w:rFonts w:ascii="Arial Narrow" w:hAnsi="Arial Narrow"/>
                <w:b/>
                <w:sz w:val="16"/>
                <w:szCs w:val="16"/>
              </w:rPr>
            </w:pPr>
            <w:r w:rsidRPr="00216E5E">
              <w:rPr>
                <w:rFonts w:ascii="Arial Narrow" w:hAnsi="Arial Narrow"/>
                <w:b/>
                <w:sz w:val="16"/>
                <w:szCs w:val="16"/>
              </w:rPr>
              <w:t>APR</w:t>
            </w:r>
          </w:p>
        </w:tc>
        <w:tc>
          <w:tcPr>
            <w:tcW w:w="675" w:type="dxa"/>
            <w:tcBorders>
              <w:top w:val="single" w:sz="4" w:space="0" w:color="auto"/>
              <w:right w:val="single" w:sz="4" w:space="0" w:color="auto"/>
            </w:tcBorders>
          </w:tcPr>
          <w:p w:rsidR="00CF0FC8" w:rsidRPr="00216E5E" w:rsidRDefault="00CF0FC8" w:rsidP="00216E5E">
            <w:pPr>
              <w:pStyle w:val="NoSpacing"/>
              <w:rPr>
                <w:rFonts w:ascii="Arial Narrow" w:hAnsi="Arial Narrow"/>
                <w:b/>
                <w:sz w:val="16"/>
                <w:szCs w:val="16"/>
              </w:rPr>
            </w:pPr>
            <w:r w:rsidRPr="00216E5E">
              <w:rPr>
                <w:rFonts w:ascii="Arial Narrow" w:hAnsi="Arial Narrow"/>
                <w:b/>
                <w:sz w:val="16"/>
                <w:szCs w:val="16"/>
              </w:rPr>
              <w:t>MAJ</w:t>
            </w:r>
          </w:p>
        </w:tc>
        <w:tc>
          <w:tcPr>
            <w:tcW w:w="673" w:type="dxa"/>
            <w:tcBorders>
              <w:top w:val="single" w:sz="4" w:space="0" w:color="auto"/>
              <w:left w:val="single" w:sz="4" w:space="0" w:color="auto"/>
            </w:tcBorders>
          </w:tcPr>
          <w:p w:rsidR="00CF0FC8" w:rsidRPr="00216E5E" w:rsidRDefault="00CF0FC8" w:rsidP="00216E5E">
            <w:pPr>
              <w:pStyle w:val="NoSpacing"/>
              <w:rPr>
                <w:rFonts w:ascii="Arial Narrow" w:hAnsi="Arial Narrow"/>
                <w:b/>
                <w:sz w:val="16"/>
                <w:szCs w:val="16"/>
              </w:rPr>
            </w:pPr>
            <w:r w:rsidRPr="00216E5E">
              <w:rPr>
                <w:rFonts w:ascii="Arial Narrow" w:hAnsi="Arial Narrow"/>
                <w:b/>
                <w:sz w:val="16"/>
                <w:szCs w:val="16"/>
              </w:rPr>
              <w:t>JUN</w:t>
            </w:r>
          </w:p>
        </w:tc>
        <w:tc>
          <w:tcPr>
            <w:tcW w:w="671" w:type="dxa"/>
            <w:tcBorders>
              <w:top w:val="single" w:sz="4" w:space="0" w:color="auto"/>
            </w:tcBorders>
          </w:tcPr>
          <w:p w:rsidR="00CF0FC8" w:rsidRPr="00216E5E" w:rsidRDefault="00CF0FC8" w:rsidP="00216E5E">
            <w:pPr>
              <w:pStyle w:val="NoSpacing"/>
              <w:rPr>
                <w:rFonts w:ascii="Arial Narrow" w:hAnsi="Arial Narrow"/>
                <w:b/>
                <w:sz w:val="16"/>
                <w:szCs w:val="16"/>
              </w:rPr>
            </w:pPr>
            <w:r w:rsidRPr="00216E5E">
              <w:rPr>
                <w:rFonts w:ascii="Arial Narrow" w:hAnsi="Arial Narrow"/>
                <w:b/>
                <w:sz w:val="16"/>
                <w:szCs w:val="16"/>
              </w:rPr>
              <w:t>JUL</w:t>
            </w:r>
          </w:p>
        </w:tc>
        <w:tc>
          <w:tcPr>
            <w:tcW w:w="676" w:type="dxa"/>
            <w:tcBorders>
              <w:top w:val="single" w:sz="4" w:space="0" w:color="auto"/>
            </w:tcBorders>
          </w:tcPr>
          <w:p w:rsidR="00CF0FC8" w:rsidRPr="00216E5E" w:rsidRDefault="00CF0FC8" w:rsidP="00216E5E">
            <w:pPr>
              <w:pStyle w:val="NoSpacing"/>
              <w:rPr>
                <w:rFonts w:ascii="Arial Narrow" w:hAnsi="Arial Narrow"/>
                <w:b/>
                <w:sz w:val="16"/>
                <w:szCs w:val="16"/>
              </w:rPr>
            </w:pPr>
            <w:r w:rsidRPr="00216E5E">
              <w:rPr>
                <w:rFonts w:ascii="Arial Narrow" w:hAnsi="Arial Narrow"/>
                <w:b/>
                <w:sz w:val="16"/>
                <w:szCs w:val="16"/>
              </w:rPr>
              <w:t>AVG</w:t>
            </w:r>
          </w:p>
        </w:tc>
        <w:tc>
          <w:tcPr>
            <w:tcW w:w="670" w:type="dxa"/>
            <w:tcBorders>
              <w:top w:val="single" w:sz="4" w:space="0" w:color="auto"/>
            </w:tcBorders>
          </w:tcPr>
          <w:p w:rsidR="00CF0FC8" w:rsidRPr="00216E5E" w:rsidRDefault="00CF0FC8" w:rsidP="00216E5E">
            <w:pPr>
              <w:pStyle w:val="NoSpacing"/>
              <w:rPr>
                <w:rFonts w:ascii="Arial Narrow" w:hAnsi="Arial Narrow"/>
                <w:b/>
                <w:sz w:val="16"/>
                <w:szCs w:val="16"/>
              </w:rPr>
            </w:pPr>
            <w:r w:rsidRPr="00216E5E">
              <w:rPr>
                <w:rFonts w:ascii="Arial Narrow" w:hAnsi="Arial Narrow"/>
                <w:b/>
                <w:sz w:val="16"/>
                <w:szCs w:val="16"/>
              </w:rPr>
              <w:t>SEP</w:t>
            </w:r>
          </w:p>
        </w:tc>
        <w:tc>
          <w:tcPr>
            <w:tcW w:w="676" w:type="dxa"/>
            <w:tcBorders>
              <w:top w:val="single" w:sz="4" w:space="0" w:color="auto"/>
            </w:tcBorders>
          </w:tcPr>
          <w:p w:rsidR="00CF0FC8" w:rsidRPr="00216E5E" w:rsidRDefault="00CF0FC8" w:rsidP="00216E5E">
            <w:pPr>
              <w:pStyle w:val="NoSpacing"/>
              <w:rPr>
                <w:rFonts w:ascii="Arial Narrow" w:hAnsi="Arial Narrow"/>
                <w:b/>
                <w:sz w:val="16"/>
                <w:szCs w:val="16"/>
              </w:rPr>
            </w:pPr>
            <w:r w:rsidRPr="00216E5E">
              <w:rPr>
                <w:rFonts w:ascii="Arial Narrow" w:hAnsi="Arial Narrow"/>
                <w:b/>
                <w:sz w:val="16"/>
                <w:szCs w:val="16"/>
              </w:rPr>
              <w:t>OKT</w:t>
            </w:r>
          </w:p>
        </w:tc>
        <w:tc>
          <w:tcPr>
            <w:tcW w:w="676" w:type="dxa"/>
            <w:tcBorders>
              <w:top w:val="single" w:sz="4" w:space="0" w:color="auto"/>
            </w:tcBorders>
          </w:tcPr>
          <w:p w:rsidR="00CF0FC8" w:rsidRPr="00216E5E" w:rsidRDefault="00CF0FC8" w:rsidP="00216E5E">
            <w:pPr>
              <w:pStyle w:val="NoSpacing"/>
              <w:rPr>
                <w:rFonts w:ascii="Arial Narrow" w:hAnsi="Arial Narrow"/>
                <w:b/>
                <w:sz w:val="16"/>
                <w:szCs w:val="16"/>
              </w:rPr>
            </w:pPr>
            <w:r w:rsidRPr="00216E5E">
              <w:rPr>
                <w:rFonts w:ascii="Arial Narrow" w:hAnsi="Arial Narrow"/>
                <w:b/>
                <w:sz w:val="16"/>
                <w:szCs w:val="16"/>
              </w:rPr>
              <w:t>NOV</w:t>
            </w:r>
          </w:p>
        </w:tc>
        <w:tc>
          <w:tcPr>
            <w:tcW w:w="674" w:type="dxa"/>
            <w:tcBorders>
              <w:top w:val="single" w:sz="4" w:space="0" w:color="auto"/>
            </w:tcBorders>
          </w:tcPr>
          <w:p w:rsidR="00CF0FC8" w:rsidRPr="00216E5E" w:rsidRDefault="00CF0FC8" w:rsidP="00216E5E">
            <w:pPr>
              <w:pStyle w:val="NoSpacing"/>
              <w:rPr>
                <w:rFonts w:ascii="Arial Narrow" w:hAnsi="Arial Narrow"/>
                <w:b/>
                <w:sz w:val="16"/>
                <w:szCs w:val="16"/>
              </w:rPr>
            </w:pPr>
            <w:r w:rsidRPr="00216E5E">
              <w:rPr>
                <w:rFonts w:ascii="Arial Narrow" w:hAnsi="Arial Narrow"/>
                <w:b/>
                <w:sz w:val="16"/>
                <w:szCs w:val="16"/>
              </w:rPr>
              <w:t>DEC</w:t>
            </w:r>
          </w:p>
        </w:tc>
      </w:tr>
      <w:tr w:rsidR="00CF0FC8" w:rsidRPr="00216E5E" w:rsidTr="00216E5E">
        <w:trPr>
          <w:jc w:val="center"/>
        </w:trPr>
        <w:tc>
          <w:tcPr>
            <w:tcW w:w="1406" w:type="dxa"/>
          </w:tcPr>
          <w:p w:rsidR="00CF0FC8" w:rsidRPr="00216E5E" w:rsidRDefault="00CF0FC8" w:rsidP="00216E5E">
            <w:pPr>
              <w:pStyle w:val="NoSpacing"/>
              <w:rPr>
                <w:rFonts w:ascii="Arial Narrow" w:hAnsi="Arial Narrow"/>
                <w:sz w:val="16"/>
                <w:szCs w:val="16"/>
              </w:rPr>
            </w:pPr>
            <w:r w:rsidRPr="00216E5E">
              <w:rPr>
                <w:rFonts w:ascii="Arial Narrow" w:hAnsi="Arial Narrow"/>
                <w:sz w:val="16"/>
                <w:szCs w:val="16"/>
              </w:rPr>
              <w:t>Upravljačko – rukovodstveni poslovi</w:t>
            </w:r>
          </w:p>
        </w:tc>
        <w:tc>
          <w:tcPr>
            <w:tcW w:w="671" w:type="dxa"/>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5</w:t>
            </w:r>
          </w:p>
        </w:tc>
        <w:tc>
          <w:tcPr>
            <w:tcW w:w="670" w:type="dxa"/>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5</w:t>
            </w:r>
          </w:p>
        </w:tc>
        <w:tc>
          <w:tcPr>
            <w:tcW w:w="766" w:type="dxa"/>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5</w:t>
            </w:r>
          </w:p>
        </w:tc>
        <w:tc>
          <w:tcPr>
            <w:tcW w:w="672" w:type="dxa"/>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5</w:t>
            </w:r>
          </w:p>
        </w:tc>
        <w:tc>
          <w:tcPr>
            <w:tcW w:w="675" w:type="dxa"/>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5</w:t>
            </w:r>
          </w:p>
        </w:tc>
        <w:tc>
          <w:tcPr>
            <w:tcW w:w="673" w:type="dxa"/>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5</w:t>
            </w:r>
          </w:p>
        </w:tc>
        <w:tc>
          <w:tcPr>
            <w:tcW w:w="671" w:type="dxa"/>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5</w:t>
            </w:r>
          </w:p>
        </w:tc>
        <w:tc>
          <w:tcPr>
            <w:tcW w:w="676" w:type="dxa"/>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5</w:t>
            </w:r>
          </w:p>
        </w:tc>
        <w:tc>
          <w:tcPr>
            <w:tcW w:w="670" w:type="dxa"/>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5</w:t>
            </w:r>
          </w:p>
        </w:tc>
        <w:tc>
          <w:tcPr>
            <w:tcW w:w="676" w:type="dxa"/>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5</w:t>
            </w:r>
          </w:p>
        </w:tc>
        <w:tc>
          <w:tcPr>
            <w:tcW w:w="676" w:type="dxa"/>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5</w:t>
            </w:r>
          </w:p>
        </w:tc>
        <w:tc>
          <w:tcPr>
            <w:tcW w:w="674" w:type="dxa"/>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5</w:t>
            </w:r>
          </w:p>
        </w:tc>
      </w:tr>
      <w:tr w:rsidR="00CF0FC8" w:rsidRPr="00216E5E" w:rsidTr="00216E5E">
        <w:trPr>
          <w:jc w:val="center"/>
        </w:trPr>
        <w:tc>
          <w:tcPr>
            <w:tcW w:w="1406" w:type="dxa"/>
          </w:tcPr>
          <w:p w:rsidR="00CF0FC8" w:rsidRPr="00216E5E" w:rsidRDefault="00CF0FC8" w:rsidP="00216E5E">
            <w:pPr>
              <w:pStyle w:val="NoSpacing"/>
              <w:rPr>
                <w:rFonts w:ascii="Arial Narrow" w:hAnsi="Arial Narrow"/>
                <w:sz w:val="16"/>
                <w:szCs w:val="16"/>
              </w:rPr>
            </w:pPr>
            <w:r w:rsidRPr="00216E5E">
              <w:rPr>
                <w:rFonts w:ascii="Arial Narrow" w:hAnsi="Arial Narrow"/>
                <w:sz w:val="16"/>
                <w:szCs w:val="16"/>
              </w:rPr>
              <w:t>Administrativno  tehnički poslovi</w:t>
            </w:r>
          </w:p>
        </w:tc>
        <w:tc>
          <w:tcPr>
            <w:tcW w:w="671" w:type="dxa"/>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6</w:t>
            </w:r>
          </w:p>
        </w:tc>
        <w:tc>
          <w:tcPr>
            <w:tcW w:w="670" w:type="dxa"/>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6</w:t>
            </w:r>
          </w:p>
        </w:tc>
        <w:tc>
          <w:tcPr>
            <w:tcW w:w="766" w:type="dxa"/>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6</w:t>
            </w:r>
          </w:p>
        </w:tc>
        <w:tc>
          <w:tcPr>
            <w:tcW w:w="672" w:type="dxa"/>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6</w:t>
            </w:r>
          </w:p>
        </w:tc>
        <w:tc>
          <w:tcPr>
            <w:tcW w:w="675" w:type="dxa"/>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6</w:t>
            </w:r>
          </w:p>
        </w:tc>
        <w:tc>
          <w:tcPr>
            <w:tcW w:w="673" w:type="dxa"/>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6</w:t>
            </w:r>
          </w:p>
        </w:tc>
        <w:tc>
          <w:tcPr>
            <w:tcW w:w="671" w:type="dxa"/>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6</w:t>
            </w:r>
          </w:p>
        </w:tc>
        <w:tc>
          <w:tcPr>
            <w:tcW w:w="676" w:type="dxa"/>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6</w:t>
            </w:r>
          </w:p>
        </w:tc>
        <w:tc>
          <w:tcPr>
            <w:tcW w:w="670" w:type="dxa"/>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6</w:t>
            </w:r>
          </w:p>
        </w:tc>
        <w:tc>
          <w:tcPr>
            <w:tcW w:w="676" w:type="dxa"/>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6</w:t>
            </w:r>
          </w:p>
        </w:tc>
        <w:tc>
          <w:tcPr>
            <w:tcW w:w="676" w:type="dxa"/>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6</w:t>
            </w:r>
          </w:p>
        </w:tc>
        <w:tc>
          <w:tcPr>
            <w:tcW w:w="674" w:type="dxa"/>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6</w:t>
            </w:r>
          </w:p>
        </w:tc>
      </w:tr>
      <w:tr w:rsidR="00CF0FC8" w:rsidRPr="00216E5E" w:rsidTr="00216E5E">
        <w:trPr>
          <w:jc w:val="center"/>
        </w:trPr>
        <w:tc>
          <w:tcPr>
            <w:tcW w:w="1406" w:type="dxa"/>
          </w:tcPr>
          <w:p w:rsidR="00CF0FC8" w:rsidRPr="00216E5E" w:rsidRDefault="00CF0FC8" w:rsidP="00216E5E">
            <w:pPr>
              <w:pStyle w:val="NoSpacing"/>
              <w:rPr>
                <w:rFonts w:ascii="Arial Narrow" w:hAnsi="Arial Narrow"/>
                <w:sz w:val="16"/>
                <w:szCs w:val="16"/>
              </w:rPr>
            </w:pPr>
            <w:r w:rsidRPr="00216E5E">
              <w:rPr>
                <w:rFonts w:ascii="Arial Narrow" w:hAnsi="Arial Narrow"/>
                <w:sz w:val="16"/>
                <w:szCs w:val="16"/>
              </w:rPr>
              <w:t>Finansijsko – računovodstveni poslovi</w:t>
            </w:r>
          </w:p>
        </w:tc>
        <w:tc>
          <w:tcPr>
            <w:tcW w:w="671" w:type="dxa"/>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5</w:t>
            </w:r>
          </w:p>
        </w:tc>
        <w:tc>
          <w:tcPr>
            <w:tcW w:w="670" w:type="dxa"/>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5</w:t>
            </w:r>
          </w:p>
        </w:tc>
        <w:tc>
          <w:tcPr>
            <w:tcW w:w="766" w:type="dxa"/>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5</w:t>
            </w:r>
          </w:p>
        </w:tc>
        <w:tc>
          <w:tcPr>
            <w:tcW w:w="672" w:type="dxa"/>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5</w:t>
            </w:r>
          </w:p>
        </w:tc>
        <w:tc>
          <w:tcPr>
            <w:tcW w:w="675" w:type="dxa"/>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5</w:t>
            </w:r>
          </w:p>
        </w:tc>
        <w:tc>
          <w:tcPr>
            <w:tcW w:w="673" w:type="dxa"/>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5</w:t>
            </w:r>
          </w:p>
        </w:tc>
        <w:tc>
          <w:tcPr>
            <w:tcW w:w="671" w:type="dxa"/>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5</w:t>
            </w:r>
          </w:p>
        </w:tc>
        <w:tc>
          <w:tcPr>
            <w:tcW w:w="676" w:type="dxa"/>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5</w:t>
            </w:r>
          </w:p>
        </w:tc>
        <w:tc>
          <w:tcPr>
            <w:tcW w:w="670" w:type="dxa"/>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5</w:t>
            </w:r>
          </w:p>
        </w:tc>
        <w:tc>
          <w:tcPr>
            <w:tcW w:w="676" w:type="dxa"/>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5</w:t>
            </w:r>
          </w:p>
        </w:tc>
        <w:tc>
          <w:tcPr>
            <w:tcW w:w="676" w:type="dxa"/>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5</w:t>
            </w:r>
          </w:p>
        </w:tc>
        <w:tc>
          <w:tcPr>
            <w:tcW w:w="674" w:type="dxa"/>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5</w:t>
            </w:r>
          </w:p>
        </w:tc>
      </w:tr>
      <w:tr w:rsidR="00CF0FC8" w:rsidRPr="00216E5E" w:rsidTr="00216E5E">
        <w:trPr>
          <w:jc w:val="center"/>
        </w:trPr>
        <w:tc>
          <w:tcPr>
            <w:tcW w:w="1406" w:type="dxa"/>
          </w:tcPr>
          <w:p w:rsidR="00CF0FC8" w:rsidRPr="00216E5E" w:rsidRDefault="00CF0FC8" w:rsidP="00216E5E">
            <w:pPr>
              <w:pStyle w:val="NoSpacing"/>
              <w:rPr>
                <w:rFonts w:ascii="Arial Narrow" w:hAnsi="Arial Narrow"/>
                <w:sz w:val="16"/>
                <w:szCs w:val="16"/>
              </w:rPr>
            </w:pPr>
            <w:r w:rsidRPr="00216E5E">
              <w:rPr>
                <w:rFonts w:ascii="Arial Narrow" w:hAnsi="Arial Narrow"/>
                <w:sz w:val="16"/>
                <w:szCs w:val="16"/>
              </w:rPr>
              <w:t>Pravni poslovi</w:t>
            </w:r>
          </w:p>
        </w:tc>
        <w:tc>
          <w:tcPr>
            <w:tcW w:w="671" w:type="dxa"/>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1</w:t>
            </w:r>
          </w:p>
        </w:tc>
        <w:tc>
          <w:tcPr>
            <w:tcW w:w="670" w:type="dxa"/>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1</w:t>
            </w:r>
          </w:p>
        </w:tc>
        <w:tc>
          <w:tcPr>
            <w:tcW w:w="766" w:type="dxa"/>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1</w:t>
            </w:r>
          </w:p>
        </w:tc>
        <w:tc>
          <w:tcPr>
            <w:tcW w:w="672" w:type="dxa"/>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1</w:t>
            </w:r>
          </w:p>
        </w:tc>
        <w:tc>
          <w:tcPr>
            <w:tcW w:w="675" w:type="dxa"/>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1</w:t>
            </w:r>
          </w:p>
        </w:tc>
        <w:tc>
          <w:tcPr>
            <w:tcW w:w="673" w:type="dxa"/>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1</w:t>
            </w:r>
          </w:p>
        </w:tc>
        <w:tc>
          <w:tcPr>
            <w:tcW w:w="671" w:type="dxa"/>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1</w:t>
            </w:r>
          </w:p>
        </w:tc>
        <w:tc>
          <w:tcPr>
            <w:tcW w:w="676" w:type="dxa"/>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1</w:t>
            </w:r>
          </w:p>
        </w:tc>
        <w:tc>
          <w:tcPr>
            <w:tcW w:w="670" w:type="dxa"/>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1</w:t>
            </w:r>
          </w:p>
        </w:tc>
        <w:tc>
          <w:tcPr>
            <w:tcW w:w="676" w:type="dxa"/>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1</w:t>
            </w:r>
          </w:p>
        </w:tc>
        <w:tc>
          <w:tcPr>
            <w:tcW w:w="676" w:type="dxa"/>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1</w:t>
            </w:r>
          </w:p>
        </w:tc>
        <w:tc>
          <w:tcPr>
            <w:tcW w:w="674" w:type="dxa"/>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1</w:t>
            </w:r>
          </w:p>
        </w:tc>
      </w:tr>
      <w:tr w:rsidR="00CF0FC8" w:rsidRPr="00216E5E" w:rsidTr="00216E5E">
        <w:trPr>
          <w:jc w:val="center"/>
        </w:trPr>
        <w:tc>
          <w:tcPr>
            <w:tcW w:w="1406" w:type="dxa"/>
          </w:tcPr>
          <w:p w:rsidR="00CF0FC8" w:rsidRPr="00216E5E" w:rsidRDefault="00CF0FC8" w:rsidP="00216E5E">
            <w:pPr>
              <w:pStyle w:val="NoSpacing"/>
              <w:rPr>
                <w:rFonts w:ascii="Arial Narrow" w:hAnsi="Arial Narrow"/>
                <w:sz w:val="16"/>
                <w:szCs w:val="16"/>
              </w:rPr>
            </w:pPr>
            <w:r w:rsidRPr="00216E5E">
              <w:rPr>
                <w:rFonts w:ascii="Arial Narrow" w:hAnsi="Arial Narrow"/>
                <w:sz w:val="16"/>
                <w:szCs w:val="16"/>
              </w:rPr>
              <w:t>Osnovna djelatnost</w:t>
            </w:r>
          </w:p>
        </w:tc>
        <w:tc>
          <w:tcPr>
            <w:tcW w:w="671" w:type="dxa"/>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72</w:t>
            </w:r>
          </w:p>
        </w:tc>
        <w:tc>
          <w:tcPr>
            <w:tcW w:w="670" w:type="dxa"/>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72</w:t>
            </w:r>
          </w:p>
        </w:tc>
        <w:tc>
          <w:tcPr>
            <w:tcW w:w="766" w:type="dxa"/>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72</w:t>
            </w:r>
          </w:p>
        </w:tc>
        <w:tc>
          <w:tcPr>
            <w:tcW w:w="672" w:type="dxa"/>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72</w:t>
            </w:r>
          </w:p>
        </w:tc>
        <w:tc>
          <w:tcPr>
            <w:tcW w:w="675" w:type="dxa"/>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72</w:t>
            </w:r>
          </w:p>
        </w:tc>
        <w:tc>
          <w:tcPr>
            <w:tcW w:w="673" w:type="dxa"/>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72</w:t>
            </w:r>
          </w:p>
        </w:tc>
        <w:tc>
          <w:tcPr>
            <w:tcW w:w="671" w:type="dxa"/>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71</w:t>
            </w:r>
          </w:p>
        </w:tc>
        <w:tc>
          <w:tcPr>
            <w:tcW w:w="676" w:type="dxa"/>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70</w:t>
            </w:r>
          </w:p>
        </w:tc>
        <w:tc>
          <w:tcPr>
            <w:tcW w:w="670" w:type="dxa"/>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69</w:t>
            </w:r>
          </w:p>
        </w:tc>
        <w:tc>
          <w:tcPr>
            <w:tcW w:w="676" w:type="dxa"/>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69</w:t>
            </w:r>
          </w:p>
        </w:tc>
        <w:tc>
          <w:tcPr>
            <w:tcW w:w="676" w:type="dxa"/>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69</w:t>
            </w:r>
          </w:p>
        </w:tc>
        <w:tc>
          <w:tcPr>
            <w:tcW w:w="674" w:type="dxa"/>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69</w:t>
            </w:r>
          </w:p>
        </w:tc>
      </w:tr>
      <w:tr w:rsidR="00CF0FC8" w:rsidRPr="00216E5E" w:rsidTr="00216E5E">
        <w:trPr>
          <w:jc w:val="center"/>
        </w:trPr>
        <w:tc>
          <w:tcPr>
            <w:tcW w:w="1406" w:type="dxa"/>
          </w:tcPr>
          <w:p w:rsidR="00CF0FC8" w:rsidRPr="00216E5E" w:rsidRDefault="00CF0FC8" w:rsidP="00216E5E">
            <w:pPr>
              <w:pStyle w:val="NoSpacing"/>
              <w:rPr>
                <w:rFonts w:ascii="Arial Narrow" w:hAnsi="Arial Narrow"/>
                <w:sz w:val="16"/>
                <w:szCs w:val="16"/>
              </w:rPr>
            </w:pPr>
            <w:r w:rsidRPr="00216E5E">
              <w:rPr>
                <w:rFonts w:ascii="Arial Narrow" w:hAnsi="Arial Narrow"/>
                <w:sz w:val="16"/>
                <w:szCs w:val="16"/>
              </w:rPr>
              <w:t>Održavanje</w:t>
            </w:r>
          </w:p>
        </w:tc>
        <w:tc>
          <w:tcPr>
            <w:tcW w:w="671" w:type="dxa"/>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w:t>
            </w:r>
          </w:p>
        </w:tc>
        <w:tc>
          <w:tcPr>
            <w:tcW w:w="670" w:type="dxa"/>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w:t>
            </w:r>
          </w:p>
        </w:tc>
        <w:tc>
          <w:tcPr>
            <w:tcW w:w="766" w:type="dxa"/>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w:t>
            </w:r>
          </w:p>
        </w:tc>
        <w:tc>
          <w:tcPr>
            <w:tcW w:w="672" w:type="dxa"/>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w:t>
            </w:r>
          </w:p>
        </w:tc>
        <w:tc>
          <w:tcPr>
            <w:tcW w:w="675" w:type="dxa"/>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w:t>
            </w:r>
          </w:p>
        </w:tc>
        <w:tc>
          <w:tcPr>
            <w:tcW w:w="673" w:type="dxa"/>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w:t>
            </w:r>
          </w:p>
        </w:tc>
        <w:tc>
          <w:tcPr>
            <w:tcW w:w="671" w:type="dxa"/>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w:t>
            </w:r>
          </w:p>
        </w:tc>
        <w:tc>
          <w:tcPr>
            <w:tcW w:w="676" w:type="dxa"/>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w:t>
            </w:r>
          </w:p>
        </w:tc>
        <w:tc>
          <w:tcPr>
            <w:tcW w:w="670" w:type="dxa"/>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w:t>
            </w:r>
          </w:p>
        </w:tc>
        <w:tc>
          <w:tcPr>
            <w:tcW w:w="676" w:type="dxa"/>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w:t>
            </w:r>
          </w:p>
        </w:tc>
        <w:tc>
          <w:tcPr>
            <w:tcW w:w="676" w:type="dxa"/>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w:t>
            </w:r>
          </w:p>
        </w:tc>
        <w:tc>
          <w:tcPr>
            <w:tcW w:w="674" w:type="dxa"/>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w:t>
            </w:r>
          </w:p>
        </w:tc>
      </w:tr>
      <w:tr w:rsidR="00CF0FC8" w:rsidRPr="00216E5E" w:rsidTr="00216E5E">
        <w:trPr>
          <w:jc w:val="center"/>
        </w:trPr>
        <w:tc>
          <w:tcPr>
            <w:tcW w:w="1406" w:type="dxa"/>
          </w:tcPr>
          <w:p w:rsidR="00CF0FC8" w:rsidRPr="00216E5E" w:rsidRDefault="00CF0FC8" w:rsidP="00216E5E">
            <w:pPr>
              <w:pStyle w:val="NoSpacing"/>
              <w:rPr>
                <w:rFonts w:ascii="Arial Narrow" w:hAnsi="Arial Narrow"/>
                <w:sz w:val="16"/>
                <w:szCs w:val="16"/>
              </w:rPr>
            </w:pPr>
            <w:r w:rsidRPr="00216E5E">
              <w:rPr>
                <w:rFonts w:ascii="Arial Narrow" w:hAnsi="Arial Narrow"/>
                <w:sz w:val="16"/>
                <w:szCs w:val="16"/>
              </w:rPr>
              <w:t>Dopunska djelatnost</w:t>
            </w:r>
          </w:p>
        </w:tc>
        <w:tc>
          <w:tcPr>
            <w:tcW w:w="671" w:type="dxa"/>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w:t>
            </w:r>
          </w:p>
        </w:tc>
        <w:tc>
          <w:tcPr>
            <w:tcW w:w="670" w:type="dxa"/>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w:t>
            </w:r>
          </w:p>
        </w:tc>
        <w:tc>
          <w:tcPr>
            <w:tcW w:w="766" w:type="dxa"/>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w:t>
            </w:r>
          </w:p>
        </w:tc>
        <w:tc>
          <w:tcPr>
            <w:tcW w:w="672" w:type="dxa"/>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w:t>
            </w:r>
          </w:p>
        </w:tc>
        <w:tc>
          <w:tcPr>
            <w:tcW w:w="675" w:type="dxa"/>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w:t>
            </w:r>
          </w:p>
        </w:tc>
        <w:tc>
          <w:tcPr>
            <w:tcW w:w="673" w:type="dxa"/>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w:t>
            </w:r>
          </w:p>
        </w:tc>
        <w:tc>
          <w:tcPr>
            <w:tcW w:w="671" w:type="dxa"/>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w:t>
            </w:r>
          </w:p>
        </w:tc>
        <w:tc>
          <w:tcPr>
            <w:tcW w:w="676" w:type="dxa"/>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w:t>
            </w:r>
          </w:p>
        </w:tc>
        <w:tc>
          <w:tcPr>
            <w:tcW w:w="670" w:type="dxa"/>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w:t>
            </w:r>
          </w:p>
        </w:tc>
        <w:tc>
          <w:tcPr>
            <w:tcW w:w="676" w:type="dxa"/>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w:t>
            </w:r>
          </w:p>
        </w:tc>
        <w:tc>
          <w:tcPr>
            <w:tcW w:w="676" w:type="dxa"/>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w:t>
            </w:r>
          </w:p>
        </w:tc>
        <w:tc>
          <w:tcPr>
            <w:tcW w:w="674" w:type="dxa"/>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w:t>
            </w:r>
          </w:p>
        </w:tc>
      </w:tr>
      <w:tr w:rsidR="00CF0FC8" w:rsidRPr="00216E5E" w:rsidTr="00216E5E">
        <w:trPr>
          <w:jc w:val="center"/>
        </w:trPr>
        <w:tc>
          <w:tcPr>
            <w:tcW w:w="1406" w:type="dxa"/>
            <w:tcBorders>
              <w:bottom w:val="single" w:sz="12" w:space="0" w:color="000000" w:themeColor="text1"/>
            </w:tcBorders>
          </w:tcPr>
          <w:p w:rsidR="00CF0FC8" w:rsidRPr="00216E5E" w:rsidRDefault="00CF0FC8" w:rsidP="00216E5E">
            <w:pPr>
              <w:pStyle w:val="NoSpacing"/>
              <w:rPr>
                <w:rFonts w:ascii="Arial Narrow" w:hAnsi="Arial Narrow"/>
                <w:sz w:val="16"/>
                <w:szCs w:val="16"/>
              </w:rPr>
            </w:pPr>
            <w:r w:rsidRPr="00216E5E">
              <w:rPr>
                <w:rFonts w:ascii="Arial Narrow" w:hAnsi="Arial Narrow"/>
                <w:sz w:val="16"/>
                <w:szCs w:val="16"/>
              </w:rPr>
              <w:t>Logistički poslovi</w:t>
            </w:r>
          </w:p>
        </w:tc>
        <w:tc>
          <w:tcPr>
            <w:tcW w:w="671" w:type="dxa"/>
            <w:tcBorders>
              <w:bottom w:val="single" w:sz="12" w:space="0" w:color="000000" w:themeColor="text1"/>
            </w:tcBorders>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10</w:t>
            </w:r>
          </w:p>
        </w:tc>
        <w:tc>
          <w:tcPr>
            <w:tcW w:w="670" w:type="dxa"/>
            <w:tcBorders>
              <w:bottom w:val="single" w:sz="12" w:space="0" w:color="000000" w:themeColor="text1"/>
            </w:tcBorders>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10</w:t>
            </w:r>
          </w:p>
        </w:tc>
        <w:tc>
          <w:tcPr>
            <w:tcW w:w="766" w:type="dxa"/>
            <w:tcBorders>
              <w:bottom w:val="single" w:sz="12" w:space="0" w:color="000000" w:themeColor="text1"/>
            </w:tcBorders>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10</w:t>
            </w:r>
          </w:p>
        </w:tc>
        <w:tc>
          <w:tcPr>
            <w:tcW w:w="672" w:type="dxa"/>
            <w:tcBorders>
              <w:bottom w:val="single" w:sz="12" w:space="0" w:color="000000" w:themeColor="text1"/>
            </w:tcBorders>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10</w:t>
            </w:r>
          </w:p>
        </w:tc>
        <w:tc>
          <w:tcPr>
            <w:tcW w:w="675" w:type="dxa"/>
            <w:tcBorders>
              <w:bottom w:val="single" w:sz="12" w:space="0" w:color="000000" w:themeColor="text1"/>
            </w:tcBorders>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10</w:t>
            </w:r>
          </w:p>
        </w:tc>
        <w:tc>
          <w:tcPr>
            <w:tcW w:w="673" w:type="dxa"/>
            <w:tcBorders>
              <w:bottom w:val="single" w:sz="12" w:space="0" w:color="000000" w:themeColor="text1"/>
            </w:tcBorders>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10</w:t>
            </w:r>
          </w:p>
        </w:tc>
        <w:tc>
          <w:tcPr>
            <w:tcW w:w="671" w:type="dxa"/>
            <w:tcBorders>
              <w:bottom w:val="single" w:sz="12" w:space="0" w:color="000000" w:themeColor="text1"/>
            </w:tcBorders>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10</w:t>
            </w:r>
          </w:p>
        </w:tc>
        <w:tc>
          <w:tcPr>
            <w:tcW w:w="676" w:type="dxa"/>
            <w:tcBorders>
              <w:bottom w:val="single" w:sz="12" w:space="0" w:color="000000" w:themeColor="text1"/>
            </w:tcBorders>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10</w:t>
            </w:r>
          </w:p>
        </w:tc>
        <w:tc>
          <w:tcPr>
            <w:tcW w:w="670" w:type="dxa"/>
            <w:tcBorders>
              <w:bottom w:val="single" w:sz="12" w:space="0" w:color="000000" w:themeColor="text1"/>
            </w:tcBorders>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10</w:t>
            </w:r>
          </w:p>
        </w:tc>
        <w:tc>
          <w:tcPr>
            <w:tcW w:w="676" w:type="dxa"/>
            <w:tcBorders>
              <w:bottom w:val="single" w:sz="12" w:space="0" w:color="000000" w:themeColor="text1"/>
            </w:tcBorders>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10</w:t>
            </w:r>
          </w:p>
        </w:tc>
        <w:tc>
          <w:tcPr>
            <w:tcW w:w="676" w:type="dxa"/>
            <w:tcBorders>
              <w:bottom w:val="single" w:sz="12" w:space="0" w:color="000000" w:themeColor="text1"/>
            </w:tcBorders>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10</w:t>
            </w:r>
          </w:p>
        </w:tc>
        <w:tc>
          <w:tcPr>
            <w:tcW w:w="674" w:type="dxa"/>
            <w:tcBorders>
              <w:bottom w:val="single" w:sz="12" w:space="0" w:color="000000" w:themeColor="text1"/>
            </w:tcBorders>
            <w:vAlign w:val="center"/>
          </w:tcPr>
          <w:p w:rsidR="00CF0FC8" w:rsidRPr="00216E5E" w:rsidRDefault="00CF0FC8" w:rsidP="00216E5E">
            <w:pPr>
              <w:pStyle w:val="NoSpacing"/>
              <w:jc w:val="center"/>
              <w:rPr>
                <w:rFonts w:ascii="Arial Narrow" w:hAnsi="Arial Narrow"/>
                <w:b/>
                <w:sz w:val="16"/>
                <w:szCs w:val="16"/>
              </w:rPr>
            </w:pPr>
            <w:r w:rsidRPr="00216E5E">
              <w:rPr>
                <w:rFonts w:ascii="Arial Narrow" w:hAnsi="Arial Narrow"/>
                <w:b/>
                <w:sz w:val="16"/>
                <w:szCs w:val="16"/>
              </w:rPr>
              <w:t>10</w:t>
            </w:r>
          </w:p>
        </w:tc>
      </w:tr>
      <w:tr w:rsidR="00CF0FC8" w:rsidRPr="00216E5E" w:rsidTr="00216E5E">
        <w:trPr>
          <w:jc w:val="center"/>
        </w:trPr>
        <w:tc>
          <w:tcPr>
            <w:tcW w:w="1406" w:type="dxa"/>
            <w:tcBorders>
              <w:top w:val="single" w:sz="12" w:space="0" w:color="000000" w:themeColor="text1"/>
              <w:left w:val="single" w:sz="12" w:space="0" w:color="000000" w:themeColor="text1"/>
              <w:bottom w:val="single" w:sz="12" w:space="0" w:color="000000" w:themeColor="text1"/>
            </w:tcBorders>
          </w:tcPr>
          <w:p w:rsidR="00CF0FC8" w:rsidRPr="003000F5" w:rsidRDefault="00CF0FC8" w:rsidP="00216E5E">
            <w:pPr>
              <w:pStyle w:val="NoSpacing"/>
              <w:rPr>
                <w:rFonts w:ascii="Arial Narrow" w:hAnsi="Arial Narrow"/>
                <w:b/>
                <w:sz w:val="20"/>
                <w:szCs w:val="20"/>
              </w:rPr>
            </w:pPr>
            <w:r w:rsidRPr="003000F5">
              <w:rPr>
                <w:rFonts w:ascii="Arial Narrow" w:hAnsi="Arial Narrow"/>
                <w:b/>
                <w:sz w:val="20"/>
                <w:szCs w:val="20"/>
              </w:rPr>
              <w:t>UKUPNO</w:t>
            </w:r>
          </w:p>
        </w:tc>
        <w:tc>
          <w:tcPr>
            <w:tcW w:w="671" w:type="dxa"/>
            <w:tcBorders>
              <w:top w:val="single" w:sz="12" w:space="0" w:color="000000" w:themeColor="text1"/>
              <w:bottom w:val="single" w:sz="12" w:space="0" w:color="000000" w:themeColor="text1"/>
            </w:tcBorders>
            <w:vAlign w:val="center"/>
          </w:tcPr>
          <w:p w:rsidR="00CF0FC8" w:rsidRPr="00216E5E" w:rsidRDefault="00CF0FC8" w:rsidP="00216E5E">
            <w:pPr>
              <w:pStyle w:val="NoSpacing"/>
              <w:jc w:val="center"/>
              <w:rPr>
                <w:rFonts w:ascii="Arial Narrow" w:hAnsi="Arial Narrow"/>
                <w:b/>
                <w:sz w:val="20"/>
                <w:szCs w:val="20"/>
              </w:rPr>
            </w:pPr>
            <w:r w:rsidRPr="00216E5E">
              <w:rPr>
                <w:rFonts w:ascii="Arial Narrow" w:hAnsi="Arial Narrow"/>
                <w:b/>
                <w:sz w:val="20"/>
                <w:szCs w:val="20"/>
              </w:rPr>
              <w:t>99</w:t>
            </w:r>
          </w:p>
        </w:tc>
        <w:tc>
          <w:tcPr>
            <w:tcW w:w="670" w:type="dxa"/>
            <w:tcBorders>
              <w:top w:val="single" w:sz="12" w:space="0" w:color="000000" w:themeColor="text1"/>
              <w:bottom w:val="single" w:sz="12" w:space="0" w:color="000000" w:themeColor="text1"/>
            </w:tcBorders>
            <w:vAlign w:val="center"/>
          </w:tcPr>
          <w:p w:rsidR="00CF0FC8" w:rsidRPr="00216E5E" w:rsidRDefault="00CF0FC8" w:rsidP="00216E5E">
            <w:pPr>
              <w:pStyle w:val="NoSpacing"/>
              <w:jc w:val="center"/>
              <w:rPr>
                <w:rFonts w:ascii="Arial Narrow" w:hAnsi="Arial Narrow"/>
                <w:b/>
                <w:sz w:val="20"/>
                <w:szCs w:val="20"/>
              </w:rPr>
            </w:pPr>
            <w:r w:rsidRPr="00216E5E">
              <w:rPr>
                <w:rFonts w:ascii="Arial Narrow" w:hAnsi="Arial Narrow"/>
                <w:b/>
                <w:sz w:val="20"/>
                <w:szCs w:val="20"/>
              </w:rPr>
              <w:t>99</w:t>
            </w:r>
          </w:p>
        </w:tc>
        <w:tc>
          <w:tcPr>
            <w:tcW w:w="766" w:type="dxa"/>
            <w:tcBorders>
              <w:top w:val="single" w:sz="12" w:space="0" w:color="000000" w:themeColor="text1"/>
              <w:bottom w:val="single" w:sz="12" w:space="0" w:color="000000" w:themeColor="text1"/>
            </w:tcBorders>
            <w:vAlign w:val="center"/>
          </w:tcPr>
          <w:p w:rsidR="00CF0FC8" w:rsidRPr="00216E5E" w:rsidRDefault="00CF0FC8" w:rsidP="00216E5E">
            <w:pPr>
              <w:pStyle w:val="NoSpacing"/>
              <w:jc w:val="center"/>
              <w:rPr>
                <w:rFonts w:ascii="Arial Narrow" w:hAnsi="Arial Narrow"/>
                <w:b/>
                <w:sz w:val="20"/>
                <w:szCs w:val="20"/>
              </w:rPr>
            </w:pPr>
            <w:r w:rsidRPr="00216E5E">
              <w:rPr>
                <w:rFonts w:ascii="Arial Narrow" w:hAnsi="Arial Narrow"/>
                <w:b/>
                <w:sz w:val="20"/>
                <w:szCs w:val="20"/>
              </w:rPr>
              <w:t>99</w:t>
            </w:r>
          </w:p>
        </w:tc>
        <w:tc>
          <w:tcPr>
            <w:tcW w:w="672" w:type="dxa"/>
            <w:tcBorders>
              <w:top w:val="single" w:sz="12" w:space="0" w:color="000000" w:themeColor="text1"/>
              <w:bottom w:val="single" w:sz="12" w:space="0" w:color="000000" w:themeColor="text1"/>
            </w:tcBorders>
            <w:vAlign w:val="center"/>
          </w:tcPr>
          <w:p w:rsidR="00CF0FC8" w:rsidRPr="00216E5E" w:rsidRDefault="00CF0FC8" w:rsidP="00216E5E">
            <w:pPr>
              <w:pStyle w:val="NoSpacing"/>
              <w:jc w:val="center"/>
              <w:rPr>
                <w:rFonts w:ascii="Arial Narrow" w:hAnsi="Arial Narrow"/>
                <w:b/>
                <w:sz w:val="20"/>
                <w:szCs w:val="20"/>
              </w:rPr>
            </w:pPr>
            <w:r w:rsidRPr="00216E5E">
              <w:rPr>
                <w:rFonts w:ascii="Arial Narrow" w:hAnsi="Arial Narrow"/>
                <w:b/>
                <w:sz w:val="20"/>
                <w:szCs w:val="20"/>
              </w:rPr>
              <w:t>99</w:t>
            </w:r>
          </w:p>
        </w:tc>
        <w:tc>
          <w:tcPr>
            <w:tcW w:w="675" w:type="dxa"/>
            <w:tcBorders>
              <w:top w:val="single" w:sz="12" w:space="0" w:color="000000" w:themeColor="text1"/>
              <w:bottom w:val="single" w:sz="12" w:space="0" w:color="000000" w:themeColor="text1"/>
            </w:tcBorders>
            <w:vAlign w:val="center"/>
          </w:tcPr>
          <w:p w:rsidR="00CF0FC8" w:rsidRPr="00216E5E" w:rsidRDefault="00CF0FC8" w:rsidP="00216E5E">
            <w:pPr>
              <w:pStyle w:val="NoSpacing"/>
              <w:jc w:val="center"/>
              <w:rPr>
                <w:rFonts w:ascii="Arial Narrow" w:hAnsi="Arial Narrow"/>
                <w:b/>
                <w:sz w:val="20"/>
                <w:szCs w:val="20"/>
              </w:rPr>
            </w:pPr>
            <w:r w:rsidRPr="00216E5E">
              <w:rPr>
                <w:rFonts w:ascii="Arial Narrow" w:hAnsi="Arial Narrow"/>
                <w:b/>
                <w:sz w:val="20"/>
                <w:szCs w:val="20"/>
              </w:rPr>
              <w:t>99</w:t>
            </w:r>
          </w:p>
        </w:tc>
        <w:tc>
          <w:tcPr>
            <w:tcW w:w="673" w:type="dxa"/>
            <w:tcBorders>
              <w:top w:val="single" w:sz="12" w:space="0" w:color="000000" w:themeColor="text1"/>
              <w:bottom w:val="single" w:sz="12" w:space="0" w:color="000000" w:themeColor="text1"/>
            </w:tcBorders>
            <w:vAlign w:val="center"/>
          </w:tcPr>
          <w:p w:rsidR="00CF0FC8" w:rsidRPr="00216E5E" w:rsidRDefault="00CF0FC8" w:rsidP="00216E5E">
            <w:pPr>
              <w:pStyle w:val="NoSpacing"/>
              <w:jc w:val="center"/>
              <w:rPr>
                <w:rFonts w:ascii="Arial Narrow" w:hAnsi="Arial Narrow"/>
                <w:b/>
                <w:sz w:val="20"/>
                <w:szCs w:val="20"/>
              </w:rPr>
            </w:pPr>
            <w:r w:rsidRPr="00216E5E">
              <w:rPr>
                <w:rFonts w:ascii="Arial Narrow" w:hAnsi="Arial Narrow"/>
                <w:b/>
                <w:sz w:val="20"/>
                <w:szCs w:val="20"/>
              </w:rPr>
              <w:t>99</w:t>
            </w:r>
          </w:p>
        </w:tc>
        <w:tc>
          <w:tcPr>
            <w:tcW w:w="671" w:type="dxa"/>
            <w:tcBorders>
              <w:top w:val="single" w:sz="12" w:space="0" w:color="000000" w:themeColor="text1"/>
              <w:bottom w:val="single" w:sz="12" w:space="0" w:color="000000" w:themeColor="text1"/>
            </w:tcBorders>
            <w:vAlign w:val="center"/>
          </w:tcPr>
          <w:p w:rsidR="00CF0FC8" w:rsidRPr="00216E5E" w:rsidRDefault="00CF0FC8" w:rsidP="00216E5E">
            <w:pPr>
              <w:pStyle w:val="NoSpacing"/>
              <w:jc w:val="center"/>
              <w:rPr>
                <w:rFonts w:ascii="Arial Narrow" w:hAnsi="Arial Narrow"/>
                <w:b/>
                <w:sz w:val="20"/>
                <w:szCs w:val="20"/>
              </w:rPr>
            </w:pPr>
            <w:r w:rsidRPr="00216E5E">
              <w:rPr>
                <w:rFonts w:ascii="Arial Narrow" w:hAnsi="Arial Narrow"/>
                <w:b/>
                <w:sz w:val="20"/>
                <w:szCs w:val="20"/>
              </w:rPr>
              <w:t>98</w:t>
            </w:r>
          </w:p>
        </w:tc>
        <w:tc>
          <w:tcPr>
            <w:tcW w:w="676" w:type="dxa"/>
            <w:tcBorders>
              <w:top w:val="single" w:sz="12" w:space="0" w:color="000000" w:themeColor="text1"/>
              <w:bottom w:val="single" w:sz="12" w:space="0" w:color="000000" w:themeColor="text1"/>
            </w:tcBorders>
            <w:vAlign w:val="center"/>
          </w:tcPr>
          <w:p w:rsidR="00CF0FC8" w:rsidRPr="00216E5E" w:rsidRDefault="00CF0FC8" w:rsidP="00216E5E">
            <w:pPr>
              <w:pStyle w:val="NoSpacing"/>
              <w:jc w:val="center"/>
              <w:rPr>
                <w:rFonts w:ascii="Arial Narrow" w:hAnsi="Arial Narrow"/>
                <w:b/>
                <w:sz w:val="20"/>
                <w:szCs w:val="20"/>
              </w:rPr>
            </w:pPr>
            <w:r w:rsidRPr="00216E5E">
              <w:rPr>
                <w:rFonts w:ascii="Arial Narrow" w:hAnsi="Arial Narrow"/>
                <w:b/>
                <w:sz w:val="20"/>
                <w:szCs w:val="20"/>
              </w:rPr>
              <w:t>97</w:t>
            </w:r>
          </w:p>
        </w:tc>
        <w:tc>
          <w:tcPr>
            <w:tcW w:w="670" w:type="dxa"/>
            <w:tcBorders>
              <w:top w:val="single" w:sz="12" w:space="0" w:color="000000" w:themeColor="text1"/>
              <w:bottom w:val="single" w:sz="12" w:space="0" w:color="000000" w:themeColor="text1"/>
            </w:tcBorders>
            <w:vAlign w:val="center"/>
          </w:tcPr>
          <w:p w:rsidR="00CF0FC8" w:rsidRPr="00216E5E" w:rsidRDefault="00CF0FC8" w:rsidP="00216E5E">
            <w:pPr>
              <w:pStyle w:val="NoSpacing"/>
              <w:jc w:val="center"/>
              <w:rPr>
                <w:rFonts w:ascii="Arial Narrow" w:hAnsi="Arial Narrow"/>
                <w:b/>
                <w:sz w:val="20"/>
                <w:szCs w:val="20"/>
              </w:rPr>
            </w:pPr>
            <w:r w:rsidRPr="00216E5E">
              <w:rPr>
                <w:rFonts w:ascii="Arial Narrow" w:hAnsi="Arial Narrow"/>
                <w:b/>
                <w:sz w:val="20"/>
                <w:szCs w:val="20"/>
              </w:rPr>
              <w:t>96</w:t>
            </w:r>
          </w:p>
        </w:tc>
        <w:tc>
          <w:tcPr>
            <w:tcW w:w="676" w:type="dxa"/>
            <w:tcBorders>
              <w:top w:val="single" w:sz="12" w:space="0" w:color="000000" w:themeColor="text1"/>
              <w:bottom w:val="single" w:sz="12" w:space="0" w:color="000000" w:themeColor="text1"/>
            </w:tcBorders>
            <w:vAlign w:val="center"/>
          </w:tcPr>
          <w:p w:rsidR="00CF0FC8" w:rsidRPr="00216E5E" w:rsidRDefault="00CF0FC8" w:rsidP="00216E5E">
            <w:pPr>
              <w:pStyle w:val="NoSpacing"/>
              <w:jc w:val="center"/>
              <w:rPr>
                <w:rFonts w:ascii="Arial Narrow" w:hAnsi="Arial Narrow"/>
                <w:b/>
                <w:sz w:val="20"/>
                <w:szCs w:val="20"/>
              </w:rPr>
            </w:pPr>
            <w:r w:rsidRPr="00216E5E">
              <w:rPr>
                <w:rFonts w:ascii="Arial Narrow" w:hAnsi="Arial Narrow"/>
                <w:b/>
                <w:sz w:val="20"/>
                <w:szCs w:val="20"/>
              </w:rPr>
              <w:t>96</w:t>
            </w:r>
          </w:p>
        </w:tc>
        <w:tc>
          <w:tcPr>
            <w:tcW w:w="676" w:type="dxa"/>
            <w:tcBorders>
              <w:top w:val="single" w:sz="12" w:space="0" w:color="000000" w:themeColor="text1"/>
              <w:bottom w:val="single" w:sz="12" w:space="0" w:color="000000" w:themeColor="text1"/>
            </w:tcBorders>
            <w:vAlign w:val="center"/>
          </w:tcPr>
          <w:p w:rsidR="00CF0FC8" w:rsidRPr="00216E5E" w:rsidRDefault="00CF0FC8" w:rsidP="00216E5E">
            <w:pPr>
              <w:pStyle w:val="NoSpacing"/>
              <w:jc w:val="center"/>
              <w:rPr>
                <w:rFonts w:ascii="Arial Narrow" w:hAnsi="Arial Narrow"/>
                <w:b/>
                <w:sz w:val="20"/>
                <w:szCs w:val="20"/>
              </w:rPr>
            </w:pPr>
            <w:r w:rsidRPr="00216E5E">
              <w:rPr>
                <w:rFonts w:ascii="Arial Narrow" w:hAnsi="Arial Narrow"/>
                <w:b/>
                <w:sz w:val="20"/>
                <w:szCs w:val="20"/>
              </w:rPr>
              <w:t>96</w:t>
            </w:r>
          </w:p>
        </w:tc>
        <w:tc>
          <w:tcPr>
            <w:tcW w:w="674" w:type="dxa"/>
            <w:tcBorders>
              <w:top w:val="single" w:sz="12" w:space="0" w:color="000000" w:themeColor="text1"/>
              <w:bottom w:val="single" w:sz="12" w:space="0" w:color="000000" w:themeColor="text1"/>
              <w:right w:val="single" w:sz="12" w:space="0" w:color="000000" w:themeColor="text1"/>
            </w:tcBorders>
            <w:vAlign w:val="center"/>
          </w:tcPr>
          <w:p w:rsidR="00CF0FC8" w:rsidRPr="00216E5E" w:rsidRDefault="00CF0FC8" w:rsidP="00216E5E">
            <w:pPr>
              <w:pStyle w:val="NoSpacing"/>
              <w:jc w:val="center"/>
              <w:rPr>
                <w:rFonts w:ascii="Arial Narrow" w:hAnsi="Arial Narrow"/>
                <w:b/>
                <w:sz w:val="20"/>
                <w:szCs w:val="20"/>
              </w:rPr>
            </w:pPr>
            <w:r w:rsidRPr="00216E5E">
              <w:rPr>
                <w:rFonts w:ascii="Arial Narrow" w:hAnsi="Arial Narrow"/>
                <w:b/>
                <w:sz w:val="20"/>
                <w:szCs w:val="20"/>
              </w:rPr>
              <w:t>96</w:t>
            </w:r>
          </w:p>
        </w:tc>
      </w:tr>
    </w:tbl>
    <w:p w:rsidR="00182D3F" w:rsidRDefault="00182D3F" w:rsidP="00100841">
      <w:pPr>
        <w:rPr>
          <w:rFonts w:ascii="Arial Narrow" w:hAnsi="Arial Narrow"/>
          <w:b/>
        </w:rPr>
      </w:pPr>
    </w:p>
    <w:p w:rsidR="008E0930" w:rsidRDefault="008E0930" w:rsidP="00100841">
      <w:pPr>
        <w:rPr>
          <w:rFonts w:ascii="Arial Narrow" w:hAnsi="Arial Narrow"/>
          <w:b/>
        </w:rPr>
      </w:pPr>
    </w:p>
    <w:p w:rsidR="00100841" w:rsidRPr="004E272F" w:rsidRDefault="00916AB9" w:rsidP="00100841">
      <w:pPr>
        <w:rPr>
          <w:rFonts w:ascii="Arial Narrow" w:hAnsi="Arial Narrow"/>
          <w:b/>
          <w:sz w:val="28"/>
          <w:szCs w:val="28"/>
        </w:rPr>
      </w:pPr>
      <w:r w:rsidRPr="004E272F">
        <w:rPr>
          <w:rFonts w:ascii="Arial Narrow" w:hAnsi="Arial Narrow"/>
          <w:b/>
          <w:sz w:val="28"/>
          <w:szCs w:val="28"/>
        </w:rPr>
        <w:lastRenderedPageBreak/>
        <w:t xml:space="preserve">9. </w:t>
      </w:r>
      <w:r w:rsidR="009D4A7B" w:rsidRPr="004E272F">
        <w:rPr>
          <w:rFonts w:ascii="Arial Narrow" w:hAnsi="Arial Narrow"/>
          <w:b/>
          <w:sz w:val="28"/>
          <w:szCs w:val="28"/>
        </w:rPr>
        <w:t>ZADUŽENOST</w:t>
      </w:r>
    </w:p>
    <w:p w:rsidR="00516281" w:rsidRPr="007C0DA3" w:rsidRDefault="00516281" w:rsidP="00153C27">
      <w:pPr>
        <w:pStyle w:val="NoSpacing"/>
        <w:jc w:val="both"/>
        <w:rPr>
          <w:rFonts w:ascii="Arial Narrow" w:hAnsi="Arial Narrow"/>
          <w:sz w:val="24"/>
          <w:szCs w:val="24"/>
        </w:rPr>
      </w:pPr>
      <w:r>
        <w:rPr>
          <w:b/>
        </w:rPr>
        <w:tab/>
      </w:r>
      <w:r w:rsidRPr="007C0DA3">
        <w:rPr>
          <w:rFonts w:ascii="Arial Narrow" w:hAnsi="Arial Narrow"/>
          <w:sz w:val="24"/>
          <w:szCs w:val="24"/>
        </w:rPr>
        <w:t>Privredno društvo ‘’Agencija za stanovanje’’ d.</w:t>
      </w:r>
      <w:r w:rsidR="007C0DA3" w:rsidRPr="007C0DA3">
        <w:rPr>
          <w:rFonts w:ascii="Arial Narrow" w:hAnsi="Arial Narrow"/>
          <w:sz w:val="24"/>
          <w:szCs w:val="24"/>
        </w:rPr>
        <w:t xml:space="preserve">o.o. nema dugoročnih obaveza, kreditnih </w:t>
      </w:r>
      <w:r w:rsidRPr="007C0DA3">
        <w:rPr>
          <w:rFonts w:ascii="Arial Narrow" w:hAnsi="Arial Narrow"/>
          <w:sz w:val="24"/>
          <w:szCs w:val="24"/>
        </w:rPr>
        <w:t xml:space="preserve">zaduženja. Obaveze za poreze i doprinose i PDV </w:t>
      </w:r>
      <w:r w:rsidR="007C0DA3" w:rsidRPr="007C0DA3">
        <w:rPr>
          <w:rFonts w:ascii="Arial Narrow" w:hAnsi="Arial Narrow"/>
          <w:sz w:val="24"/>
          <w:szCs w:val="24"/>
        </w:rPr>
        <w:t>se izmiruju redovno i bez kašnjenja.</w:t>
      </w:r>
    </w:p>
    <w:p w:rsidR="007C0DA3" w:rsidRDefault="007C0DA3" w:rsidP="00153C27">
      <w:pPr>
        <w:pStyle w:val="NoSpacing"/>
        <w:jc w:val="both"/>
        <w:rPr>
          <w:rFonts w:ascii="Arial Narrow" w:hAnsi="Arial Narrow"/>
          <w:sz w:val="24"/>
          <w:szCs w:val="24"/>
        </w:rPr>
      </w:pPr>
      <w:r w:rsidRPr="007C0DA3">
        <w:rPr>
          <w:rFonts w:ascii="Arial Narrow" w:hAnsi="Arial Narrow"/>
          <w:sz w:val="24"/>
          <w:szCs w:val="24"/>
        </w:rPr>
        <w:tab/>
        <w:t xml:space="preserve">Obaveze prema zaposlenima se izmiruju redovno </w:t>
      </w:r>
      <w:r>
        <w:rPr>
          <w:rFonts w:ascii="Arial Narrow" w:hAnsi="Arial Narrow"/>
          <w:sz w:val="24"/>
          <w:szCs w:val="24"/>
        </w:rPr>
        <w:t>i</w:t>
      </w:r>
      <w:r w:rsidRPr="007C0DA3">
        <w:rPr>
          <w:rFonts w:ascii="Arial Narrow" w:hAnsi="Arial Narrow"/>
          <w:sz w:val="24"/>
          <w:szCs w:val="24"/>
        </w:rPr>
        <w:t xml:space="preserve"> ne postoje bilo kakvi sudski sporovi sa zaposlenima, na osnovu kojih bi se mogle javiti obaveze. Kratkoročne obaveze društvo redovno izmiruje u skladu sa ugovorenim rokovima sa dobavljačima.</w:t>
      </w:r>
    </w:p>
    <w:p w:rsidR="007C0DA3" w:rsidRPr="007C0DA3" w:rsidRDefault="007C0DA3" w:rsidP="007C0DA3">
      <w:pPr>
        <w:pStyle w:val="NoSpacing"/>
        <w:rPr>
          <w:rFonts w:ascii="Arial Narrow" w:hAnsi="Arial Narrow"/>
          <w:sz w:val="24"/>
          <w:szCs w:val="24"/>
        </w:rPr>
      </w:pPr>
    </w:p>
    <w:p w:rsidR="003000F5" w:rsidRPr="00E93F31" w:rsidRDefault="00100841" w:rsidP="00E93F31">
      <w:pPr>
        <w:ind w:left="540" w:hanging="540"/>
        <w:rPr>
          <w:rFonts w:ascii="Arial Narrow" w:hAnsi="Arial Narrow"/>
          <w:b/>
          <w:sz w:val="26"/>
          <w:szCs w:val="26"/>
        </w:rPr>
      </w:pPr>
      <w:r w:rsidRPr="000A1005">
        <w:rPr>
          <w:rFonts w:ascii="Arial Narrow" w:hAnsi="Arial Narrow"/>
          <w:b/>
          <w:sz w:val="26"/>
          <w:szCs w:val="26"/>
        </w:rPr>
        <w:t xml:space="preserve">10.  </w:t>
      </w:r>
      <w:r w:rsidR="00B2641A" w:rsidRPr="000A1005">
        <w:rPr>
          <w:rFonts w:ascii="Arial Narrow" w:hAnsi="Arial Narrow"/>
          <w:b/>
          <w:sz w:val="26"/>
          <w:szCs w:val="26"/>
        </w:rPr>
        <w:t xml:space="preserve">PLANIRANA FINANSIJSKA SREDSTVA ZA NABAVKU DOBARA,  RADOVA I USLUGA ZA OBAVLJANJE KOMUNALNE DJELATNOSTI  </w:t>
      </w:r>
    </w:p>
    <w:tbl>
      <w:tblPr>
        <w:tblStyle w:val="TableGrid"/>
        <w:tblW w:w="9714" w:type="dxa"/>
        <w:tblLayout w:type="fixed"/>
        <w:tblLook w:val="04A0"/>
      </w:tblPr>
      <w:tblGrid>
        <w:gridCol w:w="501"/>
        <w:gridCol w:w="1308"/>
        <w:gridCol w:w="2741"/>
        <w:gridCol w:w="1370"/>
        <w:gridCol w:w="1205"/>
        <w:gridCol w:w="1314"/>
        <w:gridCol w:w="1275"/>
      </w:tblGrid>
      <w:tr w:rsidR="00E93F31" w:rsidRPr="00216E5E" w:rsidTr="00216E5E">
        <w:trPr>
          <w:trHeight w:val="206"/>
        </w:trPr>
        <w:tc>
          <w:tcPr>
            <w:tcW w:w="9714" w:type="dxa"/>
            <w:gridSpan w:val="7"/>
            <w:hideMark/>
          </w:tcPr>
          <w:p w:rsidR="00E93F31" w:rsidRPr="00216E5E" w:rsidRDefault="00E93F31" w:rsidP="00E93F31">
            <w:pPr>
              <w:pStyle w:val="NoSpacing"/>
              <w:tabs>
                <w:tab w:val="left" w:pos="1452"/>
              </w:tabs>
              <w:jc w:val="center"/>
              <w:rPr>
                <w:rFonts w:ascii="Arial Narrow" w:hAnsi="Arial Narrow"/>
                <w:b/>
                <w:sz w:val="20"/>
                <w:szCs w:val="20"/>
              </w:rPr>
            </w:pPr>
            <w:r>
              <w:rPr>
                <w:rFonts w:ascii="Arial Narrow" w:hAnsi="Arial Narrow"/>
                <w:b/>
                <w:sz w:val="20"/>
                <w:szCs w:val="20"/>
              </w:rPr>
              <w:t>PLAN JAVNIH NABAVKI ZA 2021. GODINU</w:t>
            </w:r>
          </w:p>
        </w:tc>
      </w:tr>
      <w:tr w:rsidR="00216E5E" w:rsidRPr="00216E5E" w:rsidTr="00216E5E">
        <w:trPr>
          <w:trHeight w:val="206"/>
        </w:trPr>
        <w:tc>
          <w:tcPr>
            <w:tcW w:w="9714" w:type="dxa"/>
            <w:gridSpan w:val="7"/>
            <w:hideMark/>
          </w:tcPr>
          <w:p w:rsidR="00216E5E" w:rsidRPr="00216E5E" w:rsidRDefault="00216E5E" w:rsidP="00216E5E">
            <w:pPr>
              <w:pStyle w:val="NoSpacing"/>
              <w:rPr>
                <w:rFonts w:ascii="Arial Narrow" w:hAnsi="Arial Narrow"/>
                <w:b/>
                <w:sz w:val="20"/>
                <w:szCs w:val="20"/>
              </w:rPr>
            </w:pPr>
            <w:r w:rsidRPr="00216E5E">
              <w:rPr>
                <w:rFonts w:ascii="Arial Narrow" w:hAnsi="Arial Narrow"/>
                <w:b/>
                <w:sz w:val="20"/>
                <w:szCs w:val="20"/>
              </w:rPr>
              <w:t>Plan za robe</w:t>
            </w:r>
          </w:p>
        </w:tc>
      </w:tr>
      <w:tr w:rsidR="00E82404" w:rsidRPr="00216E5E" w:rsidTr="00DF1A43">
        <w:tc>
          <w:tcPr>
            <w:tcW w:w="501" w:type="dxa"/>
            <w:vAlign w:val="center"/>
            <w:hideMark/>
          </w:tcPr>
          <w:p w:rsidR="00E82404" w:rsidRPr="00DF1A43" w:rsidRDefault="00DF1A43" w:rsidP="00DF1A43">
            <w:pPr>
              <w:pStyle w:val="NoSpacing"/>
              <w:jc w:val="center"/>
              <w:rPr>
                <w:rFonts w:ascii="Arial Narrow" w:hAnsi="Arial Narrow"/>
                <w:b/>
                <w:sz w:val="16"/>
                <w:szCs w:val="16"/>
              </w:rPr>
            </w:pPr>
            <w:r w:rsidRPr="00DF1A43">
              <w:rPr>
                <w:rFonts w:ascii="Arial Narrow" w:hAnsi="Arial Narrow"/>
                <w:b/>
                <w:sz w:val="16"/>
                <w:szCs w:val="16"/>
              </w:rPr>
              <w:t>Red.</w:t>
            </w:r>
            <w:r w:rsidR="00E82404" w:rsidRPr="00DF1A43">
              <w:rPr>
                <w:rFonts w:ascii="Arial Narrow" w:hAnsi="Arial Narrow"/>
                <w:b/>
                <w:sz w:val="16"/>
                <w:szCs w:val="16"/>
              </w:rPr>
              <w:t>broj</w:t>
            </w:r>
          </w:p>
        </w:tc>
        <w:tc>
          <w:tcPr>
            <w:tcW w:w="1308" w:type="dxa"/>
            <w:vAlign w:val="center"/>
            <w:hideMark/>
          </w:tcPr>
          <w:p w:rsidR="00E82404" w:rsidRPr="00DF1A43" w:rsidRDefault="00E82404" w:rsidP="00DF1A43">
            <w:pPr>
              <w:pStyle w:val="NoSpacing"/>
              <w:jc w:val="center"/>
              <w:rPr>
                <w:rFonts w:ascii="Arial Narrow" w:hAnsi="Arial Narrow"/>
                <w:b/>
                <w:sz w:val="16"/>
                <w:szCs w:val="16"/>
              </w:rPr>
            </w:pPr>
            <w:r w:rsidRPr="00DF1A43">
              <w:rPr>
                <w:rFonts w:ascii="Arial Narrow" w:hAnsi="Arial Narrow"/>
                <w:b/>
                <w:sz w:val="16"/>
                <w:szCs w:val="16"/>
              </w:rPr>
              <w:t>Vrsta predmeta javne nabavke</w:t>
            </w:r>
          </w:p>
        </w:tc>
        <w:tc>
          <w:tcPr>
            <w:tcW w:w="2741" w:type="dxa"/>
            <w:vAlign w:val="center"/>
            <w:hideMark/>
          </w:tcPr>
          <w:p w:rsidR="00E82404" w:rsidRPr="00DF1A43" w:rsidRDefault="00E82404" w:rsidP="00DF1A43">
            <w:pPr>
              <w:pStyle w:val="NoSpacing"/>
              <w:jc w:val="center"/>
              <w:rPr>
                <w:rFonts w:ascii="Arial Narrow" w:hAnsi="Arial Narrow"/>
                <w:b/>
                <w:sz w:val="16"/>
                <w:szCs w:val="16"/>
              </w:rPr>
            </w:pPr>
            <w:r w:rsidRPr="00DF1A43">
              <w:rPr>
                <w:rFonts w:ascii="Arial Narrow" w:hAnsi="Arial Narrow"/>
                <w:b/>
                <w:sz w:val="16"/>
                <w:szCs w:val="16"/>
              </w:rPr>
              <w:t>Naziv predmeta nabavke</w:t>
            </w:r>
          </w:p>
        </w:tc>
        <w:tc>
          <w:tcPr>
            <w:tcW w:w="1370" w:type="dxa"/>
            <w:vAlign w:val="center"/>
            <w:hideMark/>
          </w:tcPr>
          <w:p w:rsidR="00E82404" w:rsidRPr="00DF1A43" w:rsidRDefault="00E82404" w:rsidP="00DF1A43">
            <w:pPr>
              <w:pStyle w:val="NoSpacing"/>
              <w:jc w:val="center"/>
              <w:rPr>
                <w:rFonts w:ascii="Arial Narrow" w:hAnsi="Arial Narrow"/>
                <w:b/>
                <w:sz w:val="16"/>
                <w:szCs w:val="16"/>
              </w:rPr>
            </w:pPr>
            <w:r w:rsidRPr="00DF1A43">
              <w:rPr>
                <w:rFonts w:ascii="Arial Narrow" w:hAnsi="Arial Narrow"/>
                <w:b/>
                <w:sz w:val="16"/>
                <w:szCs w:val="16"/>
              </w:rPr>
              <w:t>Procijenjena</w:t>
            </w:r>
            <w:r w:rsidR="00216E5E" w:rsidRPr="00DF1A43">
              <w:rPr>
                <w:rFonts w:ascii="Arial Narrow" w:hAnsi="Arial Narrow"/>
                <w:b/>
                <w:sz w:val="16"/>
                <w:szCs w:val="16"/>
              </w:rPr>
              <w:t xml:space="preserve"> </w:t>
            </w:r>
            <w:r w:rsidRPr="00DF1A43">
              <w:rPr>
                <w:rFonts w:ascii="Arial Narrow" w:hAnsi="Arial Narrow"/>
                <w:b/>
                <w:sz w:val="16"/>
                <w:szCs w:val="16"/>
              </w:rPr>
              <w:t>vrijednost javne nabavke</w:t>
            </w:r>
          </w:p>
        </w:tc>
        <w:tc>
          <w:tcPr>
            <w:tcW w:w="1205" w:type="dxa"/>
            <w:vAlign w:val="center"/>
            <w:hideMark/>
          </w:tcPr>
          <w:p w:rsidR="00E82404" w:rsidRPr="00DF1A43" w:rsidRDefault="00E82404" w:rsidP="00DF1A43">
            <w:pPr>
              <w:pStyle w:val="NoSpacing"/>
              <w:jc w:val="center"/>
              <w:rPr>
                <w:rFonts w:ascii="Arial Narrow" w:hAnsi="Arial Narrow"/>
                <w:b/>
                <w:sz w:val="16"/>
                <w:szCs w:val="16"/>
              </w:rPr>
            </w:pPr>
            <w:r w:rsidRPr="00DF1A43">
              <w:rPr>
                <w:rFonts w:ascii="Arial Narrow" w:hAnsi="Arial Narrow"/>
                <w:b/>
                <w:sz w:val="16"/>
                <w:szCs w:val="16"/>
              </w:rPr>
              <w:t>Vrijednost PDV-a</w:t>
            </w:r>
          </w:p>
        </w:tc>
        <w:tc>
          <w:tcPr>
            <w:tcW w:w="1314" w:type="dxa"/>
            <w:vAlign w:val="center"/>
            <w:hideMark/>
          </w:tcPr>
          <w:p w:rsidR="00E82404" w:rsidRPr="00DF1A43" w:rsidRDefault="00E82404" w:rsidP="00DF1A43">
            <w:pPr>
              <w:pStyle w:val="NoSpacing"/>
              <w:jc w:val="center"/>
              <w:rPr>
                <w:rFonts w:ascii="Arial Narrow" w:hAnsi="Arial Narrow"/>
                <w:b/>
                <w:sz w:val="16"/>
                <w:szCs w:val="16"/>
              </w:rPr>
            </w:pPr>
            <w:r w:rsidRPr="00DF1A43">
              <w:rPr>
                <w:rFonts w:ascii="Arial Narrow" w:hAnsi="Arial Narrow"/>
                <w:b/>
                <w:sz w:val="16"/>
                <w:szCs w:val="16"/>
              </w:rPr>
              <w:t>Ukupna procijenjena</w:t>
            </w:r>
            <w:r w:rsidR="00DF1A43">
              <w:rPr>
                <w:rFonts w:ascii="Arial Narrow" w:hAnsi="Arial Narrow"/>
                <w:b/>
                <w:sz w:val="16"/>
                <w:szCs w:val="16"/>
              </w:rPr>
              <w:t xml:space="preserve"> </w:t>
            </w:r>
            <w:r w:rsidRPr="00DF1A43">
              <w:rPr>
                <w:rFonts w:ascii="Arial Narrow" w:hAnsi="Arial Narrow"/>
                <w:b/>
                <w:sz w:val="16"/>
                <w:szCs w:val="16"/>
              </w:rPr>
              <w:t>vrijednost nabavke sa PDV-om</w:t>
            </w:r>
          </w:p>
        </w:tc>
        <w:tc>
          <w:tcPr>
            <w:tcW w:w="1275" w:type="dxa"/>
            <w:vAlign w:val="center"/>
            <w:hideMark/>
          </w:tcPr>
          <w:p w:rsidR="00E82404" w:rsidRPr="00DF1A43" w:rsidRDefault="00E82404" w:rsidP="00DF1A43">
            <w:pPr>
              <w:pStyle w:val="NoSpacing"/>
              <w:jc w:val="center"/>
              <w:rPr>
                <w:rFonts w:ascii="Arial Narrow" w:hAnsi="Arial Narrow"/>
                <w:b/>
                <w:sz w:val="16"/>
                <w:szCs w:val="16"/>
              </w:rPr>
            </w:pPr>
            <w:r w:rsidRPr="00DF1A43">
              <w:rPr>
                <w:rFonts w:ascii="Arial Narrow" w:hAnsi="Arial Narrow"/>
                <w:b/>
                <w:sz w:val="16"/>
                <w:szCs w:val="16"/>
              </w:rPr>
              <w:t>Vrsta postupka javne nabavke</w:t>
            </w:r>
          </w:p>
        </w:tc>
      </w:tr>
      <w:tr w:rsidR="00E82404" w:rsidRPr="00216E5E" w:rsidTr="005639C6">
        <w:tc>
          <w:tcPr>
            <w:tcW w:w="501" w:type="dxa"/>
            <w:vAlign w:val="center"/>
            <w:hideMark/>
          </w:tcPr>
          <w:p w:rsidR="00E82404" w:rsidRPr="003000F5" w:rsidRDefault="00E82404" w:rsidP="005639C6">
            <w:pPr>
              <w:pStyle w:val="NoSpacing"/>
              <w:jc w:val="center"/>
              <w:rPr>
                <w:rFonts w:ascii="Arial Narrow" w:hAnsi="Arial Narrow"/>
                <w:b/>
                <w:sz w:val="16"/>
                <w:szCs w:val="16"/>
              </w:rPr>
            </w:pPr>
            <w:r w:rsidRPr="003000F5">
              <w:rPr>
                <w:rFonts w:ascii="Arial Narrow" w:hAnsi="Arial Narrow"/>
                <w:b/>
                <w:sz w:val="16"/>
                <w:szCs w:val="16"/>
              </w:rPr>
              <w:t>1</w:t>
            </w:r>
            <w:r w:rsidR="00216E5E" w:rsidRPr="003000F5">
              <w:rPr>
                <w:rFonts w:ascii="Arial Narrow" w:hAnsi="Arial Narrow"/>
                <w:b/>
                <w:sz w:val="16"/>
                <w:szCs w:val="16"/>
              </w:rPr>
              <w:t>.</w:t>
            </w:r>
          </w:p>
        </w:tc>
        <w:tc>
          <w:tcPr>
            <w:tcW w:w="1308" w:type="dxa"/>
            <w:vAlign w:val="center"/>
            <w:hideMark/>
          </w:tcPr>
          <w:p w:rsidR="00E82404" w:rsidRPr="00216E5E" w:rsidRDefault="00E82404" w:rsidP="005639C6">
            <w:pPr>
              <w:pStyle w:val="NoSpacing"/>
              <w:jc w:val="center"/>
              <w:rPr>
                <w:rFonts w:ascii="Arial Narrow" w:hAnsi="Arial Narrow"/>
                <w:sz w:val="16"/>
                <w:szCs w:val="16"/>
              </w:rPr>
            </w:pPr>
            <w:r w:rsidRPr="00216E5E">
              <w:rPr>
                <w:rFonts w:ascii="Arial Narrow" w:hAnsi="Arial Narrow"/>
                <w:sz w:val="16"/>
                <w:szCs w:val="16"/>
              </w:rPr>
              <w:t>Robe</w:t>
            </w:r>
          </w:p>
        </w:tc>
        <w:tc>
          <w:tcPr>
            <w:tcW w:w="2741" w:type="dxa"/>
            <w:vAlign w:val="center"/>
            <w:hideMark/>
          </w:tcPr>
          <w:p w:rsidR="00E82404" w:rsidRPr="00216E5E" w:rsidRDefault="00E82404" w:rsidP="005639C6">
            <w:pPr>
              <w:pStyle w:val="NoSpacing"/>
              <w:rPr>
                <w:rFonts w:ascii="Arial Narrow" w:hAnsi="Arial Narrow"/>
                <w:sz w:val="16"/>
                <w:szCs w:val="16"/>
              </w:rPr>
            </w:pPr>
            <w:r w:rsidRPr="00216E5E">
              <w:rPr>
                <w:rFonts w:ascii="Arial Narrow" w:hAnsi="Arial Narrow"/>
                <w:sz w:val="16"/>
                <w:szCs w:val="16"/>
              </w:rPr>
              <w:t>Molersko farbarski i termoizolacioni materijali</w:t>
            </w:r>
          </w:p>
        </w:tc>
        <w:tc>
          <w:tcPr>
            <w:tcW w:w="1370" w:type="dxa"/>
            <w:vAlign w:val="center"/>
          </w:tcPr>
          <w:p w:rsidR="00E82404" w:rsidRPr="00216E5E" w:rsidRDefault="00E82404" w:rsidP="005639C6">
            <w:pPr>
              <w:pStyle w:val="NoSpacing"/>
              <w:jc w:val="center"/>
              <w:rPr>
                <w:rFonts w:ascii="Arial Narrow" w:hAnsi="Arial Narrow"/>
                <w:sz w:val="16"/>
                <w:szCs w:val="16"/>
              </w:rPr>
            </w:pPr>
            <w:r w:rsidRPr="00216E5E">
              <w:rPr>
                <w:rFonts w:ascii="Arial Narrow" w:hAnsi="Arial Narrow"/>
                <w:sz w:val="16"/>
                <w:szCs w:val="16"/>
              </w:rPr>
              <w:t>58.000,00</w:t>
            </w:r>
          </w:p>
        </w:tc>
        <w:tc>
          <w:tcPr>
            <w:tcW w:w="1205" w:type="dxa"/>
            <w:vAlign w:val="center"/>
          </w:tcPr>
          <w:p w:rsidR="00E82404" w:rsidRPr="00216E5E" w:rsidRDefault="00E82404" w:rsidP="005639C6">
            <w:pPr>
              <w:pStyle w:val="NoSpacing"/>
              <w:jc w:val="center"/>
              <w:rPr>
                <w:rFonts w:ascii="Arial Narrow" w:hAnsi="Arial Narrow"/>
                <w:sz w:val="16"/>
                <w:szCs w:val="16"/>
              </w:rPr>
            </w:pPr>
            <w:r w:rsidRPr="00216E5E">
              <w:rPr>
                <w:rFonts w:ascii="Arial Narrow" w:hAnsi="Arial Narrow"/>
                <w:sz w:val="16"/>
                <w:szCs w:val="16"/>
              </w:rPr>
              <w:t>12.180,00</w:t>
            </w:r>
          </w:p>
        </w:tc>
        <w:tc>
          <w:tcPr>
            <w:tcW w:w="1314" w:type="dxa"/>
            <w:vAlign w:val="center"/>
            <w:hideMark/>
          </w:tcPr>
          <w:p w:rsidR="00E82404" w:rsidRPr="00216E5E" w:rsidRDefault="00E82404" w:rsidP="005639C6">
            <w:pPr>
              <w:pStyle w:val="NoSpacing"/>
              <w:jc w:val="center"/>
              <w:rPr>
                <w:rFonts w:ascii="Arial Narrow" w:hAnsi="Arial Narrow"/>
                <w:sz w:val="16"/>
                <w:szCs w:val="16"/>
              </w:rPr>
            </w:pPr>
            <w:r w:rsidRPr="00216E5E">
              <w:rPr>
                <w:rFonts w:ascii="Arial Narrow" w:hAnsi="Arial Narrow"/>
                <w:sz w:val="16"/>
                <w:szCs w:val="16"/>
              </w:rPr>
              <w:t>70.180,00</w:t>
            </w:r>
          </w:p>
        </w:tc>
        <w:tc>
          <w:tcPr>
            <w:tcW w:w="1275" w:type="dxa"/>
            <w:hideMark/>
          </w:tcPr>
          <w:p w:rsidR="00E82404" w:rsidRPr="00216E5E" w:rsidRDefault="00E82404" w:rsidP="00216E5E">
            <w:pPr>
              <w:pStyle w:val="NoSpacing"/>
              <w:rPr>
                <w:rFonts w:ascii="Arial Narrow" w:hAnsi="Arial Narrow"/>
                <w:sz w:val="16"/>
                <w:szCs w:val="16"/>
              </w:rPr>
            </w:pPr>
            <w:r w:rsidRPr="00216E5E">
              <w:rPr>
                <w:rFonts w:ascii="Arial Narrow" w:hAnsi="Arial Narrow"/>
                <w:sz w:val="16"/>
                <w:szCs w:val="16"/>
              </w:rPr>
              <w:t>Otvoreni postupak</w:t>
            </w:r>
          </w:p>
        </w:tc>
      </w:tr>
      <w:tr w:rsidR="00E82404" w:rsidRPr="00216E5E" w:rsidTr="005639C6">
        <w:tc>
          <w:tcPr>
            <w:tcW w:w="501" w:type="dxa"/>
            <w:vAlign w:val="center"/>
            <w:hideMark/>
          </w:tcPr>
          <w:p w:rsidR="00E82404" w:rsidRPr="003000F5" w:rsidRDefault="00E82404" w:rsidP="005639C6">
            <w:pPr>
              <w:pStyle w:val="NoSpacing"/>
              <w:jc w:val="center"/>
              <w:rPr>
                <w:rFonts w:ascii="Arial Narrow" w:hAnsi="Arial Narrow"/>
                <w:b/>
                <w:sz w:val="16"/>
                <w:szCs w:val="16"/>
              </w:rPr>
            </w:pPr>
            <w:r w:rsidRPr="003000F5">
              <w:rPr>
                <w:rFonts w:ascii="Arial Narrow" w:hAnsi="Arial Narrow"/>
                <w:b/>
                <w:sz w:val="16"/>
                <w:szCs w:val="16"/>
              </w:rPr>
              <w:t>2</w:t>
            </w:r>
            <w:r w:rsidR="00216E5E" w:rsidRPr="003000F5">
              <w:rPr>
                <w:rFonts w:ascii="Arial Narrow" w:hAnsi="Arial Narrow"/>
                <w:b/>
                <w:sz w:val="16"/>
                <w:szCs w:val="16"/>
              </w:rPr>
              <w:t>.</w:t>
            </w:r>
          </w:p>
        </w:tc>
        <w:tc>
          <w:tcPr>
            <w:tcW w:w="1308" w:type="dxa"/>
            <w:vAlign w:val="center"/>
            <w:hideMark/>
          </w:tcPr>
          <w:p w:rsidR="00E82404" w:rsidRPr="00216E5E" w:rsidRDefault="00E82404" w:rsidP="005639C6">
            <w:pPr>
              <w:pStyle w:val="NoSpacing"/>
              <w:jc w:val="center"/>
              <w:rPr>
                <w:rFonts w:ascii="Arial Narrow" w:hAnsi="Arial Narrow"/>
                <w:sz w:val="16"/>
                <w:szCs w:val="16"/>
              </w:rPr>
            </w:pPr>
            <w:r w:rsidRPr="00216E5E">
              <w:rPr>
                <w:rFonts w:ascii="Arial Narrow" w:hAnsi="Arial Narrow"/>
                <w:sz w:val="16"/>
                <w:szCs w:val="16"/>
              </w:rPr>
              <w:t>Robe</w:t>
            </w:r>
          </w:p>
        </w:tc>
        <w:tc>
          <w:tcPr>
            <w:tcW w:w="2741" w:type="dxa"/>
            <w:vAlign w:val="center"/>
            <w:hideMark/>
          </w:tcPr>
          <w:p w:rsidR="00E82404" w:rsidRPr="00216E5E" w:rsidRDefault="00E82404" w:rsidP="005639C6">
            <w:pPr>
              <w:pStyle w:val="NoSpacing"/>
              <w:rPr>
                <w:rFonts w:ascii="Arial Narrow" w:hAnsi="Arial Narrow"/>
                <w:sz w:val="16"/>
                <w:szCs w:val="16"/>
              </w:rPr>
            </w:pPr>
            <w:r w:rsidRPr="00216E5E">
              <w:rPr>
                <w:rFonts w:ascii="Arial Narrow" w:hAnsi="Arial Narrow"/>
                <w:sz w:val="16"/>
                <w:szCs w:val="16"/>
              </w:rPr>
              <w:t>Hidroizolacioni materijal</w:t>
            </w:r>
          </w:p>
        </w:tc>
        <w:tc>
          <w:tcPr>
            <w:tcW w:w="1370" w:type="dxa"/>
            <w:vAlign w:val="center"/>
          </w:tcPr>
          <w:p w:rsidR="00E82404" w:rsidRPr="00216E5E" w:rsidRDefault="00E82404" w:rsidP="005639C6">
            <w:pPr>
              <w:pStyle w:val="NoSpacing"/>
              <w:jc w:val="center"/>
              <w:rPr>
                <w:rFonts w:ascii="Arial Narrow" w:hAnsi="Arial Narrow"/>
                <w:sz w:val="16"/>
                <w:szCs w:val="16"/>
              </w:rPr>
            </w:pPr>
            <w:r w:rsidRPr="00216E5E">
              <w:rPr>
                <w:rFonts w:ascii="Arial Narrow" w:hAnsi="Arial Narrow"/>
                <w:sz w:val="16"/>
                <w:szCs w:val="16"/>
              </w:rPr>
              <w:t>25.000,00</w:t>
            </w:r>
          </w:p>
        </w:tc>
        <w:tc>
          <w:tcPr>
            <w:tcW w:w="1205" w:type="dxa"/>
            <w:vAlign w:val="center"/>
          </w:tcPr>
          <w:p w:rsidR="00E82404" w:rsidRPr="00216E5E" w:rsidRDefault="00E82404" w:rsidP="005639C6">
            <w:pPr>
              <w:pStyle w:val="NoSpacing"/>
              <w:jc w:val="center"/>
              <w:rPr>
                <w:rFonts w:ascii="Arial Narrow" w:hAnsi="Arial Narrow"/>
                <w:sz w:val="16"/>
                <w:szCs w:val="16"/>
              </w:rPr>
            </w:pPr>
            <w:r w:rsidRPr="00216E5E">
              <w:rPr>
                <w:rFonts w:ascii="Arial Narrow" w:hAnsi="Arial Narrow"/>
                <w:sz w:val="16"/>
                <w:szCs w:val="16"/>
              </w:rPr>
              <w:t>5.250,00</w:t>
            </w:r>
          </w:p>
        </w:tc>
        <w:tc>
          <w:tcPr>
            <w:tcW w:w="1314" w:type="dxa"/>
            <w:vAlign w:val="center"/>
            <w:hideMark/>
          </w:tcPr>
          <w:p w:rsidR="00E82404" w:rsidRPr="00216E5E" w:rsidRDefault="00E82404" w:rsidP="005639C6">
            <w:pPr>
              <w:pStyle w:val="NoSpacing"/>
              <w:jc w:val="center"/>
              <w:rPr>
                <w:rFonts w:ascii="Arial Narrow" w:hAnsi="Arial Narrow"/>
                <w:sz w:val="16"/>
                <w:szCs w:val="16"/>
              </w:rPr>
            </w:pPr>
            <w:r w:rsidRPr="00216E5E">
              <w:rPr>
                <w:rFonts w:ascii="Arial Narrow" w:hAnsi="Arial Narrow"/>
                <w:sz w:val="16"/>
                <w:szCs w:val="16"/>
              </w:rPr>
              <w:t>30.250,00</w:t>
            </w:r>
          </w:p>
        </w:tc>
        <w:tc>
          <w:tcPr>
            <w:tcW w:w="1275" w:type="dxa"/>
            <w:hideMark/>
          </w:tcPr>
          <w:p w:rsidR="00E82404" w:rsidRPr="00216E5E" w:rsidRDefault="00E82404" w:rsidP="00216E5E">
            <w:pPr>
              <w:pStyle w:val="NoSpacing"/>
              <w:rPr>
                <w:rFonts w:ascii="Arial Narrow" w:hAnsi="Arial Narrow"/>
                <w:sz w:val="16"/>
                <w:szCs w:val="16"/>
              </w:rPr>
            </w:pPr>
            <w:r w:rsidRPr="00216E5E">
              <w:rPr>
                <w:rFonts w:ascii="Arial Narrow" w:hAnsi="Arial Narrow"/>
                <w:sz w:val="16"/>
                <w:szCs w:val="16"/>
              </w:rPr>
              <w:t>Otvoreni postupak</w:t>
            </w:r>
          </w:p>
        </w:tc>
      </w:tr>
      <w:tr w:rsidR="00E82404" w:rsidRPr="00216E5E" w:rsidTr="005639C6">
        <w:tc>
          <w:tcPr>
            <w:tcW w:w="501" w:type="dxa"/>
            <w:vAlign w:val="center"/>
            <w:hideMark/>
          </w:tcPr>
          <w:p w:rsidR="00E82404" w:rsidRPr="003000F5" w:rsidRDefault="00E82404" w:rsidP="005639C6">
            <w:pPr>
              <w:pStyle w:val="NoSpacing"/>
              <w:jc w:val="center"/>
              <w:rPr>
                <w:rFonts w:ascii="Arial Narrow" w:hAnsi="Arial Narrow"/>
                <w:b/>
                <w:sz w:val="16"/>
                <w:szCs w:val="16"/>
              </w:rPr>
            </w:pPr>
            <w:r w:rsidRPr="003000F5">
              <w:rPr>
                <w:rFonts w:ascii="Arial Narrow" w:hAnsi="Arial Narrow"/>
                <w:b/>
                <w:sz w:val="16"/>
                <w:szCs w:val="16"/>
              </w:rPr>
              <w:t>3</w:t>
            </w:r>
            <w:r w:rsidR="00216E5E" w:rsidRPr="003000F5">
              <w:rPr>
                <w:rFonts w:ascii="Arial Narrow" w:hAnsi="Arial Narrow"/>
                <w:b/>
                <w:sz w:val="16"/>
                <w:szCs w:val="16"/>
              </w:rPr>
              <w:t>.</w:t>
            </w:r>
          </w:p>
        </w:tc>
        <w:tc>
          <w:tcPr>
            <w:tcW w:w="1308" w:type="dxa"/>
            <w:vAlign w:val="center"/>
            <w:hideMark/>
          </w:tcPr>
          <w:p w:rsidR="00E82404" w:rsidRPr="00216E5E" w:rsidRDefault="00E82404" w:rsidP="005639C6">
            <w:pPr>
              <w:pStyle w:val="NoSpacing"/>
              <w:jc w:val="center"/>
              <w:rPr>
                <w:rFonts w:ascii="Arial Narrow" w:hAnsi="Arial Narrow"/>
                <w:sz w:val="16"/>
                <w:szCs w:val="16"/>
              </w:rPr>
            </w:pPr>
            <w:r w:rsidRPr="00216E5E">
              <w:rPr>
                <w:rFonts w:ascii="Arial Narrow" w:hAnsi="Arial Narrow"/>
                <w:sz w:val="16"/>
                <w:szCs w:val="16"/>
              </w:rPr>
              <w:t>Robe</w:t>
            </w:r>
          </w:p>
        </w:tc>
        <w:tc>
          <w:tcPr>
            <w:tcW w:w="2741" w:type="dxa"/>
            <w:vAlign w:val="center"/>
            <w:hideMark/>
          </w:tcPr>
          <w:p w:rsidR="00E82404" w:rsidRPr="00216E5E" w:rsidRDefault="00E82404" w:rsidP="005639C6">
            <w:pPr>
              <w:pStyle w:val="NoSpacing"/>
              <w:rPr>
                <w:rFonts w:ascii="Arial Narrow" w:hAnsi="Arial Narrow"/>
                <w:sz w:val="16"/>
                <w:szCs w:val="16"/>
              </w:rPr>
            </w:pPr>
            <w:r w:rsidRPr="00216E5E">
              <w:rPr>
                <w:rFonts w:ascii="Arial Narrow" w:hAnsi="Arial Narrow"/>
                <w:sz w:val="16"/>
                <w:szCs w:val="16"/>
              </w:rPr>
              <w:t>Građevinski, zanatski i gipskartonski materijali</w:t>
            </w:r>
          </w:p>
        </w:tc>
        <w:tc>
          <w:tcPr>
            <w:tcW w:w="1370" w:type="dxa"/>
            <w:vAlign w:val="center"/>
          </w:tcPr>
          <w:p w:rsidR="00E82404" w:rsidRPr="00216E5E" w:rsidRDefault="00E82404" w:rsidP="005639C6">
            <w:pPr>
              <w:pStyle w:val="NoSpacing"/>
              <w:jc w:val="center"/>
              <w:rPr>
                <w:rFonts w:ascii="Arial Narrow" w:hAnsi="Arial Narrow"/>
                <w:sz w:val="16"/>
                <w:szCs w:val="16"/>
              </w:rPr>
            </w:pPr>
            <w:r w:rsidRPr="00216E5E">
              <w:rPr>
                <w:rFonts w:ascii="Arial Narrow" w:hAnsi="Arial Narrow"/>
                <w:sz w:val="16"/>
                <w:szCs w:val="16"/>
              </w:rPr>
              <w:t>80.000,00</w:t>
            </w:r>
          </w:p>
        </w:tc>
        <w:tc>
          <w:tcPr>
            <w:tcW w:w="1205" w:type="dxa"/>
            <w:vAlign w:val="center"/>
          </w:tcPr>
          <w:p w:rsidR="00E82404" w:rsidRPr="00216E5E" w:rsidRDefault="00E82404" w:rsidP="005639C6">
            <w:pPr>
              <w:pStyle w:val="NoSpacing"/>
              <w:jc w:val="center"/>
              <w:rPr>
                <w:rFonts w:ascii="Arial Narrow" w:hAnsi="Arial Narrow"/>
                <w:sz w:val="16"/>
                <w:szCs w:val="16"/>
              </w:rPr>
            </w:pPr>
            <w:r w:rsidRPr="00216E5E">
              <w:rPr>
                <w:rFonts w:ascii="Arial Narrow" w:hAnsi="Arial Narrow"/>
                <w:sz w:val="16"/>
                <w:szCs w:val="16"/>
              </w:rPr>
              <w:t>16.800,00</w:t>
            </w:r>
          </w:p>
        </w:tc>
        <w:tc>
          <w:tcPr>
            <w:tcW w:w="1314" w:type="dxa"/>
            <w:vAlign w:val="center"/>
            <w:hideMark/>
          </w:tcPr>
          <w:p w:rsidR="00E82404" w:rsidRPr="00216E5E" w:rsidRDefault="00E82404" w:rsidP="005639C6">
            <w:pPr>
              <w:pStyle w:val="NoSpacing"/>
              <w:jc w:val="center"/>
              <w:rPr>
                <w:rFonts w:ascii="Arial Narrow" w:hAnsi="Arial Narrow"/>
                <w:sz w:val="16"/>
                <w:szCs w:val="16"/>
              </w:rPr>
            </w:pPr>
            <w:r w:rsidRPr="00216E5E">
              <w:rPr>
                <w:rFonts w:ascii="Arial Narrow" w:hAnsi="Arial Narrow"/>
                <w:sz w:val="16"/>
                <w:szCs w:val="16"/>
              </w:rPr>
              <w:t>96.800,00</w:t>
            </w:r>
          </w:p>
        </w:tc>
        <w:tc>
          <w:tcPr>
            <w:tcW w:w="1275" w:type="dxa"/>
            <w:hideMark/>
          </w:tcPr>
          <w:p w:rsidR="00E82404" w:rsidRPr="00216E5E" w:rsidRDefault="00E82404" w:rsidP="00216E5E">
            <w:pPr>
              <w:pStyle w:val="NoSpacing"/>
              <w:rPr>
                <w:rFonts w:ascii="Arial Narrow" w:hAnsi="Arial Narrow"/>
                <w:sz w:val="16"/>
                <w:szCs w:val="16"/>
              </w:rPr>
            </w:pPr>
            <w:r w:rsidRPr="00216E5E">
              <w:rPr>
                <w:rFonts w:ascii="Arial Narrow" w:hAnsi="Arial Narrow"/>
                <w:sz w:val="16"/>
                <w:szCs w:val="16"/>
              </w:rPr>
              <w:t>Otvoreni postupak</w:t>
            </w:r>
          </w:p>
        </w:tc>
      </w:tr>
      <w:tr w:rsidR="00E82404" w:rsidRPr="00216E5E" w:rsidTr="005639C6">
        <w:tc>
          <w:tcPr>
            <w:tcW w:w="501" w:type="dxa"/>
            <w:vAlign w:val="center"/>
            <w:hideMark/>
          </w:tcPr>
          <w:p w:rsidR="00E82404" w:rsidRPr="003000F5" w:rsidRDefault="00E82404" w:rsidP="005639C6">
            <w:pPr>
              <w:pStyle w:val="NoSpacing"/>
              <w:jc w:val="center"/>
              <w:rPr>
                <w:rFonts w:ascii="Arial Narrow" w:hAnsi="Arial Narrow"/>
                <w:b/>
                <w:sz w:val="16"/>
                <w:szCs w:val="16"/>
              </w:rPr>
            </w:pPr>
            <w:r w:rsidRPr="003000F5">
              <w:rPr>
                <w:rFonts w:ascii="Arial Narrow" w:hAnsi="Arial Narrow"/>
                <w:b/>
                <w:sz w:val="16"/>
                <w:szCs w:val="16"/>
              </w:rPr>
              <w:t>4</w:t>
            </w:r>
            <w:r w:rsidR="00216E5E" w:rsidRPr="003000F5">
              <w:rPr>
                <w:rFonts w:ascii="Arial Narrow" w:hAnsi="Arial Narrow"/>
                <w:b/>
                <w:sz w:val="16"/>
                <w:szCs w:val="16"/>
              </w:rPr>
              <w:t>.</w:t>
            </w:r>
          </w:p>
        </w:tc>
        <w:tc>
          <w:tcPr>
            <w:tcW w:w="1308" w:type="dxa"/>
            <w:vAlign w:val="center"/>
            <w:hideMark/>
          </w:tcPr>
          <w:p w:rsidR="00E82404" w:rsidRPr="00216E5E" w:rsidRDefault="00E82404" w:rsidP="005639C6">
            <w:pPr>
              <w:pStyle w:val="NoSpacing"/>
              <w:jc w:val="center"/>
              <w:rPr>
                <w:rFonts w:ascii="Arial Narrow" w:hAnsi="Arial Narrow"/>
                <w:sz w:val="16"/>
                <w:szCs w:val="16"/>
              </w:rPr>
            </w:pPr>
            <w:r w:rsidRPr="00216E5E">
              <w:rPr>
                <w:rFonts w:ascii="Arial Narrow" w:hAnsi="Arial Narrow"/>
                <w:sz w:val="16"/>
                <w:szCs w:val="16"/>
              </w:rPr>
              <w:t>Robe</w:t>
            </w:r>
          </w:p>
        </w:tc>
        <w:tc>
          <w:tcPr>
            <w:tcW w:w="2741" w:type="dxa"/>
            <w:vAlign w:val="center"/>
            <w:hideMark/>
          </w:tcPr>
          <w:p w:rsidR="00E82404" w:rsidRPr="00216E5E" w:rsidRDefault="00E82404" w:rsidP="005639C6">
            <w:pPr>
              <w:pStyle w:val="NoSpacing"/>
              <w:rPr>
                <w:rFonts w:ascii="Arial Narrow" w:hAnsi="Arial Narrow"/>
                <w:sz w:val="16"/>
                <w:szCs w:val="16"/>
              </w:rPr>
            </w:pPr>
            <w:r w:rsidRPr="00216E5E">
              <w:rPr>
                <w:rFonts w:ascii="Arial Narrow" w:hAnsi="Arial Narrow"/>
                <w:sz w:val="16"/>
                <w:szCs w:val="16"/>
              </w:rPr>
              <w:t>Elektroinstalacioni materijal</w:t>
            </w:r>
          </w:p>
        </w:tc>
        <w:tc>
          <w:tcPr>
            <w:tcW w:w="1370" w:type="dxa"/>
            <w:vAlign w:val="center"/>
          </w:tcPr>
          <w:p w:rsidR="00E82404" w:rsidRPr="00216E5E" w:rsidRDefault="00E82404" w:rsidP="005639C6">
            <w:pPr>
              <w:pStyle w:val="NoSpacing"/>
              <w:jc w:val="center"/>
              <w:rPr>
                <w:rFonts w:ascii="Arial Narrow" w:hAnsi="Arial Narrow"/>
                <w:sz w:val="16"/>
                <w:szCs w:val="16"/>
              </w:rPr>
            </w:pPr>
            <w:r w:rsidRPr="00216E5E">
              <w:rPr>
                <w:rFonts w:ascii="Arial Narrow" w:hAnsi="Arial Narrow"/>
                <w:sz w:val="16"/>
                <w:szCs w:val="16"/>
              </w:rPr>
              <w:t>25.000,00</w:t>
            </w:r>
          </w:p>
        </w:tc>
        <w:tc>
          <w:tcPr>
            <w:tcW w:w="1205" w:type="dxa"/>
            <w:vAlign w:val="center"/>
          </w:tcPr>
          <w:p w:rsidR="00E82404" w:rsidRPr="00216E5E" w:rsidRDefault="00E82404" w:rsidP="005639C6">
            <w:pPr>
              <w:pStyle w:val="NoSpacing"/>
              <w:jc w:val="center"/>
              <w:rPr>
                <w:rFonts w:ascii="Arial Narrow" w:hAnsi="Arial Narrow"/>
                <w:sz w:val="16"/>
                <w:szCs w:val="16"/>
              </w:rPr>
            </w:pPr>
            <w:r w:rsidRPr="00216E5E">
              <w:rPr>
                <w:rFonts w:ascii="Arial Narrow" w:hAnsi="Arial Narrow"/>
                <w:sz w:val="16"/>
                <w:szCs w:val="16"/>
              </w:rPr>
              <w:t>5.250,00</w:t>
            </w:r>
          </w:p>
        </w:tc>
        <w:tc>
          <w:tcPr>
            <w:tcW w:w="1314" w:type="dxa"/>
            <w:vAlign w:val="center"/>
            <w:hideMark/>
          </w:tcPr>
          <w:p w:rsidR="00E82404" w:rsidRPr="00216E5E" w:rsidRDefault="00E82404" w:rsidP="005639C6">
            <w:pPr>
              <w:pStyle w:val="NoSpacing"/>
              <w:jc w:val="center"/>
              <w:rPr>
                <w:rFonts w:ascii="Arial Narrow" w:hAnsi="Arial Narrow"/>
                <w:sz w:val="16"/>
                <w:szCs w:val="16"/>
              </w:rPr>
            </w:pPr>
            <w:r w:rsidRPr="00216E5E">
              <w:rPr>
                <w:rFonts w:ascii="Arial Narrow" w:hAnsi="Arial Narrow"/>
                <w:sz w:val="16"/>
                <w:szCs w:val="16"/>
              </w:rPr>
              <w:t>30.250,00</w:t>
            </w:r>
          </w:p>
        </w:tc>
        <w:tc>
          <w:tcPr>
            <w:tcW w:w="1275" w:type="dxa"/>
            <w:hideMark/>
          </w:tcPr>
          <w:p w:rsidR="00E82404" w:rsidRPr="00216E5E" w:rsidRDefault="00E82404" w:rsidP="00216E5E">
            <w:pPr>
              <w:pStyle w:val="NoSpacing"/>
              <w:rPr>
                <w:rFonts w:ascii="Arial Narrow" w:hAnsi="Arial Narrow"/>
                <w:sz w:val="16"/>
                <w:szCs w:val="16"/>
              </w:rPr>
            </w:pPr>
            <w:r w:rsidRPr="00216E5E">
              <w:rPr>
                <w:rFonts w:ascii="Arial Narrow" w:hAnsi="Arial Narrow"/>
                <w:sz w:val="16"/>
                <w:szCs w:val="16"/>
              </w:rPr>
              <w:t>Otvoreni postupak</w:t>
            </w:r>
          </w:p>
        </w:tc>
      </w:tr>
      <w:tr w:rsidR="00E82404" w:rsidRPr="00216E5E" w:rsidTr="005639C6">
        <w:tc>
          <w:tcPr>
            <w:tcW w:w="501" w:type="dxa"/>
            <w:vAlign w:val="center"/>
            <w:hideMark/>
          </w:tcPr>
          <w:p w:rsidR="00E82404" w:rsidRPr="003000F5" w:rsidRDefault="00E82404" w:rsidP="005639C6">
            <w:pPr>
              <w:pStyle w:val="NoSpacing"/>
              <w:jc w:val="center"/>
              <w:rPr>
                <w:rFonts w:ascii="Arial Narrow" w:hAnsi="Arial Narrow"/>
                <w:b/>
                <w:sz w:val="16"/>
                <w:szCs w:val="16"/>
              </w:rPr>
            </w:pPr>
            <w:r w:rsidRPr="003000F5">
              <w:rPr>
                <w:rFonts w:ascii="Arial Narrow" w:hAnsi="Arial Narrow"/>
                <w:b/>
                <w:sz w:val="16"/>
                <w:szCs w:val="16"/>
              </w:rPr>
              <w:t>5</w:t>
            </w:r>
            <w:r w:rsidR="00216E5E" w:rsidRPr="003000F5">
              <w:rPr>
                <w:rFonts w:ascii="Arial Narrow" w:hAnsi="Arial Narrow"/>
                <w:b/>
                <w:sz w:val="16"/>
                <w:szCs w:val="16"/>
              </w:rPr>
              <w:t>.</w:t>
            </w:r>
          </w:p>
        </w:tc>
        <w:tc>
          <w:tcPr>
            <w:tcW w:w="1308" w:type="dxa"/>
            <w:vAlign w:val="center"/>
            <w:hideMark/>
          </w:tcPr>
          <w:p w:rsidR="00E82404" w:rsidRPr="00216E5E" w:rsidRDefault="00E82404" w:rsidP="005639C6">
            <w:pPr>
              <w:pStyle w:val="NoSpacing"/>
              <w:jc w:val="center"/>
              <w:rPr>
                <w:rFonts w:ascii="Arial Narrow" w:hAnsi="Arial Narrow"/>
                <w:sz w:val="16"/>
                <w:szCs w:val="16"/>
              </w:rPr>
            </w:pPr>
            <w:r w:rsidRPr="00216E5E">
              <w:rPr>
                <w:rFonts w:ascii="Arial Narrow" w:hAnsi="Arial Narrow"/>
                <w:sz w:val="16"/>
                <w:szCs w:val="16"/>
              </w:rPr>
              <w:t>Robe</w:t>
            </w:r>
          </w:p>
        </w:tc>
        <w:tc>
          <w:tcPr>
            <w:tcW w:w="2741" w:type="dxa"/>
            <w:vAlign w:val="center"/>
            <w:hideMark/>
          </w:tcPr>
          <w:p w:rsidR="00E82404" w:rsidRPr="00216E5E" w:rsidRDefault="00E82404" w:rsidP="005639C6">
            <w:pPr>
              <w:pStyle w:val="NoSpacing"/>
              <w:rPr>
                <w:rFonts w:ascii="Arial Narrow" w:hAnsi="Arial Narrow"/>
                <w:sz w:val="16"/>
                <w:szCs w:val="16"/>
              </w:rPr>
            </w:pPr>
            <w:r w:rsidRPr="00216E5E">
              <w:rPr>
                <w:rFonts w:ascii="Arial Narrow" w:hAnsi="Arial Narrow"/>
                <w:sz w:val="16"/>
                <w:szCs w:val="16"/>
              </w:rPr>
              <w:t>Agregati, gotovi beton i blokovi</w:t>
            </w:r>
          </w:p>
        </w:tc>
        <w:tc>
          <w:tcPr>
            <w:tcW w:w="1370" w:type="dxa"/>
            <w:vAlign w:val="center"/>
          </w:tcPr>
          <w:p w:rsidR="00E82404" w:rsidRPr="00216E5E" w:rsidRDefault="00E82404" w:rsidP="005639C6">
            <w:pPr>
              <w:pStyle w:val="NoSpacing"/>
              <w:jc w:val="center"/>
              <w:rPr>
                <w:rFonts w:ascii="Arial Narrow" w:hAnsi="Arial Narrow"/>
                <w:sz w:val="16"/>
                <w:szCs w:val="16"/>
              </w:rPr>
            </w:pPr>
            <w:r w:rsidRPr="00216E5E">
              <w:rPr>
                <w:rFonts w:ascii="Arial Narrow" w:hAnsi="Arial Narrow"/>
                <w:sz w:val="16"/>
                <w:szCs w:val="16"/>
              </w:rPr>
              <w:t>30.000,00</w:t>
            </w:r>
          </w:p>
        </w:tc>
        <w:tc>
          <w:tcPr>
            <w:tcW w:w="1205" w:type="dxa"/>
            <w:vAlign w:val="center"/>
          </w:tcPr>
          <w:p w:rsidR="00E82404" w:rsidRPr="00216E5E" w:rsidRDefault="00E82404" w:rsidP="005639C6">
            <w:pPr>
              <w:pStyle w:val="NoSpacing"/>
              <w:jc w:val="center"/>
              <w:rPr>
                <w:rFonts w:ascii="Arial Narrow" w:hAnsi="Arial Narrow"/>
                <w:sz w:val="16"/>
                <w:szCs w:val="16"/>
              </w:rPr>
            </w:pPr>
            <w:r w:rsidRPr="00216E5E">
              <w:rPr>
                <w:rFonts w:ascii="Arial Narrow" w:hAnsi="Arial Narrow"/>
                <w:sz w:val="16"/>
                <w:szCs w:val="16"/>
              </w:rPr>
              <w:t>6.300,00</w:t>
            </w:r>
          </w:p>
        </w:tc>
        <w:tc>
          <w:tcPr>
            <w:tcW w:w="1314" w:type="dxa"/>
            <w:vAlign w:val="center"/>
            <w:hideMark/>
          </w:tcPr>
          <w:p w:rsidR="00E82404" w:rsidRPr="00216E5E" w:rsidRDefault="00E82404" w:rsidP="005639C6">
            <w:pPr>
              <w:pStyle w:val="NoSpacing"/>
              <w:jc w:val="center"/>
              <w:rPr>
                <w:rFonts w:ascii="Arial Narrow" w:hAnsi="Arial Narrow"/>
                <w:sz w:val="16"/>
                <w:szCs w:val="16"/>
              </w:rPr>
            </w:pPr>
            <w:r w:rsidRPr="00216E5E">
              <w:rPr>
                <w:rFonts w:ascii="Arial Narrow" w:hAnsi="Arial Narrow"/>
                <w:sz w:val="16"/>
                <w:szCs w:val="16"/>
              </w:rPr>
              <w:t>36.300,00</w:t>
            </w:r>
          </w:p>
        </w:tc>
        <w:tc>
          <w:tcPr>
            <w:tcW w:w="1275" w:type="dxa"/>
            <w:hideMark/>
          </w:tcPr>
          <w:p w:rsidR="00E82404" w:rsidRPr="00216E5E" w:rsidRDefault="00E82404" w:rsidP="00216E5E">
            <w:pPr>
              <w:pStyle w:val="NoSpacing"/>
              <w:rPr>
                <w:rFonts w:ascii="Arial Narrow" w:hAnsi="Arial Narrow"/>
                <w:sz w:val="16"/>
                <w:szCs w:val="16"/>
              </w:rPr>
            </w:pPr>
            <w:r w:rsidRPr="00216E5E">
              <w:rPr>
                <w:rFonts w:ascii="Arial Narrow" w:hAnsi="Arial Narrow"/>
                <w:sz w:val="16"/>
                <w:szCs w:val="16"/>
              </w:rPr>
              <w:t>Otvoreni postupak</w:t>
            </w:r>
          </w:p>
        </w:tc>
      </w:tr>
      <w:tr w:rsidR="00E82404" w:rsidRPr="00216E5E" w:rsidTr="005639C6">
        <w:tc>
          <w:tcPr>
            <w:tcW w:w="501" w:type="dxa"/>
            <w:vAlign w:val="center"/>
            <w:hideMark/>
          </w:tcPr>
          <w:p w:rsidR="00E82404" w:rsidRPr="003000F5" w:rsidRDefault="00E82404" w:rsidP="005639C6">
            <w:pPr>
              <w:pStyle w:val="NoSpacing"/>
              <w:jc w:val="center"/>
              <w:rPr>
                <w:rFonts w:ascii="Arial Narrow" w:hAnsi="Arial Narrow"/>
                <w:b/>
                <w:sz w:val="16"/>
                <w:szCs w:val="16"/>
              </w:rPr>
            </w:pPr>
            <w:r w:rsidRPr="003000F5">
              <w:rPr>
                <w:rFonts w:ascii="Arial Narrow" w:hAnsi="Arial Narrow"/>
                <w:b/>
                <w:sz w:val="16"/>
                <w:szCs w:val="16"/>
              </w:rPr>
              <w:t>6</w:t>
            </w:r>
            <w:r w:rsidR="00216E5E" w:rsidRPr="003000F5">
              <w:rPr>
                <w:rFonts w:ascii="Arial Narrow" w:hAnsi="Arial Narrow"/>
                <w:b/>
                <w:sz w:val="16"/>
                <w:szCs w:val="16"/>
              </w:rPr>
              <w:t>.</w:t>
            </w:r>
          </w:p>
        </w:tc>
        <w:tc>
          <w:tcPr>
            <w:tcW w:w="1308" w:type="dxa"/>
            <w:vAlign w:val="center"/>
            <w:hideMark/>
          </w:tcPr>
          <w:p w:rsidR="00E82404" w:rsidRPr="00216E5E" w:rsidRDefault="00E82404" w:rsidP="005639C6">
            <w:pPr>
              <w:pStyle w:val="NoSpacing"/>
              <w:jc w:val="center"/>
              <w:rPr>
                <w:rFonts w:ascii="Arial Narrow" w:hAnsi="Arial Narrow"/>
                <w:sz w:val="16"/>
                <w:szCs w:val="16"/>
              </w:rPr>
            </w:pPr>
            <w:r w:rsidRPr="00216E5E">
              <w:rPr>
                <w:rFonts w:ascii="Arial Narrow" w:hAnsi="Arial Narrow"/>
                <w:sz w:val="16"/>
                <w:szCs w:val="16"/>
              </w:rPr>
              <w:t>Robe</w:t>
            </w:r>
          </w:p>
        </w:tc>
        <w:tc>
          <w:tcPr>
            <w:tcW w:w="2741" w:type="dxa"/>
            <w:vAlign w:val="center"/>
            <w:hideMark/>
          </w:tcPr>
          <w:p w:rsidR="00E82404" w:rsidRPr="00216E5E" w:rsidRDefault="00E82404" w:rsidP="005639C6">
            <w:pPr>
              <w:pStyle w:val="NoSpacing"/>
              <w:rPr>
                <w:rFonts w:ascii="Arial Narrow" w:hAnsi="Arial Narrow"/>
                <w:sz w:val="16"/>
                <w:szCs w:val="16"/>
              </w:rPr>
            </w:pPr>
            <w:r w:rsidRPr="00216E5E">
              <w:rPr>
                <w:rFonts w:ascii="Arial Narrow" w:hAnsi="Arial Narrow"/>
                <w:sz w:val="16"/>
                <w:szCs w:val="16"/>
              </w:rPr>
              <w:t>Srafovska roba, okovi i sitan alat</w:t>
            </w:r>
          </w:p>
        </w:tc>
        <w:tc>
          <w:tcPr>
            <w:tcW w:w="1370" w:type="dxa"/>
            <w:vAlign w:val="center"/>
          </w:tcPr>
          <w:p w:rsidR="00E82404" w:rsidRPr="00216E5E" w:rsidRDefault="00E82404" w:rsidP="005639C6">
            <w:pPr>
              <w:pStyle w:val="NoSpacing"/>
              <w:jc w:val="center"/>
              <w:rPr>
                <w:rFonts w:ascii="Arial Narrow" w:hAnsi="Arial Narrow"/>
                <w:sz w:val="16"/>
                <w:szCs w:val="16"/>
              </w:rPr>
            </w:pPr>
            <w:r w:rsidRPr="00216E5E">
              <w:rPr>
                <w:rFonts w:ascii="Arial Narrow" w:hAnsi="Arial Narrow"/>
                <w:sz w:val="16"/>
                <w:szCs w:val="16"/>
              </w:rPr>
              <w:t>30.000,00</w:t>
            </w:r>
          </w:p>
        </w:tc>
        <w:tc>
          <w:tcPr>
            <w:tcW w:w="1205" w:type="dxa"/>
            <w:vAlign w:val="center"/>
          </w:tcPr>
          <w:p w:rsidR="00E82404" w:rsidRPr="00216E5E" w:rsidRDefault="00E82404" w:rsidP="005639C6">
            <w:pPr>
              <w:pStyle w:val="NoSpacing"/>
              <w:jc w:val="center"/>
              <w:rPr>
                <w:rFonts w:ascii="Arial Narrow" w:hAnsi="Arial Narrow"/>
                <w:sz w:val="16"/>
                <w:szCs w:val="16"/>
              </w:rPr>
            </w:pPr>
            <w:r w:rsidRPr="00216E5E">
              <w:rPr>
                <w:rFonts w:ascii="Arial Narrow" w:hAnsi="Arial Narrow"/>
                <w:sz w:val="16"/>
                <w:szCs w:val="16"/>
              </w:rPr>
              <w:t>6.300,00</w:t>
            </w:r>
          </w:p>
        </w:tc>
        <w:tc>
          <w:tcPr>
            <w:tcW w:w="1314" w:type="dxa"/>
            <w:vAlign w:val="center"/>
            <w:hideMark/>
          </w:tcPr>
          <w:p w:rsidR="00E82404" w:rsidRPr="00216E5E" w:rsidRDefault="00E82404" w:rsidP="005639C6">
            <w:pPr>
              <w:pStyle w:val="NoSpacing"/>
              <w:jc w:val="center"/>
              <w:rPr>
                <w:rFonts w:ascii="Arial Narrow" w:hAnsi="Arial Narrow"/>
                <w:sz w:val="16"/>
                <w:szCs w:val="16"/>
              </w:rPr>
            </w:pPr>
            <w:r w:rsidRPr="00216E5E">
              <w:rPr>
                <w:rFonts w:ascii="Arial Narrow" w:hAnsi="Arial Narrow"/>
                <w:sz w:val="16"/>
                <w:szCs w:val="16"/>
              </w:rPr>
              <w:t>36.300,00</w:t>
            </w:r>
          </w:p>
        </w:tc>
        <w:tc>
          <w:tcPr>
            <w:tcW w:w="1275" w:type="dxa"/>
            <w:hideMark/>
          </w:tcPr>
          <w:p w:rsidR="00E82404" w:rsidRPr="00216E5E" w:rsidRDefault="00E82404" w:rsidP="00216E5E">
            <w:pPr>
              <w:pStyle w:val="NoSpacing"/>
              <w:rPr>
                <w:rFonts w:ascii="Arial Narrow" w:hAnsi="Arial Narrow"/>
                <w:sz w:val="16"/>
                <w:szCs w:val="16"/>
              </w:rPr>
            </w:pPr>
            <w:r w:rsidRPr="00216E5E">
              <w:rPr>
                <w:rFonts w:ascii="Arial Narrow" w:hAnsi="Arial Narrow"/>
                <w:sz w:val="16"/>
                <w:szCs w:val="16"/>
              </w:rPr>
              <w:t>Otvoreni postupak</w:t>
            </w:r>
          </w:p>
        </w:tc>
      </w:tr>
      <w:tr w:rsidR="00E82404" w:rsidRPr="00216E5E" w:rsidTr="005639C6">
        <w:tc>
          <w:tcPr>
            <w:tcW w:w="501" w:type="dxa"/>
            <w:vAlign w:val="center"/>
            <w:hideMark/>
          </w:tcPr>
          <w:p w:rsidR="00E82404" w:rsidRPr="003000F5" w:rsidRDefault="00E82404" w:rsidP="005639C6">
            <w:pPr>
              <w:pStyle w:val="NoSpacing"/>
              <w:jc w:val="center"/>
              <w:rPr>
                <w:rFonts w:ascii="Arial Narrow" w:hAnsi="Arial Narrow"/>
                <w:b/>
                <w:sz w:val="16"/>
                <w:szCs w:val="16"/>
              </w:rPr>
            </w:pPr>
            <w:r w:rsidRPr="003000F5">
              <w:rPr>
                <w:rFonts w:ascii="Arial Narrow" w:hAnsi="Arial Narrow"/>
                <w:b/>
                <w:sz w:val="16"/>
                <w:szCs w:val="16"/>
              </w:rPr>
              <w:t>7</w:t>
            </w:r>
            <w:r w:rsidR="00216E5E" w:rsidRPr="003000F5">
              <w:rPr>
                <w:rFonts w:ascii="Arial Narrow" w:hAnsi="Arial Narrow"/>
                <w:b/>
                <w:sz w:val="16"/>
                <w:szCs w:val="16"/>
              </w:rPr>
              <w:t>.</w:t>
            </w:r>
          </w:p>
        </w:tc>
        <w:tc>
          <w:tcPr>
            <w:tcW w:w="1308" w:type="dxa"/>
            <w:vAlign w:val="center"/>
            <w:hideMark/>
          </w:tcPr>
          <w:p w:rsidR="00E82404" w:rsidRPr="00216E5E" w:rsidRDefault="00E82404" w:rsidP="005639C6">
            <w:pPr>
              <w:pStyle w:val="NoSpacing"/>
              <w:jc w:val="center"/>
              <w:rPr>
                <w:rFonts w:ascii="Arial Narrow" w:hAnsi="Arial Narrow"/>
                <w:sz w:val="16"/>
                <w:szCs w:val="16"/>
              </w:rPr>
            </w:pPr>
            <w:r w:rsidRPr="00216E5E">
              <w:rPr>
                <w:rFonts w:ascii="Arial Narrow" w:hAnsi="Arial Narrow"/>
                <w:sz w:val="16"/>
                <w:szCs w:val="16"/>
              </w:rPr>
              <w:t>Robe</w:t>
            </w:r>
          </w:p>
        </w:tc>
        <w:tc>
          <w:tcPr>
            <w:tcW w:w="2741" w:type="dxa"/>
            <w:vAlign w:val="center"/>
            <w:hideMark/>
          </w:tcPr>
          <w:p w:rsidR="00E82404" w:rsidRPr="00216E5E" w:rsidRDefault="00E82404" w:rsidP="005639C6">
            <w:pPr>
              <w:pStyle w:val="NoSpacing"/>
              <w:rPr>
                <w:rFonts w:ascii="Arial Narrow" w:hAnsi="Arial Narrow"/>
                <w:sz w:val="16"/>
                <w:szCs w:val="16"/>
              </w:rPr>
            </w:pPr>
            <w:r w:rsidRPr="00216E5E">
              <w:rPr>
                <w:rFonts w:ascii="Arial Narrow" w:hAnsi="Arial Narrow"/>
                <w:sz w:val="16"/>
                <w:szCs w:val="16"/>
              </w:rPr>
              <w:t>Vodovodni i kanalizacioni materijal i sanitarije</w:t>
            </w:r>
          </w:p>
        </w:tc>
        <w:tc>
          <w:tcPr>
            <w:tcW w:w="1370" w:type="dxa"/>
            <w:vAlign w:val="center"/>
          </w:tcPr>
          <w:p w:rsidR="00E82404" w:rsidRPr="00216E5E" w:rsidRDefault="00E82404" w:rsidP="005639C6">
            <w:pPr>
              <w:pStyle w:val="NoSpacing"/>
              <w:jc w:val="center"/>
              <w:rPr>
                <w:rFonts w:ascii="Arial Narrow" w:hAnsi="Arial Narrow"/>
                <w:sz w:val="16"/>
                <w:szCs w:val="16"/>
              </w:rPr>
            </w:pPr>
            <w:r w:rsidRPr="00216E5E">
              <w:rPr>
                <w:rFonts w:ascii="Arial Narrow" w:hAnsi="Arial Narrow"/>
                <w:sz w:val="16"/>
                <w:szCs w:val="16"/>
              </w:rPr>
              <w:t>25.000,00</w:t>
            </w:r>
          </w:p>
        </w:tc>
        <w:tc>
          <w:tcPr>
            <w:tcW w:w="1205" w:type="dxa"/>
            <w:vAlign w:val="center"/>
          </w:tcPr>
          <w:p w:rsidR="00E82404" w:rsidRPr="00216E5E" w:rsidRDefault="00E82404" w:rsidP="005639C6">
            <w:pPr>
              <w:pStyle w:val="NoSpacing"/>
              <w:jc w:val="center"/>
              <w:rPr>
                <w:rFonts w:ascii="Arial Narrow" w:hAnsi="Arial Narrow"/>
                <w:sz w:val="16"/>
                <w:szCs w:val="16"/>
              </w:rPr>
            </w:pPr>
            <w:r w:rsidRPr="00216E5E">
              <w:rPr>
                <w:rFonts w:ascii="Arial Narrow" w:hAnsi="Arial Narrow"/>
                <w:sz w:val="16"/>
                <w:szCs w:val="16"/>
              </w:rPr>
              <w:t>5.250,00</w:t>
            </w:r>
          </w:p>
        </w:tc>
        <w:tc>
          <w:tcPr>
            <w:tcW w:w="1314" w:type="dxa"/>
            <w:vAlign w:val="center"/>
            <w:hideMark/>
          </w:tcPr>
          <w:p w:rsidR="00E82404" w:rsidRPr="00216E5E" w:rsidRDefault="00E82404" w:rsidP="005639C6">
            <w:pPr>
              <w:pStyle w:val="NoSpacing"/>
              <w:jc w:val="center"/>
              <w:rPr>
                <w:rFonts w:ascii="Arial Narrow" w:hAnsi="Arial Narrow"/>
                <w:sz w:val="16"/>
                <w:szCs w:val="16"/>
              </w:rPr>
            </w:pPr>
            <w:r w:rsidRPr="00216E5E">
              <w:rPr>
                <w:rFonts w:ascii="Arial Narrow" w:hAnsi="Arial Narrow"/>
                <w:sz w:val="16"/>
                <w:szCs w:val="16"/>
              </w:rPr>
              <w:t>30.250,00</w:t>
            </w:r>
          </w:p>
        </w:tc>
        <w:tc>
          <w:tcPr>
            <w:tcW w:w="1275" w:type="dxa"/>
            <w:hideMark/>
          </w:tcPr>
          <w:p w:rsidR="00E82404" w:rsidRPr="00216E5E" w:rsidRDefault="00E82404" w:rsidP="00216E5E">
            <w:pPr>
              <w:pStyle w:val="NoSpacing"/>
              <w:rPr>
                <w:rFonts w:ascii="Arial Narrow" w:hAnsi="Arial Narrow"/>
                <w:sz w:val="16"/>
                <w:szCs w:val="16"/>
              </w:rPr>
            </w:pPr>
            <w:r w:rsidRPr="00216E5E">
              <w:rPr>
                <w:rFonts w:ascii="Arial Narrow" w:hAnsi="Arial Narrow"/>
                <w:sz w:val="16"/>
                <w:szCs w:val="16"/>
              </w:rPr>
              <w:t>Otvoreni postupak</w:t>
            </w:r>
          </w:p>
        </w:tc>
      </w:tr>
      <w:tr w:rsidR="00E82404" w:rsidRPr="00216E5E" w:rsidTr="005639C6">
        <w:tc>
          <w:tcPr>
            <w:tcW w:w="501" w:type="dxa"/>
            <w:vAlign w:val="center"/>
            <w:hideMark/>
          </w:tcPr>
          <w:p w:rsidR="00E82404" w:rsidRPr="003000F5" w:rsidRDefault="00E82404" w:rsidP="005639C6">
            <w:pPr>
              <w:pStyle w:val="NoSpacing"/>
              <w:jc w:val="center"/>
              <w:rPr>
                <w:rFonts w:ascii="Arial Narrow" w:hAnsi="Arial Narrow"/>
                <w:b/>
                <w:sz w:val="16"/>
                <w:szCs w:val="16"/>
              </w:rPr>
            </w:pPr>
            <w:r w:rsidRPr="003000F5">
              <w:rPr>
                <w:rFonts w:ascii="Arial Narrow" w:hAnsi="Arial Narrow"/>
                <w:b/>
                <w:sz w:val="16"/>
                <w:szCs w:val="16"/>
              </w:rPr>
              <w:t>8</w:t>
            </w:r>
            <w:r w:rsidR="00216E5E" w:rsidRPr="003000F5">
              <w:rPr>
                <w:rFonts w:ascii="Arial Narrow" w:hAnsi="Arial Narrow"/>
                <w:b/>
                <w:sz w:val="16"/>
                <w:szCs w:val="16"/>
              </w:rPr>
              <w:t>.</w:t>
            </w:r>
          </w:p>
        </w:tc>
        <w:tc>
          <w:tcPr>
            <w:tcW w:w="1308" w:type="dxa"/>
            <w:vAlign w:val="center"/>
            <w:hideMark/>
          </w:tcPr>
          <w:p w:rsidR="00E82404" w:rsidRPr="00216E5E" w:rsidRDefault="00E82404" w:rsidP="005639C6">
            <w:pPr>
              <w:pStyle w:val="NoSpacing"/>
              <w:jc w:val="center"/>
              <w:rPr>
                <w:rFonts w:ascii="Arial Narrow" w:hAnsi="Arial Narrow"/>
                <w:sz w:val="16"/>
                <w:szCs w:val="16"/>
              </w:rPr>
            </w:pPr>
            <w:r w:rsidRPr="00216E5E">
              <w:rPr>
                <w:rFonts w:ascii="Arial Narrow" w:hAnsi="Arial Narrow"/>
                <w:sz w:val="16"/>
                <w:szCs w:val="16"/>
              </w:rPr>
              <w:t>Robe</w:t>
            </w:r>
          </w:p>
        </w:tc>
        <w:tc>
          <w:tcPr>
            <w:tcW w:w="2741" w:type="dxa"/>
            <w:vAlign w:val="center"/>
            <w:hideMark/>
          </w:tcPr>
          <w:p w:rsidR="00E82404" w:rsidRPr="00216E5E" w:rsidRDefault="00E82404" w:rsidP="005639C6">
            <w:pPr>
              <w:pStyle w:val="NoSpacing"/>
              <w:rPr>
                <w:rFonts w:ascii="Arial Narrow" w:hAnsi="Arial Narrow"/>
                <w:sz w:val="16"/>
                <w:szCs w:val="16"/>
              </w:rPr>
            </w:pPr>
            <w:r w:rsidRPr="00216E5E">
              <w:rPr>
                <w:rFonts w:ascii="Arial Narrow" w:hAnsi="Arial Narrow"/>
                <w:sz w:val="16"/>
                <w:szCs w:val="16"/>
              </w:rPr>
              <w:t>Gorivo i plin</w:t>
            </w:r>
          </w:p>
        </w:tc>
        <w:tc>
          <w:tcPr>
            <w:tcW w:w="1370" w:type="dxa"/>
            <w:vAlign w:val="center"/>
            <w:hideMark/>
          </w:tcPr>
          <w:p w:rsidR="00E82404" w:rsidRPr="00216E5E" w:rsidRDefault="00E82404" w:rsidP="005639C6">
            <w:pPr>
              <w:pStyle w:val="NoSpacing"/>
              <w:jc w:val="center"/>
              <w:rPr>
                <w:rFonts w:ascii="Arial Narrow" w:hAnsi="Arial Narrow"/>
                <w:sz w:val="16"/>
                <w:szCs w:val="16"/>
                <w:highlight w:val="yellow"/>
              </w:rPr>
            </w:pPr>
            <w:r w:rsidRPr="00216E5E">
              <w:rPr>
                <w:rFonts w:ascii="Arial Narrow" w:hAnsi="Arial Narrow"/>
                <w:sz w:val="16"/>
                <w:szCs w:val="16"/>
              </w:rPr>
              <w:t>34.000.00</w:t>
            </w:r>
          </w:p>
        </w:tc>
        <w:tc>
          <w:tcPr>
            <w:tcW w:w="1205" w:type="dxa"/>
            <w:vAlign w:val="center"/>
            <w:hideMark/>
          </w:tcPr>
          <w:p w:rsidR="00E82404" w:rsidRPr="00216E5E" w:rsidRDefault="00E82404" w:rsidP="005639C6">
            <w:pPr>
              <w:pStyle w:val="NoSpacing"/>
              <w:jc w:val="center"/>
              <w:rPr>
                <w:rFonts w:ascii="Arial Narrow" w:hAnsi="Arial Narrow"/>
                <w:sz w:val="16"/>
                <w:szCs w:val="16"/>
              </w:rPr>
            </w:pPr>
            <w:r w:rsidRPr="00216E5E">
              <w:rPr>
                <w:rFonts w:ascii="Arial Narrow" w:hAnsi="Arial Narrow"/>
                <w:sz w:val="16"/>
                <w:szCs w:val="16"/>
              </w:rPr>
              <w:t>7.140,00</w:t>
            </w:r>
          </w:p>
        </w:tc>
        <w:tc>
          <w:tcPr>
            <w:tcW w:w="1314" w:type="dxa"/>
            <w:vAlign w:val="center"/>
            <w:hideMark/>
          </w:tcPr>
          <w:p w:rsidR="00E82404" w:rsidRPr="00216E5E" w:rsidRDefault="00E82404" w:rsidP="005639C6">
            <w:pPr>
              <w:pStyle w:val="NoSpacing"/>
              <w:jc w:val="center"/>
              <w:rPr>
                <w:rFonts w:ascii="Arial Narrow" w:hAnsi="Arial Narrow"/>
                <w:sz w:val="16"/>
                <w:szCs w:val="16"/>
              </w:rPr>
            </w:pPr>
            <w:r w:rsidRPr="00216E5E">
              <w:rPr>
                <w:rFonts w:ascii="Arial Narrow" w:hAnsi="Arial Narrow"/>
                <w:sz w:val="16"/>
                <w:szCs w:val="16"/>
              </w:rPr>
              <w:t>41.140.00</w:t>
            </w:r>
          </w:p>
        </w:tc>
        <w:tc>
          <w:tcPr>
            <w:tcW w:w="1275" w:type="dxa"/>
            <w:hideMark/>
          </w:tcPr>
          <w:p w:rsidR="00E82404" w:rsidRPr="00216E5E" w:rsidRDefault="00E82404" w:rsidP="00216E5E">
            <w:pPr>
              <w:pStyle w:val="NoSpacing"/>
              <w:rPr>
                <w:rFonts w:ascii="Arial Narrow" w:hAnsi="Arial Narrow"/>
                <w:sz w:val="16"/>
                <w:szCs w:val="16"/>
              </w:rPr>
            </w:pPr>
            <w:r w:rsidRPr="00216E5E">
              <w:rPr>
                <w:rFonts w:ascii="Arial Narrow" w:hAnsi="Arial Narrow"/>
                <w:sz w:val="16"/>
                <w:szCs w:val="16"/>
              </w:rPr>
              <w:t>Otvoreni postupak</w:t>
            </w:r>
          </w:p>
        </w:tc>
      </w:tr>
      <w:tr w:rsidR="00E82404" w:rsidRPr="00216E5E" w:rsidTr="005639C6">
        <w:tc>
          <w:tcPr>
            <w:tcW w:w="501" w:type="dxa"/>
            <w:vAlign w:val="center"/>
          </w:tcPr>
          <w:p w:rsidR="00E82404" w:rsidRPr="003000F5" w:rsidRDefault="00E82404" w:rsidP="005639C6">
            <w:pPr>
              <w:pStyle w:val="NoSpacing"/>
              <w:jc w:val="center"/>
              <w:rPr>
                <w:rFonts w:ascii="Arial Narrow" w:hAnsi="Arial Narrow"/>
                <w:b/>
                <w:sz w:val="16"/>
                <w:szCs w:val="16"/>
              </w:rPr>
            </w:pPr>
            <w:r w:rsidRPr="003000F5">
              <w:rPr>
                <w:rFonts w:ascii="Arial Narrow" w:hAnsi="Arial Narrow"/>
                <w:b/>
                <w:sz w:val="16"/>
                <w:szCs w:val="16"/>
              </w:rPr>
              <w:t>9</w:t>
            </w:r>
            <w:r w:rsidR="00216E5E" w:rsidRPr="003000F5">
              <w:rPr>
                <w:rFonts w:ascii="Arial Narrow" w:hAnsi="Arial Narrow"/>
                <w:b/>
                <w:sz w:val="16"/>
                <w:szCs w:val="16"/>
              </w:rPr>
              <w:t>.</w:t>
            </w:r>
          </w:p>
          <w:p w:rsidR="00E82404" w:rsidRPr="003000F5" w:rsidRDefault="00E82404" w:rsidP="005639C6">
            <w:pPr>
              <w:pStyle w:val="NoSpacing"/>
              <w:jc w:val="center"/>
              <w:rPr>
                <w:rFonts w:ascii="Arial Narrow" w:hAnsi="Arial Narrow"/>
                <w:b/>
                <w:sz w:val="16"/>
                <w:szCs w:val="16"/>
              </w:rPr>
            </w:pPr>
          </w:p>
        </w:tc>
        <w:tc>
          <w:tcPr>
            <w:tcW w:w="1308" w:type="dxa"/>
            <w:vAlign w:val="center"/>
          </w:tcPr>
          <w:p w:rsidR="00E82404" w:rsidRPr="00216E5E" w:rsidRDefault="00E82404" w:rsidP="005639C6">
            <w:pPr>
              <w:pStyle w:val="NoSpacing"/>
              <w:jc w:val="center"/>
              <w:rPr>
                <w:rFonts w:ascii="Arial Narrow" w:hAnsi="Arial Narrow"/>
                <w:sz w:val="16"/>
                <w:szCs w:val="16"/>
              </w:rPr>
            </w:pPr>
            <w:r w:rsidRPr="00216E5E">
              <w:rPr>
                <w:rFonts w:ascii="Arial Narrow" w:hAnsi="Arial Narrow"/>
                <w:sz w:val="16"/>
                <w:szCs w:val="16"/>
              </w:rPr>
              <w:t>Robe</w:t>
            </w:r>
          </w:p>
        </w:tc>
        <w:tc>
          <w:tcPr>
            <w:tcW w:w="2741" w:type="dxa"/>
            <w:vAlign w:val="center"/>
          </w:tcPr>
          <w:p w:rsidR="00E82404" w:rsidRPr="00216E5E" w:rsidRDefault="00E82404" w:rsidP="005639C6">
            <w:pPr>
              <w:pStyle w:val="NoSpacing"/>
              <w:rPr>
                <w:rFonts w:ascii="Arial Narrow" w:hAnsi="Arial Narrow"/>
                <w:sz w:val="16"/>
                <w:szCs w:val="16"/>
              </w:rPr>
            </w:pPr>
            <w:r w:rsidRPr="00216E5E">
              <w:rPr>
                <w:rFonts w:ascii="Arial Narrow" w:hAnsi="Arial Narrow"/>
                <w:sz w:val="16"/>
                <w:szCs w:val="16"/>
              </w:rPr>
              <w:t>Limovi</w:t>
            </w:r>
          </w:p>
        </w:tc>
        <w:tc>
          <w:tcPr>
            <w:tcW w:w="1370" w:type="dxa"/>
            <w:vAlign w:val="center"/>
          </w:tcPr>
          <w:p w:rsidR="00E82404" w:rsidRPr="00216E5E" w:rsidRDefault="00E82404" w:rsidP="005639C6">
            <w:pPr>
              <w:pStyle w:val="NoSpacing"/>
              <w:jc w:val="center"/>
              <w:rPr>
                <w:rFonts w:ascii="Arial Narrow" w:hAnsi="Arial Narrow"/>
                <w:sz w:val="16"/>
                <w:szCs w:val="16"/>
              </w:rPr>
            </w:pPr>
            <w:r w:rsidRPr="00216E5E">
              <w:rPr>
                <w:rFonts w:ascii="Arial Narrow" w:hAnsi="Arial Narrow"/>
                <w:sz w:val="16"/>
                <w:szCs w:val="16"/>
              </w:rPr>
              <w:t>16.500,00</w:t>
            </w:r>
          </w:p>
        </w:tc>
        <w:tc>
          <w:tcPr>
            <w:tcW w:w="1205" w:type="dxa"/>
            <w:vAlign w:val="center"/>
          </w:tcPr>
          <w:p w:rsidR="00E82404" w:rsidRPr="00216E5E" w:rsidRDefault="00E82404" w:rsidP="005639C6">
            <w:pPr>
              <w:pStyle w:val="NoSpacing"/>
              <w:jc w:val="center"/>
              <w:rPr>
                <w:rFonts w:ascii="Arial Narrow" w:hAnsi="Arial Narrow"/>
                <w:sz w:val="16"/>
                <w:szCs w:val="16"/>
              </w:rPr>
            </w:pPr>
            <w:r w:rsidRPr="00216E5E">
              <w:rPr>
                <w:rFonts w:ascii="Arial Narrow" w:hAnsi="Arial Narrow"/>
                <w:sz w:val="16"/>
                <w:szCs w:val="16"/>
              </w:rPr>
              <w:t>3.465,00</w:t>
            </w:r>
          </w:p>
        </w:tc>
        <w:tc>
          <w:tcPr>
            <w:tcW w:w="1314" w:type="dxa"/>
            <w:vAlign w:val="center"/>
          </w:tcPr>
          <w:p w:rsidR="00E82404" w:rsidRPr="00216E5E" w:rsidRDefault="00E82404" w:rsidP="005639C6">
            <w:pPr>
              <w:pStyle w:val="NoSpacing"/>
              <w:jc w:val="center"/>
              <w:rPr>
                <w:rFonts w:ascii="Arial Narrow" w:hAnsi="Arial Narrow"/>
                <w:sz w:val="16"/>
                <w:szCs w:val="16"/>
              </w:rPr>
            </w:pPr>
            <w:r w:rsidRPr="00216E5E">
              <w:rPr>
                <w:rFonts w:ascii="Arial Narrow" w:hAnsi="Arial Narrow"/>
                <w:sz w:val="16"/>
                <w:szCs w:val="16"/>
              </w:rPr>
              <w:t>19.965.00</w:t>
            </w:r>
          </w:p>
        </w:tc>
        <w:tc>
          <w:tcPr>
            <w:tcW w:w="1275" w:type="dxa"/>
          </w:tcPr>
          <w:p w:rsidR="00E82404" w:rsidRPr="00216E5E" w:rsidRDefault="00E82404" w:rsidP="00216E5E">
            <w:pPr>
              <w:pStyle w:val="NoSpacing"/>
              <w:rPr>
                <w:rFonts w:ascii="Arial Narrow" w:hAnsi="Arial Narrow"/>
                <w:sz w:val="16"/>
                <w:szCs w:val="16"/>
              </w:rPr>
            </w:pPr>
            <w:r w:rsidRPr="00216E5E">
              <w:rPr>
                <w:rFonts w:ascii="Arial Narrow" w:hAnsi="Arial Narrow"/>
                <w:sz w:val="16"/>
                <w:szCs w:val="16"/>
              </w:rPr>
              <w:t>Jednostavna</w:t>
            </w:r>
            <w:r w:rsidR="00216E5E">
              <w:rPr>
                <w:rFonts w:ascii="Arial Narrow" w:hAnsi="Arial Narrow"/>
                <w:sz w:val="16"/>
                <w:szCs w:val="16"/>
              </w:rPr>
              <w:t xml:space="preserve"> </w:t>
            </w:r>
            <w:r w:rsidRPr="00216E5E">
              <w:rPr>
                <w:rFonts w:ascii="Arial Narrow" w:hAnsi="Arial Narrow"/>
                <w:sz w:val="16"/>
                <w:szCs w:val="16"/>
              </w:rPr>
              <w:t>nabavka</w:t>
            </w:r>
          </w:p>
        </w:tc>
      </w:tr>
      <w:tr w:rsidR="00E82404" w:rsidRPr="00216E5E" w:rsidTr="005639C6">
        <w:tc>
          <w:tcPr>
            <w:tcW w:w="501" w:type="dxa"/>
            <w:vAlign w:val="center"/>
          </w:tcPr>
          <w:p w:rsidR="00E82404" w:rsidRPr="003000F5" w:rsidRDefault="00E82404" w:rsidP="005639C6">
            <w:pPr>
              <w:pStyle w:val="NoSpacing"/>
              <w:jc w:val="center"/>
              <w:rPr>
                <w:rFonts w:ascii="Arial Narrow" w:hAnsi="Arial Narrow"/>
                <w:b/>
                <w:sz w:val="16"/>
                <w:szCs w:val="16"/>
              </w:rPr>
            </w:pPr>
            <w:r w:rsidRPr="003000F5">
              <w:rPr>
                <w:rFonts w:ascii="Arial Narrow" w:hAnsi="Arial Narrow"/>
                <w:b/>
                <w:sz w:val="16"/>
                <w:szCs w:val="16"/>
              </w:rPr>
              <w:t>10</w:t>
            </w:r>
            <w:r w:rsidR="00216E5E" w:rsidRPr="003000F5">
              <w:rPr>
                <w:rFonts w:ascii="Arial Narrow" w:hAnsi="Arial Narrow"/>
                <w:b/>
                <w:sz w:val="16"/>
                <w:szCs w:val="16"/>
              </w:rPr>
              <w:t>.</w:t>
            </w:r>
          </w:p>
        </w:tc>
        <w:tc>
          <w:tcPr>
            <w:tcW w:w="1308" w:type="dxa"/>
            <w:vAlign w:val="center"/>
          </w:tcPr>
          <w:p w:rsidR="00E82404" w:rsidRPr="00216E5E" w:rsidRDefault="00E82404" w:rsidP="005639C6">
            <w:pPr>
              <w:pStyle w:val="NoSpacing"/>
              <w:jc w:val="center"/>
              <w:rPr>
                <w:rFonts w:ascii="Arial Narrow" w:hAnsi="Arial Narrow"/>
                <w:sz w:val="16"/>
                <w:szCs w:val="16"/>
              </w:rPr>
            </w:pPr>
            <w:r w:rsidRPr="00216E5E">
              <w:rPr>
                <w:rFonts w:ascii="Arial Narrow" w:hAnsi="Arial Narrow"/>
                <w:sz w:val="16"/>
                <w:szCs w:val="16"/>
              </w:rPr>
              <w:t>Robe</w:t>
            </w:r>
          </w:p>
        </w:tc>
        <w:tc>
          <w:tcPr>
            <w:tcW w:w="2741" w:type="dxa"/>
            <w:vAlign w:val="center"/>
          </w:tcPr>
          <w:p w:rsidR="00E82404" w:rsidRPr="00216E5E" w:rsidRDefault="00E82404" w:rsidP="005639C6">
            <w:pPr>
              <w:pStyle w:val="NoSpacing"/>
              <w:rPr>
                <w:rFonts w:ascii="Arial Narrow" w:hAnsi="Arial Narrow"/>
                <w:sz w:val="16"/>
                <w:szCs w:val="16"/>
              </w:rPr>
            </w:pPr>
            <w:r w:rsidRPr="00216E5E">
              <w:rPr>
                <w:rFonts w:ascii="Arial Narrow" w:hAnsi="Arial Narrow"/>
                <w:sz w:val="16"/>
                <w:szCs w:val="16"/>
              </w:rPr>
              <w:t>Nabavka klima sa ugradnjom</w:t>
            </w:r>
          </w:p>
        </w:tc>
        <w:tc>
          <w:tcPr>
            <w:tcW w:w="1370" w:type="dxa"/>
            <w:vAlign w:val="center"/>
          </w:tcPr>
          <w:p w:rsidR="00E82404" w:rsidRPr="00216E5E" w:rsidRDefault="00E82404" w:rsidP="005639C6">
            <w:pPr>
              <w:pStyle w:val="NoSpacing"/>
              <w:jc w:val="center"/>
              <w:rPr>
                <w:rFonts w:ascii="Arial Narrow" w:hAnsi="Arial Narrow"/>
                <w:sz w:val="16"/>
                <w:szCs w:val="16"/>
              </w:rPr>
            </w:pPr>
            <w:r w:rsidRPr="00216E5E">
              <w:rPr>
                <w:rFonts w:ascii="Arial Narrow" w:hAnsi="Arial Narrow"/>
                <w:sz w:val="16"/>
                <w:szCs w:val="16"/>
              </w:rPr>
              <w:t>6.000,00</w:t>
            </w:r>
          </w:p>
        </w:tc>
        <w:tc>
          <w:tcPr>
            <w:tcW w:w="1205" w:type="dxa"/>
            <w:vAlign w:val="center"/>
          </w:tcPr>
          <w:p w:rsidR="00E82404" w:rsidRPr="00216E5E" w:rsidRDefault="00E82404" w:rsidP="005639C6">
            <w:pPr>
              <w:pStyle w:val="NoSpacing"/>
              <w:jc w:val="center"/>
              <w:rPr>
                <w:rFonts w:ascii="Arial Narrow" w:hAnsi="Arial Narrow"/>
                <w:sz w:val="16"/>
                <w:szCs w:val="16"/>
              </w:rPr>
            </w:pPr>
            <w:r w:rsidRPr="00216E5E">
              <w:rPr>
                <w:rFonts w:ascii="Arial Narrow" w:hAnsi="Arial Narrow"/>
                <w:sz w:val="16"/>
                <w:szCs w:val="16"/>
              </w:rPr>
              <w:t>1.260,00</w:t>
            </w:r>
          </w:p>
        </w:tc>
        <w:tc>
          <w:tcPr>
            <w:tcW w:w="1314" w:type="dxa"/>
            <w:vAlign w:val="center"/>
          </w:tcPr>
          <w:p w:rsidR="00E82404" w:rsidRPr="00216E5E" w:rsidRDefault="00E82404" w:rsidP="005639C6">
            <w:pPr>
              <w:pStyle w:val="NoSpacing"/>
              <w:jc w:val="center"/>
              <w:rPr>
                <w:rFonts w:ascii="Arial Narrow" w:hAnsi="Arial Narrow"/>
                <w:sz w:val="16"/>
                <w:szCs w:val="16"/>
              </w:rPr>
            </w:pPr>
            <w:r w:rsidRPr="00216E5E">
              <w:rPr>
                <w:rFonts w:ascii="Arial Narrow" w:hAnsi="Arial Narrow"/>
                <w:sz w:val="16"/>
                <w:szCs w:val="16"/>
              </w:rPr>
              <w:t>7.260.00</w:t>
            </w:r>
          </w:p>
        </w:tc>
        <w:tc>
          <w:tcPr>
            <w:tcW w:w="1275" w:type="dxa"/>
          </w:tcPr>
          <w:p w:rsidR="00E82404" w:rsidRPr="00216E5E" w:rsidRDefault="00E82404" w:rsidP="00216E5E">
            <w:pPr>
              <w:pStyle w:val="NoSpacing"/>
              <w:rPr>
                <w:rFonts w:ascii="Arial Narrow" w:hAnsi="Arial Narrow"/>
                <w:sz w:val="16"/>
                <w:szCs w:val="16"/>
              </w:rPr>
            </w:pPr>
            <w:r w:rsidRPr="00216E5E">
              <w:rPr>
                <w:rFonts w:ascii="Arial Narrow" w:hAnsi="Arial Narrow"/>
                <w:sz w:val="16"/>
                <w:szCs w:val="16"/>
              </w:rPr>
              <w:t>Jednostavna</w:t>
            </w:r>
            <w:r w:rsidR="00216E5E">
              <w:rPr>
                <w:rFonts w:ascii="Arial Narrow" w:hAnsi="Arial Narrow"/>
                <w:sz w:val="16"/>
                <w:szCs w:val="16"/>
              </w:rPr>
              <w:t xml:space="preserve"> </w:t>
            </w:r>
            <w:r w:rsidRPr="00216E5E">
              <w:rPr>
                <w:rFonts w:ascii="Arial Narrow" w:hAnsi="Arial Narrow"/>
                <w:sz w:val="16"/>
                <w:szCs w:val="16"/>
              </w:rPr>
              <w:t>nabavka</w:t>
            </w:r>
          </w:p>
        </w:tc>
      </w:tr>
      <w:tr w:rsidR="00E82404" w:rsidRPr="00216E5E" w:rsidTr="005639C6">
        <w:tc>
          <w:tcPr>
            <w:tcW w:w="501" w:type="dxa"/>
            <w:vAlign w:val="center"/>
          </w:tcPr>
          <w:p w:rsidR="00E82404" w:rsidRPr="003000F5" w:rsidRDefault="00E82404" w:rsidP="005639C6">
            <w:pPr>
              <w:pStyle w:val="NoSpacing"/>
              <w:jc w:val="center"/>
              <w:rPr>
                <w:rFonts w:ascii="Arial Narrow" w:hAnsi="Arial Narrow"/>
                <w:b/>
                <w:sz w:val="16"/>
                <w:szCs w:val="16"/>
              </w:rPr>
            </w:pPr>
            <w:r w:rsidRPr="003000F5">
              <w:rPr>
                <w:rFonts w:ascii="Arial Narrow" w:hAnsi="Arial Narrow"/>
                <w:b/>
                <w:sz w:val="16"/>
                <w:szCs w:val="16"/>
              </w:rPr>
              <w:t>11.</w:t>
            </w:r>
          </w:p>
        </w:tc>
        <w:tc>
          <w:tcPr>
            <w:tcW w:w="1308" w:type="dxa"/>
            <w:vAlign w:val="center"/>
          </w:tcPr>
          <w:p w:rsidR="00E82404" w:rsidRPr="00216E5E" w:rsidRDefault="00E82404" w:rsidP="005639C6">
            <w:pPr>
              <w:pStyle w:val="NoSpacing"/>
              <w:jc w:val="center"/>
              <w:rPr>
                <w:rFonts w:ascii="Arial Narrow" w:hAnsi="Arial Narrow"/>
                <w:sz w:val="16"/>
                <w:szCs w:val="16"/>
              </w:rPr>
            </w:pPr>
            <w:r w:rsidRPr="00216E5E">
              <w:rPr>
                <w:rFonts w:ascii="Arial Narrow" w:hAnsi="Arial Narrow"/>
                <w:sz w:val="16"/>
                <w:szCs w:val="16"/>
              </w:rPr>
              <w:t>Robe</w:t>
            </w:r>
          </w:p>
        </w:tc>
        <w:tc>
          <w:tcPr>
            <w:tcW w:w="2741" w:type="dxa"/>
            <w:vAlign w:val="center"/>
          </w:tcPr>
          <w:p w:rsidR="00E82404" w:rsidRPr="00216E5E" w:rsidRDefault="00E82404" w:rsidP="005639C6">
            <w:pPr>
              <w:pStyle w:val="NoSpacing"/>
              <w:rPr>
                <w:rFonts w:ascii="Arial Narrow" w:hAnsi="Arial Narrow"/>
                <w:sz w:val="16"/>
                <w:szCs w:val="16"/>
              </w:rPr>
            </w:pPr>
            <w:r w:rsidRPr="00216E5E">
              <w:rPr>
                <w:rFonts w:ascii="Arial Narrow" w:hAnsi="Arial Narrow"/>
                <w:sz w:val="16"/>
                <w:szCs w:val="16"/>
              </w:rPr>
              <w:t>Hidrantska oprema</w:t>
            </w:r>
          </w:p>
        </w:tc>
        <w:tc>
          <w:tcPr>
            <w:tcW w:w="1370" w:type="dxa"/>
            <w:vAlign w:val="center"/>
          </w:tcPr>
          <w:p w:rsidR="00E82404" w:rsidRPr="00216E5E" w:rsidRDefault="00E82404" w:rsidP="005639C6">
            <w:pPr>
              <w:pStyle w:val="NoSpacing"/>
              <w:jc w:val="center"/>
              <w:rPr>
                <w:rFonts w:ascii="Arial Narrow" w:hAnsi="Arial Narrow"/>
                <w:sz w:val="16"/>
                <w:szCs w:val="16"/>
              </w:rPr>
            </w:pPr>
            <w:r w:rsidRPr="00216E5E">
              <w:rPr>
                <w:rFonts w:ascii="Arial Narrow" w:hAnsi="Arial Narrow"/>
                <w:sz w:val="16"/>
                <w:szCs w:val="16"/>
              </w:rPr>
              <w:t>2.000,00</w:t>
            </w:r>
          </w:p>
        </w:tc>
        <w:tc>
          <w:tcPr>
            <w:tcW w:w="1205" w:type="dxa"/>
            <w:vAlign w:val="center"/>
          </w:tcPr>
          <w:p w:rsidR="00E82404" w:rsidRPr="00216E5E" w:rsidRDefault="00E82404" w:rsidP="005639C6">
            <w:pPr>
              <w:pStyle w:val="NoSpacing"/>
              <w:jc w:val="center"/>
              <w:rPr>
                <w:rFonts w:ascii="Arial Narrow" w:hAnsi="Arial Narrow"/>
                <w:sz w:val="16"/>
                <w:szCs w:val="16"/>
              </w:rPr>
            </w:pPr>
            <w:r w:rsidRPr="00216E5E">
              <w:rPr>
                <w:rFonts w:ascii="Arial Narrow" w:hAnsi="Arial Narrow"/>
                <w:sz w:val="16"/>
                <w:szCs w:val="16"/>
              </w:rPr>
              <w:t>420,00</w:t>
            </w:r>
          </w:p>
        </w:tc>
        <w:tc>
          <w:tcPr>
            <w:tcW w:w="1314" w:type="dxa"/>
            <w:vAlign w:val="center"/>
          </w:tcPr>
          <w:p w:rsidR="00E82404" w:rsidRPr="00216E5E" w:rsidRDefault="00E82404" w:rsidP="005639C6">
            <w:pPr>
              <w:pStyle w:val="NoSpacing"/>
              <w:jc w:val="center"/>
              <w:rPr>
                <w:rFonts w:ascii="Arial Narrow" w:hAnsi="Arial Narrow"/>
                <w:sz w:val="16"/>
                <w:szCs w:val="16"/>
              </w:rPr>
            </w:pPr>
            <w:r w:rsidRPr="00216E5E">
              <w:rPr>
                <w:rFonts w:ascii="Arial Narrow" w:hAnsi="Arial Narrow"/>
                <w:sz w:val="16"/>
                <w:szCs w:val="16"/>
              </w:rPr>
              <w:t>2420.00</w:t>
            </w:r>
          </w:p>
        </w:tc>
        <w:tc>
          <w:tcPr>
            <w:tcW w:w="1275" w:type="dxa"/>
          </w:tcPr>
          <w:p w:rsidR="00E82404" w:rsidRPr="00216E5E" w:rsidRDefault="00E82404" w:rsidP="00216E5E">
            <w:pPr>
              <w:pStyle w:val="NoSpacing"/>
              <w:rPr>
                <w:rFonts w:ascii="Arial Narrow" w:hAnsi="Arial Narrow"/>
                <w:sz w:val="16"/>
                <w:szCs w:val="16"/>
              </w:rPr>
            </w:pPr>
            <w:r w:rsidRPr="00216E5E">
              <w:rPr>
                <w:rFonts w:ascii="Arial Narrow" w:hAnsi="Arial Narrow"/>
                <w:sz w:val="16"/>
                <w:szCs w:val="16"/>
              </w:rPr>
              <w:t>Jednostavna</w:t>
            </w:r>
            <w:r w:rsidR="00216E5E">
              <w:rPr>
                <w:rFonts w:ascii="Arial Narrow" w:hAnsi="Arial Narrow"/>
                <w:sz w:val="16"/>
                <w:szCs w:val="16"/>
              </w:rPr>
              <w:t xml:space="preserve"> </w:t>
            </w:r>
            <w:r w:rsidRPr="00216E5E">
              <w:rPr>
                <w:rFonts w:ascii="Arial Narrow" w:hAnsi="Arial Narrow"/>
                <w:sz w:val="16"/>
                <w:szCs w:val="16"/>
              </w:rPr>
              <w:t>nabavka</w:t>
            </w:r>
          </w:p>
        </w:tc>
      </w:tr>
      <w:tr w:rsidR="00E82404" w:rsidRPr="00216E5E" w:rsidTr="005639C6">
        <w:tc>
          <w:tcPr>
            <w:tcW w:w="501" w:type="dxa"/>
            <w:vAlign w:val="center"/>
          </w:tcPr>
          <w:p w:rsidR="00E82404" w:rsidRPr="003000F5" w:rsidRDefault="00E82404" w:rsidP="005639C6">
            <w:pPr>
              <w:pStyle w:val="NoSpacing"/>
              <w:jc w:val="center"/>
              <w:rPr>
                <w:rFonts w:ascii="Arial Narrow" w:hAnsi="Arial Narrow"/>
                <w:b/>
                <w:sz w:val="16"/>
                <w:szCs w:val="16"/>
              </w:rPr>
            </w:pPr>
            <w:r w:rsidRPr="003000F5">
              <w:rPr>
                <w:rFonts w:ascii="Arial Narrow" w:hAnsi="Arial Narrow"/>
                <w:b/>
                <w:sz w:val="16"/>
                <w:szCs w:val="16"/>
              </w:rPr>
              <w:t>12.</w:t>
            </w:r>
          </w:p>
        </w:tc>
        <w:tc>
          <w:tcPr>
            <w:tcW w:w="1308" w:type="dxa"/>
            <w:vAlign w:val="center"/>
          </w:tcPr>
          <w:p w:rsidR="00E82404" w:rsidRPr="00216E5E" w:rsidRDefault="00E82404" w:rsidP="005639C6">
            <w:pPr>
              <w:pStyle w:val="NoSpacing"/>
              <w:jc w:val="center"/>
              <w:rPr>
                <w:rFonts w:ascii="Arial Narrow" w:hAnsi="Arial Narrow"/>
                <w:sz w:val="16"/>
                <w:szCs w:val="16"/>
              </w:rPr>
            </w:pPr>
            <w:r w:rsidRPr="00216E5E">
              <w:rPr>
                <w:rFonts w:ascii="Arial Narrow" w:hAnsi="Arial Narrow"/>
                <w:sz w:val="16"/>
                <w:szCs w:val="16"/>
              </w:rPr>
              <w:t>Robe</w:t>
            </w:r>
          </w:p>
        </w:tc>
        <w:tc>
          <w:tcPr>
            <w:tcW w:w="2741" w:type="dxa"/>
            <w:vAlign w:val="center"/>
          </w:tcPr>
          <w:p w:rsidR="00E82404" w:rsidRPr="00216E5E" w:rsidRDefault="00E82404" w:rsidP="005639C6">
            <w:pPr>
              <w:pStyle w:val="NoSpacing"/>
              <w:rPr>
                <w:rFonts w:ascii="Arial Narrow" w:hAnsi="Arial Narrow"/>
                <w:sz w:val="16"/>
                <w:szCs w:val="16"/>
              </w:rPr>
            </w:pPr>
            <w:r w:rsidRPr="00216E5E">
              <w:rPr>
                <w:rFonts w:ascii="Arial Narrow" w:hAnsi="Arial Narrow"/>
                <w:sz w:val="16"/>
                <w:szCs w:val="16"/>
              </w:rPr>
              <w:t>Kancelarijski materijal i toneri</w:t>
            </w:r>
          </w:p>
        </w:tc>
        <w:tc>
          <w:tcPr>
            <w:tcW w:w="1370" w:type="dxa"/>
            <w:vAlign w:val="center"/>
          </w:tcPr>
          <w:p w:rsidR="00E82404" w:rsidRPr="00216E5E" w:rsidRDefault="00E82404" w:rsidP="005639C6">
            <w:pPr>
              <w:pStyle w:val="NoSpacing"/>
              <w:jc w:val="center"/>
              <w:rPr>
                <w:rFonts w:ascii="Arial Narrow" w:hAnsi="Arial Narrow"/>
                <w:sz w:val="16"/>
                <w:szCs w:val="16"/>
              </w:rPr>
            </w:pPr>
            <w:r w:rsidRPr="00216E5E">
              <w:rPr>
                <w:rFonts w:ascii="Arial Narrow" w:hAnsi="Arial Narrow"/>
                <w:sz w:val="16"/>
                <w:szCs w:val="16"/>
              </w:rPr>
              <w:t>3.500,00</w:t>
            </w:r>
          </w:p>
        </w:tc>
        <w:tc>
          <w:tcPr>
            <w:tcW w:w="1205" w:type="dxa"/>
            <w:vAlign w:val="center"/>
          </w:tcPr>
          <w:p w:rsidR="00E82404" w:rsidRPr="00216E5E" w:rsidRDefault="00E82404" w:rsidP="005639C6">
            <w:pPr>
              <w:pStyle w:val="NoSpacing"/>
              <w:jc w:val="center"/>
              <w:rPr>
                <w:rFonts w:ascii="Arial Narrow" w:hAnsi="Arial Narrow"/>
                <w:sz w:val="16"/>
                <w:szCs w:val="16"/>
              </w:rPr>
            </w:pPr>
            <w:r w:rsidRPr="00216E5E">
              <w:rPr>
                <w:rFonts w:ascii="Arial Narrow" w:hAnsi="Arial Narrow"/>
                <w:sz w:val="16"/>
                <w:szCs w:val="16"/>
              </w:rPr>
              <w:t>735,00</w:t>
            </w:r>
          </w:p>
        </w:tc>
        <w:tc>
          <w:tcPr>
            <w:tcW w:w="1314" w:type="dxa"/>
            <w:vAlign w:val="center"/>
          </w:tcPr>
          <w:p w:rsidR="00E82404" w:rsidRPr="00216E5E" w:rsidRDefault="00E82404" w:rsidP="005639C6">
            <w:pPr>
              <w:pStyle w:val="NoSpacing"/>
              <w:jc w:val="center"/>
              <w:rPr>
                <w:rFonts w:ascii="Arial Narrow" w:hAnsi="Arial Narrow"/>
                <w:sz w:val="16"/>
                <w:szCs w:val="16"/>
              </w:rPr>
            </w:pPr>
            <w:r w:rsidRPr="00216E5E">
              <w:rPr>
                <w:rFonts w:ascii="Arial Narrow" w:hAnsi="Arial Narrow"/>
                <w:sz w:val="16"/>
                <w:szCs w:val="16"/>
              </w:rPr>
              <w:t>4.235.00</w:t>
            </w:r>
          </w:p>
        </w:tc>
        <w:tc>
          <w:tcPr>
            <w:tcW w:w="1275" w:type="dxa"/>
          </w:tcPr>
          <w:p w:rsidR="00E82404" w:rsidRPr="00216E5E" w:rsidRDefault="00E82404" w:rsidP="00216E5E">
            <w:pPr>
              <w:pStyle w:val="NoSpacing"/>
              <w:rPr>
                <w:rFonts w:ascii="Arial Narrow" w:hAnsi="Arial Narrow"/>
                <w:sz w:val="16"/>
                <w:szCs w:val="16"/>
              </w:rPr>
            </w:pPr>
            <w:r w:rsidRPr="00216E5E">
              <w:rPr>
                <w:rFonts w:ascii="Arial Narrow" w:hAnsi="Arial Narrow"/>
                <w:sz w:val="16"/>
                <w:szCs w:val="16"/>
              </w:rPr>
              <w:t>Jednostavna</w:t>
            </w:r>
            <w:r w:rsidR="00216E5E">
              <w:rPr>
                <w:rFonts w:ascii="Arial Narrow" w:hAnsi="Arial Narrow"/>
                <w:sz w:val="16"/>
                <w:szCs w:val="16"/>
              </w:rPr>
              <w:t xml:space="preserve"> </w:t>
            </w:r>
            <w:r w:rsidRPr="00216E5E">
              <w:rPr>
                <w:rFonts w:ascii="Arial Narrow" w:hAnsi="Arial Narrow"/>
                <w:sz w:val="16"/>
                <w:szCs w:val="16"/>
              </w:rPr>
              <w:t>nabavka</w:t>
            </w:r>
          </w:p>
        </w:tc>
      </w:tr>
      <w:tr w:rsidR="00E82404" w:rsidRPr="00216E5E" w:rsidTr="005639C6">
        <w:tc>
          <w:tcPr>
            <w:tcW w:w="501" w:type="dxa"/>
            <w:vAlign w:val="center"/>
          </w:tcPr>
          <w:p w:rsidR="00E82404" w:rsidRPr="003000F5" w:rsidRDefault="00E82404" w:rsidP="005639C6">
            <w:pPr>
              <w:pStyle w:val="NoSpacing"/>
              <w:jc w:val="center"/>
              <w:rPr>
                <w:rFonts w:ascii="Arial Narrow" w:hAnsi="Arial Narrow"/>
                <w:b/>
                <w:sz w:val="16"/>
                <w:szCs w:val="16"/>
              </w:rPr>
            </w:pPr>
            <w:r w:rsidRPr="003000F5">
              <w:rPr>
                <w:rFonts w:ascii="Arial Narrow" w:hAnsi="Arial Narrow"/>
                <w:b/>
                <w:sz w:val="16"/>
                <w:szCs w:val="16"/>
              </w:rPr>
              <w:t>13.</w:t>
            </w:r>
          </w:p>
        </w:tc>
        <w:tc>
          <w:tcPr>
            <w:tcW w:w="1308" w:type="dxa"/>
            <w:vAlign w:val="center"/>
          </w:tcPr>
          <w:p w:rsidR="00E82404" w:rsidRPr="00216E5E" w:rsidRDefault="00E82404" w:rsidP="005639C6">
            <w:pPr>
              <w:pStyle w:val="NoSpacing"/>
              <w:jc w:val="center"/>
              <w:rPr>
                <w:rFonts w:ascii="Arial Narrow" w:hAnsi="Arial Narrow"/>
                <w:sz w:val="16"/>
                <w:szCs w:val="16"/>
              </w:rPr>
            </w:pPr>
            <w:r w:rsidRPr="00216E5E">
              <w:rPr>
                <w:rFonts w:ascii="Arial Narrow" w:hAnsi="Arial Narrow"/>
                <w:sz w:val="16"/>
                <w:szCs w:val="16"/>
              </w:rPr>
              <w:t>Robe</w:t>
            </w:r>
          </w:p>
        </w:tc>
        <w:tc>
          <w:tcPr>
            <w:tcW w:w="2741" w:type="dxa"/>
            <w:vAlign w:val="center"/>
          </w:tcPr>
          <w:p w:rsidR="00E82404" w:rsidRPr="00216E5E" w:rsidRDefault="00E82404" w:rsidP="005639C6">
            <w:pPr>
              <w:pStyle w:val="NoSpacing"/>
              <w:rPr>
                <w:rFonts w:ascii="Arial Narrow" w:hAnsi="Arial Narrow"/>
                <w:sz w:val="16"/>
                <w:szCs w:val="16"/>
              </w:rPr>
            </w:pPr>
            <w:r w:rsidRPr="00216E5E">
              <w:rPr>
                <w:rFonts w:ascii="Arial Narrow" w:hAnsi="Arial Narrow"/>
                <w:sz w:val="16"/>
                <w:szCs w:val="16"/>
              </w:rPr>
              <w:t>Pića i napici za kafe kuhinju</w:t>
            </w:r>
          </w:p>
        </w:tc>
        <w:tc>
          <w:tcPr>
            <w:tcW w:w="1370" w:type="dxa"/>
            <w:vAlign w:val="center"/>
          </w:tcPr>
          <w:p w:rsidR="00E82404" w:rsidRPr="00216E5E" w:rsidRDefault="00E82404" w:rsidP="005639C6">
            <w:pPr>
              <w:pStyle w:val="NoSpacing"/>
              <w:jc w:val="center"/>
              <w:rPr>
                <w:rFonts w:ascii="Arial Narrow" w:hAnsi="Arial Narrow"/>
                <w:sz w:val="16"/>
                <w:szCs w:val="16"/>
              </w:rPr>
            </w:pPr>
            <w:r w:rsidRPr="00216E5E">
              <w:rPr>
                <w:rFonts w:ascii="Arial Narrow" w:hAnsi="Arial Narrow"/>
                <w:sz w:val="16"/>
                <w:szCs w:val="16"/>
              </w:rPr>
              <w:t>3.000,00</w:t>
            </w:r>
          </w:p>
        </w:tc>
        <w:tc>
          <w:tcPr>
            <w:tcW w:w="1205" w:type="dxa"/>
            <w:vAlign w:val="center"/>
          </w:tcPr>
          <w:p w:rsidR="00E82404" w:rsidRPr="00216E5E" w:rsidRDefault="00E82404" w:rsidP="005639C6">
            <w:pPr>
              <w:pStyle w:val="NoSpacing"/>
              <w:jc w:val="center"/>
              <w:rPr>
                <w:rFonts w:ascii="Arial Narrow" w:hAnsi="Arial Narrow"/>
                <w:sz w:val="16"/>
                <w:szCs w:val="16"/>
              </w:rPr>
            </w:pPr>
            <w:r w:rsidRPr="00216E5E">
              <w:rPr>
                <w:rFonts w:ascii="Arial Narrow" w:hAnsi="Arial Narrow"/>
                <w:sz w:val="16"/>
                <w:szCs w:val="16"/>
              </w:rPr>
              <w:t>630,00</w:t>
            </w:r>
          </w:p>
        </w:tc>
        <w:tc>
          <w:tcPr>
            <w:tcW w:w="1314" w:type="dxa"/>
            <w:vAlign w:val="center"/>
          </w:tcPr>
          <w:p w:rsidR="00E82404" w:rsidRPr="00216E5E" w:rsidRDefault="00E82404" w:rsidP="005639C6">
            <w:pPr>
              <w:pStyle w:val="NoSpacing"/>
              <w:jc w:val="center"/>
              <w:rPr>
                <w:rFonts w:ascii="Arial Narrow" w:hAnsi="Arial Narrow"/>
                <w:sz w:val="16"/>
                <w:szCs w:val="16"/>
              </w:rPr>
            </w:pPr>
            <w:r w:rsidRPr="00216E5E">
              <w:rPr>
                <w:rFonts w:ascii="Arial Narrow" w:hAnsi="Arial Narrow"/>
                <w:sz w:val="16"/>
                <w:szCs w:val="16"/>
              </w:rPr>
              <w:t>3,630.00</w:t>
            </w:r>
          </w:p>
        </w:tc>
        <w:tc>
          <w:tcPr>
            <w:tcW w:w="1275" w:type="dxa"/>
          </w:tcPr>
          <w:p w:rsidR="00E82404" w:rsidRPr="00216E5E" w:rsidRDefault="00E82404" w:rsidP="00216E5E">
            <w:pPr>
              <w:pStyle w:val="NoSpacing"/>
              <w:rPr>
                <w:rFonts w:ascii="Arial Narrow" w:hAnsi="Arial Narrow"/>
                <w:sz w:val="16"/>
                <w:szCs w:val="16"/>
              </w:rPr>
            </w:pPr>
            <w:r w:rsidRPr="00216E5E">
              <w:rPr>
                <w:rFonts w:ascii="Arial Narrow" w:hAnsi="Arial Narrow"/>
                <w:sz w:val="16"/>
                <w:szCs w:val="16"/>
              </w:rPr>
              <w:t>Jednostavna</w:t>
            </w:r>
            <w:r w:rsidR="00216E5E">
              <w:rPr>
                <w:rFonts w:ascii="Arial Narrow" w:hAnsi="Arial Narrow"/>
                <w:sz w:val="16"/>
                <w:szCs w:val="16"/>
              </w:rPr>
              <w:t xml:space="preserve"> </w:t>
            </w:r>
            <w:r w:rsidRPr="00216E5E">
              <w:rPr>
                <w:rFonts w:ascii="Arial Narrow" w:hAnsi="Arial Narrow"/>
                <w:sz w:val="16"/>
                <w:szCs w:val="16"/>
              </w:rPr>
              <w:t>nabavka</w:t>
            </w:r>
          </w:p>
        </w:tc>
      </w:tr>
      <w:tr w:rsidR="00E82404" w:rsidRPr="00216E5E" w:rsidTr="005639C6">
        <w:tc>
          <w:tcPr>
            <w:tcW w:w="501" w:type="dxa"/>
            <w:vAlign w:val="center"/>
          </w:tcPr>
          <w:p w:rsidR="00E82404" w:rsidRPr="003000F5" w:rsidRDefault="00E82404" w:rsidP="005639C6">
            <w:pPr>
              <w:pStyle w:val="NoSpacing"/>
              <w:jc w:val="center"/>
              <w:rPr>
                <w:rFonts w:ascii="Arial Narrow" w:hAnsi="Arial Narrow"/>
                <w:b/>
                <w:sz w:val="16"/>
                <w:szCs w:val="16"/>
              </w:rPr>
            </w:pPr>
            <w:r w:rsidRPr="003000F5">
              <w:rPr>
                <w:rFonts w:ascii="Arial Narrow" w:hAnsi="Arial Narrow"/>
                <w:b/>
                <w:sz w:val="16"/>
                <w:szCs w:val="16"/>
              </w:rPr>
              <w:t>14.</w:t>
            </w:r>
          </w:p>
        </w:tc>
        <w:tc>
          <w:tcPr>
            <w:tcW w:w="1308" w:type="dxa"/>
            <w:vAlign w:val="center"/>
          </w:tcPr>
          <w:p w:rsidR="00E82404" w:rsidRPr="00216E5E" w:rsidRDefault="00E82404" w:rsidP="005639C6">
            <w:pPr>
              <w:pStyle w:val="NoSpacing"/>
              <w:jc w:val="center"/>
              <w:rPr>
                <w:rFonts w:ascii="Arial Narrow" w:hAnsi="Arial Narrow"/>
                <w:sz w:val="16"/>
                <w:szCs w:val="16"/>
              </w:rPr>
            </w:pPr>
            <w:r w:rsidRPr="00216E5E">
              <w:rPr>
                <w:rFonts w:ascii="Arial Narrow" w:hAnsi="Arial Narrow"/>
                <w:sz w:val="16"/>
                <w:szCs w:val="16"/>
              </w:rPr>
              <w:t>Robe</w:t>
            </w:r>
          </w:p>
        </w:tc>
        <w:tc>
          <w:tcPr>
            <w:tcW w:w="2741" w:type="dxa"/>
            <w:vAlign w:val="center"/>
          </w:tcPr>
          <w:p w:rsidR="00E82404" w:rsidRPr="00216E5E" w:rsidRDefault="00E82404" w:rsidP="005639C6">
            <w:pPr>
              <w:pStyle w:val="NoSpacing"/>
              <w:rPr>
                <w:rFonts w:ascii="Arial Narrow" w:hAnsi="Arial Narrow"/>
                <w:sz w:val="16"/>
                <w:szCs w:val="16"/>
              </w:rPr>
            </w:pPr>
            <w:r w:rsidRPr="00216E5E">
              <w:rPr>
                <w:rFonts w:ascii="Arial Narrow" w:hAnsi="Arial Narrow"/>
                <w:sz w:val="16"/>
                <w:szCs w:val="16"/>
              </w:rPr>
              <w:t>Sredstva za higijenu</w:t>
            </w:r>
          </w:p>
        </w:tc>
        <w:tc>
          <w:tcPr>
            <w:tcW w:w="1370" w:type="dxa"/>
            <w:vAlign w:val="center"/>
          </w:tcPr>
          <w:p w:rsidR="00E82404" w:rsidRPr="00216E5E" w:rsidRDefault="00E82404" w:rsidP="005639C6">
            <w:pPr>
              <w:pStyle w:val="NoSpacing"/>
              <w:jc w:val="center"/>
              <w:rPr>
                <w:rFonts w:ascii="Arial Narrow" w:hAnsi="Arial Narrow"/>
                <w:sz w:val="16"/>
                <w:szCs w:val="16"/>
              </w:rPr>
            </w:pPr>
            <w:r w:rsidRPr="00216E5E">
              <w:rPr>
                <w:rFonts w:ascii="Arial Narrow" w:hAnsi="Arial Narrow"/>
                <w:sz w:val="16"/>
                <w:szCs w:val="16"/>
              </w:rPr>
              <w:t>3.500,00</w:t>
            </w:r>
          </w:p>
        </w:tc>
        <w:tc>
          <w:tcPr>
            <w:tcW w:w="1205" w:type="dxa"/>
            <w:vAlign w:val="center"/>
          </w:tcPr>
          <w:p w:rsidR="00E82404" w:rsidRPr="00216E5E" w:rsidRDefault="00E82404" w:rsidP="005639C6">
            <w:pPr>
              <w:pStyle w:val="NoSpacing"/>
              <w:jc w:val="center"/>
              <w:rPr>
                <w:rFonts w:ascii="Arial Narrow" w:hAnsi="Arial Narrow"/>
                <w:sz w:val="16"/>
                <w:szCs w:val="16"/>
              </w:rPr>
            </w:pPr>
            <w:r w:rsidRPr="00216E5E">
              <w:rPr>
                <w:rFonts w:ascii="Arial Narrow" w:hAnsi="Arial Narrow"/>
                <w:sz w:val="16"/>
                <w:szCs w:val="16"/>
              </w:rPr>
              <w:t>735,00</w:t>
            </w:r>
          </w:p>
        </w:tc>
        <w:tc>
          <w:tcPr>
            <w:tcW w:w="1314" w:type="dxa"/>
            <w:vAlign w:val="center"/>
          </w:tcPr>
          <w:p w:rsidR="00E82404" w:rsidRPr="00216E5E" w:rsidRDefault="00E82404" w:rsidP="005639C6">
            <w:pPr>
              <w:pStyle w:val="NoSpacing"/>
              <w:jc w:val="center"/>
              <w:rPr>
                <w:rFonts w:ascii="Arial Narrow" w:hAnsi="Arial Narrow"/>
                <w:sz w:val="16"/>
                <w:szCs w:val="16"/>
              </w:rPr>
            </w:pPr>
            <w:r w:rsidRPr="00216E5E">
              <w:rPr>
                <w:rFonts w:ascii="Arial Narrow" w:hAnsi="Arial Narrow"/>
                <w:sz w:val="16"/>
                <w:szCs w:val="16"/>
              </w:rPr>
              <w:t>4.235.00</w:t>
            </w:r>
          </w:p>
        </w:tc>
        <w:tc>
          <w:tcPr>
            <w:tcW w:w="1275" w:type="dxa"/>
          </w:tcPr>
          <w:p w:rsidR="00E82404" w:rsidRPr="00216E5E" w:rsidRDefault="00E82404" w:rsidP="00216E5E">
            <w:pPr>
              <w:pStyle w:val="NoSpacing"/>
              <w:rPr>
                <w:rFonts w:ascii="Arial Narrow" w:hAnsi="Arial Narrow"/>
                <w:sz w:val="16"/>
                <w:szCs w:val="16"/>
              </w:rPr>
            </w:pPr>
            <w:r w:rsidRPr="00216E5E">
              <w:rPr>
                <w:rFonts w:ascii="Arial Narrow" w:hAnsi="Arial Narrow"/>
                <w:sz w:val="16"/>
                <w:szCs w:val="16"/>
              </w:rPr>
              <w:t>Jednostavna</w:t>
            </w:r>
            <w:r w:rsidR="00216E5E">
              <w:rPr>
                <w:rFonts w:ascii="Arial Narrow" w:hAnsi="Arial Narrow"/>
                <w:sz w:val="16"/>
                <w:szCs w:val="16"/>
              </w:rPr>
              <w:t xml:space="preserve"> </w:t>
            </w:r>
            <w:r w:rsidRPr="00216E5E">
              <w:rPr>
                <w:rFonts w:ascii="Arial Narrow" w:hAnsi="Arial Narrow"/>
                <w:sz w:val="16"/>
                <w:szCs w:val="16"/>
              </w:rPr>
              <w:t>nabavka</w:t>
            </w:r>
          </w:p>
        </w:tc>
      </w:tr>
      <w:tr w:rsidR="00E82404" w:rsidRPr="00216E5E" w:rsidTr="005639C6">
        <w:tc>
          <w:tcPr>
            <w:tcW w:w="501" w:type="dxa"/>
            <w:vAlign w:val="center"/>
          </w:tcPr>
          <w:p w:rsidR="00E82404" w:rsidRPr="003000F5" w:rsidRDefault="00E82404" w:rsidP="005639C6">
            <w:pPr>
              <w:pStyle w:val="NoSpacing"/>
              <w:jc w:val="center"/>
              <w:rPr>
                <w:rFonts w:ascii="Arial Narrow" w:hAnsi="Arial Narrow"/>
                <w:b/>
                <w:sz w:val="16"/>
                <w:szCs w:val="16"/>
              </w:rPr>
            </w:pPr>
            <w:r w:rsidRPr="003000F5">
              <w:rPr>
                <w:rFonts w:ascii="Arial Narrow" w:hAnsi="Arial Narrow"/>
                <w:b/>
                <w:sz w:val="16"/>
                <w:szCs w:val="16"/>
              </w:rPr>
              <w:t>15.</w:t>
            </w:r>
          </w:p>
        </w:tc>
        <w:tc>
          <w:tcPr>
            <w:tcW w:w="1308" w:type="dxa"/>
            <w:vAlign w:val="center"/>
          </w:tcPr>
          <w:p w:rsidR="00E82404" w:rsidRPr="00216E5E" w:rsidRDefault="00E82404" w:rsidP="005639C6">
            <w:pPr>
              <w:pStyle w:val="NoSpacing"/>
              <w:jc w:val="center"/>
              <w:rPr>
                <w:rFonts w:ascii="Arial Narrow" w:hAnsi="Arial Narrow"/>
                <w:sz w:val="16"/>
                <w:szCs w:val="16"/>
              </w:rPr>
            </w:pPr>
            <w:r w:rsidRPr="00216E5E">
              <w:rPr>
                <w:rFonts w:ascii="Arial Narrow" w:hAnsi="Arial Narrow"/>
                <w:sz w:val="16"/>
                <w:szCs w:val="16"/>
              </w:rPr>
              <w:t>Robe</w:t>
            </w:r>
          </w:p>
        </w:tc>
        <w:tc>
          <w:tcPr>
            <w:tcW w:w="2741" w:type="dxa"/>
            <w:vAlign w:val="center"/>
          </w:tcPr>
          <w:p w:rsidR="00E82404" w:rsidRPr="00216E5E" w:rsidRDefault="00E82404" w:rsidP="005639C6">
            <w:pPr>
              <w:pStyle w:val="NoSpacing"/>
              <w:rPr>
                <w:rFonts w:ascii="Arial Narrow" w:hAnsi="Arial Narrow"/>
                <w:sz w:val="16"/>
                <w:szCs w:val="16"/>
              </w:rPr>
            </w:pPr>
            <w:r w:rsidRPr="00216E5E">
              <w:rPr>
                <w:rFonts w:ascii="Arial Narrow" w:hAnsi="Arial Narrow"/>
                <w:sz w:val="16"/>
                <w:szCs w:val="16"/>
              </w:rPr>
              <w:t>Laminati  i parketi</w:t>
            </w:r>
          </w:p>
        </w:tc>
        <w:tc>
          <w:tcPr>
            <w:tcW w:w="1370" w:type="dxa"/>
            <w:vAlign w:val="center"/>
          </w:tcPr>
          <w:p w:rsidR="00E82404" w:rsidRPr="00216E5E" w:rsidRDefault="00E82404" w:rsidP="005639C6">
            <w:pPr>
              <w:pStyle w:val="NoSpacing"/>
              <w:jc w:val="center"/>
              <w:rPr>
                <w:rFonts w:ascii="Arial Narrow" w:hAnsi="Arial Narrow"/>
                <w:sz w:val="16"/>
                <w:szCs w:val="16"/>
              </w:rPr>
            </w:pPr>
            <w:r w:rsidRPr="00216E5E">
              <w:rPr>
                <w:rFonts w:ascii="Arial Narrow" w:hAnsi="Arial Narrow"/>
                <w:sz w:val="16"/>
                <w:szCs w:val="16"/>
              </w:rPr>
              <w:t>12.000,00</w:t>
            </w:r>
          </w:p>
        </w:tc>
        <w:tc>
          <w:tcPr>
            <w:tcW w:w="1205" w:type="dxa"/>
            <w:vAlign w:val="center"/>
          </w:tcPr>
          <w:p w:rsidR="00E82404" w:rsidRPr="00216E5E" w:rsidRDefault="00E82404" w:rsidP="005639C6">
            <w:pPr>
              <w:pStyle w:val="NoSpacing"/>
              <w:jc w:val="center"/>
              <w:rPr>
                <w:rFonts w:ascii="Arial Narrow" w:hAnsi="Arial Narrow"/>
                <w:sz w:val="16"/>
                <w:szCs w:val="16"/>
              </w:rPr>
            </w:pPr>
            <w:r w:rsidRPr="00216E5E">
              <w:rPr>
                <w:rFonts w:ascii="Arial Narrow" w:hAnsi="Arial Narrow"/>
                <w:sz w:val="16"/>
                <w:szCs w:val="16"/>
              </w:rPr>
              <w:t>2,520,00</w:t>
            </w:r>
          </w:p>
        </w:tc>
        <w:tc>
          <w:tcPr>
            <w:tcW w:w="1314" w:type="dxa"/>
            <w:vAlign w:val="center"/>
          </w:tcPr>
          <w:p w:rsidR="00E82404" w:rsidRPr="00216E5E" w:rsidRDefault="00E82404" w:rsidP="005639C6">
            <w:pPr>
              <w:pStyle w:val="NoSpacing"/>
              <w:jc w:val="center"/>
              <w:rPr>
                <w:rFonts w:ascii="Arial Narrow" w:hAnsi="Arial Narrow"/>
                <w:sz w:val="16"/>
                <w:szCs w:val="16"/>
              </w:rPr>
            </w:pPr>
            <w:r w:rsidRPr="00216E5E">
              <w:rPr>
                <w:rFonts w:ascii="Arial Narrow" w:hAnsi="Arial Narrow"/>
                <w:sz w:val="16"/>
                <w:szCs w:val="16"/>
              </w:rPr>
              <w:t>14.520,00</w:t>
            </w:r>
          </w:p>
        </w:tc>
        <w:tc>
          <w:tcPr>
            <w:tcW w:w="1275" w:type="dxa"/>
          </w:tcPr>
          <w:p w:rsidR="00E82404" w:rsidRPr="00216E5E" w:rsidRDefault="00E82404" w:rsidP="00216E5E">
            <w:pPr>
              <w:pStyle w:val="NoSpacing"/>
              <w:rPr>
                <w:rFonts w:ascii="Arial Narrow" w:hAnsi="Arial Narrow"/>
                <w:sz w:val="16"/>
                <w:szCs w:val="16"/>
              </w:rPr>
            </w:pPr>
            <w:r w:rsidRPr="00216E5E">
              <w:rPr>
                <w:rFonts w:ascii="Arial Narrow" w:hAnsi="Arial Narrow"/>
                <w:sz w:val="16"/>
                <w:szCs w:val="16"/>
              </w:rPr>
              <w:t>Jednostavna</w:t>
            </w:r>
            <w:r w:rsidR="00216E5E">
              <w:rPr>
                <w:rFonts w:ascii="Arial Narrow" w:hAnsi="Arial Narrow"/>
                <w:sz w:val="16"/>
                <w:szCs w:val="16"/>
              </w:rPr>
              <w:t xml:space="preserve"> </w:t>
            </w:r>
            <w:r w:rsidRPr="00216E5E">
              <w:rPr>
                <w:rFonts w:ascii="Arial Narrow" w:hAnsi="Arial Narrow"/>
                <w:sz w:val="16"/>
                <w:szCs w:val="16"/>
              </w:rPr>
              <w:t>nabavka</w:t>
            </w:r>
          </w:p>
        </w:tc>
      </w:tr>
      <w:tr w:rsidR="00E82404" w:rsidRPr="00216E5E" w:rsidTr="005639C6">
        <w:tc>
          <w:tcPr>
            <w:tcW w:w="501" w:type="dxa"/>
            <w:vAlign w:val="center"/>
          </w:tcPr>
          <w:p w:rsidR="00E82404" w:rsidRPr="003000F5" w:rsidRDefault="00E82404" w:rsidP="005639C6">
            <w:pPr>
              <w:pStyle w:val="NoSpacing"/>
              <w:jc w:val="center"/>
              <w:rPr>
                <w:rFonts w:ascii="Arial Narrow" w:hAnsi="Arial Narrow"/>
                <w:b/>
                <w:sz w:val="16"/>
                <w:szCs w:val="16"/>
              </w:rPr>
            </w:pPr>
            <w:r w:rsidRPr="003000F5">
              <w:rPr>
                <w:rFonts w:ascii="Arial Narrow" w:hAnsi="Arial Narrow"/>
                <w:b/>
                <w:sz w:val="16"/>
                <w:szCs w:val="16"/>
              </w:rPr>
              <w:t>16.</w:t>
            </w:r>
          </w:p>
        </w:tc>
        <w:tc>
          <w:tcPr>
            <w:tcW w:w="1308" w:type="dxa"/>
            <w:vAlign w:val="center"/>
          </w:tcPr>
          <w:p w:rsidR="00E82404" w:rsidRPr="00216E5E" w:rsidRDefault="00E82404" w:rsidP="005639C6">
            <w:pPr>
              <w:pStyle w:val="NoSpacing"/>
              <w:jc w:val="center"/>
              <w:rPr>
                <w:rFonts w:ascii="Arial Narrow" w:hAnsi="Arial Narrow"/>
                <w:sz w:val="16"/>
                <w:szCs w:val="16"/>
              </w:rPr>
            </w:pPr>
            <w:r w:rsidRPr="00216E5E">
              <w:rPr>
                <w:rFonts w:ascii="Arial Narrow" w:hAnsi="Arial Narrow"/>
                <w:sz w:val="16"/>
                <w:szCs w:val="16"/>
              </w:rPr>
              <w:t>Robe</w:t>
            </w:r>
          </w:p>
        </w:tc>
        <w:tc>
          <w:tcPr>
            <w:tcW w:w="2741" w:type="dxa"/>
            <w:vAlign w:val="center"/>
          </w:tcPr>
          <w:p w:rsidR="00E82404" w:rsidRPr="00216E5E" w:rsidRDefault="00E82404" w:rsidP="005639C6">
            <w:pPr>
              <w:pStyle w:val="NoSpacing"/>
              <w:rPr>
                <w:rFonts w:ascii="Arial Narrow" w:hAnsi="Arial Narrow"/>
                <w:sz w:val="16"/>
                <w:szCs w:val="16"/>
              </w:rPr>
            </w:pPr>
            <w:r w:rsidRPr="00216E5E">
              <w:rPr>
                <w:rFonts w:ascii="Arial Narrow" w:hAnsi="Arial Narrow"/>
                <w:sz w:val="16"/>
                <w:szCs w:val="16"/>
              </w:rPr>
              <w:t>Keramika</w:t>
            </w:r>
          </w:p>
        </w:tc>
        <w:tc>
          <w:tcPr>
            <w:tcW w:w="1370" w:type="dxa"/>
            <w:vAlign w:val="center"/>
          </w:tcPr>
          <w:p w:rsidR="00E82404" w:rsidRPr="00216E5E" w:rsidRDefault="00E82404" w:rsidP="005639C6">
            <w:pPr>
              <w:pStyle w:val="NoSpacing"/>
              <w:jc w:val="center"/>
              <w:rPr>
                <w:rFonts w:ascii="Arial Narrow" w:hAnsi="Arial Narrow"/>
                <w:sz w:val="16"/>
                <w:szCs w:val="16"/>
              </w:rPr>
            </w:pPr>
            <w:r w:rsidRPr="00216E5E">
              <w:rPr>
                <w:rFonts w:ascii="Arial Narrow" w:hAnsi="Arial Narrow"/>
                <w:sz w:val="16"/>
                <w:szCs w:val="16"/>
              </w:rPr>
              <w:t>12.000,00</w:t>
            </w:r>
          </w:p>
        </w:tc>
        <w:tc>
          <w:tcPr>
            <w:tcW w:w="1205" w:type="dxa"/>
            <w:vAlign w:val="center"/>
          </w:tcPr>
          <w:p w:rsidR="00E82404" w:rsidRPr="00216E5E" w:rsidRDefault="00E82404" w:rsidP="005639C6">
            <w:pPr>
              <w:pStyle w:val="NoSpacing"/>
              <w:jc w:val="center"/>
              <w:rPr>
                <w:rFonts w:ascii="Arial Narrow" w:hAnsi="Arial Narrow"/>
                <w:sz w:val="16"/>
                <w:szCs w:val="16"/>
              </w:rPr>
            </w:pPr>
            <w:r w:rsidRPr="00216E5E">
              <w:rPr>
                <w:rFonts w:ascii="Arial Narrow" w:hAnsi="Arial Narrow"/>
                <w:sz w:val="16"/>
                <w:szCs w:val="16"/>
              </w:rPr>
              <w:t>2,520,00</w:t>
            </w:r>
          </w:p>
        </w:tc>
        <w:tc>
          <w:tcPr>
            <w:tcW w:w="1314" w:type="dxa"/>
            <w:vAlign w:val="center"/>
          </w:tcPr>
          <w:p w:rsidR="00E82404" w:rsidRPr="00216E5E" w:rsidRDefault="00E82404" w:rsidP="005639C6">
            <w:pPr>
              <w:pStyle w:val="NoSpacing"/>
              <w:jc w:val="center"/>
              <w:rPr>
                <w:rFonts w:ascii="Arial Narrow" w:hAnsi="Arial Narrow"/>
                <w:sz w:val="16"/>
                <w:szCs w:val="16"/>
              </w:rPr>
            </w:pPr>
            <w:r w:rsidRPr="00216E5E">
              <w:rPr>
                <w:rFonts w:ascii="Arial Narrow" w:hAnsi="Arial Narrow"/>
                <w:sz w:val="16"/>
                <w:szCs w:val="16"/>
              </w:rPr>
              <w:t>14.520,00</w:t>
            </w:r>
          </w:p>
        </w:tc>
        <w:tc>
          <w:tcPr>
            <w:tcW w:w="1275" w:type="dxa"/>
          </w:tcPr>
          <w:p w:rsidR="00E82404" w:rsidRPr="00216E5E" w:rsidRDefault="00E82404" w:rsidP="00216E5E">
            <w:pPr>
              <w:pStyle w:val="NoSpacing"/>
              <w:rPr>
                <w:rFonts w:ascii="Arial Narrow" w:hAnsi="Arial Narrow"/>
                <w:sz w:val="16"/>
                <w:szCs w:val="16"/>
              </w:rPr>
            </w:pPr>
            <w:r w:rsidRPr="00216E5E">
              <w:rPr>
                <w:rFonts w:ascii="Arial Narrow" w:hAnsi="Arial Narrow"/>
                <w:sz w:val="16"/>
                <w:szCs w:val="16"/>
              </w:rPr>
              <w:t>Jednostavna</w:t>
            </w:r>
            <w:r w:rsidR="00216E5E">
              <w:rPr>
                <w:rFonts w:ascii="Arial Narrow" w:hAnsi="Arial Narrow"/>
                <w:sz w:val="16"/>
                <w:szCs w:val="16"/>
              </w:rPr>
              <w:t xml:space="preserve"> </w:t>
            </w:r>
            <w:r w:rsidRPr="00216E5E">
              <w:rPr>
                <w:rFonts w:ascii="Arial Narrow" w:hAnsi="Arial Narrow"/>
                <w:sz w:val="16"/>
                <w:szCs w:val="16"/>
              </w:rPr>
              <w:t>nabavka</w:t>
            </w:r>
          </w:p>
        </w:tc>
      </w:tr>
      <w:tr w:rsidR="00E82404" w:rsidRPr="00216E5E" w:rsidTr="005639C6">
        <w:tc>
          <w:tcPr>
            <w:tcW w:w="501" w:type="dxa"/>
            <w:vAlign w:val="center"/>
          </w:tcPr>
          <w:p w:rsidR="00E82404" w:rsidRPr="003000F5" w:rsidRDefault="00E82404" w:rsidP="005639C6">
            <w:pPr>
              <w:pStyle w:val="NoSpacing"/>
              <w:jc w:val="center"/>
              <w:rPr>
                <w:rFonts w:ascii="Arial Narrow" w:hAnsi="Arial Narrow"/>
                <w:b/>
                <w:sz w:val="16"/>
                <w:szCs w:val="16"/>
              </w:rPr>
            </w:pPr>
            <w:r w:rsidRPr="003000F5">
              <w:rPr>
                <w:rFonts w:ascii="Arial Narrow" w:hAnsi="Arial Narrow"/>
                <w:b/>
                <w:sz w:val="16"/>
                <w:szCs w:val="16"/>
              </w:rPr>
              <w:t>17.</w:t>
            </w:r>
          </w:p>
        </w:tc>
        <w:tc>
          <w:tcPr>
            <w:tcW w:w="1308" w:type="dxa"/>
            <w:vAlign w:val="center"/>
          </w:tcPr>
          <w:p w:rsidR="00E82404" w:rsidRPr="00216E5E" w:rsidRDefault="00E82404" w:rsidP="005639C6">
            <w:pPr>
              <w:pStyle w:val="NoSpacing"/>
              <w:jc w:val="center"/>
              <w:rPr>
                <w:rFonts w:ascii="Arial Narrow" w:hAnsi="Arial Narrow"/>
                <w:sz w:val="16"/>
                <w:szCs w:val="16"/>
              </w:rPr>
            </w:pPr>
            <w:r w:rsidRPr="00216E5E">
              <w:rPr>
                <w:rFonts w:ascii="Arial Narrow" w:hAnsi="Arial Narrow"/>
                <w:sz w:val="16"/>
                <w:szCs w:val="16"/>
              </w:rPr>
              <w:t>Robe</w:t>
            </w:r>
          </w:p>
        </w:tc>
        <w:tc>
          <w:tcPr>
            <w:tcW w:w="2741" w:type="dxa"/>
            <w:vAlign w:val="center"/>
          </w:tcPr>
          <w:p w:rsidR="00E82404" w:rsidRPr="00216E5E" w:rsidRDefault="00E82404" w:rsidP="005639C6">
            <w:pPr>
              <w:pStyle w:val="NoSpacing"/>
              <w:rPr>
                <w:rFonts w:ascii="Arial Narrow" w:hAnsi="Arial Narrow"/>
                <w:sz w:val="16"/>
                <w:szCs w:val="16"/>
              </w:rPr>
            </w:pPr>
            <w:r w:rsidRPr="00216E5E">
              <w:rPr>
                <w:rFonts w:ascii="Arial Narrow" w:hAnsi="Arial Narrow"/>
                <w:sz w:val="16"/>
                <w:szCs w:val="16"/>
              </w:rPr>
              <w:t>Itisoni</w:t>
            </w:r>
          </w:p>
        </w:tc>
        <w:tc>
          <w:tcPr>
            <w:tcW w:w="1370" w:type="dxa"/>
            <w:vAlign w:val="center"/>
          </w:tcPr>
          <w:p w:rsidR="00E82404" w:rsidRPr="00216E5E" w:rsidRDefault="00E82404" w:rsidP="005639C6">
            <w:pPr>
              <w:pStyle w:val="NoSpacing"/>
              <w:jc w:val="center"/>
              <w:rPr>
                <w:rFonts w:ascii="Arial Narrow" w:hAnsi="Arial Narrow"/>
                <w:sz w:val="16"/>
                <w:szCs w:val="16"/>
              </w:rPr>
            </w:pPr>
            <w:r w:rsidRPr="00216E5E">
              <w:rPr>
                <w:rFonts w:ascii="Arial Narrow" w:hAnsi="Arial Narrow"/>
                <w:sz w:val="16"/>
                <w:szCs w:val="16"/>
              </w:rPr>
              <w:t>8,000,00</w:t>
            </w:r>
          </w:p>
        </w:tc>
        <w:tc>
          <w:tcPr>
            <w:tcW w:w="1205" w:type="dxa"/>
            <w:vAlign w:val="center"/>
          </w:tcPr>
          <w:p w:rsidR="00E82404" w:rsidRPr="00216E5E" w:rsidRDefault="00E82404" w:rsidP="005639C6">
            <w:pPr>
              <w:pStyle w:val="NoSpacing"/>
              <w:jc w:val="center"/>
              <w:rPr>
                <w:rFonts w:ascii="Arial Narrow" w:hAnsi="Arial Narrow"/>
                <w:sz w:val="16"/>
                <w:szCs w:val="16"/>
              </w:rPr>
            </w:pPr>
            <w:r w:rsidRPr="00216E5E">
              <w:rPr>
                <w:rFonts w:ascii="Arial Narrow" w:hAnsi="Arial Narrow"/>
                <w:sz w:val="16"/>
                <w:szCs w:val="16"/>
              </w:rPr>
              <w:t>1.680,00</w:t>
            </w:r>
          </w:p>
        </w:tc>
        <w:tc>
          <w:tcPr>
            <w:tcW w:w="1314" w:type="dxa"/>
            <w:vAlign w:val="center"/>
          </w:tcPr>
          <w:p w:rsidR="00E82404" w:rsidRPr="00216E5E" w:rsidRDefault="00E82404" w:rsidP="005639C6">
            <w:pPr>
              <w:pStyle w:val="NoSpacing"/>
              <w:jc w:val="center"/>
              <w:rPr>
                <w:rFonts w:ascii="Arial Narrow" w:hAnsi="Arial Narrow"/>
                <w:sz w:val="16"/>
                <w:szCs w:val="16"/>
              </w:rPr>
            </w:pPr>
            <w:r w:rsidRPr="00216E5E">
              <w:rPr>
                <w:rFonts w:ascii="Arial Narrow" w:hAnsi="Arial Narrow"/>
                <w:sz w:val="16"/>
                <w:szCs w:val="16"/>
              </w:rPr>
              <w:t>9,680,00</w:t>
            </w:r>
          </w:p>
        </w:tc>
        <w:tc>
          <w:tcPr>
            <w:tcW w:w="1275" w:type="dxa"/>
          </w:tcPr>
          <w:p w:rsidR="00E82404" w:rsidRPr="00216E5E" w:rsidRDefault="00E82404" w:rsidP="00216E5E">
            <w:pPr>
              <w:pStyle w:val="NoSpacing"/>
              <w:rPr>
                <w:rFonts w:ascii="Arial Narrow" w:hAnsi="Arial Narrow"/>
                <w:sz w:val="16"/>
                <w:szCs w:val="16"/>
              </w:rPr>
            </w:pPr>
            <w:r w:rsidRPr="00216E5E">
              <w:rPr>
                <w:rFonts w:ascii="Arial Narrow" w:hAnsi="Arial Narrow"/>
                <w:sz w:val="16"/>
                <w:szCs w:val="16"/>
              </w:rPr>
              <w:t>Jednostavna</w:t>
            </w:r>
            <w:r w:rsidR="00216E5E">
              <w:rPr>
                <w:rFonts w:ascii="Arial Narrow" w:hAnsi="Arial Narrow"/>
                <w:sz w:val="16"/>
                <w:szCs w:val="16"/>
              </w:rPr>
              <w:t xml:space="preserve"> </w:t>
            </w:r>
            <w:r w:rsidRPr="00216E5E">
              <w:rPr>
                <w:rFonts w:ascii="Arial Narrow" w:hAnsi="Arial Narrow"/>
                <w:sz w:val="16"/>
                <w:szCs w:val="16"/>
              </w:rPr>
              <w:t>nabavka</w:t>
            </w:r>
          </w:p>
        </w:tc>
      </w:tr>
      <w:tr w:rsidR="00E82404" w:rsidRPr="00216E5E" w:rsidTr="005639C6">
        <w:tc>
          <w:tcPr>
            <w:tcW w:w="501" w:type="dxa"/>
            <w:vAlign w:val="center"/>
          </w:tcPr>
          <w:p w:rsidR="00E82404" w:rsidRPr="003000F5" w:rsidRDefault="00E82404" w:rsidP="005639C6">
            <w:pPr>
              <w:pStyle w:val="NoSpacing"/>
              <w:jc w:val="center"/>
              <w:rPr>
                <w:rFonts w:ascii="Arial Narrow" w:hAnsi="Arial Narrow"/>
                <w:b/>
                <w:sz w:val="16"/>
                <w:szCs w:val="16"/>
              </w:rPr>
            </w:pPr>
            <w:r w:rsidRPr="003000F5">
              <w:rPr>
                <w:rFonts w:ascii="Arial Narrow" w:hAnsi="Arial Narrow"/>
                <w:b/>
                <w:sz w:val="16"/>
                <w:szCs w:val="16"/>
              </w:rPr>
              <w:t>18.</w:t>
            </w:r>
          </w:p>
        </w:tc>
        <w:tc>
          <w:tcPr>
            <w:tcW w:w="1308" w:type="dxa"/>
            <w:vAlign w:val="center"/>
          </w:tcPr>
          <w:p w:rsidR="00E82404" w:rsidRPr="00216E5E" w:rsidRDefault="00E82404" w:rsidP="005639C6">
            <w:pPr>
              <w:pStyle w:val="NoSpacing"/>
              <w:jc w:val="center"/>
              <w:rPr>
                <w:rFonts w:ascii="Arial Narrow" w:hAnsi="Arial Narrow"/>
                <w:sz w:val="16"/>
                <w:szCs w:val="16"/>
              </w:rPr>
            </w:pPr>
            <w:r w:rsidRPr="00216E5E">
              <w:rPr>
                <w:rFonts w:ascii="Arial Narrow" w:hAnsi="Arial Narrow"/>
                <w:sz w:val="16"/>
                <w:szCs w:val="16"/>
              </w:rPr>
              <w:t>Robe</w:t>
            </w:r>
          </w:p>
        </w:tc>
        <w:tc>
          <w:tcPr>
            <w:tcW w:w="2741" w:type="dxa"/>
            <w:vAlign w:val="center"/>
          </w:tcPr>
          <w:p w:rsidR="00E82404" w:rsidRPr="00216E5E" w:rsidRDefault="00E82404" w:rsidP="005639C6">
            <w:pPr>
              <w:pStyle w:val="NoSpacing"/>
              <w:rPr>
                <w:rFonts w:ascii="Arial Narrow" w:hAnsi="Arial Narrow"/>
                <w:sz w:val="16"/>
                <w:szCs w:val="16"/>
              </w:rPr>
            </w:pPr>
            <w:r w:rsidRPr="00216E5E">
              <w:rPr>
                <w:rFonts w:ascii="Arial Narrow" w:hAnsi="Arial Narrow"/>
                <w:sz w:val="16"/>
                <w:szCs w:val="16"/>
              </w:rPr>
              <w:t>Zaštitna oprema - ljetnja i zimska</w:t>
            </w:r>
          </w:p>
        </w:tc>
        <w:tc>
          <w:tcPr>
            <w:tcW w:w="1370" w:type="dxa"/>
            <w:vAlign w:val="center"/>
          </w:tcPr>
          <w:p w:rsidR="00E82404" w:rsidRPr="00216E5E" w:rsidRDefault="00E82404" w:rsidP="005639C6">
            <w:pPr>
              <w:pStyle w:val="NoSpacing"/>
              <w:jc w:val="center"/>
              <w:rPr>
                <w:rFonts w:ascii="Arial Narrow" w:hAnsi="Arial Narrow"/>
                <w:sz w:val="16"/>
                <w:szCs w:val="16"/>
              </w:rPr>
            </w:pPr>
            <w:r w:rsidRPr="00216E5E">
              <w:rPr>
                <w:rFonts w:ascii="Arial Narrow" w:hAnsi="Arial Narrow"/>
                <w:sz w:val="16"/>
                <w:szCs w:val="16"/>
              </w:rPr>
              <w:t>15.000,00</w:t>
            </w:r>
          </w:p>
        </w:tc>
        <w:tc>
          <w:tcPr>
            <w:tcW w:w="1205" w:type="dxa"/>
            <w:vAlign w:val="center"/>
          </w:tcPr>
          <w:p w:rsidR="00E82404" w:rsidRPr="00216E5E" w:rsidRDefault="00E82404" w:rsidP="005639C6">
            <w:pPr>
              <w:pStyle w:val="NoSpacing"/>
              <w:jc w:val="center"/>
              <w:rPr>
                <w:rFonts w:ascii="Arial Narrow" w:hAnsi="Arial Narrow"/>
                <w:sz w:val="16"/>
                <w:szCs w:val="16"/>
              </w:rPr>
            </w:pPr>
            <w:r w:rsidRPr="00216E5E">
              <w:rPr>
                <w:rFonts w:ascii="Arial Narrow" w:hAnsi="Arial Narrow"/>
                <w:sz w:val="16"/>
                <w:szCs w:val="16"/>
              </w:rPr>
              <w:t>3.150,00</w:t>
            </w:r>
          </w:p>
        </w:tc>
        <w:tc>
          <w:tcPr>
            <w:tcW w:w="1314" w:type="dxa"/>
            <w:vAlign w:val="center"/>
          </w:tcPr>
          <w:p w:rsidR="00E82404" w:rsidRPr="00216E5E" w:rsidRDefault="00E82404" w:rsidP="005639C6">
            <w:pPr>
              <w:pStyle w:val="NoSpacing"/>
              <w:jc w:val="center"/>
              <w:rPr>
                <w:rFonts w:ascii="Arial Narrow" w:hAnsi="Arial Narrow"/>
                <w:sz w:val="16"/>
                <w:szCs w:val="16"/>
              </w:rPr>
            </w:pPr>
            <w:r w:rsidRPr="00216E5E">
              <w:rPr>
                <w:rFonts w:ascii="Arial Narrow" w:hAnsi="Arial Narrow"/>
                <w:sz w:val="16"/>
                <w:szCs w:val="16"/>
              </w:rPr>
              <w:t>18.150.00</w:t>
            </w:r>
          </w:p>
        </w:tc>
        <w:tc>
          <w:tcPr>
            <w:tcW w:w="1275" w:type="dxa"/>
          </w:tcPr>
          <w:p w:rsidR="00E82404" w:rsidRPr="00216E5E" w:rsidRDefault="00E82404" w:rsidP="00216E5E">
            <w:pPr>
              <w:pStyle w:val="NoSpacing"/>
              <w:rPr>
                <w:rFonts w:ascii="Arial Narrow" w:hAnsi="Arial Narrow"/>
                <w:sz w:val="16"/>
                <w:szCs w:val="16"/>
              </w:rPr>
            </w:pPr>
            <w:r w:rsidRPr="00216E5E">
              <w:rPr>
                <w:rFonts w:ascii="Arial Narrow" w:hAnsi="Arial Narrow"/>
                <w:sz w:val="16"/>
                <w:szCs w:val="16"/>
              </w:rPr>
              <w:t>Jednostavna</w:t>
            </w:r>
            <w:r w:rsidR="00216E5E">
              <w:rPr>
                <w:rFonts w:ascii="Arial Narrow" w:hAnsi="Arial Narrow"/>
                <w:sz w:val="16"/>
                <w:szCs w:val="16"/>
              </w:rPr>
              <w:t xml:space="preserve"> </w:t>
            </w:r>
            <w:r w:rsidRPr="00216E5E">
              <w:rPr>
                <w:rFonts w:ascii="Arial Narrow" w:hAnsi="Arial Narrow"/>
                <w:sz w:val="16"/>
                <w:szCs w:val="16"/>
              </w:rPr>
              <w:t>nabavka</w:t>
            </w:r>
          </w:p>
        </w:tc>
      </w:tr>
      <w:tr w:rsidR="00E82404" w:rsidRPr="00216E5E" w:rsidTr="005639C6">
        <w:tc>
          <w:tcPr>
            <w:tcW w:w="501" w:type="dxa"/>
            <w:vAlign w:val="center"/>
          </w:tcPr>
          <w:p w:rsidR="00E82404" w:rsidRPr="003000F5" w:rsidRDefault="00E82404" w:rsidP="005639C6">
            <w:pPr>
              <w:pStyle w:val="NoSpacing"/>
              <w:jc w:val="center"/>
              <w:rPr>
                <w:rFonts w:ascii="Arial Narrow" w:hAnsi="Arial Narrow"/>
                <w:b/>
                <w:sz w:val="16"/>
                <w:szCs w:val="16"/>
              </w:rPr>
            </w:pPr>
            <w:r w:rsidRPr="003000F5">
              <w:rPr>
                <w:rFonts w:ascii="Arial Narrow" w:hAnsi="Arial Narrow"/>
                <w:b/>
                <w:sz w:val="16"/>
                <w:szCs w:val="16"/>
              </w:rPr>
              <w:t>19</w:t>
            </w:r>
            <w:r w:rsidR="003000F5" w:rsidRPr="003000F5">
              <w:rPr>
                <w:rFonts w:ascii="Arial Narrow" w:hAnsi="Arial Narrow"/>
                <w:b/>
                <w:sz w:val="16"/>
                <w:szCs w:val="16"/>
              </w:rPr>
              <w:t>.</w:t>
            </w:r>
          </w:p>
        </w:tc>
        <w:tc>
          <w:tcPr>
            <w:tcW w:w="1308" w:type="dxa"/>
            <w:vAlign w:val="center"/>
          </w:tcPr>
          <w:p w:rsidR="00E82404" w:rsidRPr="00216E5E" w:rsidRDefault="00E82404" w:rsidP="005639C6">
            <w:pPr>
              <w:pStyle w:val="NoSpacing"/>
              <w:jc w:val="center"/>
              <w:rPr>
                <w:rFonts w:ascii="Arial Narrow" w:hAnsi="Arial Narrow"/>
                <w:sz w:val="16"/>
                <w:szCs w:val="16"/>
              </w:rPr>
            </w:pPr>
            <w:r w:rsidRPr="00216E5E">
              <w:rPr>
                <w:rFonts w:ascii="Arial Narrow" w:hAnsi="Arial Narrow"/>
                <w:sz w:val="16"/>
                <w:szCs w:val="16"/>
              </w:rPr>
              <w:t>Robe</w:t>
            </w:r>
          </w:p>
        </w:tc>
        <w:tc>
          <w:tcPr>
            <w:tcW w:w="2741" w:type="dxa"/>
            <w:vAlign w:val="center"/>
          </w:tcPr>
          <w:p w:rsidR="00E82404" w:rsidRPr="00216E5E" w:rsidRDefault="00E82404" w:rsidP="005639C6">
            <w:pPr>
              <w:pStyle w:val="NoSpacing"/>
              <w:rPr>
                <w:rFonts w:ascii="Arial Narrow" w:hAnsi="Arial Narrow"/>
                <w:sz w:val="16"/>
                <w:szCs w:val="16"/>
              </w:rPr>
            </w:pPr>
            <w:r w:rsidRPr="00216E5E">
              <w:rPr>
                <w:rFonts w:ascii="Arial Narrow" w:hAnsi="Arial Narrow"/>
                <w:sz w:val="16"/>
                <w:szCs w:val="16"/>
              </w:rPr>
              <w:t>Rezervni djelovi za vozila</w:t>
            </w:r>
          </w:p>
        </w:tc>
        <w:tc>
          <w:tcPr>
            <w:tcW w:w="1370" w:type="dxa"/>
            <w:vAlign w:val="center"/>
          </w:tcPr>
          <w:p w:rsidR="00E82404" w:rsidRPr="00216E5E" w:rsidRDefault="00E82404" w:rsidP="005639C6">
            <w:pPr>
              <w:pStyle w:val="NoSpacing"/>
              <w:jc w:val="center"/>
              <w:rPr>
                <w:rFonts w:ascii="Arial Narrow" w:hAnsi="Arial Narrow"/>
                <w:sz w:val="16"/>
                <w:szCs w:val="16"/>
              </w:rPr>
            </w:pPr>
            <w:r w:rsidRPr="00216E5E">
              <w:rPr>
                <w:rFonts w:ascii="Arial Narrow" w:hAnsi="Arial Narrow"/>
                <w:sz w:val="16"/>
                <w:szCs w:val="16"/>
              </w:rPr>
              <w:t>4.500,00</w:t>
            </w:r>
          </w:p>
        </w:tc>
        <w:tc>
          <w:tcPr>
            <w:tcW w:w="1205" w:type="dxa"/>
            <w:vAlign w:val="center"/>
          </w:tcPr>
          <w:p w:rsidR="00E82404" w:rsidRPr="00216E5E" w:rsidRDefault="00E82404" w:rsidP="005639C6">
            <w:pPr>
              <w:pStyle w:val="NoSpacing"/>
              <w:jc w:val="center"/>
              <w:rPr>
                <w:rFonts w:ascii="Arial Narrow" w:hAnsi="Arial Narrow"/>
                <w:sz w:val="16"/>
                <w:szCs w:val="16"/>
              </w:rPr>
            </w:pPr>
            <w:r w:rsidRPr="00216E5E">
              <w:rPr>
                <w:rFonts w:ascii="Arial Narrow" w:hAnsi="Arial Narrow"/>
                <w:sz w:val="16"/>
                <w:szCs w:val="16"/>
              </w:rPr>
              <w:t>945,00</w:t>
            </w:r>
          </w:p>
        </w:tc>
        <w:tc>
          <w:tcPr>
            <w:tcW w:w="1314" w:type="dxa"/>
            <w:vAlign w:val="center"/>
          </w:tcPr>
          <w:p w:rsidR="00E82404" w:rsidRPr="00216E5E" w:rsidRDefault="00E82404" w:rsidP="005639C6">
            <w:pPr>
              <w:pStyle w:val="NoSpacing"/>
              <w:jc w:val="center"/>
              <w:rPr>
                <w:rFonts w:ascii="Arial Narrow" w:hAnsi="Arial Narrow"/>
                <w:sz w:val="16"/>
                <w:szCs w:val="16"/>
              </w:rPr>
            </w:pPr>
            <w:r w:rsidRPr="00216E5E">
              <w:rPr>
                <w:rFonts w:ascii="Arial Narrow" w:hAnsi="Arial Narrow"/>
                <w:sz w:val="16"/>
                <w:szCs w:val="16"/>
              </w:rPr>
              <w:t>5.445.00</w:t>
            </w:r>
          </w:p>
        </w:tc>
        <w:tc>
          <w:tcPr>
            <w:tcW w:w="1275" w:type="dxa"/>
          </w:tcPr>
          <w:p w:rsidR="003000F5" w:rsidRPr="00216E5E" w:rsidRDefault="00E82404" w:rsidP="00216E5E">
            <w:pPr>
              <w:pStyle w:val="NoSpacing"/>
              <w:rPr>
                <w:rFonts w:ascii="Arial Narrow" w:hAnsi="Arial Narrow"/>
                <w:sz w:val="16"/>
                <w:szCs w:val="16"/>
              </w:rPr>
            </w:pPr>
            <w:r w:rsidRPr="00216E5E">
              <w:rPr>
                <w:rFonts w:ascii="Arial Narrow" w:hAnsi="Arial Narrow"/>
                <w:sz w:val="16"/>
                <w:szCs w:val="16"/>
              </w:rPr>
              <w:t>Jednostavna</w:t>
            </w:r>
            <w:r w:rsidR="00216E5E">
              <w:rPr>
                <w:rFonts w:ascii="Arial Narrow" w:hAnsi="Arial Narrow"/>
                <w:sz w:val="16"/>
                <w:szCs w:val="16"/>
              </w:rPr>
              <w:t xml:space="preserve"> </w:t>
            </w:r>
            <w:r w:rsidRPr="00216E5E">
              <w:rPr>
                <w:rFonts w:ascii="Arial Narrow" w:hAnsi="Arial Narrow"/>
                <w:sz w:val="16"/>
                <w:szCs w:val="16"/>
              </w:rPr>
              <w:t>nabavka</w:t>
            </w:r>
          </w:p>
        </w:tc>
      </w:tr>
      <w:tr w:rsidR="003000F5" w:rsidRPr="00216E5E" w:rsidTr="003000F5">
        <w:tc>
          <w:tcPr>
            <w:tcW w:w="9714" w:type="dxa"/>
            <w:gridSpan w:val="7"/>
            <w:tcBorders>
              <w:bottom w:val="single" w:sz="12" w:space="0" w:color="000000" w:themeColor="text1"/>
            </w:tcBorders>
          </w:tcPr>
          <w:p w:rsidR="003000F5" w:rsidRPr="003000F5" w:rsidRDefault="003000F5" w:rsidP="00216E5E">
            <w:pPr>
              <w:pStyle w:val="NoSpacing"/>
              <w:rPr>
                <w:rFonts w:ascii="Arial Narrow" w:hAnsi="Arial Narrow"/>
                <w:b/>
                <w:sz w:val="20"/>
                <w:szCs w:val="20"/>
              </w:rPr>
            </w:pPr>
          </w:p>
        </w:tc>
      </w:tr>
      <w:tr w:rsidR="003000F5" w:rsidRPr="00216E5E" w:rsidTr="003000F5">
        <w:tc>
          <w:tcPr>
            <w:tcW w:w="1809" w:type="dxa"/>
            <w:gridSpan w:val="2"/>
            <w:vMerge w:val="restart"/>
            <w:tcBorders>
              <w:top w:val="single" w:sz="12" w:space="0" w:color="000000" w:themeColor="text1"/>
              <w:left w:val="single" w:sz="12" w:space="0" w:color="000000" w:themeColor="text1"/>
            </w:tcBorders>
          </w:tcPr>
          <w:p w:rsidR="003000F5" w:rsidRPr="003000F5" w:rsidRDefault="003000F5" w:rsidP="00216E5E">
            <w:pPr>
              <w:pStyle w:val="NoSpacing"/>
              <w:rPr>
                <w:rFonts w:ascii="Arial Narrow" w:hAnsi="Arial Narrow"/>
                <w:b/>
                <w:sz w:val="20"/>
                <w:szCs w:val="20"/>
              </w:rPr>
            </w:pPr>
          </w:p>
        </w:tc>
        <w:tc>
          <w:tcPr>
            <w:tcW w:w="4111" w:type="dxa"/>
            <w:gridSpan w:val="2"/>
            <w:tcBorders>
              <w:top w:val="single" w:sz="12" w:space="0" w:color="000000" w:themeColor="text1"/>
            </w:tcBorders>
          </w:tcPr>
          <w:p w:rsidR="003000F5" w:rsidRPr="003000F5" w:rsidRDefault="003000F5" w:rsidP="003000F5">
            <w:pPr>
              <w:pStyle w:val="NoSpacing"/>
              <w:jc w:val="right"/>
              <w:rPr>
                <w:rFonts w:ascii="Arial Narrow" w:hAnsi="Arial Narrow"/>
                <w:b/>
                <w:sz w:val="20"/>
                <w:szCs w:val="20"/>
              </w:rPr>
            </w:pPr>
            <w:r w:rsidRPr="003000F5">
              <w:rPr>
                <w:rFonts w:ascii="Arial Narrow" w:hAnsi="Arial Narrow"/>
                <w:b/>
                <w:sz w:val="20"/>
                <w:szCs w:val="20"/>
              </w:rPr>
              <w:t>Ukupna vrijednost – Robe</w:t>
            </w:r>
          </w:p>
        </w:tc>
        <w:tc>
          <w:tcPr>
            <w:tcW w:w="3794" w:type="dxa"/>
            <w:gridSpan w:val="3"/>
            <w:tcBorders>
              <w:top w:val="single" w:sz="12" w:space="0" w:color="000000" w:themeColor="text1"/>
              <w:right w:val="single" w:sz="12" w:space="0" w:color="000000" w:themeColor="text1"/>
            </w:tcBorders>
          </w:tcPr>
          <w:p w:rsidR="003000F5" w:rsidRPr="003000F5" w:rsidRDefault="003000F5" w:rsidP="00216E5E">
            <w:pPr>
              <w:pStyle w:val="NoSpacing"/>
              <w:rPr>
                <w:rFonts w:ascii="Arial Narrow" w:hAnsi="Arial Narrow"/>
                <w:b/>
                <w:sz w:val="20"/>
                <w:szCs w:val="20"/>
              </w:rPr>
            </w:pPr>
          </w:p>
        </w:tc>
      </w:tr>
      <w:tr w:rsidR="003000F5" w:rsidRPr="00216E5E" w:rsidTr="003000F5">
        <w:tc>
          <w:tcPr>
            <w:tcW w:w="1809" w:type="dxa"/>
            <w:gridSpan w:val="2"/>
            <w:vMerge/>
            <w:tcBorders>
              <w:left w:val="single" w:sz="12" w:space="0" w:color="000000" w:themeColor="text1"/>
            </w:tcBorders>
          </w:tcPr>
          <w:p w:rsidR="003000F5" w:rsidRPr="003000F5" w:rsidRDefault="003000F5" w:rsidP="00216E5E">
            <w:pPr>
              <w:pStyle w:val="NoSpacing"/>
              <w:rPr>
                <w:rFonts w:ascii="Arial Narrow" w:hAnsi="Arial Narrow"/>
                <w:b/>
                <w:sz w:val="20"/>
                <w:szCs w:val="20"/>
              </w:rPr>
            </w:pPr>
          </w:p>
        </w:tc>
        <w:tc>
          <w:tcPr>
            <w:tcW w:w="4111" w:type="dxa"/>
            <w:gridSpan w:val="2"/>
          </w:tcPr>
          <w:p w:rsidR="003000F5" w:rsidRPr="003000F5" w:rsidRDefault="003000F5" w:rsidP="003000F5">
            <w:pPr>
              <w:pStyle w:val="NoSpacing"/>
              <w:jc w:val="right"/>
              <w:rPr>
                <w:rFonts w:ascii="Arial Narrow" w:hAnsi="Arial Narrow"/>
                <w:b/>
                <w:sz w:val="20"/>
                <w:szCs w:val="20"/>
              </w:rPr>
            </w:pPr>
            <w:r w:rsidRPr="003000F5">
              <w:rPr>
                <w:rFonts w:ascii="Arial Narrow" w:hAnsi="Arial Narrow"/>
                <w:b/>
                <w:sz w:val="20"/>
                <w:szCs w:val="20"/>
              </w:rPr>
              <w:t>Procijenjena vrijednost javne nabavke</w:t>
            </w:r>
          </w:p>
        </w:tc>
        <w:tc>
          <w:tcPr>
            <w:tcW w:w="3794" w:type="dxa"/>
            <w:gridSpan w:val="3"/>
            <w:tcBorders>
              <w:right w:val="single" w:sz="12" w:space="0" w:color="000000" w:themeColor="text1"/>
            </w:tcBorders>
          </w:tcPr>
          <w:p w:rsidR="003000F5" w:rsidRPr="003000F5" w:rsidRDefault="003000F5" w:rsidP="003000F5">
            <w:pPr>
              <w:pStyle w:val="NoSpacing"/>
              <w:jc w:val="right"/>
              <w:rPr>
                <w:rFonts w:ascii="Arial Narrow" w:hAnsi="Arial Narrow"/>
                <w:b/>
                <w:sz w:val="20"/>
                <w:szCs w:val="20"/>
              </w:rPr>
            </w:pPr>
            <w:r w:rsidRPr="003000F5">
              <w:rPr>
                <w:rFonts w:ascii="Arial Narrow" w:hAnsi="Arial Narrow"/>
                <w:b/>
                <w:sz w:val="20"/>
                <w:szCs w:val="20"/>
              </w:rPr>
              <w:t>393.000,00€</w:t>
            </w:r>
          </w:p>
        </w:tc>
      </w:tr>
      <w:tr w:rsidR="003000F5" w:rsidRPr="00216E5E" w:rsidTr="003000F5">
        <w:tc>
          <w:tcPr>
            <w:tcW w:w="1809" w:type="dxa"/>
            <w:gridSpan w:val="2"/>
            <w:vMerge/>
            <w:tcBorders>
              <w:left w:val="single" w:sz="12" w:space="0" w:color="000000" w:themeColor="text1"/>
              <w:bottom w:val="single" w:sz="12" w:space="0" w:color="000000" w:themeColor="text1"/>
            </w:tcBorders>
          </w:tcPr>
          <w:p w:rsidR="003000F5" w:rsidRPr="003000F5" w:rsidRDefault="003000F5" w:rsidP="00216E5E">
            <w:pPr>
              <w:pStyle w:val="NoSpacing"/>
              <w:rPr>
                <w:rFonts w:ascii="Arial Narrow" w:hAnsi="Arial Narrow"/>
                <w:b/>
                <w:sz w:val="20"/>
                <w:szCs w:val="20"/>
              </w:rPr>
            </w:pPr>
          </w:p>
        </w:tc>
        <w:tc>
          <w:tcPr>
            <w:tcW w:w="4111" w:type="dxa"/>
            <w:gridSpan w:val="2"/>
            <w:tcBorders>
              <w:bottom w:val="single" w:sz="12" w:space="0" w:color="000000" w:themeColor="text1"/>
            </w:tcBorders>
          </w:tcPr>
          <w:p w:rsidR="003000F5" w:rsidRPr="003000F5" w:rsidRDefault="003000F5" w:rsidP="003000F5">
            <w:pPr>
              <w:pStyle w:val="NoSpacing"/>
              <w:jc w:val="right"/>
              <w:rPr>
                <w:rFonts w:ascii="Arial Narrow" w:hAnsi="Arial Narrow"/>
                <w:b/>
                <w:sz w:val="20"/>
                <w:szCs w:val="20"/>
              </w:rPr>
            </w:pPr>
            <w:r>
              <w:rPr>
                <w:rFonts w:ascii="Arial Narrow" w:hAnsi="Arial Narrow"/>
                <w:b/>
                <w:sz w:val="20"/>
                <w:szCs w:val="20"/>
              </w:rPr>
              <w:t>Vrijednost PDV-a</w:t>
            </w:r>
          </w:p>
        </w:tc>
        <w:tc>
          <w:tcPr>
            <w:tcW w:w="3794" w:type="dxa"/>
            <w:gridSpan w:val="3"/>
            <w:tcBorders>
              <w:bottom w:val="single" w:sz="12" w:space="0" w:color="000000" w:themeColor="text1"/>
              <w:right w:val="single" w:sz="12" w:space="0" w:color="000000" w:themeColor="text1"/>
            </w:tcBorders>
          </w:tcPr>
          <w:p w:rsidR="003000F5" w:rsidRPr="003000F5" w:rsidRDefault="003000F5" w:rsidP="003000F5">
            <w:pPr>
              <w:pStyle w:val="NoSpacing"/>
              <w:jc w:val="right"/>
              <w:rPr>
                <w:rFonts w:ascii="Arial Narrow" w:hAnsi="Arial Narrow"/>
                <w:b/>
                <w:sz w:val="20"/>
                <w:szCs w:val="20"/>
              </w:rPr>
            </w:pPr>
            <w:r>
              <w:rPr>
                <w:rFonts w:ascii="Arial Narrow" w:hAnsi="Arial Narrow"/>
                <w:b/>
                <w:sz w:val="20"/>
                <w:szCs w:val="20"/>
              </w:rPr>
              <w:t>82.530,00</w:t>
            </w:r>
            <w:r w:rsidRPr="003000F5">
              <w:rPr>
                <w:rFonts w:ascii="Arial Narrow" w:hAnsi="Arial Narrow"/>
                <w:b/>
                <w:sz w:val="20"/>
                <w:szCs w:val="20"/>
              </w:rPr>
              <w:t>€</w:t>
            </w:r>
          </w:p>
        </w:tc>
      </w:tr>
    </w:tbl>
    <w:p w:rsidR="00E82404" w:rsidRPr="0015661B" w:rsidRDefault="00E82404" w:rsidP="003000F5">
      <w:pPr>
        <w:pStyle w:val="NoSpacing"/>
      </w:pPr>
    </w:p>
    <w:tbl>
      <w:tblPr>
        <w:tblStyle w:val="TableGrid"/>
        <w:tblW w:w="9738" w:type="dxa"/>
        <w:tblLayout w:type="fixed"/>
        <w:tblLook w:val="04A0"/>
      </w:tblPr>
      <w:tblGrid>
        <w:gridCol w:w="534"/>
        <w:gridCol w:w="1275"/>
        <w:gridCol w:w="2694"/>
        <w:gridCol w:w="1366"/>
        <w:gridCol w:w="1185"/>
        <w:gridCol w:w="1424"/>
        <w:gridCol w:w="1260"/>
      </w:tblGrid>
      <w:tr w:rsidR="003000F5" w:rsidRPr="003000F5" w:rsidTr="007B46C4">
        <w:trPr>
          <w:trHeight w:val="165"/>
        </w:trPr>
        <w:tc>
          <w:tcPr>
            <w:tcW w:w="9738" w:type="dxa"/>
            <w:gridSpan w:val="7"/>
            <w:hideMark/>
          </w:tcPr>
          <w:p w:rsidR="003000F5" w:rsidRPr="003000F5" w:rsidRDefault="003000F5" w:rsidP="003000F5">
            <w:pPr>
              <w:pStyle w:val="NoSpacing"/>
              <w:rPr>
                <w:rFonts w:ascii="Arial Narrow" w:hAnsi="Arial Narrow"/>
                <w:sz w:val="16"/>
                <w:szCs w:val="16"/>
              </w:rPr>
            </w:pPr>
            <w:r w:rsidRPr="00216E5E">
              <w:rPr>
                <w:rFonts w:ascii="Arial Narrow" w:hAnsi="Arial Narrow"/>
                <w:b/>
                <w:sz w:val="20"/>
                <w:szCs w:val="20"/>
              </w:rPr>
              <w:t xml:space="preserve">Plan za </w:t>
            </w:r>
            <w:r>
              <w:rPr>
                <w:rFonts w:ascii="Arial Narrow" w:hAnsi="Arial Narrow"/>
                <w:b/>
                <w:sz w:val="20"/>
                <w:szCs w:val="20"/>
              </w:rPr>
              <w:t>radove</w:t>
            </w:r>
          </w:p>
        </w:tc>
      </w:tr>
      <w:tr w:rsidR="00E82404" w:rsidRPr="003000F5" w:rsidTr="003000F5">
        <w:tc>
          <w:tcPr>
            <w:tcW w:w="534" w:type="dxa"/>
            <w:vAlign w:val="center"/>
            <w:hideMark/>
          </w:tcPr>
          <w:p w:rsidR="00E82404" w:rsidRPr="003000F5" w:rsidRDefault="003000F5" w:rsidP="003000F5">
            <w:pPr>
              <w:pStyle w:val="NoSpacing"/>
              <w:jc w:val="center"/>
              <w:rPr>
                <w:rFonts w:ascii="Arial Narrow" w:hAnsi="Arial Narrow"/>
                <w:b/>
                <w:sz w:val="16"/>
                <w:szCs w:val="16"/>
              </w:rPr>
            </w:pPr>
            <w:r w:rsidRPr="003000F5">
              <w:rPr>
                <w:rFonts w:ascii="Arial Narrow" w:hAnsi="Arial Narrow"/>
                <w:b/>
                <w:sz w:val="16"/>
                <w:szCs w:val="16"/>
              </w:rPr>
              <w:t>Red.</w:t>
            </w:r>
            <w:r w:rsidR="0015661B" w:rsidRPr="003000F5">
              <w:rPr>
                <w:rFonts w:ascii="Arial Narrow" w:hAnsi="Arial Narrow"/>
                <w:b/>
                <w:sz w:val="16"/>
                <w:szCs w:val="16"/>
              </w:rPr>
              <w:t xml:space="preserve"> </w:t>
            </w:r>
            <w:r w:rsidR="00E82404" w:rsidRPr="003000F5">
              <w:rPr>
                <w:rFonts w:ascii="Arial Narrow" w:hAnsi="Arial Narrow"/>
                <w:b/>
                <w:sz w:val="16"/>
                <w:szCs w:val="16"/>
              </w:rPr>
              <w:t>broj</w:t>
            </w:r>
          </w:p>
        </w:tc>
        <w:tc>
          <w:tcPr>
            <w:tcW w:w="1275" w:type="dxa"/>
            <w:vAlign w:val="center"/>
            <w:hideMark/>
          </w:tcPr>
          <w:p w:rsidR="00E82404" w:rsidRPr="003000F5" w:rsidRDefault="00E82404" w:rsidP="003000F5">
            <w:pPr>
              <w:pStyle w:val="NoSpacing"/>
              <w:jc w:val="center"/>
              <w:rPr>
                <w:rFonts w:ascii="Arial Narrow" w:hAnsi="Arial Narrow"/>
                <w:b/>
                <w:sz w:val="16"/>
                <w:szCs w:val="16"/>
              </w:rPr>
            </w:pPr>
            <w:r w:rsidRPr="003000F5">
              <w:rPr>
                <w:rFonts w:ascii="Arial Narrow" w:hAnsi="Arial Narrow"/>
                <w:b/>
                <w:sz w:val="16"/>
                <w:szCs w:val="16"/>
              </w:rPr>
              <w:t>Vrsta</w:t>
            </w:r>
            <w:r w:rsidR="0015661B" w:rsidRPr="003000F5">
              <w:rPr>
                <w:rFonts w:ascii="Arial Narrow" w:hAnsi="Arial Narrow"/>
                <w:b/>
                <w:sz w:val="16"/>
                <w:szCs w:val="16"/>
              </w:rPr>
              <w:t xml:space="preserve"> </w:t>
            </w:r>
            <w:r w:rsidRPr="003000F5">
              <w:rPr>
                <w:rFonts w:ascii="Arial Narrow" w:hAnsi="Arial Narrow"/>
                <w:b/>
                <w:sz w:val="16"/>
                <w:szCs w:val="16"/>
              </w:rPr>
              <w:t>predmeta javne nabavke</w:t>
            </w:r>
          </w:p>
        </w:tc>
        <w:tc>
          <w:tcPr>
            <w:tcW w:w="2694" w:type="dxa"/>
            <w:vAlign w:val="center"/>
            <w:hideMark/>
          </w:tcPr>
          <w:p w:rsidR="00E82404" w:rsidRPr="003000F5" w:rsidRDefault="00E82404" w:rsidP="003000F5">
            <w:pPr>
              <w:pStyle w:val="NoSpacing"/>
              <w:jc w:val="center"/>
              <w:rPr>
                <w:rFonts w:ascii="Arial Narrow" w:hAnsi="Arial Narrow"/>
                <w:b/>
                <w:sz w:val="16"/>
                <w:szCs w:val="16"/>
              </w:rPr>
            </w:pPr>
            <w:r w:rsidRPr="003000F5">
              <w:rPr>
                <w:rFonts w:ascii="Arial Narrow" w:hAnsi="Arial Narrow"/>
                <w:b/>
                <w:sz w:val="16"/>
                <w:szCs w:val="16"/>
              </w:rPr>
              <w:t>Naziv</w:t>
            </w:r>
            <w:r w:rsidR="0015661B" w:rsidRPr="003000F5">
              <w:rPr>
                <w:rFonts w:ascii="Arial Narrow" w:hAnsi="Arial Narrow"/>
                <w:b/>
                <w:sz w:val="16"/>
                <w:szCs w:val="16"/>
              </w:rPr>
              <w:t xml:space="preserve"> </w:t>
            </w:r>
            <w:r w:rsidRPr="003000F5">
              <w:rPr>
                <w:rFonts w:ascii="Arial Narrow" w:hAnsi="Arial Narrow"/>
                <w:b/>
                <w:sz w:val="16"/>
                <w:szCs w:val="16"/>
              </w:rPr>
              <w:t>predmeta</w:t>
            </w:r>
            <w:r w:rsidR="0015661B" w:rsidRPr="003000F5">
              <w:rPr>
                <w:rFonts w:ascii="Arial Narrow" w:hAnsi="Arial Narrow"/>
                <w:b/>
                <w:sz w:val="16"/>
                <w:szCs w:val="16"/>
              </w:rPr>
              <w:t xml:space="preserve"> </w:t>
            </w:r>
            <w:r w:rsidRPr="003000F5">
              <w:rPr>
                <w:rFonts w:ascii="Arial Narrow" w:hAnsi="Arial Narrow"/>
                <w:b/>
                <w:sz w:val="16"/>
                <w:szCs w:val="16"/>
              </w:rPr>
              <w:t>nabavke</w:t>
            </w:r>
          </w:p>
        </w:tc>
        <w:tc>
          <w:tcPr>
            <w:tcW w:w="1366" w:type="dxa"/>
            <w:vAlign w:val="center"/>
            <w:hideMark/>
          </w:tcPr>
          <w:p w:rsidR="00E82404" w:rsidRPr="003000F5" w:rsidRDefault="00E82404" w:rsidP="003000F5">
            <w:pPr>
              <w:pStyle w:val="NoSpacing"/>
              <w:jc w:val="center"/>
              <w:rPr>
                <w:rFonts w:ascii="Arial Narrow" w:hAnsi="Arial Narrow"/>
                <w:b/>
                <w:sz w:val="16"/>
                <w:szCs w:val="16"/>
              </w:rPr>
            </w:pPr>
            <w:r w:rsidRPr="003000F5">
              <w:rPr>
                <w:rFonts w:ascii="Arial Narrow" w:hAnsi="Arial Narrow"/>
                <w:b/>
                <w:sz w:val="16"/>
                <w:szCs w:val="16"/>
              </w:rPr>
              <w:t>Procijenjena</w:t>
            </w:r>
            <w:r w:rsidR="0015661B" w:rsidRPr="003000F5">
              <w:rPr>
                <w:rFonts w:ascii="Arial Narrow" w:hAnsi="Arial Narrow"/>
                <w:b/>
                <w:sz w:val="16"/>
                <w:szCs w:val="16"/>
              </w:rPr>
              <w:t xml:space="preserve"> </w:t>
            </w:r>
            <w:r w:rsidRPr="003000F5">
              <w:rPr>
                <w:rFonts w:ascii="Arial Narrow" w:hAnsi="Arial Narrow"/>
                <w:b/>
                <w:sz w:val="16"/>
                <w:szCs w:val="16"/>
              </w:rPr>
              <w:t>vrijednost javne nabavke</w:t>
            </w:r>
          </w:p>
        </w:tc>
        <w:tc>
          <w:tcPr>
            <w:tcW w:w="1185" w:type="dxa"/>
            <w:vAlign w:val="center"/>
            <w:hideMark/>
          </w:tcPr>
          <w:p w:rsidR="00E82404" w:rsidRPr="003000F5" w:rsidRDefault="00E82404" w:rsidP="003000F5">
            <w:pPr>
              <w:pStyle w:val="NoSpacing"/>
              <w:jc w:val="center"/>
              <w:rPr>
                <w:rFonts w:ascii="Arial Narrow" w:hAnsi="Arial Narrow"/>
                <w:b/>
                <w:sz w:val="16"/>
                <w:szCs w:val="16"/>
              </w:rPr>
            </w:pPr>
            <w:r w:rsidRPr="003000F5">
              <w:rPr>
                <w:rFonts w:ascii="Arial Narrow" w:hAnsi="Arial Narrow"/>
                <w:b/>
                <w:sz w:val="16"/>
                <w:szCs w:val="16"/>
              </w:rPr>
              <w:t>Vrijednost PDV-a</w:t>
            </w:r>
          </w:p>
        </w:tc>
        <w:tc>
          <w:tcPr>
            <w:tcW w:w="1424" w:type="dxa"/>
            <w:vAlign w:val="center"/>
            <w:hideMark/>
          </w:tcPr>
          <w:p w:rsidR="00E82404" w:rsidRPr="003000F5" w:rsidRDefault="00E82404" w:rsidP="003000F5">
            <w:pPr>
              <w:pStyle w:val="NoSpacing"/>
              <w:jc w:val="center"/>
              <w:rPr>
                <w:rFonts w:ascii="Arial Narrow" w:hAnsi="Arial Narrow"/>
                <w:b/>
                <w:sz w:val="16"/>
                <w:szCs w:val="16"/>
              </w:rPr>
            </w:pPr>
            <w:r w:rsidRPr="003000F5">
              <w:rPr>
                <w:rFonts w:ascii="Arial Narrow" w:hAnsi="Arial Narrow"/>
                <w:b/>
                <w:sz w:val="16"/>
                <w:szCs w:val="16"/>
              </w:rPr>
              <w:t>Ukupna</w:t>
            </w:r>
            <w:r w:rsidR="0015661B" w:rsidRPr="003000F5">
              <w:rPr>
                <w:rFonts w:ascii="Arial Narrow" w:hAnsi="Arial Narrow"/>
                <w:b/>
                <w:sz w:val="16"/>
                <w:szCs w:val="16"/>
              </w:rPr>
              <w:t xml:space="preserve"> </w:t>
            </w:r>
            <w:r w:rsidRPr="003000F5">
              <w:rPr>
                <w:rFonts w:ascii="Arial Narrow" w:hAnsi="Arial Narrow"/>
                <w:b/>
                <w:sz w:val="16"/>
                <w:szCs w:val="16"/>
              </w:rPr>
              <w:t>procijenjena</w:t>
            </w:r>
            <w:r w:rsidR="0015661B" w:rsidRPr="003000F5">
              <w:rPr>
                <w:rFonts w:ascii="Arial Narrow" w:hAnsi="Arial Narrow"/>
                <w:b/>
                <w:sz w:val="16"/>
                <w:szCs w:val="16"/>
              </w:rPr>
              <w:t xml:space="preserve"> </w:t>
            </w:r>
            <w:r w:rsidRPr="003000F5">
              <w:rPr>
                <w:rFonts w:ascii="Arial Narrow" w:hAnsi="Arial Narrow"/>
                <w:b/>
                <w:sz w:val="16"/>
                <w:szCs w:val="16"/>
              </w:rPr>
              <w:t>vrijednost</w:t>
            </w:r>
            <w:r w:rsidR="0015661B" w:rsidRPr="003000F5">
              <w:rPr>
                <w:rFonts w:ascii="Arial Narrow" w:hAnsi="Arial Narrow"/>
                <w:b/>
                <w:sz w:val="16"/>
                <w:szCs w:val="16"/>
              </w:rPr>
              <w:t xml:space="preserve"> </w:t>
            </w:r>
            <w:r w:rsidRPr="003000F5">
              <w:rPr>
                <w:rFonts w:ascii="Arial Narrow" w:hAnsi="Arial Narrow"/>
                <w:b/>
                <w:sz w:val="16"/>
                <w:szCs w:val="16"/>
              </w:rPr>
              <w:t>nabavke</w:t>
            </w:r>
            <w:r w:rsidR="0015661B" w:rsidRPr="003000F5">
              <w:rPr>
                <w:rFonts w:ascii="Arial Narrow" w:hAnsi="Arial Narrow"/>
                <w:b/>
                <w:sz w:val="16"/>
                <w:szCs w:val="16"/>
              </w:rPr>
              <w:t xml:space="preserve"> </w:t>
            </w:r>
            <w:r w:rsidRPr="003000F5">
              <w:rPr>
                <w:rFonts w:ascii="Arial Narrow" w:hAnsi="Arial Narrow"/>
                <w:b/>
                <w:sz w:val="16"/>
                <w:szCs w:val="16"/>
              </w:rPr>
              <w:t>sa PDV-om</w:t>
            </w:r>
          </w:p>
        </w:tc>
        <w:tc>
          <w:tcPr>
            <w:tcW w:w="1260" w:type="dxa"/>
            <w:vAlign w:val="center"/>
            <w:hideMark/>
          </w:tcPr>
          <w:p w:rsidR="00E82404" w:rsidRPr="003000F5" w:rsidRDefault="00E82404" w:rsidP="003000F5">
            <w:pPr>
              <w:pStyle w:val="NoSpacing"/>
              <w:jc w:val="center"/>
              <w:rPr>
                <w:rFonts w:ascii="Arial Narrow" w:hAnsi="Arial Narrow"/>
                <w:b/>
                <w:sz w:val="16"/>
                <w:szCs w:val="16"/>
              </w:rPr>
            </w:pPr>
            <w:r w:rsidRPr="003000F5">
              <w:rPr>
                <w:rFonts w:ascii="Arial Narrow" w:hAnsi="Arial Narrow"/>
                <w:b/>
                <w:sz w:val="16"/>
                <w:szCs w:val="16"/>
              </w:rPr>
              <w:t>Vrsta</w:t>
            </w:r>
            <w:r w:rsidR="0015661B" w:rsidRPr="003000F5">
              <w:rPr>
                <w:rFonts w:ascii="Arial Narrow" w:hAnsi="Arial Narrow"/>
                <w:b/>
                <w:sz w:val="16"/>
                <w:szCs w:val="16"/>
              </w:rPr>
              <w:t xml:space="preserve"> </w:t>
            </w:r>
            <w:r w:rsidRPr="003000F5">
              <w:rPr>
                <w:rFonts w:ascii="Arial Narrow" w:hAnsi="Arial Narrow"/>
                <w:b/>
                <w:sz w:val="16"/>
                <w:szCs w:val="16"/>
              </w:rPr>
              <w:t>postupka javne nabavke</w:t>
            </w:r>
          </w:p>
        </w:tc>
      </w:tr>
      <w:tr w:rsidR="00E82404" w:rsidRPr="003000F5" w:rsidTr="005639C6">
        <w:tc>
          <w:tcPr>
            <w:tcW w:w="534" w:type="dxa"/>
            <w:vAlign w:val="center"/>
          </w:tcPr>
          <w:p w:rsidR="00E82404" w:rsidRPr="003000F5" w:rsidRDefault="00E82404" w:rsidP="005639C6">
            <w:pPr>
              <w:pStyle w:val="NoSpacing"/>
              <w:jc w:val="center"/>
              <w:rPr>
                <w:rFonts w:ascii="Arial Narrow" w:hAnsi="Arial Narrow"/>
                <w:b/>
                <w:sz w:val="16"/>
                <w:szCs w:val="16"/>
              </w:rPr>
            </w:pPr>
            <w:r w:rsidRPr="003000F5">
              <w:rPr>
                <w:rFonts w:ascii="Arial Narrow" w:hAnsi="Arial Narrow"/>
                <w:b/>
                <w:sz w:val="16"/>
                <w:szCs w:val="16"/>
              </w:rPr>
              <w:t>1</w:t>
            </w:r>
            <w:r w:rsidR="003000F5" w:rsidRPr="003000F5">
              <w:rPr>
                <w:rFonts w:ascii="Arial Narrow" w:hAnsi="Arial Narrow"/>
                <w:b/>
                <w:sz w:val="16"/>
                <w:szCs w:val="16"/>
              </w:rPr>
              <w:t>.</w:t>
            </w:r>
          </w:p>
        </w:tc>
        <w:tc>
          <w:tcPr>
            <w:tcW w:w="1275" w:type="dxa"/>
            <w:vAlign w:val="center"/>
            <w:hideMark/>
          </w:tcPr>
          <w:p w:rsidR="00E82404" w:rsidRPr="003000F5" w:rsidRDefault="00E82404" w:rsidP="005639C6">
            <w:pPr>
              <w:pStyle w:val="NoSpacing"/>
              <w:jc w:val="center"/>
              <w:rPr>
                <w:rFonts w:ascii="Arial Narrow" w:hAnsi="Arial Narrow"/>
                <w:sz w:val="16"/>
                <w:szCs w:val="16"/>
              </w:rPr>
            </w:pPr>
            <w:r w:rsidRPr="003000F5">
              <w:rPr>
                <w:rFonts w:ascii="Arial Narrow" w:hAnsi="Arial Narrow"/>
                <w:sz w:val="16"/>
                <w:szCs w:val="16"/>
              </w:rPr>
              <w:t>Radovi</w:t>
            </w:r>
          </w:p>
        </w:tc>
        <w:tc>
          <w:tcPr>
            <w:tcW w:w="2694" w:type="dxa"/>
            <w:vAlign w:val="center"/>
            <w:hideMark/>
          </w:tcPr>
          <w:p w:rsidR="00E82404" w:rsidRPr="003000F5" w:rsidRDefault="00E82404" w:rsidP="005639C6">
            <w:pPr>
              <w:pStyle w:val="NoSpacing"/>
              <w:rPr>
                <w:rFonts w:ascii="Arial Narrow" w:hAnsi="Arial Narrow"/>
                <w:sz w:val="16"/>
                <w:szCs w:val="16"/>
              </w:rPr>
            </w:pPr>
            <w:r w:rsidRPr="003000F5">
              <w:rPr>
                <w:rFonts w:ascii="Arial Narrow" w:hAnsi="Arial Narrow"/>
                <w:sz w:val="16"/>
                <w:szCs w:val="16"/>
              </w:rPr>
              <w:t>Fasaderski radovi</w:t>
            </w:r>
          </w:p>
        </w:tc>
        <w:tc>
          <w:tcPr>
            <w:tcW w:w="1366" w:type="dxa"/>
            <w:vAlign w:val="center"/>
          </w:tcPr>
          <w:p w:rsidR="00E82404" w:rsidRPr="003000F5" w:rsidRDefault="00E82404" w:rsidP="005639C6">
            <w:pPr>
              <w:pStyle w:val="NoSpacing"/>
              <w:jc w:val="center"/>
              <w:rPr>
                <w:rFonts w:ascii="Arial Narrow" w:hAnsi="Arial Narrow"/>
                <w:sz w:val="16"/>
                <w:szCs w:val="16"/>
              </w:rPr>
            </w:pPr>
            <w:r w:rsidRPr="003000F5">
              <w:rPr>
                <w:rFonts w:ascii="Arial Narrow" w:hAnsi="Arial Narrow"/>
                <w:sz w:val="16"/>
                <w:szCs w:val="16"/>
              </w:rPr>
              <w:t>120.000,00</w:t>
            </w:r>
          </w:p>
        </w:tc>
        <w:tc>
          <w:tcPr>
            <w:tcW w:w="1185" w:type="dxa"/>
            <w:vAlign w:val="center"/>
          </w:tcPr>
          <w:p w:rsidR="00E82404" w:rsidRPr="003000F5" w:rsidRDefault="00E82404" w:rsidP="005639C6">
            <w:pPr>
              <w:pStyle w:val="NoSpacing"/>
              <w:jc w:val="center"/>
              <w:rPr>
                <w:rFonts w:ascii="Arial Narrow" w:hAnsi="Arial Narrow"/>
                <w:sz w:val="16"/>
                <w:szCs w:val="16"/>
              </w:rPr>
            </w:pPr>
            <w:r w:rsidRPr="003000F5">
              <w:rPr>
                <w:rFonts w:ascii="Arial Narrow" w:hAnsi="Arial Narrow"/>
                <w:sz w:val="16"/>
                <w:szCs w:val="16"/>
              </w:rPr>
              <w:t>25.200,00</w:t>
            </w:r>
          </w:p>
        </w:tc>
        <w:tc>
          <w:tcPr>
            <w:tcW w:w="1424" w:type="dxa"/>
            <w:vAlign w:val="center"/>
          </w:tcPr>
          <w:p w:rsidR="00E82404" w:rsidRPr="003000F5" w:rsidRDefault="00E82404" w:rsidP="005639C6">
            <w:pPr>
              <w:pStyle w:val="NoSpacing"/>
              <w:jc w:val="center"/>
              <w:rPr>
                <w:rFonts w:ascii="Arial Narrow" w:hAnsi="Arial Narrow"/>
                <w:sz w:val="16"/>
                <w:szCs w:val="16"/>
              </w:rPr>
            </w:pPr>
            <w:r w:rsidRPr="003000F5">
              <w:rPr>
                <w:rFonts w:ascii="Arial Narrow" w:hAnsi="Arial Narrow"/>
                <w:sz w:val="16"/>
                <w:szCs w:val="16"/>
              </w:rPr>
              <w:t>145.200,00</w:t>
            </w:r>
          </w:p>
        </w:tc>
        <w:tc>
          <w:tcPr>
            <w:tcW w:w="1260" w:type="dxa"/>
            <w:hideMark/>
          </w:tcPr>
          <w:p w:rsidR="00E82404" w:rsidRPr="003000F5" w:rsidRDefault="00E82404" w:rsidP="003000F5">
            <w:pPr>
              <w:pStyle w:val="NoSpacing"/>
              <w:rPr>
                <w:rFonts w:ascii="Arial Narrow" w:hAnsi="Arial Narrow"/>
                <w:sz w:val="16"/>
                <w:szCs w:val="16"/>
              </w:rPr>
            </w:pPr>
            <w:r w:rsidRPr="003000F5">
              <w:rPr>
                <w:rFonts w:ascii="Arial Narrow" w:hAnsi="Arial Narrow"/>
                <w:sz w:val="16"/>
                <w:szCs w:val="16"/>
              </w:rPr>
              <w:t>Otvoreni</w:t>
            </w:r>
            <w:r w:rsidR="003000F5">
              <w:rPr>
                <w:rFonts w:ascii="Arial Narrow" w:hAnsi="Arial Narrow"/>
                <w:sz w:val="16"/>
                <w:szCs w:val="16"/>
              </w:rPr>
              <w:t xml:space="preserve"> </w:t>
            </w:r>
            <w:r w:rsidRPr="003000F5">
              <w:rPr>
                <w:rFonts w:ascii="Arial Narrow" w:hAnsi="Arial Narrow"/>
                <w:sz w:val="16"/>
                <w:szCs w:val="16"/>
              </w:rPr>
              <w:t>postupak</w:t>
            </w:r>
          </w:p>
        </w:tc>
      </w:tr>
      <w:tr w:rsidR="00E82404" w:rsidRPr="003000F5" w:rsidTr="005639C6">
        <w:tc>
          <w:tcPr>
            <w:tcW w:w="534" w:type="dxa"/>
            <w:vAlign w:val="center"/>
          </w:tcPr>
          <w:p w:rsidR="00E82404" w:rsidRPr="003000F5" w:rsidRDefault="00E82404" w:rsidP="005639C6">
            <w:pPr>
              <w:pStyle w:val="NoSpacing"/>
              <w:jc w:val="center"/>
              <w:rPr>
                <w:rFonts w:ascii="Arial Narrow" w:hAnsi="Arial Narrow"/>
                <w:b/>
                <w:sz w:val="16"/>
                <w:szCs w:val="16"/>
              </w:rPr>
            </w:pPr>
            <w:r w:rsidRPr="003000F5">
              <w:rPr>
                <w:rFonts w:ascii="Arial Narrow" w:hAnsi="Arial Narrow"/>
                <w:b/>
                <w:sz w:val="16"/>
                <w:szCs w:val="16"/>
              </w:rPr>
              <w:t>2</w:t>
            </w:r>
            <w:r w:rsidR="003000F5" w:rsidRPr="003000F5">
              <w:rPr>
                <w:rFonts w:ascii="Arial Narrow" w:hAnsi="Arial Narrow"/>
                <w:b/>
                <w:sz w:val="16"/>
                <w:szCs w:val="16"/>
              </w:rPr>
              <w:t>.</w:t>
            </w:r>
          </w:p>
        </w:tc>
        <w:tc>
          <w:tcPr>
            <w:tcW w:w="1275" w:type="dxa"/>
            <w:vAlign w:val="center"/>
            <w:hideMark/>
          </w:tcPr>
          <w:p w:rsidR="00E82404" w:rsidRPr="003000F5" w:rsidRDefault="00E82404" w:rsidP="005639C6">
            <w:pPr>
              <w:pStyle w:val="NoSpacing"/>
              <w:jc w:val="center"/>
              <w:rPr>
                <w:rFonts w:ascii="Arial Narrow" w:hAnsi="Arial Narrow"/>
                <w:sz w:val="16"/>
                <w:szCs w:val="16"/>
              </w:rPr>
            </w:pPr>
            <w:r w:rsidRPr="003000F5">
              <w:rPr>
                <w:rFonts w:ascii="Arial Narrow" w:hAnsi="Arial Narrow"/>
                <w:sz w:val="16"/>
                <w:szCs w:val="16"/>
              </w:rPr>
              <w:t>Radovi</w:t>
            </w:r>
          </w:p>
        </w:tc>
        <w:tc>
          <w:tcPr>
            <w:tcW w:w="2694" w:type="dxa"/>
            <w:vAlign w:val="center"/>
            <w:hideMark/>
          </w:tcPr>
          <w:p w:rsidR="00E82404" w:rsidRPr="003000F5" w:rsidRDefault="00E82404" w:rsidP="005639C6">
            <w:pPr>
              <w:pStyle w:val="NoSpacing"/>
              <w:rPr>
                <w:rFonts w:ascii="Arial Narrow" w:hAnsi="Arial Narrow"/>
                <w:sz w:val="16"/>
                <w:szCs w:val="16"/>
              </w:rPr>
            </w:pPr>
            <w:r w:rsidRPr="003000F5">
              <w:rPr>
                <w:rFonts w:ascii="Arial Narrow" w:hAnsi="Arial Narrow"/>
                <w:sz w:val="16"/>
                <w:szCs w:val="16"/>
              </w:rPr>
              <w:t>Montaža i demontaža skele</w:t>
            </w:r>
          </w:p>
        </w:tc>
        <w:tc>
          <w:tcPr>
            <w:tcW w:w="1366" w:type="dxa"/>
            <w:vAlign w:val="center"/>
          </w:tcPr>
          <w:p w:rsidR="00E82404" w:rsidRPr="003000F5" w:rsidRDefault="00E82404" w:rsidP="005639C6">
            <w:pPr>
              <w:pStyle w:val="NoSpacing"/>
              <w:jc w:val="center"/>
              <w:rPr>
                <w:rFonts w:ascii="Arial Narrow" w:hAnsi="Arial Narrow"/>
                <w:sz w:val="16"/>
                <w:szCs w:val="16"/>
              </w:rPr>
            </w:pPr>
            <w:r w:rsidRPr="003000F5">
              <w:rPr>
                <w:rFonts w:ascii="Arial Narrow" w:hAnsi="Arial Narrow"/>
                <w:sz w:val="16"/>
                <w:szCs w:val="16"/>
              </w:rPr>
              <w:t>20.000,00</w:t>
            </w:r>
          </w:p>
        </w:tc>
        <w:tc>
          <w:tcPr>
            <w:tcW w:w="1185" w:type="dxa"/>
            <w:vAlign w:val="center"/>
          </w:tcPr>
          <w:p w:rsidR="00E82404" w:rsidRPr="003000F5" w:rsidRDefault="00E82404" w:rsidP="005639C6">
            <w:pPr>
              <w:pStyle w:val="NoSpacing"/>
              <w:jc w:val="center"/>
              <w:rPr>
                <w:rFonts w:ascii="Arial Narrow" w:hAnsi="Arial Narrow"/>
                <w:sz w:val="16"/>
                <w:szCs w:val="16"/>
              </w:rPr>
            </w:pPr>
            <w:r w:rsidRPr="003000F5">
              <w:rPr>
                <w:rFonts w:ascii="Arial Narrow" w:hAnsi="Arial Narrow"/>
                <w:sz w:val="16"/>
                <w:szCs w:val="16"/>
              </w:rPr>
              <w:t>4.200,00</w:t>
            </w:r>
          </w:p>
        </w:tc>
        <w:tc>
          <w:tcPr>
            <w:tcW w:w="1424" w:type="dxa"/>
            <w:vAlign w:val="center"/>
            <w:hideMark/>
          </w:tcPr>
          <w:p w:rsidR="00E82404" w:rsidRPr="003000F5" w:rsidRDefault="00E82404" w:rsidP="005639C6">
            <w:pPr>
              <w:pStyle w:val="NoSpacing"/>
              <w:jc w:val="center"/>
              <w:rPr>
                <w:rFonts w:ascii="Arial Narrow" w:hAnsi="Arial Narrow"/>
                <w:sz w:val="16"/>
                <w:szCs w:val="16"/>
              </w:rPr>
            </w:pPr>
            <w:r w:rsidRPr="003000F5">
              <w:rPr>
                <w:rFonts w:ascii="Arial Narrow" w:hAnsi="Arial Narrow"/>
                <w:sz w:val="16"/>
                <w:szCs w:val="16"/>
              </w:rPr>
              <w:t>24.200.00</w:t>
            </w:r>
          </w:p>
        </w:tc>
        <w:tc>
          <w:tcPr>
            <w:tcW w:w="1260" w:type="dxa"/>
            <w:hideMark/>
          </w:tcPr>
          <w:p w:rsidR="00E82404" w:rsidRPr="003000F5" w:rsidRDefault="00E82404" w:rsidP="003000F5">
            <w:pPr>
              <w:pStyle w:val="NoSpacing"/>
              <w:rPr>
                <w:rFonts w:ascii="Arial Narrow" w:hAnsi="Arial Narrow"/>
                <w:sz w:val="16"/>
                <w:szCs w:val="16"/>
              </w:rPr>
            </w:pPr>
            <w:r w:rsidRPr="003000F5">
              <w:rPr>
                <w:rFonts w:ascii="Arial Narrow" w:hAnsi="Arial Narrow"/>
                <w:sz w:val="16"/>
                <w:szCs w:val="16"/>
              </w:rPr>
              <w:t>Jednostavna</w:t>
            </w:r>
            <w:r w:rsidR="003000F5">
              <w:rPr>
                <w:rFonts w:ascii="Arial Narrow" w:hAnsi="Arial Narrow"/>
                <w:sz w:val="16"/>
                <w:szCs w:val="16"/>
              </w:rPr>
              <w:t xml:space="preserve"> </w:t>
            </w:r>
            <w:r w:rsidRPr="003000F5">
              <w:rPr>
                <w:rFonts w:ascii="Arial Narrow" w:hAnsi="Arial Narrow"/>
                <w:sz w:val="16"/>
                <w:szCs w:val="16"/>
              </w:rPr>
              <w:t>nabavka</w:t>
            </w:r>
          </w:p>
        </w:tc>
      </w:tr>
      <w:tr w:rsidR="00E82404" w:rsidRPr="003000F5" w:rsidTr="005639C6">
        <w:tc>
          <w:tcPr>
            <w:tcW w:w="534" w:type="dxa"/>
            <w:vAlign w:val="center"/>
          </w:tcPr>
          <w:p w:rsidR="00E82404" w:rsidRPr="003000F5" w:rsidRDefault="00E82404" w:rsidP="005639C6">
            <w:pPr>
              <w:pStyle w:val="NoSpacing"/>
              <w:jc w:val="center"/>
              <w:rPr>
                <w:rFonts w:ascii="Arial Narrow" w:hAnsi="Arial Narrow"/>
                <w:b/>
                <w:sz w:val="16"/>
                <w:szCs w:val="16"/>
              </w:rPr>
            </w:pPr>
            <w:r w:rsidRPr="003000F5">
              <w:rPr>
                <w:rFonts w:ascii="Arial Narrow" w:hAnsi="Arial Narrow"/>
                <w:b/>
                <w:sz w:val="16"/>
                <w:szCs w:val="16"/>
              </w:rPr>
              <w:t>3</w:t>
            </w:r>
            <w:r w:rsidR="003000F5" w:rsidRPr="003000F5">
              <w:rPr>
                <w:rFonts w:ascii="Arial Narrow" w:hAnsi="Arial Narrow"/>
                <w:b/>
                <w:sz w:val="16"/>
                <w:szCs w:val="16"/>
              </w:rPr>
              <w:t>.</w:t>
            </w:r>
          </w:p>
        </w:tc>
        <w:tc>
          <w:tcPr>
            <w:tcW w:w="1275" w:type="dxa"/>
            <w:vAlign w:val="center"/>
            <w:hideMark/>
          </w:tcPr>
          <w:p w:rsidR="00E82404" w:rsidRPr="003000F5" w:rsidRDefault="00E82404" w:rsidP="005639C6">
            <w:pPr>
              <w:pStyle w:val="NoSpacing"/>
              <w:jc w:val="center"/>
              <w:rPr>
                <w:rFonts w:ascii="Arial Narrow" w:hAnsi="Arial Narrow"/>
                <w:sz w:val="16"/>
                <w:szCs w:val="16"/>
              </w:rPr>
            </w:pPr>
            <w:r w:rsidRPr="003000F5">
              <w:rPr>
                <w:rFonts w:ascii="Arial Narrow" w:hAnsi="Arial Narrow"/>
                <w:sz w:val="16"/>
                <w:szCs w:val="16"/>
              </w:rPr>
              <w:t>Radovi</w:t>
            </w:r>
          </w:p>
        </w:tc>
        <w:tc>
          <w:tcPr>
            <w:tcW w:w="2694" w:type="dxa"/>
            <w:vAlign w:val="center"/>
            <w:hideMark/>
          </w:tcPr>
          <w:p w:rsidR="00E82404" w:rsidRPr="003000F5" w:rsidRDefault="00E82404" w:rsidP="005639C6">
            <w:pPr>
              <w:pStyle w:val="NoSpacing"/>
              <w:rPr>
                <w:rFonts w:ascii="Arial Narrow" w:hAnsi="Arial Narrow"/>
                <w:sz w:val="16"/>
                <w:szCs w:val="16"/>
              </w:rPr>
            </w:pPr>
            <w:r w:rsidRPr="003000F5">
              <w:rPr>
                <w:rFonts w:ascii="Arial Narrow" w:hAnsi="Arial Narrow"/>
                <w:sz w:val="16"/>
                <w:szCs w:val="16"/>
              </w:rPr>
              <w:t>Eloksir i PVC bravarija</w:t>
            </w:r>
          </w:p>
        </w:tc>
        <w:tc>
          <w:tcPr>
            <w:tcW w:w="1366" w:type="dxa"/>
            <w:vAlign w:val="center"/>
          </w:tcPr>
          <w:p w:rsidR="00E82404" w:rsidRPr="003000F5" w:rsidRDefault="00E82404" w:rsidP="005639C6">
            <w:pPr>
              <w:pStyle w:val="NoSpacing"/>
              <w:jc w:val="center"/>
              <w:rPr>
                <w:rFonts w:ascii="Arial Narrow" w:hAnsi="Arial Narrow"/>
                <w:sz w:val="16"/>
                <w:szCs w:val="16"/>
              </w:rPr>
            </w:pPr>
            <w:r w:rsidRPr="003000F5">
              <w:rPr>
                <w:rFonts w:ascii="Arial Narrow" w:hAnsi="Arial Narrow"/>
                <w:sz w:val="16"/>
                <w:szCs w:val="16"/>
              </w:rPr>
              <w:t>25,000,00</w:t>
            </w:r>
          </w:p>
        </w:tc>
        <w:tc>
          <w:tcPr>
            <w:tcW w:w="1185" w:type="dxa"/>
            <w:vAlign w:val="center"/>
          </w:tcPr>
          <w:p w:rsidR="00E82404" w:rsidRPr="003000F5" w:rsidRDefault="00E82404" w:rsidP="005639C6">
            <w:pPr>
              <w:pStyle w:val="NoSpacing"/>
              <w:jc w:val="center"/>
              <w:rPr>
                <w:rFonts w:ascii="Arial Narrow" w:hAnsi="Arial Narrow"/>
                <w:sz w:val="16"/>
                <w:szCs w:val="16"/>
              </w:rPr>
            </w:pPr>
            <w:r w:rsidRPr="003000F5">
              <w:rPr>
                <w:rFonts w:ascii="Arial Narrow" w:hAnsi="Arial Narrow"/>
                <w:sz w:val="16"/>
                <w:szCs w:val="16"/>
              </w:rPr>
              <w:t>5,250,00</w:t>
            </w:r>
          </w:p>
        </w:tc>
        <w:tc>
          <w:tcPr>
            <w:tcW w:w="1424" w:type="dxa"/>
            <w:vAlign w:val="center"/>
            <w:hideMark/>
          </w:tcPr>
          <w:p w:rsidR="00E82404" w:rsidRPr="003000F5" w:rsidRDefault="00E82404" w:rsidP="005639C6">
            <w:pPr>
              <w:pStyle w:val="NoSpacing"/>
              <w:jc w:val="center"/>
              <w:rPr>
                <w:rFonts w:ascii="Arial Narrow" w:hAnsi="Arial Narrow"/>
                <w:sz w:val="16"/>
                <w:szCs w:val="16"/>
              </w:rPr>
            </w:pPr>
            <w:r w:rsidRPr="003000F5">
              <w:rPr>
                <w:rFonts w:ascii="Arial Narrow" w:hAnsi="Arial Narrow"/>
                <w:sz w:val="16"/>
                <w:szCs w:val="16"/>
              </w:rPr>
              <w:t>30.250.00</w:t>
            </w:r>
          </w:p>
        </w:tc>
        <w:tc>
          <w:tcPr>
            <w:tcW w:w="1260" w:type="dxa"/>
            <w:hideMark/>
          </w:tcPr>
          <w:p w:rsidR="00E82404" w:rsidRPr="003000F5" w:rsidRDefault="00E82404" w:rsidP="003000F5">
            <w:pPr>
              <w:pStyle w:val="NoSpacing"/>
              <w:rPr>
                <w:rFonts w:ascii="Arial Narrow" w:hAnsi="Arial Narrow"/>
                <w:sz w:val="16"/>
                <w:szCs w:val="16"/>
              </w:rPr>
            </w:pPr>
            <w:r w:rsidRPr="003000F5">
              <w:rPr>
                <w:rFonts w:ascii="Arial Narrow" w:hAnsi="Arial Narrow"/>
                <w:sz w:val="16"/>
                <w:szCs w:val="16"/>
              </w:rPr>
              <w:t>Jednostavna</w:t>
            </w:r>
            <w:r w:rsidR="003000F5">
              <w:rPr>
                <w:rFonts w:ascii="Arial Narrow" w:hAnsi="Arial Narrow"/>
                <w:sz w:val="16"/>
                <w:szCs w:val="16"/>
              </w:rPr>
              <w:t xml:space="preserve"> </w:t>
            </w:r>
            <w:r w:rsidRPr="003000F5">
              <w:rPr>
                <w:rFonts w:ascii="Arial Narrow" w:hAnsi="Arial Narrow"/>
                <w:sz w:val="16"/>
                <w:szCs w:val="16"/>
              </w:rPr>
              <w:t>nabavka</w:t>
            </w:r>
          </w:p>
        </w:tc>
      </w:tr>
      <w:tr w:rsidR="00E82404" w:rsidRPr="003000F5" w:rsidTr="005639C6">
        <w:tc>
          <w:tcPr>
            <w:tcW w:w="534" w:type="dxa"/>
            <w:vAlign w:val="center"/>
          </w:tcPr>
          <w:p w:rsidR="00E82404" w:rsidRPr="003000F5" w:rsidRDefault="00E82404" w:rsidP="005639C6">
            <w:pPr>
              <w:pStyle w:val="NoSpacing"/>
              <w:jc w:val="center"/>
              <w:rPr>
                <w:rFonts w:ascii="Arial Narrow" w:hAnsi="Arial Narrow"/>
                <w:b/>
                <w:sz w:val="16"/>
                <w:szCs w:val="16"/>
              </w:rPr>
            </w:pPr>
            <w:r w:rsidRPr="003000F5">
              <w:rPr>
                <w:rFonts w:ascii="Arial Narrow" w:hAnsi="Arial Narrow"/>
                <w:b/>
                <w:sz w:val="16"/>
                <w:szCs w:val="16"/>
              </w:rPr>
              <w:t>4</w:t>
            </w:r>
            <w:r w:rsidR="003000F5" w:rsidRPr="003000F5">
              <w:rPr>
                <w:rFonts w:ascii="Arial Narrow" w:hAnsi="Arial Narrow"/>
                <w:b/>
                <w:sz w:val="16"/>
                <w:szCs w:val="16"/>
              </w:rPr>
              <w:t>.</w:t>
            </w:r>
          </w:p>
        </w:tc>
        <w:tc>
          <w:tcPr>
            <w:tcW w:w="1275" w:type="dxa"/>
            <w:vAlign w:val="center"/>
            <w:hideMark/>
          </w:tcPr>
          <w:p w:rsidR="00E82404" w:rsidRPr="003000F5" w:rsidRDefault="00E82404" w:rsidP="005639C6">
            <w:pPr>
              <w:pStyle w:val="NoSpacing"/>
              <w:jc w:val="center"/>
              <w:rPr>
                <w:rFonts w:ascii="Arial Narrow" w:hAnsi="Arial Narrow"/>
                <w:sz w:val="16"/>
                <w:szCs w:val="16"/>
              </w:rPr>
            </w:pPr>
            <w:r w:rsidRPr="003000F5">
              <w:rPr>
                <w:rFonts w:ascii="Arial Narrow" w:hAnsi="Arial Narrow"/>
                <w:sz w:val="16"/>
                <w:szCs w:val="16"/>
              </w:rPr>
              <w:t>Radovi</w:t>
            </w:r>
          </w:p>
        </w:tc>
        <w:tc>
          <w:tcPr>
            <w:tcW w:w="2694" w:type="dxa"/>
            <w:vAlign w:val="center"/>
            <w:hideMark/>
          </w:tcPr>
          <w:p w:rsidR="00E82404" w:rsidRPr="003000F5" w:rsidRDefault="00E82404" w:rsidP="005639C6">
            <w:pPr>
              <w:pStyle w:val="NoSpacing"/>
              <w:rPr>
                <w:rFonts w:ascii="Arial Narrow" w:hAnsi="Arial Narrow"/>
                <w:sz w:val="16"/>
                <w:szCs w:val="16"/>
              </w:rPr>
            </w:pPr>
            <w:r w:rsidRPr="003000F5">
              <w:rPr>
                <w:rFonts w:ascii="Arial Narrow" w:hAnsi="Arial Narrow"/>
                <w:sz w:val="16"/>
                <w:szCs w:val="16"/>
              </w:rPr>
              <w:t>Alpinistički radovi na fasadama</w:t>
            </w:r>
          </w:p>
        </w:tc>
        <w:tc>
          <w:tcPr>
            <w:tcW w:w="1366" w:type="dxa"/>
            <w:vAlign w:val="center"/>
          </w:tcPr>
          <w:p w:rsidR="00E82404" w:rsidRPr="003000F5" w:rsidRDefault="00E82404" w:rsidP="005639C6">
            <w:pPr>
              <w:pStyle w:val="NoSpacing"/>
              <w:jc w:val="center"/>
              <w:rPr>
                <w:rFonts w:ascii="Arial Narrow" w:hAnsi="Arial Narrow"/>
                <w:sz w:val="16"/>
                <w:szCs w:val="16"/>
              </w:rPr>
            </w:pPr>
            <w:r w:rsidRPr="003000F5">
              <w:rPr>
                <w:rFonts w:ascii="Arial Narrow" w:hAnsi="Arial Narrow"/>
                <w:sz w:val="16"/>
                <w:szCs w:val="16"/>
              </w:rPr>
              <w:t>25,000,00</w:t>
            </w:r>
          </w:p>
        </w:tc>
        <w:tc>
          <w:tcPr>
            <w:tcW w:w="1185" w:type="dxa"/>
            <w:vAlign w:val="center"/>
          </w:tcPr>
          <w:p w:rsidR="00E82404" w:rsidRPr="003000F5" w:rsidRDefault="00E82404" w:rsidP="005639C6">
            <w:pPr>
              <w:pStyle w:val="NoSpacing"/>
              <w:jc w:val="center"/>
              <w:rPr>
                <w:rFonts w:ascii="Arial Narrow" w:hAnsi="Arial Narrow"/>
                <w:sz w:val="16"/>
                <w:szCs w:val="16"/>
              </w:rPr>
            </w:pPr>
            <w:r w:rsidRPr="003000F5">
              <w:rPr>
                <w:rFonts w:ascii="Arial Narrow" w:hAnsi="Arial Narrow"/>
                <w:sz w:val="16"/>
                <w:szCs w:val="16"/>
              </w:rPr>
              <w:t>5,250,00</w:t>
            </w:r>
          </w:p>
        </w:tc>
        <w:tc>
          <w:tcPr>
            <w:tcW w:w="1424" w:type="dxa"/>
            <w:vAlign w:val="center"/>
            <w:hideMark/>
          </w:tcPr>
          <w:p w:rsidR="00E82404" w:rsidRPr="003000F5" w:rsidRDefault="00E82404" w:rsidP="005639C6">
            <w:pPr>
              <w:pStyle w:val="NoSpacing"/>
              <w:jc w:val="center"/>
              <w:rPr>
                <w:rFonts w:ascii="Arial Narrow" w:hAnsi="Arial Narrow"/>
                <w:sz w:val="16"/>
                <w:szCs w:val="16"/>
              </w:rPr>
            </w:pPr>
            <w:r w:rsidRPr="003000F5">
              <w:rPr>
                <w:rFonts w:ascii="Arial Narrow" w:hAnsi="Arial Narrow"/>
                <w:sz w:val="16"/>
                <w:szCs w:val="16"/>
              </w:rPr>
              <w:t>30.250.00</w:t>
            </w:r>
          </w:p>
        </w:tc>
        <w:tc>
          <w:tcPr>
            <w:tcW w:w="1260" w:type="dxa"/>
            <w:hideMark/>
          </w:tcPr>
          <w:p w:rsidR="00E82404" w:rsidRPr="003000F5" w:rsidRDefault="00E82404" w:rsidP="003000F5">
            <w:pPr>
              <w:pStyle w:val="NoSpacing"/>
              <w:rPr>
                <w:rFonts w:ascii="Arial Narrow" w:hAnsi="Arial Narrow"/>
                <w:sz w:val="16"/>
                <w:szCs w:val="16"/>
              </w:rPr>
            </w:pPr>
            <w:r w:rsidRPr="003000F5">
              <w:rPr>
                <w:rFonts w:ascii="Arial Narrow" w:hAnsi="Arial Narrow"/>
                <w:sz w:val="16"/>
                <w:szCs w:val="16"/>
              </w:rPr>
              <w:t>Jednostavna</w:t>
            </w:r>
            <w:r w:rsidR="003000F5">
              <w:rPr>
                <w:rFonts w:ascii="Arial Narrow" w:hAnsi="Arial Narrow"/>
                <w:sz w:val="16"/>
                <w:szCs w:val="16"/>
              </w:rPr>
              <w:t xml:space="preserve"> </w:t>
            </w:r>
            <w:r w:rsidRPr="003000F5">
              <w:rPr>
                <w:rFonts w:ascii="Arial Narrow" w:hAnsi="Arial Narrow"/>
                <w:sz w:val="16"/>
                <w:szCs w:val="16"/>
              </w:rPr>
              <w:t>nabavka</w:t>
            </w:r>
          </w:p>
        </w:tc>
      </w:tr>
      <w:tr w:rsidR="00E82404" w:rsidRPr="003000F5" w:rsidTr="005639C6">
        <w:tc>
          <w:tcPr>
            <w:tcW w:w="534" w:type="dxa"/>
            <w:vAlign w:val="center"/>
          </w:tcPr>
          <w:p w:rsidR="00E82404" w:rsidRPr="003000F5" w:rsidRDefault="00E82404" w:rsidP="005639C6">
            <w:pPr>
              <w:pStyle w:val="NoSpacing"/>
              <w:jc w:val="center"/>
              <w:rPr>
                <w:rFonts w:ascii="Arial Narrow" w:hAnsi="Arial Narrow"/>
                <w:b/>
                <w:sz w:val="16"/>
                <w:szCs w:val="16"/>
              </w:rPr>
            </w:pPr>
            <w:r w:rsidRPr="003000F5">
              <w:rPr>
                <w:rFonts w:ascii="Arial Narrow" w:hAnsi="Arial Narrow"/>
                <w:b/>
                <w:sz w:val="16"/>
                <w:szCs w:val="16"/>
              </w:rPr>
              <w:t>5</w:t>
            </w:r>
            <w:r w:rsidR="003000F5" w:rsidRPr="003000F5">
              <w:rPr>
                <w:rFonts w:ascii="Arial Narrow" w:hAnsi="Arial Narrow"/>
                <w:b/>
                <w:sz w:val="16"/>
                <w:szCs w:val="16"/>
              </w:rPr>
              <w:t>.</w:t>
            </w:r>
          </w:p>
        </w:tc>
        <w:tc>
          <w:tcPr>
            <w:tcW w:w="1275" w:type="dxa"/>
            <w:vAlign w:val="center"/>
            <w:hideMark/>
          </w:tcPr>
          <w:p w:rsidR="00E82404" w:rsidRPr="003000F5" w:rsidRDefault="00E82404" w:rsidP="005639C6">
            <w:pPr>
              <w:pStyle w:val="NoSpacing"/>
              <w:jc w:val="center"/>
              <w:rPr>
                <w:rFonts w:ascii="Arial Narrow" w:hAnsi="Arial Narrow"/>
                <w:sz w:val="16"/>
                <w:szCs w:val="16"/>
              </w:rPr>
            </w:pPr>
            <w:r w:rsidRPr="003000F5">
              <w:rPr>
                <w:rFonts w:ascii="Arial Narrow" w:hAnsi="Arial Narrow"/>
                <w:sz w:val="16"/>
                <w:szCs w:val="16"/>
              </w:rPr>
              <w:t>Radovi</w:t>
            </w:r>
          </w:p>
        </w:tc>
        <w:tc>
          <w:tcPr>
            <w:tcW w:w="2694" w:type="dxa"/>
            <w:vAlign w:val="center"/>
            <w:hideMark/>
          </w:tcPr>
          <w:p w:rsidR="00E82404" w:rsidRPr="003000F5" w:rsidRDefault="00E82404" w:rsidP="005639C6">
            <w:pPr>
              <w:pStyle w:val="NoSpacing"/>
              <w:rPr>
                <w:rFonts w:ascii="Arial Narrow" w:hAnsi="Arial Narrow"/>
                <w:sz w:val="16"/>
                <w:szCs w:val="16"/>
              </w:rPr>
            </w:pPr>
            <w:r w:rsidRPr="003000F5">
              <w:rPr>
                <w:rFonts w:ascii="Arial Narrow" w:hAnsi="Arial Narrow"/>
                <w:sz w:val="16"/>
                <w:szCs w:val="16"/>
              </w:rPr>
              <w:t>Stolarski</w:t>
            </w:r>
            <w:r w:rsidR="0015661B" w:rsidRPr="003000F5">
              <w:rPr>
                <w:rFonts w:ascii="Arial Narrow" w:hAnsi="Arial Narrow"/>
                <w:sz w:val="16"/>
                <w:szCs w:val="16"/>
              </w:rPr>
              <w:t xml:space="preserve"> </w:t>
            </w:r>
            <w:r w:rsidRPr="003000F5">
              <w:rPr>
                <w:rFonts w:ascii="Arial Narrow" w:hAnsi="Arial Narrow"/>
                <w:sz w:val="16"/>
                <w:szCs w:val="16"/>
              </w:rPr>
              <w:t>radovi</w:t>
            </w:r>
          </w:p>
        </w:tc>
        <w:tc>
          <w:tcPr>
            <w:tcW w:w="1366" w:type="dxa"/>
            <w:vAlign w:val="center"/>
          </w:tcPr>
          <w:p w:rsidR="00E82404" w:rsidRPr="003000F5" w:rsidRDefault="00E82404" w:rsidP="005639C6">
            <w:pPr>
              <w:pStyle w:val="NoSpacing"/>
              <w:jc w:val="center"/>
              <w:rPr>
                <w:rFonts w:ascii="Arial Narrow" w:hAnsi="Arial Narrow"/>
                <w:sz w:val="16"/>
                <w:szCs w:val="16"/>
              </w:rPr>
            </w:pPr>
            <w:r w:rsidRPr="003000F5">
              <w:rPr>
                <w:rFonts w:ascii="Arial Narrow" w:hAnsi="Arial Narrow"/>
                <w:sz w:val="16"/>
                <w:szCs w:val="16"/>
              </w:rPr>
              <w:t>30.000,00</w:t>
            </w:r>
          </w:p>
        </w:tc>
        <w:tc>
          <w:tcPr>
            <w:tcW w:w="1185" w:type="dxa"/>
            <w:vAlign w:val="center"/>
          </w:tcPr>
          <w:p w:rsidR="00E82404" w:rsidRPr="003000F5" w:rsidRDefault="00E82404" w:rsidP="005639C6">
            <w:pPr>
              <w:pStyle w:val="NoSpacing"/>
              <w:jc w:val="center"/>
              <w:rPr>
                <w:rFonts w:ascii="Arial Narrow" w:hAnsi="Arial Narrow"/>
                <w:sz w:val="16"/>
                <w:szCs w:val="16"/>
              </w:rPr>
            </w:pPr>
            <w:r w:rsidRPr="003000F5">
              <w:rPr>
                <w:rFonts w:ascii="Arial Narrow" w:hAnsi="Arial Narrow"/>
                <w:sz w:val="16"/>
                <w:szCs w:val="16"/>
              </w:rPr>
              <w:t>6,300,00</w:t>
            </w:r>
          </w:p>
        </w:tc>
        <w:tc>
          <w:tcPr>
            <w:tcW w:w="1424" w:type="dxa"/>
            <w:vAlign w:val="center"/>
            <w:hideMark/>
          </w:tcPr>
          <w:p w:rsidR="00E82404" w:rsidRPr="003000F5" w:rsidRDefault="00E82404" w:rsidP="005639C6">
            <w:pPr>
              <w:pStyle w:val="NoSpacing"/>
              <w:jc w:val="center"/>
              <w:rPr>
                <w:rFonts w:ascii="Arial Narrow" w:hAnsi="Arial Narrow"/>
                <w:sz w:val="16"/>
                <w:szCs w:val="16"/>
              </w:rPr>
            </w:pPr>
            <w:r w:rsidRPr="003000F5">
              <w:rPr>
                <w:rFonts w:ascii="Arial Narrow" w:hAnsi="Arial Narrow"/>
                <w:sz w:val="16"/>
                <w:szCs w:val="16"/>
              </w:rPr>
              <w:t>36.300.00</w:t>
            </w:r>
          </w:p>
        </w:tc>
        <w:tc>
          <w:tcPr>
            <w:tcW w:w="1260" w:type="dxa"/>
          </w:tcPr>
          <w:p w:rsidR="00E82404" w:rsidRPr="003000F5" w:rsidRDefault="00E82404" w:rsidP="003000F5">
            <w:pPr>
              <w:pStyle w:val="NoSpacing"/>
              <w:rPr>
                <w:rFonts w:ascii="Arial Narrow" w:hAnsi="Arial Narrow"/>
                <w:sz w:val="16"/>
                <w:szCs w:val="16"/>
              </w:rPr>
            </w:pPr>
            <w:r w:rsidRPr="003000F5">
              <w:rPr>
                <w:rFonts w:ascii="Arial Narrow" w:hAnsi="Arial Narrow"/>
                <w:sz w:val="16"/>
                <w:szCs w:val="16"/>
              </w:rPr>
              <w:t>Jednostavna</w:t>
            </w:r>
            <w:r w:rsidR="003000F5">
              <w:rPr>
                <w:rFonts w:ascii="Arial Narrow" w:hAnsi="Arial Narrow"/>
                <w:sz w:val="16"/>
                <w:szCs w:val="16"/>
              </w:rPr>
              <w:t xml:space="preserve"> </w:t>
            </w:r>
            <w:r w:rsidRPr="003000F5">
              <w:rPr>
                <w:rFonts w:ascii="Arial Narrow" w:hAnsi="Arial Narrow"/>
                <w:sz w:val="16"/>
                <w:szCs w:val="16"/>
              </w:rPr>
              <w:t>nabavka</w:t>
            </w:r>
          </w:p>
        </w:tc>
      </w:tr>
      <w:tr w:rsidR="00E82404" w:rsidRPr="003000F5" w:rsidTr="005639C6">
        <w:tc>
          <w:tcPr>
            <w:tcW w:w="534" w:type="dxa"/>
            <w:vAlign w:val="center"/>
          </w:tcPr>
          <w:p w:rsidR="00E82404" w:rsidRPr="003000F5" w:rsidRDefault="00E82404" w:rsidP="005639C6">
            <w:pPr>
              <w:pStyle w:val="NoSpacing"/>
              <w:jc w:val="center"/>
              <w:rPr>
                <w:rFonts w:ascii="Arial Narrow" w:hAnsi="Arial Narrow"/>
                <w:b/>
                <w:sz w:val="16"/>
                <w:szCs w:val="16"/>
              </w:rPr>
            </w:pPr>
            <w:r w:rsidRPr="003000F5">
              <w:rPr>
                <w:rFonts w:ascii="Arial Narrow" w:hAnsi="Arial Narrow"/>
                <w:b/>
                <w:sz w:val="16"/>
                <w:szCs w:val="16"/>
              </w:rPr>
              <w:t>6</w:t>
            </w:r>
            <w:r w:rsidR="003000F5" w:rsidRPr="003000F5">
              <w:rPr>
                <w:rFonts w:ascii="Arial Narrow" w:hAnsi="Arial Narrow"/>
                <w:b/>
                <w:sz w:val="16"/>
                <w:szCs w:val="16"/>
              </w:rPr>
              <w:t>.</w:t>
            </w:r>
          </w:p>
        </w:tc>
        <w:tc>
          <w:tcPr>
            <w:tcW w:w="1275" w:type="dxa"/>
            <w:vAlign w:val="center"/>
            <w:hideMark/>
          </w:tcPr>
          <w:p w:rsidR="00E82404" w:rsidRPr="003000F5" w:rsidRDefault="00E82404" w:rsidP="005639C6">
            <w:pPr>
              <w:pStyle w:val="NoSpacing"/>
              <w:jc w:val="center"/>
              <w:rPr>
                <w:rFonts w:ascii="Arial Narrow" w:hAnsi="Arial Narrow"/>
                <w:sz w:val="16"/>
                <w:szCs w:val="16"/>
              </w:rPr>
            </w:pPr>
            <w:r w:rsidRPr="003000F5">
              <w:rPr>
                <w:rFonts w:ascii="Arial Narrow" w:hAnsi="Arial Narrow"/>
                <w:sz w:val="16"/>
                <w:szCs w:val="16"/>
              </w:rPr>
              <w:t>Radovi</w:t>
            </w:r>
          </w:p>
        </w:tc>
        <w:tc>
          <w:tcPr>
            <w:tcW w:w="2694" w:type="dxa"/>
            <w:vAlign w:val="center"/>
            <w:hideMark/>
          </w:tcPr>
          <w:p w:rsidR="00E82404" w:rsidRPr="003000F5" w:rsidRDefault="00E82404" w:rsidP="005639C6">
            <w:pPr>
              <w:pStyle w:val="NoSpacing"/>
              <w:rPr>
                <w:rFonts w:ascii="Arial Narrow" w:hAnsi="Arial Narrow"/>
                <w:sz w:val="16"/>
                <w:szCs w:val="16"/>
              </w:rPr>
            </w:pPr>
            <w:r w:rsidRPr="003000F5">
              <w:rPr>
                <w:rFonts w:ascii="Arial Narrow" w:hAnsi="Arial Narrow"/>
                <w:sz w:val="16"/>
                <w:szCs w:val="16"/>
              </w:rPr>
              <w:t>Građevinski</w:t>
            </w:r>
            <w:r w:rsidR="0015661B" w:rsidRPr="003000F5">
              <w:rPr>
                <w:rFonts w:ascii="Arial Narrow" w:hAnsi="Arial Narrow"/>
                <w:sz w:val="16"/>
                <w:szCs w:val="16"/>
              </w:rPr>
              <w:t xml:space="preserve"> </w:t>
            </w:r>
            <w:r w:rsidRPr="003000F5">
              <w:rPr>
                <w:rFonts w:ascii="Arial Narrow" w:hAnsi="Arial Narrow"/>
                <w:sz w:val="16"/>
                <w:szCs w:val="16"/>
              </w:rPr>
              <w:t>radovi</w:t>
            </w:r>
          </w:p>
        </w:tc>
        <w:tc>
          <w:tcPr>
            <w:tcW w:w="1366" w:type="dxa"/>
            <w:vAlign w:val="center"/>
          </w:tcPr>
          <w:p w:rsidR="00E82404" w:rsidRPr="003000F5" w:rsidRDefault="00E82404" w:rsidP="005639C6">
            <w:pPr>
              <w:pStyle w:val="NoSpacing"/>
              <w:jc w:val="center"/>
              <w:rPr>
                <w:rFonts w:ascii="Arial Narrow" w:hAnsi="Arial Narrow"/>
                <w:sz w:val="16"/>
                <w:szCs w:val="16"/>
              </w:rPr>
            </w:pPr>
            <w:r w:rsidRPr="003000F5">
              <w:rPr>
                <w:rFonts w:ascii="Arial Narrow" w:hAnsi="Arial Narrow"/>
                <w:sz w:val="16"/>
                <w:szCs w:val="16"/>
              </w:rPr>
              <w:t>28.000,00</w:t>
            </w:r>
          </w:p>
        </w:tc>
        <w:tc>
          <w:tcPr>
            <w:tcW w:w="1185" w:type="dxa"/>
            <w:vAlign w:val="center"/>
          </w:tcPr>
          <w:p w:rsidR="00E82404" w:rsidRPr="003000F5" w:rsidRDefault="00E82404" w:rsidP="005639C6">
            <w:pPr>
              <w:pStyle w:val="NoSpacing"/>
              <w:jc w:val="center"/>
              <w:rPr>
                <w:rFonts w:ascii="Arial Narrow" w:hAnsi="Arial Narrow"/>
                <w:sz w:val="16"/>
                <w:szCs w:val="16"/>
              </w:rPr>
            </w:pPr>
            <w:r w:rsidRPr="003000F5">
              <w:rPr>
                <w:rFonts w:ascii="Arial Narrow" w:hAnsi="Arial Narrow"/>
                <w:sz w:val="16"/>
                <w:szCs w:val="16"/>
              </w:rPr>
              <w:t>5,880,00</w:t>
            </w:r>
          </w:p>
        </w:tc>
        <w:tc>
          <w:tcPr>
            <w:tcW w:w="1424" w:type="dxa"/>
            <w:vAlign w:val="center"/>
            <w:hideMark/>
          </w:tcPr>
          <w:p w:rsidR="00E82404" w:rsidRPr="003000F5" w:rsidRDefault="00E82404" w:rsidP="005639C6">
            <w:pPr>
              <w:pStyle w:val="NoSpacing"/>
              <w:jc w:val="center"/>
              <w:rPr>
                <w:rFonts w:ascii="Arial Narrow" w:hAnsi="Arial Narrow"/>
                <w:sz w:val="16"/>
                <w:szCs w:val="16"/>
              </w:rPr>
            </w:pPr>
            <w:r w:rsidRPr="003000F5">
              <w:rPr>
                <w:rFonts w:ascii="Arial Narrow" w:hAnsi="Arial Narrow"/>
                <w:sz w:val="16"/>
                <w:szCs w:val="16"/>
              </w:rPr>
              <w:t>33.880.00</w:t>
            </w:r>
          </w:p>
        </w:tc>
        <w:tc>
          <w:tcPr>
            <w:tcW w:w="1260" w:type="dxa"/>
          </w:tcPr>
          <w:p w:rsidR="00E82404" w:rsidRPr="003000F5" w:rsidRDefault="00E82404" w:rsidP="003000F5">
            <w:pPr>
              <w:pStyle w:val="NoSpacing"/>
              <w:rPr>
                <w:rFonts w:ascii="Arial Narrow" w:hAnsi="Arial Narrow"/>
                <w:sz w:val="16"/>
                <w:szCs w:val="16"/>
              </w:rPr>
            </w:pPr>
            <w:r w:rsidRPr="003000F5">
              <w:rPr>
                <w:rFonts w:ascii="Arial Narrow" w:hAnsi="Arial Narrow"/>
                <w:sz w:val="16"/>
                <w:szCs w:val="16"/>
              </w:rPr>
              <w:t>Jednostavna</w:t>
            </w:r>
            <w:r w:rsidR="003000F5">
              <w:rPr>
                <w:rFonts w:ascii="Arial Narrow" w:hAnsi="Arial Narrow"/>
                <w:sz w:val="16"/>
                <w:szCs w:val="16"/>
              </w:rPr>
              <w:t xml:space="preserve"> </w:t>
            </w:r>
            <w:r w:rsidRPr="003000F5">
              <w:rPr>
                <w:rFonts w:ascii="Arial Narrow" w:hAnsi="Arial Narrow"/>
                <w:sz w:val="16"/>
                <w:szCs w:val="16"/>
              </w:rPr>
              <w:t>nabavka</w:t>
            </w:r>
          </w:p>
        </w:tc>
      </w:tr>
      <w:tr w:rsidR="00E82404" w:rsidRPr="003000F5" w:rsidTr="005639C6">
        <w:tc>
          <w:tcPr>
            <w:tcW w:w="534" w:type="dxa"/>
            <w:vAlign w:val="center"/>
          </w:tcPr>
          <w:p w:rsidR="00E82404" w:rsidRPr="003000F5" w:rsidRDefault="00E82404" w:rsidP="005639C6">
            <w:pPr>
              <w:pStyle w:val="NoSpacing"/>
              <w:jc w:val="center"/>
              <w:rPr>
                <w:rFonts w:ascii="Arial Narrow" w:hAnsi="Arial Narrow"/>
                <w:b/>
                <w:sz w:val="16"/>
                <w:szCs w:val="16"/>
              </w:rPr>
            </w:pPr>
            <w:r w:rsidRPr="003000F5">
              <w:rPr>
                <w:rFonts w:ascii="Arial Narrow" w:hAnsi="Arial Narrow"/>
                <w:b/>
                <w:sz w:val="16"/>
                <w:szCs w:val="16"/>
              </w:rPr>
              <w:t>7</w:t>
            </w:r>
            <w:r w:rsidR="003000F5" w:rsidRPr="003000F5">
              <w:rPr>
                <w:rFonts w:ascii="Arial Narrow" w:hAnsi="Arial Narrow"/>
                <w:b/>
                <w:sz w:val="16"/>
                <w:szCs w:val="16"/>
              </w:rPr>
              <w:t>.</w:t>
            </w:r>
          </w:p>
        </w:tc>
        <w:tc>
          <w:tcPr>
            <w:tcW w:w="1275" w:type="dxa"/>
            <w:vAlign w:val="center"/>
            <w:hideMark/>
          </w:tcPr>
          <w:p w:rsidR="00E82404" w:rsidRPr="003000F5" w:rsidRDefault="00E82404" w:rsidP="005639C6">
            <w:pPr>
              <w:pStyle w:val="NoSpacing"/>
              <w:jc w:val="center"/>
              <w:rPr>
                <w:rFonts w:ascii="Arial Narrow" w:hAnsi="Arial Narrow"/>
                <w:sz w:val="16"/>
                <w:szCs w:val="16"/>
              </w:rPr>
            </w:pPr>
            <w:r w:rsidRPr="003000F5">
              <w:rPr>
                <w:rFonts w:ascii="Arial Narrow" w:hAnsi="Arial Narrow"/>
                <w:sz w:val="16"/>
                <w:szCs w:val="16"/>
              </w:rPr>
              <w:t>Radovi</w:t>
            </w:r>
          </w:p>
        </w:tc>
        <w:tc>
          <w:tcPr>
            <w:tcW w:w="2694" w:type="dxa"/>
            <w:vAlign w:val="center"/>
            <w:hideMark/>
          </w:tcPr>
          <w:p w:rsidR="00E82404" w:rsidRPr="003000F5" w:rsidRDefault="00E82404" w:rsidP="005639C6">
            <w:pPr>
              <w:pStyle w:val="NoSpacing"/>
              <w:rPr>
                <w:rFonts w:ascii="Arial Narrow" w:hAnsi="Arial Narrow"/>
                <w:sz w:val="16"/>
                <w:szCs w:val="16"/>
              </w:rPr>
            </w:pPr>
            <w:r w:rsidRPr="003000F5">
              <w:rPr>
                <w:rFonts w:ascii="Arial Narrow" w:hAnsi="Arial Narrow"/>
                <w:sz w:val="16"/>
                <w:szCs w:val="16"/>
              </w:rPr>
              <w:t>Krovopokrivački</w:t>
            </w:r>
            <w:r w:rsidR="0015661B" w:rsidRPr="003000F5">
              <w:rPr>
                <w:rFonts w:ascii="Arial Narrow" w:hAnsi="Arial Narrow"/>
                <w:sz w:val="16"/>
                <w:szCs w:val="16"/>
              </w:rPr>
              <w:t xml:space="preserve"> </w:t>
            </w:r>
            <w:r w:rsidRPr="003000F5">
              <w:rPr>
                <w:rFonts w:ascii="Arial Narrow" w:hAnsi="Arial Narrow"/>
                <w:sz w:val="16"/>
                <w:szCs w:val="16"/>
              </w:rPr>
              <w:t>radovi</w:t>
            </w:r>
          </w:p>
        </w:tc>
        <w:tc>
          <w:tcPr>
            <w:tcW w:w="1366" w:type="dxa"/>
            <w:vAlign w:val="center"/>
          </w:tcPr>
          <w:p w:rsidR="00E82404" w:rsidRPr="003000F5" w:rsidRDefault="00E82404" w:rsidP="005639C6">
            <w:pPr>
              <w:pStyle w:val="NoSpacing"/>
              <w:jc w:val="center"/>
              <w:rPr>
                <w:rFonts w:ascii="Arial Narrow" w:hAnsi="Arial Narrow"/>
                <w:sz w:val="16"/>
                <w:szCs w:val="16"/>
              </w:rPr>
            </w:pPr>
            <w:r w:rsidRPr="003000F5">
              <w:rPr>
                <w:rFonts w:ascii="Arial Narrow" w:hAnsi="Arial Narrow"/>
                <w:sz w:val="16"/>
                <w:szCs w:val="16"/>
              </w:rPr>
              <w:t>20.000,00</w:t>
            </w:r>
          </w:p>
        </w:tc>
        <w:tc>
          <w:tcPr>
            <w:tcW w:w="1185" w:type="dxa"/>
            <w:vAlign w:val="center"/>
          </w:tcPr>
          <w:p w:rsidR="00E82404" w:rsidRPr="003000F5" w:rsidRDefault="00E82404" w:rsidP="005639C6">
            <w:pPr>
              <w:pStyle w:val="NoSpacing"/>
              <w:jc w:val="center"/>
              <w:rPr>
                <w:rFonts w:ascii="Arial Narrow" w:hAnsi="Arial Narrow"/>
                <w:sz w:val="16"/>
                <w:szCs w:val="16"/>
              </w:rPr>
            </w:pPr>
            <w:r w:rsidRPr="003000F5">
              <w:rPr>
                <w:rFonts w:ascii="Arial Narrow" w:hAnsi="Arial Narrow"/>
                <w:sz w:val="16"/>
                <w:szCs w:val="16"/>
              </w:rPr>
              <w:t>4.200,00</w:t>
            </w:r>
          </w:p>
        </w:tc>
        <w:tc>
          <w:tcPr>
            <w:tcW w:w="1424" w:type="dxa"/>
            <w:vAlign w:val="center"/>
            <w:hideMark/>
          </w:tcPr>
          <w:p w:rsidR="00E82404" w:rsidRPr="003000F5" w:rsidRDefault="00E82404" w:rsidP="005639C6">
            <w:pPr>
              <w:pStyle w:val="NoSpacing"/>
              <w:jc w:val="center"/>
              <w:rPr>
                <w:rFonts w:ascii="Arial Narrow" w:hAnsi="Arial Narrow"/>
                <w:sz w:val="16"/>
                <w:szCs w:val="16"/>
              </w:rPr>
            </w:pPr>
            <w:r w:rsidRPr="003000F5">
              <w:rPr>
                <w:rFonts w:ascii="Arial Narrow" w:hAnsi="Arial Narrow"/>
                <w:sz w:val="16"/>
                <w:szCs w:val="16"/>
              </w:rPr>
              <w:t>24.200.00</w:t>
            </w:r>
          </w:p>
        </w:tc>
        <w:tc>
          <w:tcPr>
            <w:tcW w:w="1260" w:type="dxa"/>
          </w:tcPr>
          <w:p w:rsidR="00E82404" w:rsidRPr="003000F5" w:rsidRDefault="00E82404" w:rsidP="003000F5">
            <w:pPr>
              <w:pStyle w:val="NoSpacing"/>
              <w:rPr>
                <w:rFonts w:ascii="Arial Narrow" w:hAnsi="Arial Narrow"/>
                <w:sz w:val="16"/>
                <w:szCs w:val="16"/>
              </w:rPr>
            </w:pPr>
            <w:r w:rsidRPr="003000F5">
              <w:rPr>
                <w:rFonts w:ascii="Arial Narrow" w:hAnsi="Arial Narrow"/>
                <w:sz w:val="16"/>
                <w:szCs w:val="16"/>
              </w:rPr>
              <w:t>Jednostavna</w:t>
            </w:r>
            <w:r w:rsidR="003000F5">
              <w:rPr>
                <w:rFonts w:ascii="Arial Narrow" w:hAnsi="Arial Narrow"/>
                <w:sz w:val="16"/>
                <w:szCs w:val="16"/>
              </w:rPr>
              <w:t xml:space="preserve"> </w:t>
            </w:r>
            <w:r w:rsidRPr="003000F5">
              <w:rPr>
                <w:rFonts w:ascii="Arial Narrow" w:hAnsi="Arial Narrow"/>
                <w:sz w:val="16"/>
                <w:szCs w:val="16"/>
              </w:rPr>
              <w:t>nabavka</w:t>
            </w:r>
          </w:p>
        </w:tc>
      </w:tr>
      <w:tr w:rsidR="00E82404" w:rsidRPr="003000F5" w:rsidTr="005639C6">
        <w:tc>
          <w:tcPr>
            <w:tcW w:w="534" w:type="dxa"/>
            <w:vAlign w:val="center"/>
          </w:tcPr>
          <w:p w:rsidR="00E82404" w:rsidRPr="003000F5" w:rsidRDefault="00E82404" w:rsidP="005639C6">
            <w:pPr>
              <w:pStyle w:val="NoSpacing"/>
              <w:jc w:val="center"/>
              <w:rPr>
                <w:rFonts w:ascii="Arial Narrow" w:hAnsi="Arial Narrow"/>
                <w:b/>
                <w:sz w:val="16"/>
                <w:szCs w:val="16"/>
              </w:rPr>
            </w:pPr>
            <w:r w:rsidRPr="003000F5">
              <w:rPr>
                <w:rFonts w:ascii="Arial Narrow" w:hAnsi="Arial Narrow"/>
                <w:b/>
                <w:sz w:val="16"/>
                <w:szCs w:val="16"/>
              </w:rPr>
              <w:t>8</w:t>
            </w:r>
            <w:r w:rsidR="003000F5" w:rsidRPr="003000F5">
              <w:rPr>
                <w:rFonts w:ascii="Arial Narrow" w:hAnsi="Arial Narrow"/>
                <w:b/>
                <w:sz w:val="16"/>
                <w:szCs w:val="16"/>
              </w:rPr>
              <w:t>.</w:t>
            </w:r>
          </w:p>
        </w:tc>
        <w:tc>
          <w:tcPr>
            <w:tcW w:w="1275" w:type="dxa"/>
            <w:vAlign w:val="center"/>
            <w:hideMark/>
          </w:tcPr>
          <w:p w:rsidR="00E82404" w:rsidRPr="003000F5" w:rsidRDefault="00E82404" w:rsidP="005639C6">
            <w:pPr>
              <w:pStyle w:val="NoSpacing"/>
              <w:jc w:val="center"/>
              <w:rPr>
                <w:rFonts w:ascii="Arial Narrow" w:hAnsi="Arial Narrow"/>
                <w:sz w:val="16"/>
                <w:szCs w:val="16"/>
              </w:rPr>
            </w:pPr>
            <w:r w:rsidRPr="003000F5">
              <w:rPr>
                <w:rFonts w:ascii="Arial Narrow" w:hAnsi="Arial Narrow"/>
                <w:sz w:val="16"/>
                <w:szCs w:val="16"/>
              </w:rPr>
              <w:t>Radovi</w:t>
            </w:r>
          </w:p>
        </w:tc>
        <w:tc>
          <w:tcPr>
            <w:tcW w:w="2694" w:type="dxa"/>
            <w:vAlign w:val="center"/>
            <w:hideMark/>
          </w:tcPr>
          <w:p w:rsidR="00E82404" w:rsidRPr="003000F5" w:rsidRDefault="00E82404" w:rsidP="005639C6">
            <w:pPr>
              <w:pStyle w:val="NoSpacing"/>
              <w:rPr>
                <w:rFonts w:ascii="Arial Narrow" w:hAnsi="Arial Narrow"/>
                <w:sz w:val="16"/>
                <w:szCs w:val="16"/>
              </w:rPr>
            </w:pPr>
            <w:r w:rsidRPr="003000F5">
              <w:rPr>
                <w:rFonts w:ascii="Arial Narrow" w:hAnsi="Arial Narrow"/>
                <w:sz w:val="16"/>
                <w:szCs w:val="16"/>
              </w:rPr>
              <w:t>Gipskartonski</w:t>
            </w:r>
            <w:r w:rsidR="0015661B" w:rsidRPr="003000F5">
              <w:rPr>
                <w:rFonts w:ascii="Arial Narrow" w:hAnsi="Arial Narrow"/>
                <w:sz w:val="16"/>
                <w:szCs w:val="16"/>
              </w:rPr>
              <w:t xml:space="preserve"> </w:t>
            </w:r>
            <w:r w:rsidRPr="003000F5">
              <w:rPr>
                <w:rFonts w:ascii="Arial Narrow" w:hAnsi="Arial Narrow"/>
                <w:sz w:val="16"/>
                <w:szCs w:val="16"/>
              </w:rPr>
              <w:t>radovi</w:t>
            </w:r>
          </w:p>
        </w:tc>
        <w:tc>
          <w:tcPr>
            <w:tcW w:w="1366" w:type="dxa"/>
            <w:vAlign w:val="center"/>
          </w:tcPr>
          <w:p w:rsidR="00E82404" w:rsidRPr="003000F5" w:rsidRDefault="00E82404" w:rsidP="005639C6">
            <w:pPr>
              <w:pStyle w:val="NoSpacing"/>
              <w:jc w:val="center"/>
              <w:rPr>
                <w:rFonts w:ascii="Arial Narrow" w:hAnsi="Arial Narrow"/>
                <w:sz w:val="16"/>
                <w:szCs w:val="16"/>
              </w:rPr>
            </w:pPr>
            <w:r w:rsidRPr="003000F5">
              <w:rPr>
                <w:rFonts w:ascii="Arial Narrow" w:hAnsi="Arial Narrow"/>
                <w:sz w:val="16"/>
                <w:szCs w:val="16"/>
              </w:rPr>
              <w:t>15.000,00</w:t>
            </w:r>
          </w:p>
        </w:tc>
        <w:tc>
          <w:tcPr>
            <w:tcW w:w="1185" w:type="dxa"/>
            <w:vAlign w:val="center"/>
          </w:tcPr>
          <w:p w:rsidR="00E82404" w:rsidRPr="003000F5" w:rsidRDefault="00E82404" w:rsidP="005639C6">
            <w:pPr>
              <w:pStyle w:val="NoSpacing"/>
              <w:jc w:val="center"/>
              <w:rPr>
                <w:rFonts w:ascii="Arial Narrow" w:hAnsi="Arial Narrow"/>
                <w:sz w:val="16"/>
                <w:szCs w:val="16"/>
              </w:rPr>
            </w:pPr>
            <w:r w:rsidRPr="003000F5">
              <w:rPr>
                <w:rFonts w:ascii="Arial Narrow" w:hAnsi="Arial Narrow"/>
                <w:sz w:val="16"/>
                <w:szCs w:val="16"/>
              </w:rPr>
              <w:t>3.150,00</w:t>
            </w:r>
          </w:p>
        </w:tc>
        <w:tc>
          <w:tcPr>
            <w:tcW w:w="1424" w:type="dxa"/>
            <w:vAlign w:val="center"/>
            <w:hideMark/>
          </w:tcPr>
          <w:p w:rsidR="00E82404" w:rsidRPr="003000F5" w:rsidRDefault="00E82404" w:rsidP="005639C6">
            <w:pPr>
              <w:pStyle w:val="NoSpacing"/>
              <w:jc w:val="center"/>
              <w:rPr>
                <w:rFonts w:ascii="Arial Narrow" w:hAnsi="Arial Narrow"/>
                <w:sz w:val="16"/>
                <w:szCs w:val="16"/>
              </w:rPr>
            </w:pPr>
            <w:r w:rsidRPr="003000F5">
              <w:rPr>
                <w:rFonts w:ascii="Arial Narrow" w:hAnsi="Arial Narrow"/>
                <w:sz w:val="16"/>
                <w:szCs w:val="16"/>
              </w:rPr>
              <w:t>18.150.00</w:t>
            </w:r>
          </w:p>
        </w:tc>
        <w:tc>
          <w:tcPr>
            <w:tcW w:w="1260" w:type="dxa"/>
          </w:tcPr>
          <w:p w:rsidR="00E82404" w:rsidRPr="003000F5" w:rsidRDefault="00E82404" w:rsidP="003000F5">
            <w:pPr>
              <w:pStyle w:val="NoSpacing"/>
              <w:rPr>
                <w:rFonts w:ascii="Arial Narrow" w:hAnsi="Arial Narrow"/>
                <w:sz w:val="16"/>
                <w:szCs w:val="16"/>
              </w:rPr>
            </w:pPr>
            <w:r w:rsidRPr="003000F5">
              <w:rPr>
                <w:rFonts w:ascii="Arial Narrow" w:hAnsi="Arial Narrow"/>
                <w:sz w:val="16"/>
                <w:szCs w:val="16"/>
              </w:rPr>
              <w:t>Jednostavna</w:t>
            </w:r>
            <w:r w:rsidR="003000F5">
              <w:rPr>
                <w:rFonts w:ascii="Arial Narrow" w:hAnsi="Arial Narrow"/>
                <w:sz w:val="16"/>
                <w:szCs w:val="16"/>
              </w:rPr>
              <w:t xml:space="preserve"> </w:t>
            </w:r>
            <w:r w:rsidRPr="003000F5">
              <w:rPr>
                <w:rFonts w:ascii="Arial Narrow" w:hAnsi="Arial Narrow"/>
                <w:sz w:val="16"/>
                <w:szCs w:val="16"/>
              </w:rPr>
              <w:t>nabavka</w:t>
            </w:r>
          </w:p>
        </w:tc>
      </w:tr>
      <w:tr w:rsidR="00E82404" w:rsidRPr="003000F5" w:rsidTr="005639C6">
        <w:tc>
          <w:tcPr>
            <w:tcW w:w="534" w:type="dxa"/>
            <w:vAlign w:val="center"/>
          </w:tcPr>
          <w:p w:rsidR="00E82404" w:rsidRPr="003000F5" w:rsidRDefault="00E82404" w:rsidP="005639C6">
            <w:pPr>
              <w:pStyle w:val="NoSpacing"/>
              <w:jc w:val="center"/>
              <w:rPr>
                <w:rFonts w:ascii="Arial Narrow" w:hAnsi="Arial Narrow"/>
                <w:b/>
                <w:sz w:val="16"/>
                <w:szCs w:val="16"/>
              </w:rPr>
            </w:pPr>
            <w:r w:rsidRPr="003000F5">
              <w:rPr>
                <w:rFonts w:ascii="Arial Narrow" w:hAnsi="Arial Narrow"/>
                <w:b/>
                <w:sz w:val="16"/>
                <w:szCs w:val="16"/>
              </w:rPr>
              <w:t>9</w:t>
            </w:r>
            <w:r w:rsidR="003000F5" w:rsidRPr="003000F5">
              <w:rPr>
                <w:rFonts w:ascii="Arial Narrow" w:hAnsi="Arial Narrow"/>
                <w:b/>
                <w:sz w:val="16"/>
                <w:szCs w:val="16"/>
              </w:rPr>
              <w:t>.</w:t>
            </w:r>
          </w:p>
        </w:tc>
        <w:tc>
          <w:tcPr>
            <w:tcW w:w="1275" w:type="dxa"/>
            <w:vAlign w:val="center"/>
            <w:hideMark/>
          </w:tcPr>
          <w:p w:rsidR="00E82404" w:rsidRPr="003000F5" w:rsidRDefault="00E82404" w:rsidP="005639C6">
            <w:pPr>
              <w:pStyle w:val="NoSpacing"/>
              <w:jc w:val="center"/>
              <w:rPr>
                <w:rFonts w:ascii="Arial Narrow" w:hAnsi="Arial Narrow"/>
                <w:sz w:val="16"/>
                <w:szCs w:val="16"/>
              </w:rPr>
            </w:pPr>
            <w:r w:rsidRPr="003000F5">
              <w:rPr>
                <w:rFonts w:ascii="Arial Narrow" w:hAnsi="Arial Narrow"/>
                <w:sz w:val="16"/>
                <w:szCs w:val="16"/>
              </w:rPr>
              <w:t>Radovi</w:t>
            </w:r>
          </w:p>
        </w:tc>
        <w:tc>
          <w:tcPr>
            <w:tcW w:w="2694" w:type="dxa"/>
            <w:vAlign w:val="center"/>
            <w:hideMark/>
          </w:tcPr>
          <w:p w:rsidR="00E82404" w:rsidRPr="003000F5" w:rsidRDefault="00E82404" w:rsidP="005639C6">
            <w:pPr>
              <w:pStyle w:val="NoSpacing"/>
              <w:rPr>
                <w:rFonts w:ascii="Arial Narrow" w:hAnsi="Arial Narrow"/>
                <w:sz w:val="16"/>
                <w:szCs w:val="16"/>
              </w:rPr>
            </w:pPr>
            <w:r w:rsidRPr="003000F5">
              <w:rPr>
                <w:rFonts w:ascii="Arial Narrow" w:hAnsi="Arial Narrow"/>
                <w:sz w:val="16"/>
                <w:szCs w:val="16"/>
              </w:rPr>
              <w:t>Limarski</w:t>
            </w:r>
            <w:r w:rsidR="0015661B" w:rsidRPr="003000F5">
              <w:rPr>
                <w:rFonts w:ascii="Arial Narrow" w:hAnsi="Arial Narrow"/>
                <w:sz w:val="16"/>
                <w:szCs w:val="16"/>
              </w:rPr>
              <w:t xml:space="preserve"> </w:t>
            </w:r>
            <w:r w:rsidRPr="003000F5">
              <w:rPr>
                <w:rFonts w:ascii="Arial Narrow" w:hAnsi="Arial Narrow"/>
                <w:sz w:val="16"/>
                <w:szCs w:val="16"/>
              </w:rPr>
              <w:t>radovi</w:t>
            </w:r>
          </w:p>
        </w:tc>
        <w:tc>
          <w:tcPr>
            <w:tcW w:w="1366" w:type="dxa"/>
            <w:vAlign w:val="center"/>
          </w:tcPr>
          <w:p w:rsidR="00E82404" w:rsidRPr="003000F5" w:rsidRDefault="00E82404" w:rsidP="005639C6">
            <w:pPr>
              <w:pStyle w:val="NoSpacing"/>
              <w:jc w:val="center"/>
              <w:rPr>
                <w:rFonts w:ascii="Arial Narrow" w:hAnsi="Arial Narrow"/>
                <w:sz w:val="16"/>
                <w:szCs w:val="16"/>
              </w:rPr>
            </w:pPr>
            <w:r w:rsidRPr="003000F5">
              <w:rPr>
                <w:rFonts w:ascii="Arial Narrow" w:hAnsi="Arial Narrow"/>
                <w:sz w:val="16"/>
                <w:szCs w:val="16"/>
              </w:rPr>
              <w:t>15.000,00</w:t>
            </w:r>
          </w:p>
        </w:tc>
        <w:tc>
          <w:tcPr>
            <w:tcW w:w="1185" w:type="dxa"/>
            <w:vAlign w:val="center"/>
          </w:tcPr>
          <w:p w:rsidR="00E82404" w:rsidRPr="003000F5" w:rsidRDefault="00E82404" w:rsidP="005639C6">
            <w:pPr>
              <w:pStyle w:val="NoSpacing"/>
              <w:jc w:val="center"/>
              <w:rPr>
                <w:rFonts w:ascii="Arial Narrow" w:hAnsi="Arial Narrow"/>
                <w:sz w:val="16"/>
                <w:szCs w:val="16"/>
              </w:rPr>
            </w:pPr>
            <w:r w:rsidRPr="003000F5">
              <w:rPr>
                <w:rFonts w:ascii="Arial Narrow" w:hAnsi="Arial Narrow"/>
                <w:sz w:val="16"/>
                <w:szCs w:val="16"/>
              </w:rPr>
              <w:t>3.150,00</w:t>
            </w:r>
          </w:p>
        </w:tc>
        <w:tc>
          <w:tcPr>
            <w:tcW w:w="1424" w:type="dxa"/>
            <w:vAlign w:val="center"/>
            <w:hideMark/>
          </w:tcPr>
          <w:p w:rsidR="00E82404" w:rsidRPr="003000F5" w:rsidRDefault="00E82404" w:rsidP="005639C6">
            <w:pPr>
              <w:pStyle w:val="NoSpacing"/>
              <w:jc w:val="center"/>
              <w:rPr>
                <w:rFonts w:ascii="Arial Narrow" w:hAnsi="Arial Narrow"/>
                <w:sz w:val="16"/>
                <w:szCs w:val="16"/>
              </w:rPr>
            </w:pPr>
            <w:r w:rsidRPr="003000F5">
              <w:rPr>
                <w:rFonts w:ascii="Arial Narrow" w:hAnsi="Arial Narrow"/>
                <w:sz w:val="16"/>
                <w:szCs w:val="16"/>
              </w:rPr>
              <w:t>18.150.00</w:t>
            </w:r>
          </w:p>
        </w:tc>
        <w:tc>
          <w:tcPr>
            <w:tcW w:w="1260" w:type="dxa"/>
            <w:hideMark/>
          </w:tcPr>
          <w:p w:rsidR="00E82404" w:rsidRPr="003000F5" w:rsidRDefault="00E82404" w:rsidP="003000F5">
            <w:pPr>
              <w:pStyle w:val="NoSpacing"/>
              <w:rPr>
                <w:rFonts w:ascii="Arial Narrow" w:hAnsi="Arial Narrow"/>
                <w:sz w:val="16"/>
                <w:szCs w:val="16"/>
              </w:rPr>
            </w:pPr>
            <w:r w:rsidRPr="003000F5">
              <w:rPr>
                <w:rFonts w:ascii="Arial Narrow" w:hAnsi="Arial Narrow"/>
                <w:sz w:val="16"/>
                <w:szCs w:val="16"/>
              </w:rPr>
              <w:t>Jednostavna</w:t>
            </w:r>
            <w:r w:rsidR="003000F5">
              <w:rPr>
                <w:rFonts w:ascii="Arial Narrow" w:hAnsi="Arial Narrow"/>
                <w:sz w:val="16"/>
                <w:szCs w:val="16"/>
              </w:rPr>
              <w:t xml:space="preserve"> </w:t>
            </w:r>
            <w:r w:rsidRPr="003000F5">
              <w:rPr>
                <w:rFonts w:ascii="Arial Narrow" w:hAnsi="Arial Narrow"/>
                <w:sz w:val="16"/>
                <w:szCs w:val="16"/>
              </w:rPr>
              <w:t>nabavka</w:t>
            </w:r>
          </w:p>
        </w:tc>
      </w:tr>
      <w:tr w:rsidR="00E82404" w:rsidRPr="003000F5" w:rsidTr="005639C6">
        <w:tc>
          <w:tcPr>
            <w:tcW w:w="534" w:type="dxa"/>
            <w:vAlign w:val="center"/>
          </w:tcPr>
          <w:p w:rsidR="00E82404" w:rsidRPr="003000F5" w:rsidRDefault="00E82404" w:rsidP="005639C6">
            <w:pPr>
              <w:pStyle w:val="NoSpacing"/>
              <w:jc w:val="center"/>
              <w:rPr>
                <w:rFonts w:ascii="Arial Narrow" w:hAnsi="Arial Narrow"/>
                <w:b/>
                <w:sz w:val="16"/>
                <w:szCs w:val="16"/>
              </w:rPr>
            </w:pPr>
            <w:r w:rsidRPr="003000F5">
              <w:rPr>
                <w:rFonts w:ascii="Arial Narrow" w:hAnsi="Arial Narrow"/>
                <w:b/>
                <w:sz w:val="16"/>
                <w:szCs w:val="16"/>
              </w:rPr>
              <w:t>10</w:t>
            </w:r>
            <w:r w:rsidR="003000F5" w:rsidRPr="003000F5">
              <w:rPr>
                <w:rFonts w:ascii="Arial Narrow" w:hAnsi="Arial Narrow"/>
                <w:b/>
                <w:sz w:val="16"/>
                <w:szCs w:val="16"/>
              </w:rPr>
              <w:t>.</w:t>
            </w:r>
          </w:p>
        </w:tc>
        <w:tc>
          <w:tcPr>
            <w:tcW w:w="1275" w:type="dxa"/>
            <w:vAlign w:val="center"/>
          </w:tcPr>
          <w:p w:rsidR="00E82404" w:rsidRPr="003000F5" w:rsidRDefault="00E82404" w:rsidP="005639C6">
            <w:pPr>
              <w:pStyle w:val="NoSpacing"/>
              <w:jc w:val="center"/>
              <w:rPr>
                <w:rFonts w:ascii="Arial Narrow" w:hAnsi="Arial Narrow"/>
                <w:sz w:val="16"/>
                <w:szCs w:val="16"/>
              </w:rPr>
            </w:pPr>
            <w:r w:rsidRPr="003000F5">
              <w:rPr>
                <w:rFonts w:ascii="Arial Narrow" w:hAnsi="Arial Narrow"/>
                <w:sz w:val="16"/>
                <w:szCs w:val="16"/>
              </w:rPr>
              <w:t>Radovi</w:t>
            </w:r>
          </w:p>
        </w:tc>
        <w:tc>
          <w:tcPr>
            <w:tcW w:w="2694" w:type="dxa"/>
            <w:vAlign w:val="center"/>
          </w:tcPr>
          <w:p w:rsidR="00E82404" w:rsidRPr="003000F5" w:rsidRDefault="00E82404" w:rsidP="005639C6">
            <w:pPr>
              <w:pStyle w:val="NoSpacing"/>
              <w:rPr>
                <w:rFonts w:ascii="Arial Narrow" w:hAnsi="Arial Narrow"/>
                <w:sz w:val="16"/>
                <w:szCs w:val="16"/>
              </w:rPr>
            </w:pPr>
            <w:r w:rsidRPr="003000F5">
              <w:rPr>
                <w:rFonts w:ascii="Arial Narrow" w:hAnsi="Arial Narrow"/>
                <w:sz w:val="16"/>
                <w:szCs w:val="16"/>
              </w:rPr>
              <w:t>Mašinsko</w:t>
            </w:r>
            <w:r w:rsidR="0015661B" w:rsidRPr="003000F5">
              <w:rPr>
                <w:rFonts w:ascii="Arial Narrow" w:hAnsi="Arial Narrow"/>
                <w:sz w:val="16"/>
                <w:szCs w:val="16"/>
              </w:rPr>
              <w:t xml:space="preserve"> </w:t>
            </w:r>
            <w:r w:rsidRPr="003000F5">
              <w:rPr>
                <w:rFonts w:ascii="Arial Narrow" w:hAnsi="Arial Narrow"/>
                <w:sz w:val="16"/>
                <w:szCs w:val="16"/>
              </w:rPr>
              <w:t>pranje i čišćenje</w:t>
            </w:r>
            <w:r w:rsidR="0015661B" w:rsidRPr="003000F5">
              <w:rPr>
                <w:rFonts w:ascii="Arial Narrow" w:hAnsi="Arial Narrow"/>
                <w:sz w:val="16"/>
                <w:szCs w:val="16"/>
              </w:rPr>
              <w:t xml:space="preserve"> </w:t>
            </w:r>
            <w:r w:rsidRPr="003000F5">
              <w:rPr>
                <w:rFonts w:ascii="Arial Narrow" w:hAnsi="Arial Narrow"/>
                <w:sz w:val="16"/>
                <w:szCs w:val="16"/>
              </w:rPr>
              <w:t>objekata</w:t>
            </w:r>
          </w:p>
        </w:tc>
        <w:tc>
          <w:tcPr>
            <w:tcW w:w="1366" w:type="dxa"/>
            <w:vAlign w:val="center"/>
          </w:tcPr>
          <w:p w:rsidR="00E82404" w:rsidRPr="003000F5" w:rsidRDefault="00E82404" w:rsidP="005639C6">
            <w:pPr>
              <w:pStyle w:val="NoSpacing"/>
              <w:jc w:val="center"/>
              <w:rPr>
                <w:rFonts w:ascii="Arial Narrow" w:hAnsi="Arial Narrow"/>
                <w:sz w:val="16"/>
                <w:szCs w:val="16"/>
              </w:rPr>
            </w:pPr>
            <w:r w:rsidRPr="003000F5">
              <w:rPr>
                <w:rFonts w:ascii="Arial Narrow" w:hAnsi="Arial Narrow"/>
                <w:sz w:val="16"/>
                <w:szCs w:val="16"/>
              </w:rPr>
              <w:t>10.000,00</w:t>
            </w:r>
          </w:p>
        </w:tc>
        <w:tc>
          <w:tcPr>
            <w:tcW w:w="1185" w:type="dxa"/>
            <w:vAlign w:val="center"/>
          </w:tcPr>
          <w:p w:rsidR="00E82404" w:rsidRPr="003000F5" w:rsidRDefault="00E82404" w:rsidP="005639C6">
            <w:pPr>
              <w:pStyle w:val="NoSpacing"/>
              <w:jc w:val="center"/>
              <w:rPr>
                <w:rFonts w:ascii="Arial Narrow" w:hAnsi="Arial Narrow"/>
                <w:sz w:val="16"/>
                <w:szCs w:val="16"/>
              </w:rPr>
            </w:pPr>
            <w:r w:rsidRPr="003000F5">
              <w:rPr>
                <w:rFonts w:ascii="Arial Narrow" w:hAnsi="Arial Narrow"/>
                <w:sz w:val="16"/>
                <w:szCs w:val="16"/>
              </w:rPr>
              <w:t>2.100,00</w:t>
            </w:r>
          </w:p>
        </w:tc>
        <w:tc>
          <w:tcPr>
            <w:tcW w:w="1424" w:type="dxa"/>
            <w:vAlign w:val="center"/>
          </w:tcPr>
          <w:p w:rsidR="00E82404" w:rsidRPr="003000F5" w:rsidRDefault="00E82404" w:rsidP="005639C6">
            <w:pPr>
              <w:pStyle w:val="NoSpacing"/>
              <w:jc w:val="center"/>
              <w:rPr>
                <w:rFonts w:ascii="Arial Narrow" w:hAnsi="Arial Narrow"/>
                <w:sz w:val="16"/>
                <w:szCs w:val="16"/>
              </w:rPr>
            </w:pPr>
            <w:r w:rsidRPr="003000F5">
              <w:rPr>
                <w:rFonts w:ascii="Arial Narrow" w:hAnsi="Arial Narrow"/>
                <w:sz w:val="16"/>
                <w:szCs w:val="16"/>
              </w:rPr>
              <w:t>12.100.00</w:t>
            </w:r>
          </w:p>
        </w:tc>
        <w:tc>
          <w:tcPr>
            <w:tcW w:w="1260" w:type="dxa"/>
          </w:tcPr>
          <w:p w:rsidR="00E82404" w:rsidRPr="003000F5" w:rsidRDefault="00E82404" w:rsidP="003000F5">
            <w:pPr>
              <w:pStyle w:val="NoSpacing"/>
              <w:rPr>
                <w:rFonts w:ascii="Arial Narrow" w:hAnsi="Arial Narrow"/>
                <w:sz w:val="16"/>
                <w:szCs w:val="16"/>
              </w:rPr>
            </w:pPr>
            <w:r w:rsidRPr="003000F5">
              <w:rPr>
                <w:rFonts w:ascii="Arial Narrow" w:hAnsi="Arial Narrow"/>
                <w:sz w:val="16"/>
                <w:szCs w:val="16"/>
              </w:rPr>
              <w:t>Jednostavna</w:t>
            </w:r>
            <w:r w:rsidR="003000F5">
              <w:rPr>
                <w:rFonts w:ascii="Arial Narrow" w:hAnsi="Arial Narrow"/>
                <w:sz w:val="16"/>
                <w:szCs w:val="16"/>
              </w:rPr>
              <w:t xml:space="preserve"> </w:t>
            </w:r>
            <w:r w:rsidRPr="003000F5">
              <w:rPr>
                <w:rFonts w:ascii="Arial Narrow" w:hAnsi="Arial Narrow"/>
                <w:sz w:val="16"/>
                <w:szCs w:val="16"/>
              </w:rPr>
              <w:t>nabavka</w:t>
            </w:r>
          </w:p>
        </w:tc>
      </w:tr>
      <w:tr w:rsidR="00E82404" w:rsidRPr="003000F5" w:rsidTr="005639C6">
        <w:tc>
          <w:tcPr>
            <w:tcW w:w="534" w:type="dxa"/>
            <w:vAlign w:val="center"/>
          </w:tcPr>
          <w:p w:rsidR="00E82404" w:rsidRPr="003000F5" w:rsidRDefault="00E82404" w:rsidP="005639C6">
            <w:pPr>
              <w:pStyle w:val="NoSpacing"/>
              <w:jc w:val="center"/>
              <w:rPr>
                <w:rFonts w:ascii="Arial Narrow" w:hAnsi="Arial Narrow"/>
                <w:b/>
                <w:sz w:val="16"/>
                <w:szCs w:val="16"/>
              </w:rPr>
            </w:pPr>
            <w:r w:rsidRPr="003000F5">
              <w:rPr>
                <w:rFonts w:ascii="Arial Narrow" w:hAnsi="Arial Narrow"/>
                <w:b/>
                <w:sz w:val="16"/>
                <w:szCs w:val="16"/>
              </w:rPr>
              <w:t>11.</w:t>
            </w:r>
          </w:p>
        </w:tc>
        <w:tc>
          <w:tcPr>
            <w:tcW w:w="1275" w:type="dxa"/>
            <w:vAlign w:val="center"/>
          </w:tcPr>
          <w:p w:rsidR="00E82404" w:rsidRPr="003000F5" w:rsidRDefault="00E82404" w:rsidP="005639C6">
            <w:pPr>
              <w:pStyle w:val="NoSpacing"/>
              <w:jc w:val="center"/>
              <w:rPr>
                <w:rFonts w:ascii="Arial Narrow" w:hAnsi="Arial Narrow"/>
                <w:sz w:val="16"/>
                <w:szCs w:val="16"/>
              </w:rPr>
            </w:pPr>
            <w:r w:rsidRPr="003000F5">
              <w:rPr>
                <w:rFonts w:ascii="Arial Narrow" w:hAnsi="Arial Narrow"/>
                <w:sz w:val="16"/>
                <w:szCs w:val="16"/>
              </w:rPr>
              <w:t>Radovi</w:t>
            </w:r>
          </w:p>
        </w:tc>
        <w:tc>
          <w:tcPr>
            <w:tcW w:w="2694" w:type="dxa"/>
            <w:vAlign w:val="center"/>
          </w:tcPr>
          <w:p w:rsidR="00E82404" w:rsidRPr="003000F5" w:rsidRDefault="00E82404" w:rsidP="005639C6">
            <w:pPr>
              <w:pStyle w:val="NoSpacing"/>
              <w:rPr>
                <w:rFonts w:ascii="Arial Narrow" w:hAnsi="Arial Narrow"/>
                <w:sz w:val="16"/>
                <w:szCs w:val="16"/>
              </w:rPr>
            </w:pPr>
            <w:r w:rsidRPr="003000F5">
              <w:rPr>
                <w:rFonts w:ascii="Arial Narrow" w:hAnsi="Arial Narrow"/>
                <w:sz w:val="16"/>
                <w:szCs w:val="16"/>
              </w:rPr>
              <w:t>Zemljani</w:t>
            </w:r>
            <w:r w:rsidR="0015661B" w:rsidRPr="003000F5">
              <w:rPr>
                <w:rFonts w:ascii="Arial Narrow" w:hAnsi="Arial Narrow"/>
                <w:sz w:val="16"/>
                <w:szCs w:val="16"/>
              </w:rPr>
              <w:t xml:space="preserve"> </w:t>
            </w:r>
            <w:r w:rsidRPr="003000F5">
              <w:rPr>
                <w:rFonts w:ascii="Arial Narrow" w:hAnsi="Arial Narrow"/>
                <w:sz w:val="16"/>
                <w:szCs w:val="16"/>
              </w:rPr>
              <w:t>radovi-iskopi</w:t>
            </w:r>
          </w:p>
        </w:tc>
        <w:tc>
          <w:tcPr>
            <w:tcW w:w="1366" w:type="dxa"/>
            <w:vAlign w:val="center"/>
          </w:tcPr>
          <w:p w:rsidR="00E82404" w:rsidRPr="003000F5" w:rsidRDefault="00E82404" w:rsidP="005639C6">
            <w:pPr>
              <w:pStyle w:val="NoSpacing"/>
              <w:jc w:val="center"/>
              <w:rPr>
                <w:rFonts w:ascii="Arial Narrow" w:hAnsi="Arial Narrow"/>
                <w:sz w:val="16"/>
                <w:szCs w:val="16"/>
              </w:rPr>
            </w:pPr>
            <w:r w:rsidRPr="003000F5">
              <w:rPr>
                <w:rFonts w:ascii="Arial Narrow" w:hAnsi="Arial Narrow"/>
                <w:sz w:val="16"/>
                <w:szCs w:val="16"/>
              </w:rPr>
              <w:t>6,000,00</w:t>
            </w:r>
          </w:p>
        </w:tc>
        <w:tc>
          <w:tcPr>
            <w:tcW w:w="1185" w:type="dxa"/>
            <w:vAlign w:val="center"/>
          </w:tcPr>
          <w:p w:rsidR="00E82404" w:rsidRPr="003000F5" w:rsidRDefault="00E82404" w:rsidP="005639C6">
            <w:pPr>
              <w:pStyle w:val="NoSpacing"/>
              <w:jc w:val="center"/>
              <w:rPr>
                <w:rFonts w:ascii="Arial Narrow" w:hAnsi="Arial Narrow"/>
                <w:sz w:val="16"/>
                <w:szCs w:val="16"/>
              </w:rPr>
            </w:pPr>
            <w:r w:rsidRPr="003000F5">
              <w:rPr>
                <w:rFonts w:ascii="Arial Narrow" w:hAnsi="Arial Narrow"/>
                <w:sz w:val="16"/>
                <w:szCs w:val="16"/>
              </w:rPr>
              <w:t>1.260,00</w:t>
            </w:r>
          </w:p>
        </w:tc>
        <w:tc>
          <w:tcPr>
            <w:tcW w:w="1424" w:type="dxa"/>
            <w:vAlign w:val="center"/>
          </w:tcPr>
          <w:p w:rsidR="00E82404" w:rsidRPr="003000F5" w:rsidRDefault="00E82404" w:rsidP="005639C6">
            <w:pPr>
              <w:pStyle w:val="NoSpacing"/>
              <w:jc w:val="center"/>
              <w:rPr>
                <w:rFonts w:ascii="Arial Narrow" w:hAnsi="Arial Narrow"/>
                <w:sz w:val="16"/>
                <w:szCs w:val="16"/>
              </w:rPr>
            </w:pPr>
            <w:r w:rsidRPr="003000F5">
              <w:rPr>
                <w:rFonts w:ascii="Arial Narrow" w:hAnsi="Arial Narrow"/>
                <w:sz w:val="16"/>
                <w:szCs w:val="16"/>
              </w:rPr>
              <w:t>7.260.00</w:t>
            </w:r>
          </w:p>
        </w:tc>
        <w:tc>
          <w:tcPr>
            <w:tcW w:w="1260" w:type="dxa"/>
          </w:tcPr>
          <w:p w:rsidR="00E82404" w:rsidRPr="003000F5" w:rsidRDefault="00E82404" w:rsidP="003000F5">
            <w:pPr>
              <w:pStyle w:val="NoSpacing"/>
              <w:rPr>
                <w:rFonts w:ascii="Arial Narrow" w:hAnsi="Arial Narrow"/>
                <w:sz w:val="16"/>
                <w:szCs w:val="16"/>
              </w:rPr>
            </w:pPr>
            <w:r w:rsidRPr="003000F5">
              <w:rPr>
                <w:rFonts w:ascii="Arial Narrow" w:hAnsi="Arial Narrow"/>
                <w:sz w:val="16"/>
                <w:szCs w:val="16"/>
              </w:rPr>
              <w:t>Jednostavna</w:t>
            </w:r>
            <w:r w:rsidR="003000F5">
              <w:rPr>
                <w:rFonts w:ascii="Arial Narrow" w:hAnsi="Arial Narrow"/>
                <w:sz w:val="16"/>
                <w:szCs w:val="16"/>
              </w:rPr>
              <w:t xml:space="preserve"> </w:t>
            </w:r>
            <w:r w:rsidRPr="003000F5">
              <w:rPr>
                <w:rFonts w:ascii="Arial Narrow" w:hAnsi="Arial Narrow"/>
                <w:sz w:val="16"/>
                <w:szCs w:val="16"/>
              </w:rPr>
              <w:t>nabavka</w:t>
            </w:r>
          </w:p>
        </w:tc>
      </w:tr>
      <w:tr w:rsidR="003000F5" w:rsidRPr="003000F5" w:rsidTr="003000F5">
        <w:trPr>
          <w:trHeight w:val="197"/>
        </w:trPr>
        <w:tc>
          <w:tcPr>
            <w:tcW w:w="9738" w:type="dxa"/>
            <w:gridSpan w:val="7"/>
            <w:tcBorders>
              <w:bottom w:val="single" w:sz="12" w:space="0" w:color="000000" w:themeColor="text1"/>
            </w:tcBorders>
          </w:tcPr>
          <w:p w:rsidR="003000F5" w:rsidRPr="003000F5" w:rsidRDefault="003000F5" w:rsidP="003000F5">
            <w:pPr>
              <w:pStyle w:val="NoSpacing"/>
              <w:jc w:val="right"/>
              <w:rPr>
                <w:rFonts w:ascii="Arial Narrow" w:hAnsi="Arial Narrow"/>
                <w:sz w:val="16"/>
                <w:szCs w:val="16"/>
              </w:rPr>
            </w:pPr>
          </w:p>
        </w:tc>
      </w:tr>
      <w:tr w:rsidR="003000F5" w:rsidRPr="003000F5" w:rsidTr="003000F5">
        <w:tc>
          <w:tcPr>
            <w:tcW w:w="1809" w:type="dxa"/>
            <w:gridSpan w:val="2"/>
            <w:vMerge w:val="restart"/>
            <w:tcBorders>
              <w:top w:val="single" w:sz="12" w:space="0" w:color="000000" w:themeColor="text1"/>
              <w:left w:val="single" w:sz="12" w:space="0" w:color="000000" w:themeColor="text1"/>
            </w:tcBorders>
          </w:tcPr>
          <w:p w:rsidR="003000F5" w:rsidRPr="003000F5" w:rsidRDefault="003000F5" w:rsidP="003000F5">
            <w:pPr>
              <w:pStyle w:val="NoSpacing"/>
              <w:rPr>
                <w:rFonts w:ascii="Arial Narrow" w:hAnsi="Arial Narrow"/>
                <w:sz w:val="16"/>
                <w:szCs w:val="16"/>
              </w:rPr>
            </w:pPr>
          </w:p>
        </w:tc>
        <w:tc>
          <w:tcPr>
            <w:tcW w:w="4060" w:type="dxa"/>
            <w:gridSpan w:val="2"/>
            <w:tcBorders>
              <w:top w:val="single" w:sz="12" w:space="0" w:color="000000" w:themeColor="text1"/>
            </w:tcBorders>
          </w:tcPr>
          <w:p w:rsidR="003000F5" w:rsidRPr="003000F5" w:rsidRDefault="003000F5" w:rsidP="003000F5">
            <w:pPr>
              <w:pStyle w:val="NoSpacing"/>
              <w:jc w:val="right"/>
              <w:rPr>
                <w:rFonts w:ascii="Arial Narrow" w:hAnsi="Arial Narrow"/>
                <w:sz w:val="16"/>
                <w:szCs w:val="16"/>
              </w:rPr>
            </w:pPr>
            <w:r w:rsidRPr="003000F5">
              <w:rPr>
                <w:rFonts w:ascii="Arial Narrow" w:hAnsi="Arial Narrow"/>
                <w:b/>
                <w:sz w:val="20"/>
                <w:szCs w:val="20"/>
              </w:rPr>
              <w:t xml:space="preserve">Ukupna vrijednost – </w:t>
            </w:r>
            <w:r>
              <w:rPr>
                <w:rFonts w:ascii="Arial Narrow" w:hAnsi="Arial Narrow"/>
                <w:b/>
                <w:sz w:val="20"/>
                <w:szCs w:val="20"/>
              </w:rPr>
              <w:t>Radovi</w:t>
            </w:r>
          </w:p>
        </w:tc>
        <w:tc>
          <w:tcPr>
            <w:tcW w:w="3869" w:type="dxa"/>
            <w:gridSpan w:val="3"/>
            <w:tcBorders>
              <w:top w:val="single" w:sz="12" w:space="0" w:color="000000" w:themeColor="text1"/>
              <w:right w:val="single" w:sz="12" w:space="0" w:color="000000" w:themeColor="text1"/>
            </w:tcBorders>
          </w:tcPr>
          <w:p w:rsidR="003000F5" w:rsidRPr="003000F5" w:rsidRDefault="003000F5" w:rsidP="003000F5">
            <w:pPr>
              <w:pStyle w:val="NoSpacing"/>
              <w:jc w:val="right"/>
              <w:rPr>
                <w:rFonts w:ascii="Arial Narrow" w:hAnsi="Arial Narrow"/>
                <w:sz w:val="16"/>
                <w:szCs w:val="16"/>
              </w:rPr>
            </w:pPr>
          </w:p>
        </w:tc>
      </w:tr>
      <w:tr w:rsidR="003000F5" w:rsidRPr="003000F5" w:rsidTr="003000F5">
        <w:tc>
          <w:tcPr>
            <w:tcW w:w="1809" w:type="dxa"/>
            <w:gridSpan w:val="2"/>
            <w:vMerge/>
            <w:tcBorders>
              <w:left w:val="single" w:sz="12" w:space="0" w:color="000000" w:themeColor="text1"/>
            </w:tcBorders>
          </w:tcPr>
          <w:p w:rsidR="003000F5" w:rsidRPr="003000F5" w:rsidRDefault="003000F5" w:rsidP="003000F5">
            <w:pPr>
              <w:pStyle w:val="NoSpacing"/>
              <w:rPr>
                <w:rFonts w:ascii="Arial Narrow" w:hAnsi="Arial Narrow"/>
                <w:sz w:val="16"/>
                <w:szCs w:val="16"/>
              </w:rPr>
            </w:pPr>
          </w:p>
        </w:tc>
        <w:tc>
          <w:tcPr>
            <w:tcW w:w="4060" w:type="dxa"/>
            <w:gridSpan w:val="2"/>
          </w:tcPr>
          <w:p w:rsidR="003000F5" w:rsidRPr="003000F5" w:rsidRDefault="003000F5" w:rsidP="003000F5">
            <w:pPr>
              <w:pStyle w:val="NoSpacing"/>
              <w:jc w:val="right"/>
              <w:rPr>
                <w:rFonts w:ascii="Arial Narrow" w:hAnsi="Arial Narrow"/>
                <w:b/>
                <w:sz w:val="20"/>
                <w:szCs w:val="20"/>
              </w:rPr>
            </w:pPr>
            <w:r w:rsidRPr="003000F5">
              <w:rPr>
                <w:rFonts w:ascii="Arial Narrow" w:hAnsi="Arial Narrow"/>
                <w:b/>
                <w:sz w:val="20"/>
                <w:szCs w:val="20"/>
              </w:rPr>
              <w:t>Procijenjena vrijednost javne nabavke</w:t>
            </w:r>
          </w:p>
        </w:tc>
        <w:tc>
          <w:tcPr>
            <w:tcW w:w="3869" w:type="dxa"/>
            <w:gridSpan w:val="3"/>
            <w:tcBorders>
              <w:right w:val="single" w:sz="12" w:space="0" w:color="000000" w:themeColor="text1"/>
            </w:tcBorders>
          </w:tcPr>
          <w:p w:rsidR="003000F5" w:rsidRPr="003000F5" w:rsidRDefault="003000F5" w:rsidP="003000F5">
            <w:pPr>
              <w:pStyle w:val="NoSpacing"/>
              <w:jc w:val="right"/>
              <w:rPr>
                <w:rFonts w:ascii="Arial Narrow" w:hAnsi="Arial Narrow"/>
                <w:sz w:val="16"/>
                <w:szCs w:val="16"/>
              </w:rPr>
            </w:pPr>
            <w:r>
              <w:rPr>
                <w:rFonts w:ascii="Arial Narrow" w:hAnsi="Arial Narrow"/>
                <w:b/>
                <w:sz w:val="20"/>
                <w:szCs w:val="20"/>
              </w:rPr>
              <w:t>314.000,00</w:t>
            </w:r>
            <w:r w:rsidRPr="003000F5">
              <w:rPr>
                <w:rFonts w:ascii="Arial Narrow" w:hAnsi="Arial Narrow"/>
                <w:b/>
                <w:sz w:val="20"/>
                <w:szCs w:val="20"/>
              </w:rPr>
              <w:t>€</w:t>
            </w:r>
          </w:p>
        </w:tc>
      </w:tr>
      <w:tr w:rsidR="003000F5" w:rsidRPr="003000F5" w:rsidTr="003000F5">
        <w:tc>
          <w:tcPr>
            <w:tcW w:w="1809" w:type="dxa"/>
            <w:gridSpan w:val="2"/>
            <w:vMerge/>
            <w:tcBorders>
              <w:left w:val="single" w:sz="12" w:space="0" w:color="000000" w:themeColor="text1"/>
              <w:bottom w:val="single" w:sz="12" w:space="0" w:color="000000" w:themeColor="text1"/>
            </w:tcBorders>
          </w:tcPr>
          <w:p w:rsidR="003000F5" w:rsidRPr="003000F5" w:rsidRDefault="003000F5" w:rsidP="003000F5">
            <w:pPr>
              <w:pStyle w:val="NoSpacing"/>
              <w:rPr>
                <w:rFonts w:ascii="Arial Narrow" w:hAnsi="Arial Narrow"/>
                <w:sz w:val="16"/>
                <w:szCs w:val="16"/>
              </w:rPr>
            </w:pPr>
          </w:p>
        </w:tc>
        <w:tc>
          <w:tcPr>
            <w:tcW w:w="4060" w:type="dxa"/>
            <w:gridSpan w:val="2"/>
            <w:tcBorders>
              <w:bottom w:val="single" w:sz="12" w:space="0" w:color="000000" w:themeColor="text1"/>
            </w:tcBorders>
          </w:tcPr>
          <w:p w:rsidR="003000F5" w:rsidRPr="003000F5" w:rsidRDefault="003000F5" w:rsidP="003000F5">
            <w:pPr>
              <w:pStyle w:val="NoSpacing"/>
              <w:jc w:val="right"/>
              <w:rPr>
                <w:rFonts w:ascii="Arial Narrow" w:hAnsi="Arial Narrow"/>
                <w:b/>
                <w:sz w:val="20"/>
                <w:szCs w:val="20"/>
              </w:rPr>
            </w:pPr>
            <w:r>
              <w:rPr>
                <w:rFonts w:ascii="Arial Narrow" w:hAnsi="Arial Narrow"/>
                <w:b/>
                <w:sz w:val="20"/>
                <w:szCs w:val="20"/>
              </w:rPr>
              <w:t>Vrijednost PDV-a</w:t>
            </w:r>
          </w:p>
        </w:tc>
        <w:tc>
          <w:tcPr>
            <w:tcW w:w="3869" w:type="dxa"/>
            <w:gridSpan w:val="3"/>
            <w:tcBorders>
              <w:bottom w:val="single" w:sz="12" w:space="0" w:color="000000" w:themeColor="text1"/>
              <w:right w:val="single" w:sz="12" w:space="0" w:color="000000" w:themeColor="text1"/>
            </w:tcBorders>
          </w:tcPr>
          <w:p w:rsidR="003000F5" w:rsidRDefault="003000F5" w:rsidP="003000F5">
            <w:pPr>
              <w:pStyle w:val="NoSpacing"/>
              <w:jc w:val="right"/>
              <w:rPr>
                <w:rFonts w:ascii="Arial Narrow" w:hAnsi="Arial Narrow"/>
                <w:b/>
                <w:sz w:val="20"/>
                <w:szCs w:val="20"/>
              </w:rPr>
            </w:pPr>
            <w:r w:rsidRPr="003000F5">
              <w:rPr>
                <w:rFonts w:ascii="Arial Narrow" w:hAnsi="Arial Narrow"/>
                <w:b/>
                <w:sz w:val="20"/>
                <w:szCs w:val="20"/>
              </w:rPr>
              <w:t>65.940,00 €</w:t>
            </w:r>
          </w:p>
        </w:tc>
      </w:tr>
    </w:tbl>
    <w:p w:rsidR="005639C6" w:rsidRPr="00E82404" w:rsidRDefault="005639C6" w:rsidP="00E82404">
      <w:pPr>
        <w:spacing w:after="0" w:line="600" w:lineRule="atLeast"/>
        <w:textAlignment w:val="baseline"/>
        <w:outlineLvl w:val="2"/>
        <w:rPr>
          <w:rFonts w:ascii="Arial Narrow" w:eastAsia="Times New Roman" w:hAnsi="Arial Narrow" w:cs="Times New Roman"/>
          <w:b/>
          <w:bCs/>
        </w:rPr>
      </w:pPr>
    </w:p>
    <w:tbl>
      <w:tblPr>
        <w:tblStyle w:val="TableGrid"/>
        <w:tblW w:w="9714" w:type="dxa"/>
        <w:tblLayout w:type="fixed"/>
        <w:tblLook w:val="04A0"/>
      </w:tblPr>
      <w:tblGrid>
        <w:gridCol w:w="501"/>
        <w:gridCol w:w="992"/>
        <w:gridCol w:w="3057"/>
        <w:gridCol w:w="1458"/>
        <w:gridCol w:w="1117"/>
        <w:gridCol w:w="1314"/>
        <w:gridCol w:w="1275"/>
      </w:tblGrid>
      <w:tr w:rsidR="005639C6" w:rsidRPr="005639C6" w:rsidTr="007B46C4">
        <w:trPr>
          <w:trHeight w:val="56"/>
        </w:trPr>
        <w:tc>
          <w:tcPr>
            <w:tcW w:w="9714" w:type="dxa"/>
            <w:gridSpan w:val="7"/>
            <w:vAlign w:val="center"/>
            <w:hideMark/>
          </w:tcPr>
          <w:p w:rsidR="005639C6" w:rsidRPr="005639C6" w:rsidRDefault="005639C6" w:rsidP="005639C6">
            <w:pPr>
              <w:pStyle w:val="NoSpacing"/>
              <w:rPr>
                <w:rFonts w:ascii="Arial Narrow" w:hAnsi="Arial Narrow"/>
                <w:b/>
                <w:sz w:val="20"/>
                <w:szCs w:val="20"/>
              </w:rPr>
            </w:pPr>
            <w:r w:rsidRPr="005639C6">
              <w:rPr>
                <w:rFonts w:ascii="Arial Narrow" w:hAnsi="Arial Narrow"/>
                <w:b/>
                <w:sz w:val="20"/>
                <w:szCs w:val="20"/>
              </w:rPr>
              <w:t>Plan za usluge</w:t>
            </w:r>
          </w:p>
        </w:tc>
      </w:tr>
      <w:tr w:rsidR="00E82404" w:rsidRPr="005639C6" w:rsidTr="005639C6">
        <w:tc>
          <w:tcPr>
            <w:tcW w:w="501" w:type="dxa"/>
            <w:vAlign w:val="center"/>
            <w:hideMark/>
          </w:tcPr>
          <w:p w:rsidR="00E82404" w:rsidRPr="005639C6" w:rsidRDefault="005639C6" w:rsidP="005639C6">
            <w:pPr>
              <w:pStyle w:val="NoSpacing"/>
              <w:jc w:val="center"/>
              <w:rPr>
                <w:rFonts w:ascii="Arial Narrow" w:hAnsi="Arial Narrow"/>
                <w:b/>
                <w:sz w:val="16"/>
                <w:szCs w:val="16"/>
              </w:rPr>
            </w:pPr>
            <w:r w:rsidRPr="005639C6">
              <w:rPr>
                <w:rFonts w:ascii="Arial Narrow" w:hAnsi="Arial Narrow"/>
                <w:b/>
                <w:sz w:val="16"/>
                <w:szCs w:val="16"/>
              </w:rPr>
              <w:t xml:space="preserve">Red. </w:t>
            </w:r>
            <w:r w:rsidR="00E82404" w:rsidRPr="005639C6">
              <w:rPr>
                <w:rFonts w:ascii="Arial Narrow" w:hAnsi="Arial Narrow"/>
                <w:b/>
                <w:sz w:val="16"/>
                <w:szCs w:val="16"/>
              </w:rPr>
              <w:t>broj</w:t>
            </w:r>
          </w:p>
        </w:tc>
        <w:tc>
          <w:tcPr>
            <w:tcW w:w="992" w:type="dxa"/>
            <w:vAlign w:val="center"/>
            <w:hideMark/>
          </w:tcPr>
          <w:p w:rsidR="00E82404" w:rsidRPr="005639C6" w:rsidRDefault="00E82404" w:rsidP="005639C6">
            <w:pPr>
              <w:pStyle w:val="NoSpacing"/>
              <w:jc w:val="center"/>
              <w:rPr>
                <w:rFonts w:ascii="Arial Narrow" w:hAnsi="Arial Narrow"/>
                <w:b/>
                <w:sz w:val="16"/>
                <w:szCs w:val="16"/>
              </w:rPr>
            </w:pPr>
            <w:r w:rsidRPr="005639C6">
              <w:rPr>
                <w:rFonts w:ascii="Arial Narrow" w:hAnsi="Arial Narrow"/>
                <w:b/>
                <w:sz w:val="16"/>
                <w:szCs w:val="16"/>
              </w:rPr>
              <w:t>Vrsta</w:t>
            </w:r>
            <w:r w:rsidR="0015661B" w:rsidRPr="005639C6">
              <w:rPr>
                <w:rFonts w:ascii="Arial Narrow" w:hAnsi="Arial Narrow"/>
                <w:b/>
                <w:sz w:val="16"/>
                <w:szCs w:val="16"/>
              </w:rPr>
              <w:t xml:space="preserve"> </w:t>
            </w:r>
            <w:r w:rsidRPr="005639C6">
              <w:rPr>
                <w:rFonts w:ascii="Arial Narrow" w:hAnsi="Arial Narrow"/>
                <w:b/>
                <w:sz w:val="16"/>
                <w:szCs w:val="16"/>
              </w:rPr>
              <w:t>predmeta javne nabavke</w:t>
            </w:r>
          </w:p>
        </w:tc>
        <w:tc>
          <w:tcPr>
            <w:tcW w:w="3057" w:type="dxa"/>
            <w:vAlign w:val="center"/>
            <w:hideMark/>
          </w:tcPr>
          <w:p w:rsidR="00E82404" w:rsidRPr="005639C6" w:rsidRDefault="00E82404" w:rsidP="005639C6">
            <w:pPr>
              <w:pStyle w:val="NoSpacing"/>
              <w:jc w:val="center"/>
              <w:rPr>
                <w:rFonts w:ascii="Arial Narrow" w:hAnsi="Arial Narrow"/>
                <w:b/>
                <w:sz w:val="16"/>
                <w:szCs w:val="16"/>
              </w:rPr>
            </w:pPr>
            <w:r w:rsidRPr="005639C6">
              <w:rPr>
                <w:rFonts w:ascii="Arial Narrow" w:hAnsi="Arial Narrow"/>
                <w:b/>
                <w:sz w:val="16"/>
                <w:szCs w:val="16"/>
              </w:rPr>
              <w:t>Naziv</w:t>
            </w:r>
            <w:r w:rsidR="0015661B" w:rsidRPr="005639C6">
              <w:rPr>
                <w:rFonts w:ascii="Arial Narrow" w:hAnsi="Arial Narrow"/>
                <w:b/>
                <w:sz w:val="16"/>
                <w:szCs w:val="16"/>
              </w:rPr>
              <w:t xml:space="preserve"> </w:t>
            </w:r>
            <w:r w:rsidRPr="005639C6">
              <w:rPr>
                <w:rFonts w:ascii="Arial Narrow" w:hAnsi="Arial Narrow"/>
                <w:b/>
                <w:sz w:val="16"/>
                <w:szCs w:val="16"/>
              </w:rPr>
              <w:t>predmeta</w:t>
            </w:r>
            <w:r w:rsidR="0015661B" w:rsidRPr="005639C6">
              <w:rPr>
                <w:rFonts w:ascii="Arial Narrow" w:hAnsi="Arial Narrow"/>
                <w:b/>
                <w:sz w:val="16"/>
                <w:szCs w:val="16"/>
              </w:rPr>
              <w:t xml:space="preserve"> </w:t>
            </w:r>
            <w:r w:rsidRPr="005639C6">
              <w:rPr>
                <w:rFonts w:ascii="Arial Narrow" w:hAnsi="Arial Narrow"/>
                <w:b/>
                <w:sz w:val="16"/>
                <w:szCs w:val="16"/>
              </w:rPr>
              <w:t>nabavke</w:t>
            </w:r>
          </w:p>
        </w:tc>
        <w:tc>
          <w:tcPr>
            <w:tcW w:w="1458" w:type="dxa"/>
            <w:vAlign w:val="center"/>
            <w:hideMark/>
          </w:tcPr>
          <w:p w:rsidR="00E82404" w:rsidRPr="005639C6" w:rsidRDefault="00E82404" w:rsidP="005639C6">
            <w:pPr>
              <w:pStyle w:val="NoSpacing"/>
              <w:jc w:val="center"/>
              <w:rPr>
                <w:rFonts w:ascii="Arial Narrow" w:hAnsi="Arial Narrow"/>
                <w:b/>
                <w:sz w:val="16"/>
                <w:szCs w:val="16"/>
              </w:rPr>
            </w:pPr>
            <w:r w:rsidRPr="005639C6">
              <w:rPr>
                <w:rFonts w:ascii="Arial Narrow" w:hAnsi="Arial Narrow"/>
                <w:b/>
                <w:sz w:val="16"/>
                <w:szCs w:val="16"/>
              </w:rPr>
              <w:t>Procijenjena</w:t>
            </w:r>
            <w:r w:rsidR="0015661B" w:rsidRPr="005639C6">
              <w:rPr>
                <w:rFonts w:ascii="Arial Narrow" w:hAnsi="Arial Narrow"/>
                <w:b/>
                <w:sz w:val="16"/>
                <w:szCs w:val="16"/>
              </w:rPr>
              <w:t xml:space="preserve"> </w:t>
            </w:r>
            <w:r w:rsidRPr="005639C6">
              <w:rPr>
                <w:rFonts w:ascii="Arial Narrow" w:hAnsi="Arial Narrow"/>
                <w:b/>
                <w:sz w:val="16"/>
                <w:szCs w:val="16"/>
              </w:rPr>
              <w:t>vrijednost javne nabavke</w:t>
            </w:r>
          </w:p>
        </w:tc>
        <w:tc>
          <w:tcPr>
            <w:tcW w:w="1117" w:type="dxa"/>
            <w:vAlign w:val="center"/>
            <w:hideMark/>
          </w:tcPr>
          <w:p w:rsidR="00E82404" w:rsidRPr="005639C6" w:rsidRDefault="00E82404" w:rsidP="005639C6">
            <w:pPr>
              <w:pStyle w:val="NoSpacing"/>
              <w:jc w:val="center"/>
              <w:rPr>
                <w:rFonts w:ascii="Arial Narrow" w:hAnsi="Arial Narrow"/>
                <w:b/>
                <w:sz w:val="16"/>
                <w:szCs w:val="16"/>
              </w:rPr>
            </w:pPr>
            <w:r w:rsidRPr="005639C6">
              <w:rPr>
                <w:rFonts w:ascii="Arial Narrow" w:hAnsi="Arial Narrow"/>
                <w:b/>
                <w:sz w:val="16"/>
                <w:szCs w:val="16"/>
              </w:rPr>
              <w:t>Vrijednost PDV-a</w:t>
            </w:r>
          </w:p>
        </w:tc>
        <w:tc>
          <w:tcPr>
            <w:tcW w:w="1314" w:type="dxa"/>
            <w:vAlign w:val="center"/>
            <w:hideMark/>
          </w:tcPr>
          <w:p w:rsidR="00E82404" w:rsidRPr="005639C6" w:rsidRDefault="00E82404" w:rsidP="005639C6">
            <w:pPr>
              <w:pStyle w:val="NoSpacing"/>
              <w:jc w:val="center"/>
              <w:rPr>
                <w:rFonts w:ascii="Arial Narrow" w:hAnsi="Arial Narrow"/>
                <w:b/>
                <w:sz w:val="16"/>
                <w:szCs w:val="16"/>
              </w:rPr>
            </w:pPr>
            <w:r w:rsidRPr="005639C6">
              <w:rPr>
                <w:rFonts w:ascii="Arial Narrow" w:hAnsi="Arial Narrow"/>
                <w:b/>
                <w:sz w:val="16"/>
                <w:szCs w:val="16"/>
              </w:rPr>
              <w:t>Ukupna</w:t>
            </w:r>
            <w:r w:rsidR="0015661B" w:rsidRPr="005639C6">
              <w:rPr>
                <w:rFonts w:ascii="Arial Narrow" w:hAnsi="Arial Narrow"/>
                <w:b/>
                <w:sz w:val="16"/>
                <w:szCs w:val="16"/>
              </w:rPr>
              <w:t xml:space="preserve"> </w:t>
            </w:r>
            <w:r w:rsidRPr="005639C6">
              <w:rPr>
                <w:rFonts w:ascii="Arial Narrow" w:hAnsi="Arial Narrow"/>
                <w:b/>
                <w:sz w:val="16"/>
                <w:szCs w:val="16"/>
              </w:rPr>
              <w:t>procijenjenavrijednost</w:t>
            </w:r>
            <w:r w:rsidR="0015661B" w:rsidRPr="005639C6">
              <w:rPr>
                <w:rFonts w:ascii="Arial Narrow" w:hAnsi="Arial Narrow"/>
                <w:b/>
                <w:sz w:val="16"/>
                <w:szCs w:val="16"/>
              </w:rPr>
              <w:t xml:space="preserve"> </w:t>
            </w:r>
            <w:r w:rsidRPr="005639C6">
              <w:rPr>
                <w:rFonts w:ascii="Arial Narrow" w:hAnsi="Arial Narrow"/>
                <w:b/>
                <w:sz w:val="16"/>
                <w:szCs w:val="16"/>
              </w:rPr>
              <w:t>nabavke</w:t>
            </w:r>
            <w:r w:rsidR="0015661B" w:rsidRPr="005639C6">
              <w:rPr>
                <w:rFonts w:ascii="Arial Narrow" w:hAnsi="Arial Narrow"/>
                <w:b/>
                <w:sz w:val="16"/>
                <w:szCs w:val="16"/>
              </w:rPr>
              <w:t xml:space="preserve"> </w:t>
            </w:r>
            <w:r w:rsidRPr="005639C6">
              <w:rPr>
                <w:rFonts w:ascii="Arial Narrow" w:hAnsi="Arial Narrow"/>
                <w:b/>
                <w:sz w:val="16"/>
                <w:szCs w:val="16"/>
              </w:rPr>
              <w:t>sa PDV-om</w:t>
            </w:r>
          </w:p>
        </w:tc>
        <w:tc>
          <w:tcPr>
            <w:tcW w:w="1275" w:type="dxa"/>
            <w:vAlign w:val="center"/>
            <w:hideMark/>
          </w:tcPr>
          <w:p w:rsidR="00E82404" w:rsidRPr="005639C6" w:rsidRDefault="00E82404" w:rsidP="005639C6">
            <w:pPr>
              <w:pStyle w:val="NoSpacing"/>
              <w:jc w:val="center"/>
              <w:rPr>
                <w:rFonts w:ascii="Arial Narrow" w:hAnsi="Arial Narrow"/>
                <w:b/>
                <w:sz w:val="16"/>
                <w:szCs w:val="16"/>
              </w:rPr>
            </w:pPr>
            <w:r w:rsidRPr="005639C6">
              <w:rPr>
                <w:rFonts w:ascii="Arial Narrow" w:hAnsi="Arial Narrow"/>
                <w:b/>
                <w:sz w:val="16"/>
                <w:szCs w:val="16"/>
              </w:rPr>
              <w:t>Vrsta</w:t>
            </w:r>
            <w:r w:rsidR="0015661B" w:rsidRPr="005639C6">
              <w:rPr>
                <w:rFonts w:ascii="Arial Narrow" w:hAnsi="Arial Narrow"/>
                <w:b/>
                <w:sz w:val="16"/>
                <w:szCs w:val="16"/>
              </w:rPr>
              <w:t xml:space="preserve"> </w:t>
            </w:r>
            <w:r w:rsidRPr="005639C6">
              <w:rPr>
                <w:rFonts w:ascii="Arial Narrow" w:hAnsi="Arial Narrow"/>
                <w:b/>
                <w:sz w:val="16"/>
                <w:szCs w:val="16"/>
              </w:rPr>
              <w:t>postupka javne nabavke</w:t>
            </w:r>
          </w:p>
        </w:tc>
      </w:tr>
      <w:tr w:rsidR="00E82404" w:rsidRPr="005639C6" w:rsidTr="005639C6">
        <w:tc>
          <w:tcPr>
            <w:tcW w:w="501" w:type="dxa"/>
            <w:hideMark/>
          </w:tcPr>
          <w:p w:rsidR="00E82404" w:rsidRPr="005639C6" w:rsidRDefault="00E82404" w:rsidP="005639C6">
            <w:pPr>
              <w:pStyle w:val="NoSpacing"/>
              <w:rPr>
                <w:rFonts w:ascii="Arial Narrow" w:hAnsi="Arial Narrow"/>
                <w:b/>
                <w:sz w:val="16"/>
                <w:szCs w:val="16"/>
              </w:rPr>
            </w:pPr>
            <w:r w:rsidRPr="005639C6">
              <w:rPr>
                <w:rFonts w:ascii="Arial Narrow" w:hAnsi="Arial Narrow"/>
                <w:b/>
                <w:sz w:val="16"/>
                <w:szCs w:val="16"/>
              </w:rPr>
              <w:t>1</w:t>
            </w:r>
            <w:r w:rsidR="005639C6" w:rsidRPr="005639C6">
              <w:rPr>
                <w:rFonts w:ascii="Arial Narrow" w:hAnsi="Arial Narrow"/>
                <w:b/>
                <w:sz w:val="16"/>
                <w:szCs w:val="16"/>
              </w:rPr>
              <w:t>.</w:t>
            </w:r>
          </w:p>
        </w:tc>
        <w:tc>
          <w:tcPr>
            <w:tcW w:w="992" w:type="dxa"/>
            <w:vAlign w:val="center"/>
            <w:hideMark/>
          </w:tcPr>
          <w:p w:rsidR="00E82404" w:rsidRPr="005639C6" w:rsidRDefault="00E82404" w:rsidP="005639C6">
            <w:pPr>
              <w:pStyle w:val="NoSpacing"/>
              <w:jc w:val="center"/>
              <w:rPr>
                <w:rFonts w:ascii="Arial Narrow" w:hAnsi="Arial Narrow"/>
                <w:sz w:val="16"/>
                <w:szCs w:val="16"/>
              </w:rPr>
            </w:pPr>
            <w:r w:rsidRPr="005639C6">
              <w:rPr>
                <w:rFonts w:ascii="Arial Narrow" w:hAnsi="Arial Narrow"/>
                <w:sz w:val="16"/>
                <w:szCs w:val="16"/>
              </w:rPr>
              <w:t>Usluge</w:t>
            </w:r>
          </w:p>
        </w:tc>
        <w:tc>
          <w:tcPr>
            <w:tcW w:w="3057" w:type="dxa"/>
            <w:vAlign w:val="center"/>
            <w:hideMark/>
          </w:tcPr>
          <w:p w:rsidR="00E82404" w:rsidRPr="005639C6" w:rsidRDefault="00E82404" w:rsidP="005639C6">
            <w:pPr>
              <w:pStyle w:val="NoSpacing"/>
              <w:rPr>
                <w:rFonts w:ascii="Arial Narrow" w:hAnsi="Arial Narrow"/>
                <w:sz w:val="16"/>
                <w:szCs w:val="16"/>
              </w:rPr>
            </w:pPr>
            <w:r w:rsidRPr="005639C6">
              <w:rPr>
                <w:rFonts w:ascii="Arial Narrow" w:hAnsi="Arial Narrow"/>
                <w:sz w:val="16"/>
                <w:szCs w:val="16"/>
              </w:rPr>
              <w:t>Održavanje</w:t>
            </w:r>
            <w:r w:rsidR="0015661B" w:rsidRPr="005639C6">
              <w:rPr>
                <w:rFonts w:ascii="Arial Narrow" w:hAnsi="Arial Narrow"/>
                <w:sz w:val="16"/>
                <w:szCs w:val="16"/>
              </w:rPr>
              <w:t xml:space="preserve"> </w:t>
            </w:r>
            <w:r w:rsidRPr="005639C6">
              <w:rPr>
                <w:rFonts w:ascii="Arial Narrow" w:hAnsi="Arial Narrow"/>
                <w:sz w:val="16"/>
                <w:szCs w:val="16"/>
              </w:rPr>
              <w:t>vozila Reno i Dacia</w:t>
            </w:r>
          </w:p>
        </w:tc>
        <w:tc>
          <w:tcPr>
            <w:tcW w:w="1458" w:type="dxa"/>
            <w:vAlign w:val="center"/>
          </w:tcPr>
          <w:p w:rsidR="00E82404" w:rsidRPr="005639C6" w:rsidRDefault="00E82404" w:rsidP="005639C6">
            <w:pPr>
              <w:pStyle w:val="NoSpacing"/>
              <w:jc w:val="center"/>
              <w:rPr>
                <w:rFonts w:ascii="Arial Narrow" w:hAnsi="Arial Narrow"/>
                <w:sz w:val="16"/>
                <w:szCs w:val="16"/>
              </w:rPr>
            </w:pPr>
            <w:r w:rsidRPr="005639C6">
              <w:rPr>
                <w:rFonts w:ascii="Arial Narrow" w:hAnsi="Arial Narrow"/>
                <w:sz w:val="16"/>
                <w:szCs w:val="16"/>
              </w:rPr>
              <w:t>8.000,00</w:t>
            </w:r>
          </w:p>
        </w:tc>
        <w:tc>
          <w:tcPr>
            <w:tcW w:w="1117" w:type="dxa"/>
            <w:vAlign w:val="center"/>
          </w:tcPr>
          <w:p w:rsidR="00E82404" w:rsidRPr="005639C6" w:rsidRDefault="00E82404" w:rsidP="005639C6">
            <w:pPr>
              <w:pStyle w:val="NoSpacing"/>
              <w:jc w:val="center"/>
              <w:rPr>
                <w:rFonts w:ascii="Arial Narrow" w:hAnsi="Arial Narrow"/>
                <w:sz w:val="16"/>
                <w:szCs w:val="16"/>
              </w:rPr>
            </w:pPr>
            <w:r w:rsidRPr="005639C6">
              <w:rPr>
                <w:rFonts w:ascii="Arial Narrow" w:hAnsi="Arial Narrow"/>
                <w:sz w:val="16"/>
                <w:szCs w:val="16"/>
              </w:rPr>
              <w:t>1.680,00</w:t>
            </w:r>
          </w:p>
        </w:tc>
        <w:tc>
          <w:tcPr>
            <w:tcW w:w="1314" w:type="dxa"/>
            <w:vAlign w:val="center"/>
          </w:tcPr>
          <w:p w:rsidR="00E82404" w:rsidRPr="005639C6" w:rsidRDefault="00E82404" w:rsidP="005639C6">
            <w:pPr>
              <w:pStyle w:val="NoSpacing"/>
              <w:jc w:val="center"/>
              <w:rPr>
                <w:rFonts w:ascii="Arial Narrow" w:hAnsi="Arial Narrow"/>
                <w:sz w:val="16"/>
                <w:szCs w:val="16"/>
              </w:rPr>
            </w:pPr>
            <w:r w:rsidRPr="005639C6">
              <w:rPr>
                <w:rFonts w:ascii="Arial Narrow" w:hAnsi="Arial Narrow"/>
                <w:sz w:val="16"/>
                <w:szCs w:val="16"/>
              </w:rPr>
              <w:t>9.680,00</w:t>
            </w:r>
          </w:p>
        </w:tc>
        <w:tc>
          <w:tcPr>
            <w:tcW w:w="1275" w:type="dxa"/>
            <w:hideMark/>
          </w:tcPr>
          <w:p w:rsidR="00E82404" w:rsidRPr="005639C6" w:rsidRDefault="00E82404" w:rsidP="005639C6">
            <w:pPr>
              <w:pStyle w:val="NoSpacing"/>
              <w:rPr>
                <w:rFonts w:ascii="Arial Narrow" w:hAnsi="Arial Narrow"/>
                <w:sz w:val="16"/>
                <w:szCs w:val="16"/>
              </w:rPr>
            </w:pPr>
            <w:r w:rsidRPr="005639C6">
              <w:rPr>
                <w:rFonts w:ascii="Arial Narrow" w:hAnsi="Arial Narrow"/>
                <w:sz w:val="16"/>
                <w:szCs w:val="16"/>
              </w:rPr>
              <w:t>Otvoreni</w:t>
            </w:r>
            <w:r w:rsidR="005639C6">
              <w:rPr>
                <w:rFonts w:ascii="Arial Narrow" w:hAnsi="Arial Narrow"/>
                <w:sz w:val="16"/>
                <w:szCs w:val="16"/>
              </w:rPr>
              <w:t xml:space="preserve"> </w:t>
            </w:r>
            <w:r w:rsidRPr="005639C6">
              <w:rPr>
                <w:rFonts w:ascii="Arial Narrow" w:hAnsi="Arial Narrow"/>
                <w:sz w:val="16"/>
                <w:szCs w:val="16"/>
              </w:rPr>
              <w:t>postupak</w:t>
            </w:r>
          </w:p>
        </w:tc>
      </w:tr>
      <w:tr w:rsidR="00E82404" w:rsidRPr="005639C6" w:rsidTr="005639C6">
        <w:tc>
          <w:tcPr>
            <w:tcW w:w="501" w:type="dxa"/>
          </w:tcPr>
          <w:p w:rsidR="00E82404" w:rsidRPr="005639C6" w:rsidRDefault="00E82404" w:rsidP="005639C6">
            <w:pPr>
              <w:pStyle w:val="NoSpacing"/>
              <w:rPr>
                <w:rFonts w:ascii="Arial Narrow" w:hAnsi="Arial Narrow"/>
                <w:b/>
                <w:sz w:val="16"/>
                <w:szCs w:val="16"/>
              </w:rPr>
            </w:pPr>
            <w:r w:rsidRPr="005639C6">
              <w:rPr>
                <w:rFonts w:ascii="Arial Narrow" w:hAnsi="Arial Narrow"/>
                <w:b/>
                <w:sz w:val="16"/>
                <w:szCs w:val="16"/>
              </w:rPr>
              <w:t>2</w:t>
            </w:r>
            <w:r w:rsidR="005639C6" w:rsidRPr="005639C6">
              <w:rPr>
                <w:rFonts w:ascii="Arial Narrow" w:hAnsi="Arial Narrow"/>
                <w:b/>
                <w:sz w:val="16"/>
                <w:szCs w:val="16"/>
              </w:rPr>
              <w:t>.</w:t>
            </w:r>
          </w:p>
        </w:tc>
        <w:tc>
          <w:tcPr>
            <w:tcW w:w="992" w:type="dxa"/>
            <w:vAlign w:val="center"/>
          </w:tcPr>
          <w:p w:rsidR="00E82404" w:rsidRPr="005639C6" w:rsidRDefault="00E82404" w:rsidP="005639C6">
            <w:pPr>
              <w:pStyle w:val="NoSpacing"/>
              <w:jc w:val="center"/>
              <w:rPr>
                <w:rFonts w:ascii="Arial Narrow" w:hAnsi="Arial Narrow"/>
                <w:sz w:val="16"/>
                <w:szCs w:val="16"/>
              </w:rPr>
            </w:pPr>
            <w:r w:rsidRPr="005639C6">
              <w:rPr>
                <w:rFonts w:ascii="Arial Narrow" w:hAnsi="Arial Narrow"/>
                <w:sz w:val="16"/>
                <w:szCs w:val="16"/>
              </w:rPr>
              <w:t>Usluge</w:t>
            </w:r>
          </w:p>
        </w:tc>
        <w:tc>
          <w:tcPr>
            <w:tcW w:w="3057" w:type="dxa"/>
            <w:vAlign w:val="center"/>
          </w:tcPr>
          <w:p w:rsidR="00E82404" w:rsidRPr="005639C6" w:rsidRDefault="00E82404" w:rsidP="005639C6">
            <w:pPr>
              <w:pStyle w:val="NoSpacing"/>
              <w:rPr>
                <w:rFonts w:ascii="Arial Narrow" w:hAnsi="Arial Narrow"/>
                <w:sz w:val="16"/>
                <w:szCs w:val="16"/>
              </w:rPr>
            </w:pPr>
            <w:r w:rsidRPr="005639C6">
              <w:rPr>
                <w:rFonts w:ascii="Arial Narrow" w:hAnsi="Arial Narrow"/>
                <w:sz w:val="16"/>
                <w:szCs w:val="16"/>
              </w:rPr>
              <w:t>Održavanje</w:t>
            </w:r>
            <w:r w:rsidR="0015661B" w:rsidRPr="005639C6">
              <w:rPr>
                <w:rFonts w:ascii="Arial Narrow" w:hAnsi="Arial Narrow"/>
                <w:sz w:val="16"/>
                <w:szCs w:val="16"/>
              </w:rPr>
              <w:t xml:space="preserve"> </w:t>
            </w:r>
            <w:r w:rsidRPr="005639C6">
              <w:rPr>
                <w:rFonts w:ascii="Arial Narrow" w:hAnsi="Arial Narrow"/>
                <w:sz w:val="16"/>
                <w:szCs w:val="16"/>
              </w:rPr>
              <w:t>vozilaTeretni program</w:t>
            </w:r>
          </w:p>
        </w:tc>
        <w:tc>
          <w:tcPr>
            <w:tcW w:w="1458" w:type="dxa"/>
            <w:vAlign w:val="center"/>
          </w:tcPr>
          <w:p w:rsidR="00E82404" w:rsidRPr="005639C6" w:rsidRDefault="00E82404" w:rsidP="005639C6">
            <w:pPr>
              <w:pStyle w:val="NoSpacing"/>
              <w:jc w:val="center"/>
              <w:rPr>
                <w:rFonts w:ascii="Arial Narrow" w:hAnsi="Arial Narrow"/>
                <w:sz w:val="16"/>
                <w:szCs w:val="16"/>
              </w:rPr>
            </w:pPr>
            <w:r w:rsidRPr="005639C6">
              <w:rPr>
                <w:rFonts w:ascii="Arial Narrow" w:hAnsi="Arial Narrow"/>
                <w:sz w:val="16"/>
                <w:szCs w:val="16"/>
              </w:rPr>
              <w:t>6,000,00</w:t>
            </w:r>
          </w:p>
        </w:tc>
        <w:tc>
          <w:tcPr>
            <w:tcW w:w="1117" w:type="dxa"/>
            <w:vAlign w:val="center"/>
          </w:tcPr>
          <w:p w:rsidR="00E82404" w:rsidRPr="005639C6" w:rsidRDefault="00E82404" w:rsidP="005639C6">
            <w:pPr>
              <w:pStyle w:val="NoSpacing"/>
              <w:jc w:val="center"/>
              <w:rPr>
                <w:rFonts w:ascii="Arial Narrow" w:hAnsi="Arial Narrow"/>
                <w:sz w:val="16"/>
                <w:szCs w:val="16"/>
              </w:rPr>
            </w:pPr>
            <w:r w:rsidRPr="005639C6">
              <w:rPr>
                <w:rFonts w:ascii="Arial Narrow" w:hAnsi="Arial Narrow"/>
                <w:sz w:val="16"/>
                <w:szCs w:val="16"/>
              </w:rPr>
              <w:t>1.260,00</w:t>
            </w:r>
          </w:p>
        </w:tc>
        <w:tc>
          <w:tcPr>
            <w:tcW w:w="1314" w:type="dxa"/>
            <w:vAlign w:val="center"/>
          </w:tcPr>
          <w:p w:rsidR="00E82404" w:rsidRPr="005639C6" w:rsidRDefault="00E82404" w:rsidP="005639C6">
            <w:pPr>
              <w:pStyle w:val="NoSpacing"/>
              <w:jc w:val="center"/>
              <w:rPr>
                <w:rFonts w:ascii="Arial Narrow" w:hAnsi="Arial Narrow"/>
                <w:sz w:val="16"/>
                <w:szCs w:val="16"/>
              </w:rPr>
            </w:pPr>
            <w:r w:rsidRPr="005639C6">
              <w:rPr>
                <w:rFonts w:ascii="Arial Narrow" w:hAnsi="Arial Narrow"/>
                <w:sz w:val="16"/>
                <w:szCs w:val="16"/>
              </w:rPr>
              <w:t>7.260,00</w:t>
            </w:r>
          </w:p>
        </w:tc>
        <w:tc>
          <w:tcPr>
            <w:tcW w:w="1275" w:type="dxa"/>
          </w:tcPr>
          <w:p w:rsidR="00E82404" w:rsidRPr="005639C6" w:rsidRDefault="00E82404" w:rsidP="005639C6">
            <w:pPr>
              <w:pStyle w:val="NoSpacing"/>
              <w:rPr>
                <w:rFonts w:ascii="Arial Narrow" w:hAnsi="Arial Narrow"/>
                <w:sz w:val="16"/>
                <w:szCs w:val="16"/>
              </w:rPr>
            </w:pPr>
            <w:r w:rsidRPr="005639C6">
              <w:rPr>
                <w:rFonts w:ascii="Arial Narrow" w:hAnsi="Arial Narrow"/>
                <w:sz w:val="16"/>
                <w:szCs w:val="16"/>
              </w:rPr>
              <w:t>Jednostavna</w:t>
            </w:r>
            <w:r w:rsidR="005639C6">
              <w:rPr>
                <w:rFonts w:ascii="Arial Narrow" w:hAnsi="Arial Narrow"/>
                <w:sz w:val="16"/>
                <w:szCs w:val="16"/>
              </w:rPr>
              <w:t xml:space="preserve"> </w:t>
            </w:r>
            <w:r w:rsidRPr="005639C6">
              <w:rPr>
                <w:rFonts w:ascii="Arial Narrow" w:hAnsi="Arial Narrow"/>
                <w:sz w:val="16"/>
                <w:szCs w:val="16"/>
              </w:rPr>
              <w:t>nabavka</w:t>
            </w:r>
          </w:p>
        </w:tc>
      </w:tr>
      <w:tr w:rsidR="00E82404" w:rsidRPr="005639C6" w:rsidTr="005639C6">
        <w:tc>
          <w:tcPr>
            <w:tcW w:w="501" w:type="dxa"/>
          </w:tcPr>
          <w:p w:rsidR="00E82404" w:rsidRPr="005639C6" w:rsidRDefault="00E82404" w:rsidP="005639C6">
            <w:pPr>
              <w:pStyle w:val="NoSpacing"/>
              <w:rPr>
                <w:rFonts w:ascii="Arial Narrow" w:hAnsi="Arial Narrow"/>
                <w:b/>
                <w:sz w:val="16"/>
                <w:szCs w:val="16"/>
              </w:rPr>
            </w:pPr>
            <w:r w:rsidRPr="005639C6">
              <w:rPr>
                <w:rFonts w:ascii="Arial Narrow" w:hAnsi="Arial Narrow"/>
                <w:b/>
                <w:sz w:val="16"/>
                <w:szCs w:val="16"/>
              </w:rPr>
              <w:t>3.</w:t>
            </w:r>
          </w:p>
        </w:tc>
        <w:tc>
          <w:tcPr>
            <w:tcW w:w="992" w:type="dxa"/>
            <w:vAlign w:val="center"/>
          </w:tcPr>
          <w:p w:rsidR="00E82404" w:rsidRPr="005639C6" w:rsidRDefault="00E82404" w:rsidP="005639C6">
            <w:pPr>
              <w:pStyle w:val="NoSpacing"/>
              <w:jc w:val="center"/>
              <w:rPr>
                <w:rFonts w:ascii="Arial Narrow" w:hAnsi="Arial Narrow"/>
                <w:sz w:val="16"/>
                <w:szCs w:val="16"/>
              </w:rPr>
            </w:pPr>
            <w:r w:rsidRPr="005639C6">
              <w:rPr>
                <w:rFonts w:ascii="Arial Narrow" w:hAnsi="Arial Narrow"/>
                <w:sz w:val="16"/>
                <w:szCs w:val="16"/>
              </w:rPr>
              <w:t>Usluge</w:t>
            </w:r>
          </w:p>
        </w:tc>
        <w:tc>
          <w:tcPr>
            <w:tcW w:w="3057" w:type="dxa"/>
            <w:vAlign w:val="center"/>
          </w:tcPr>
          <w:p w:rsidR="00E82404" w:rsidRPr="005639C6" w:rsidRDefault="00E82404" w:rsidP="005639C6">
            <w:pPr>
              <w:pStyle w:val="NoSpacing"/>
              <w:rPr>
                <w:rFonts w:ascii="Arial Narrow" w:hAnsi="Arial Narrow"/>
                <w:sz w:val="16"/>
                <w:szCs w:val="16"/>
              </w:rPr>
            </w:pPr>
            <w:r w:rsidRPr="005639C6">
              <w:rPr>
                <w:rFonts w:ascii="Arial Narrow" w:hAnsi="Arial Narrow"/>
                <w:sz w:val="16"/>
                <w:szCs w:val="16"/>
              </w:rPr>
              <w:t>Održavanje</w:t>
            </w:r>
            <w:r w:rsidR="0015661B" w:rsidRPr="005639C6">
              <w:rPr>
                <w:rFonts w:ascii="Arial Narrow" w:hAnsi="Arial Narrow"/>
                <w:sz w:val="16"/>
                <w:szCs w:val="16"/>
              </w:rPr>
              <w:t xml:space="preserve"> </w:t>
            </w:r>
            <w:r w:rsidRPr="005639C6">
              <w:rPr>
                <w:rFonts w:ascii="Arial Narrow" w:hAnsi="Arial Narrow"/>
                <w:sz w:val="16"/>
                <w:szCs w:val="16"/>
              </w:rPr>
              <w:t>vozila</w:t>
            </w:r>
            <w:r w:rsidR="0015661B" w:rsidRPr="005639C6">
              <w:rPr>
                <w:rFonts w:ascii="Arial Narrow" w:hAnsi="Arial Narrow"/>
                <w:sz w:val="16"/>
                <w:szCs w:val="16"/>
              </w:rPr>
              <w:t xml:space="preserve"> </w:t>
            </w:r>
            <w:r w:rsidRPr="005639C6">
              <w:rPr>
                <w:rFonts w:ascii="Arial Narrow" w:hAnsi="Arial Narrow"/>
                <w:sz w:val="16"/>
                <w:szCs w:val="16"/>
              </w:rPr>
              <w:t>putnički  program</w:t>
            </w:r>
          </w:p>
        </w:tc>
        <w:tc>
          <w:tcPr>
            <w:tcW w:w="1458" w:type="dxa"/>
            <w:vAlign w:val="center"/>
          </w:tcPr>
          <w:p w:rsidR="00E82404" w:rsidRPr="005639C6" w:rsidRDefault="00E82404" w:rsidP="005639C6">
            <w:pPr>
              <w:pStyle w:val="NoSpacing"/>
              <w:jc w:val="center"/>
              <w:rPr>
                <w:rFonts w:ascii="Arial Narrow" w:hAnsi="Arial Narrow"/>
                <w:sz w:val="16"/>
                <w:szCs w:val="16"/>
              </w:rPr>
            </w:pPr>
            <w:r w:rsidRPr="005639C6">
              <w:rPr>
                <w:rFonts w:ascii="Arial Narrow" w:hAnsi="Arial Narrow"/>
                <w:sz w:val="16"/>
                <w:szCs w:val="16"/>
              </w:rPr>
              <w:t>6,000,00</w:t>
            </w:r>
          </w:p>
        </w:tc>
        <w:tc>
          <w:tcPr>
            <w:tcW w:w="1117" w:type="dxa"/>
            <w:vAlign w:val="center"/>
          </w:tcPr>
          <w:p w:rsidR="00E82404" w:rsidRPr="005639C6" w:rsidRDefault="00E82404" w:rsidP="005639C6">
            <w:pPr>
              <w:pStyle w:val="NoSpacing"/>
              <w:jc w:val="center"/>
              <w:rPr>
                <w:rFonts w:ascii="Arial Narrow" w:hAnsi="Arial Narrow"/>
                <w:sz w:val="16"/>
                <w:szCs w:val="16"/>
              </w:rPr>
            </w:pPr>
            <w:r w:rsidRPr="005639C6">
              <w:rPr>
                <w:rFonts w:ascii="Arial Narrow" w:hAnsi="Arial Narrow"/>
                <w:sz w:val="16"/>
                <w:szCs w:val="16"/>
              </w:rPr>
              <w:t>1.260,00</w:t>
            </w:r>
          </w:p>
        </w:tc>
        <w:tc>
          <w:tcPr>
            <w:tcW w:w="1314" w:type="dxa"/>
            <w:vAlign w:val="center"/>
          </w:tcPr>
          <w:p w:rsidR="00E82404" w:rsidRPr="005639C6" w:rsidRDefault="00E82404" w:rsidP="005639C6">
            <w:pPr>
              <w:pStyle w:val="NoSpacing"/>
              <w:jc w:val="center"/>
              <w:rPr>
                <w:rFonts w:ascii="Arial Narrow" w:hAnsi="Arial Narrow"/>
                <w:sz w:val="16"/>
                <w:szCs w:val="16"/>
              </w:rPr>
            </w:pPr>
            <w:r w:rsidRPr="005639C6">
              <w:rPr>
                <w:rFonts w:ascii="Arial Narrow" w:hAnsi="Arial Narrow"/>
                <w:sz w:val="16"/>
                <w:szCs w:val="16"/>
              </w:rPr>
              <w:t>7.260,00</w:t>
            </w:r>
          </w:p>
        </w:tc>
        <w:tc>
          <w:tcPr>
            <w:tcW w:w="1275" w:type="dxa"/>
          </w:tcPr>
          <w:p w:rsidR="00E82404" w:rsidRPr="005639C6" w:rsidRDefault="00E82404" w:rsidP="005639C6">
            <w:pPr>
              <w:pStyle w:val="NoSpacing"/>
              <w:rPr>
                <w:rFonts w:ascii="Arial Narrow" w:hAnsi="Arial Narrow"/>
                <w:sz w:val="16"/>
                <w:szCs w:val="16"/>
              </w:rPr>
            </w:pPr>
            <w:r w:rsidRPr="005639C6">
              <w:rPr>
                <w:rFonts w:ascii="Arial Narrow" w:hAnsi="Arial Narrow"/>
                <w:sz w:val="16"/>
                <w:szCs w:val="16"/>
              </w:rPr>
              <w:t>Jednostavna</w:t>
            </w:r>
            <w:r w:rsidR="005639C6">
              <w:rPr>
                <w:rFonts w:ascii="Arial Narrow" w:hAnsi="Arial Narrow"/>
                <w:sz w:val="16"/>
                <w:szCs w:val="16"/>
              </w:rPr>
              <w:t xml:space="preserve"> </w:t>
            </w:r>
            <w:r w:rsidRPr="005639C6">
              <w:rPr>
                <w:rFonts w:ascii="Arial Narrow" w:hAnsi="Arial Narrow"/>
                <w:sz w:val="16"/>
                <w:szCs w:val="16"/>
              </w:rPr>
              <w:t>nabavk</w:t>
            </w:r>
            <w:r w:rsidR="005639C6">
              <w:rPr>
                <w:rFonts w:ascii="Arial Narrow" w:hAnsi="Arial Narrow"/>
                <w:sz w:val="16"/>
                <w:szCs w:val="16"/>
              </w:rPr>
              <w:t>a</w:t>
            </w:r>
          </w:p>
        </w:tc>
      </w:tr>
      <w:tr w:rsidR="00E82404" w:rsidRPr="005639C6" w:rsidTr="005639C6">
        <w:tc>
          <w:tcPr>
            <w:tcW w:w="501" w:type="dxa"/>
          </w:tcPr>
          <w:p w:rsidR="00E82404" w:rsidRPr="005639C6" w:rsidRDefault="005639C6" w:rsidP="005639C6">
            <w:pPr>
              <w:pStyle w:val="NoSpacing"/>
              <w:rPr>
                <w:rFonts w:ascii="Arial Narrow" w:hAnsi="Arial Narrow"/>
                <w:b/>
                <w:sz w:val="16"/>
                <w:szCs w:val="16"/>
              </w:rPr>
            </w:pPr>
            <w:r w:rsidRPr="005639C6">
              <w:rPr>
                <w:rFonts w:ascii="Arial Narrow" w:hAnsi="Arial Narrow"/>
                <w:b/>
                <w:sz w:val="16"/>
                <w:szCs w:val="16"/>
              </w:rPr>
              <w:t>4.</w:t>
            </w:r>
          </w:p>
        </w:tc>
        <w:tc>
          <w:tcPr>
            <w:tcW w:w="992" w:type="dxa"/>
            <w:vAlign w:val="center"/>
          </w:tcPr>
          <w:p w:rsidR="00E82404" w:rsidRPr="005639C6" w:rsidRDefault="00E82404" w:rsidP="005639C6">
            <w:pPr>
              <w:pStyle w:val="NoSpacing"/>
              <w:jc w:val="center"/>
              <w:rPr>
                <w:rFonts w:ascii="Arial Narrow" w:hAnsi="Arial Narrow"/>
                <w:sz w:val="16"/>
                <w:szCs w:val="16"/>
              </w:rPr>
            </w:pPr>
            <w:r w:rsidRPr="005639C6">
              <w:rPr>
                <w:rFonts w:ascii="Arial Narrow" w:hAnsi="Arial Narrow"/>
                <w:sz w:val="16"/>
                <w:szCs w:val="16"/>
              </w:rPr>
              <w:t>Usluge</w:t>
            </w:r>
          </w:p>
        </w:tc>
        <w:tc>
          <w:tcPr>
            <w:tcW w:w="3057" w:type="dxa"/>
            <w:vAlign w:val="center"/>
          </w:tcPr>
          <w:p w:rsidR="00E82404" w:rsidRPr="005639C6" w:rsidRDefault="00E82404" w:rsidP="005639C6">
            <w:pPr>
              <w:pStyle w:val="NoSpacing"/>
              <w:rPr>
                <w:rFonts w:ascii="Arial Narrow" w:hAnsi="Arial Narrow"/>
                <w:sz w:val="16"/>
                <w:szCs w:val="16"/>
              </w:rPr>
            </w:pPr>
            <w:r w:rsidRPr="005639C6">
              <w:rPr>
                <w:rFonts w:ascii="Arial Narrow" w:hAnsi="Arial Narrow"/>
                <w:sz w:val="16"/>
                <w:szCs w:val="16"/>
              </w:rPr>
              <w:t>Zamjena</w:t>
            </w:r>
            <w:r w:rsidR="0015661B" w:rsidRPr="005639C6">
              <w:rPr>
                <w:rFonts w:ascii="Arial Narrow" w:hAnsi="Arial Narrow"/>
                <w:sz w:val="16"/>
                <w:szCs w:val="16"/>
              </w:rPr>
              <w:t xml:space="preserve"> </w:t>
            </w:r>
            <w:r w:rsidRPr="005639C6">
              <w:rPr>
                <w:rFonts w:ascii="Arial Narrow" w:hAnsi="Arial Narrow"/>
                <w:sz w:val="16"/>
                <w:szCs w:val="16"/>
              </w:rPr>
              <w:t>guma</w:t>
            </w:r>
          </w:p>
        </w:tc>
        <w:tc>
          <w:tcPr>
            <w:tcW w:w="1458" w:type="dxa"/>
            <w:vAlign w:val="center"/>
          </w:tcPr>
          <w:p w:rsidR="00E82404" w:rsidRPr="005639C6" w:rsidRDefault="00E82404" w:rsidP="005639C6">
            <w:pPr>
              <w:pStyle w:val="NoSpacing"/>
              <w:jc w:val="center"/>
              <w:rPr>
                <w:rFonts w:ascii="Arial Narrow" w:hAnsi="Arial Narrow"/>
                <w:sz w:val="16"/>
                <w:szCs w:val="16"/>
              </w:rPr>
            </w:pPr>
            <w:r w:rsidRPr="005639C6">
              <w:rPr>
                <w:rFonts w:ascii="Arial Narrow" w:hAnsi="Arial Narrow"/>
                <w:sz w:val="16"/>
                <w:szCs w:val="16"/>
              </w:rPr>
              <w:t>3,500,00</w:t>
            </w:r>
          </w:p>
        </w:tc>
        <w:tc>
          <w:tcPr>
            <w:tcW w:w="1117" w:type="dxa"/>
            <w:vAlign w:val="center"/>
          </w:tcPr>
          <w:p w:rsidR="00E82404" w:rsidRPr="005639C6" w:rsidRDefault="00E82404" w:rsidP="005639C6">
            <w:pPr>
              <w:pStyle w:val="NoSpacing"/>
              <w:jc w:val="center"/>
              <w:rPr>
                <w:rFonts w:ascii="Arial Narrow" w:hAnsi="Arial Narrow"/>
                <w:sz w:val="16"/>
                <w:szCs w:val="16"/>
              </w:rPr>
            </w:pPr>
            <w:r w:rsidRPr="005639C6">
              <w:rPr>
                <w:rFonts w:ascii="Arial Narrow" w:hAnsi="Arial Narrow"/>
                <w:sz w:val="16"/>
                <w:szCs w:val="16"/>
              </w:rPr>
              <w:t>735,00</w:t>
            </w:r>
          </w:p>
        </w:tc>
        <w:tc>
          <w:tcPr>
            <w:tcW w:w="1314" w:type="dxa"/>
            <w:vAlign w:val="center"/>
          </w:tcPr>
          <w:p w:rsidR="00E82404" w:rsidRPr="005639C6" w:rsidRDefault="00E82404" w:rsidP="005639C6">
            <w:pPr>
              <w:pStyle w:val="NoSpacing"/>
              <w:jc w:val="center"/>
              <w:rPr>
                <w:rFonts w:ascii="Arial Narrow" w:hAnsi="Arial Narrow"/>
                <w:sz w:val="16"/>
                <w:szCs w:val="16"/>
              </w:rPr>
            </w:pPr>
            <w:r w:rsidRPr="005639C6">
              <w:rPr>
                <w:rFonts w:ascii="Arial Narrow" w:hAnsi="Arial Narrow"/>
                <w:sz w:val="16"/>
                <w:szCs w:val="16"/>
              </w:rPr>
              <w:t>4.235,00</w:t>
            </w:r>
          </w:p>
        </w:tc>
        <w:tc>
          <w:tcPr>
            <w:tcW w:w="1275" w:type="dxa"/>
          </w:tcPr>
          <w:p w:rsidR="00E82404" w:rsidRPr="005639C6" w:rsidRDefault="00E82404" w:rsidP="005639C6">
            <w:pPr>
              <w:pStyle w:val="NoSpacing"/>
              <w:rPr>
                <w:rFonts w:ascii="Arial Narrow" w:hAnsi="Arial Narrow"/>
                <w:sz w:val="16"/>
                <w:szCs w:val="16"/>
              </w:rPr>
            </w:pPr>
            <w:r w:rsidRPr="005639C6">
              <w:rPr>
                <w:rFonts w:ascii="Arial Narrow" w:hAnsi="Arial Narrow"/>
                <w:sz w:val="16"/>
                <w:szCs w:val="16"/>
              </w:rPr>
              <w:t>Jednostavna</w:t>
            </w:r>
            <w:r w:rsidR="005639C6">
              <w:rPr>
                <w:rFonts w:ascii="Arial Narrow" w:hAnsi="Arial Narrow"/>
                <w:sz w:val="16"/>
                <w:szCs w:val="16"/>
              </w:rPr>
              <w:t xml:space="preserve"> </w:t>
            </w:r>
            <w:r w:rsidRPr="005639C6">
              <w:rPr>
                <w:rFonts w:ascii="Arial Narrow" w:hAnsi="Arial Narrow"/>
                <w:sz w:val="16"/>
                <w:szCs w:val="16"/>
              </w:rPr>
              <w:t>nabavk</w:t>
            </w:r>
            <w:r w:rsidR="005639C6">
              <w:rPr>
                <w:rFonts w:ascii="Arial Narrow" w:hAnsi="Arial Narrow"/>
                <w:sz w:val="16"/>
                <w:szCs w:val="16"/>
              </w:rPr>
              <w:t>a</w:t>
            </w:r>
          </w:p>
        </w:tc>
      </w:tr>
      <w:tr w:rsidR="00E82404" w:rsidRPr="005639C6" w:rsidTr="005639C6">
        <w:tc>
          <w:tcPr>
            <w:tcW w:w="501" w:type="dxa"/>
          </w:tcPr>
          <w:p w:rsidR="00E82404" w:rsidRPr="005639C6" w:rsidRDefault="005639C6" w:rsidP="005639C6">
            <w:pPr>
              <w:pStyle w:val="NoSpacing"/>
              <w:rPr>
                <w:rFonts w:ascii="Arial Narrow" w:hAnsi="Arial Narrow"/>
                <w:b/>
                <w:sz w:val="16"/>
                <w:szCs w:val="16"/>
              </w:rPr>
            </w:pPr>
            <w:r w:rsidRPr="005639C6">
              <w:rPr>
                <w:rFonts w:ascii="Arial Narrow" w:hAnsi="Arial Narrow"/>
                <w:b/>
                <w:sz w:val="16"/>
                <w:szCs w:val="16"/>
              </w:rPr>
              <w:t>5.</w:t>
            </w:r>
          </w:p>
        </w:tc>
        <w:tc>
          <w:tcPr>
            <w:tcW w:w="992" w:type="dxa"/>
            <w:vAlign w:val="center"/>
            <w:hideMark/>
          </w:tcPr>
          <w:p w:rsidR="00E82404" w:rsidRPr="005639C6" w:rsidRDefault="00E82404" w:rsidP="005639C6">
            <w:pPr>
              <w:pStyle w:val="NoSpacing"/>
              <w:jc w:val="center"/>
              <w:rPr>
                <w:rFonts w:ascii="Arial Narrow" w:hAnsi="Arial Narrow"/>
                <w:sz w:val="16"/>
                <w:szCs w:val="16"/>
              </w:rPr>
            </w:pPr>
            <w:r w:rsidRPr="005639C6">
              <w:rPr>
                <w:rFonts w:ascii="Arial Narrow" w:hAnsi="Arial Narrow"/>
                <w:sz w:val="16"/>
                <w:szCs w:val="16"/>
              </w:rPr>
              <w:t>Usluge</w:t>
            </w:r>
          </w:p>
        </w:tc>
        <w:tc>
          <w:tcPr>
            <w:tcW w:w="3057" w:type="dxa"/>
            <w:vAlign w:val="center"/>
            <w:hideMark/>
          </w:tcPr>
          <w:p w:rsidR="00E82404" w:rsidRPr="005639C6" w:rsidRDefault="00E82404" w:rsidP="005639C6">
            <w:pPr>
              <w:pStyle w:val="NoSpacing"/>
              <w:rPr>
                <w:rFonts w:ascii="Arial Narrow" w:hAnsi="Arial Narrow"/>
                <w:sz w:val="16"/>
                <w:szCs w:val="16"/>
              </w:rPr>
            </w:pPr>
            <w:r w:rsidRPr="005639C6">
              <w:rPr>
                <w:rFonts w:ascii="Arial Narrow" w:hAnsi="Arial Narrow"/>
                <w:sz w:val="16"/>
                <w:szCs w:val="16"/>
              </w:rPr>
              <w:t>Osiguranje</w:t>
            </w:r>
            <w:r w:rsidR="0015661B" w:rsidRPr="005639C6">
              <w:rPr>
                <w:rFonts w:ascii="Arial Narrow" w:hAnsi="Arial Narrow"/>
                <w:sz w:val="16"/>
                <w:szCs w:val="16"/>
              </w:rPr>
              <w:t xml:space="preserve"> </w:t>
            </w:r>
            <w:r w:rsidRPr="005639C6">
              <w:rPr>
                <w:rFonts w:ascii="Arial Narrow" w:hAnsi="Arial Narrow"/>
                <w:sz w:val="16"/>
                <w:szCs w:val="16"/>
              </w:rPr>
              <w:t>imovine</w:t>
            </w:r>
          </w:p>
        </w:tc>
        <w:tc>
          <w:tcPr>
            <w:tcW w:w="1458" w:type="dxa"/>
            <w:vAlign w:val="center"/>
          </w:tcPr>
          <w:p w:rsidR="00E82404" w:rsidRPr="005639C6" w:rsidRDefault="00E82404" w:rsidP="005639C6">
            <w:pPr>
              <w:pStyle w:val="NoSpacing"/>
              <w:jc w:val="center"/>
              <w:rPr>
                <w:rFonts w:ascii="Arial Narrow" w:hAnsi="Arial Narrow"/>
                <w:sz w:val="16"/>
                <w:szCs w:val="16"/>
              </w:rPr>
            </w:pPr>
            <w:r w:rsidRPr="005639C6">
              <w:rPr>
                <w:rFonts w:ascii="Arial Narrow" w:hAnsi="Arial Narrow"/>
                <w:sz w:val="16"/>
                <w:szCs w:val="16"/>
              </w:rPr>
              <w:t>5.000,00</w:t>
            </w:r>
          </w:p>
        </w:tc>
        <w:tc>
          <w:tcPr>
            <w:tcW w:w="1117" w:type="dxa"/>
            <w:vAlign w:val="center"/>
          </w:tcPr>
          <w:p w:rsidR="00E82404" w:rsidRPr="005639C6" w:rsidRDefault="00E82404" w:rsidP="005639C6">
            <w:pPr>
              <w:pStyle w:val="NoSpacing"/>
              <w:jc w:val="center"/>
              <w:rPr>
                <w:rFonts w:ascii="Arial Narrow" w:hAnsi="Arial Narrow"/>
                <w:sz w:val="16"/>
                <w:szCs w:val="16"/>
              </w:rPr>
            </w:pPr>
            <w:r w:rsidRPr="005639C6">
              <w:rPr>
                <w:rFonts w:ascii="Arial Narrow" w:hAnsi="Arial Narrow"/>
                <w:sz w:val="16"/>
                <w:szCs w:val="16"/>
              </w:rPr>
              <w:t>--</w:t>
            </w:r>
          </w:p>
        </w:tc>
        <w:tc>
          <w:tcPr>
            <w:tcW w:w="1314" w:type="dxa"/>
            <w:vAlign w:val="center"/>
          </w:tcPr>
          <w:p w:rsidR="00E82404" w:rsidRPr="005639C6" w:rsidRDefault="00E82404" w:rsidP="005639C6">
            <w:pPr>
              <w:pStyle w:val="NoSpacing"/>
              <w:jc w:val="center"/>
              <w:rPr>
                <w:rFonts w:ascii="Arial Narrow" w:hAnsi="Arial Narrow"/>
                <w:sz w:val="16"/>
                <w:szCs w:val="16"/>
              </w:rPr>
            </w:pPr>
            <w:r w:rsidRPr="005639C6">
              <w:rPr>
                <w:rFonts w:ascii="Arial Narrow" w:hAnsi="Arial Narrow"/>
                <w:sz w:val="16"/>
                <w:szCs w:val="16"/>
              </w:rPr>
              <w:t>5.000,00</w:t>
            </w:r>
          </w:p>
        </w:tc>
        <w:tc>
          <w:tcPr>
            <w:tcW w:w="1275" w:type="dxa"/>
            <w:hideMark/>
          </w:tcPr>
          <w:p w:rsidR="00E82404" w:rsidRPr="005639C6" w:rsidRDefault="00E82404" w:rsidP="005639C6">
            <w:pPr>
              <w:pStyle w:val="NoSpacing"/>
              <w:rPr>
                <w:rFonts w:ascii="Arial Narrow" w:hAnsi="Arial Narrow"/>
                <w:sz w:val="16"/>
                <w:szCs w:val="16"/>
              </w:rPr>
            </w:pPr>
            <w:r w:rsidRPr="005639C6">
              <w:rPr>
                <w:rFonts w:ascii="Arial Narrow" w:hAnsi="Arial Narrow"/>
                <w:sz w:val="16"/>
                <w:szCs w:val="16"/>
              </w:rPr>
              <w:t>Jednostavna</w:t>
            </w:r>
            <w:r w:rsidR="005639C6">
              <w:rPr>
                <w:rFonts w:ascii="Arial Narrow" w:hAnsi="Arial Narrow"/>
                <w:sz w:val="16"/>
                <w:szCs w:val="16"/>
              </w:rPr>
              <w:t xml:space="preserve"> </w:t>
            </w:r>
            <w:r w:rsidRPr="005639C6">
              <w:rPr>
                <w:rFonts w:ascii="Arial Narrow" w:hAnsi="Arial Narrow"/>
                <w:sz w:val="16"/>
                <w:szCs w:val="16"/>
              </w:rPr>
              <w:t>nabavka</w:t>
            </w:r>
          </w:p>
        </w:tc>
      </w:tr>
      <w:tr w:rsidR="00E82404" w:rsidRPr="005639C6" w:rsidTr="005639C6">
        <w:tc>
          <w:tcPr>
            <w:tcW w:w="501" w:type="dxa"/>
          </w:tcPr>
          <w:p w:rsidR="00E82404" w:rsidRPr="005639C6" w:rsidRDefault="00E82404" w:rsidP="005639C6">
            <w:pPr>
              <w:pStyle w:val="NoSpacing"/>
              <w:rPr>
                <w:rFonts w:ascii="Arial Narrow" w:hAnsi="Arial Narrow"/>
                <w:b/>
                <w:sz w:val="16"/>
                <w:szCs w:val="16"/>
              </w:rPr>
            </w:pPr>
            <w:r w:rsidRPr="005639C6">
              <w:rPr>
                <w:rFonts w:ascii="Arial Narrow" w:hAnsi="Arial Narrow"/>
                <w:b/>
                <w:sz w:val="16"/>
                <w:szCs w:val="16"/>
              </w:rPr>
              <w:t>6</w:t>
            </w:r>
            <w:r w:rsidR="005639C6" w:rsidRPr="005639C6">
              <w:rPr>
                <w:rFonts w:ascii="Arial Narrow" w:hAnsi="Arial Narrow"/>
                <w:b/>
                <w:sz w:val="16"/>
                <w:szCs w:val="16"/>
              </w:rPr>
              <w:t>.</w:t>
            </w:r>
          </w:p>
        </w:tc>
        <w:tc>
          <w:tcPr>
            <w:tcW w:w="992" w:type="dxa"/>
            <w:vAlign w:val="center"/>
          </w:tcPr>
          <w:p w:rsidR="00E82404" w:rsidRPr="005639C6" w:rsidRDefault="00E82404" w:rsidP="005639C6">
            <w:pPr>
              <w:pStyle w:val="NoSpacing"/>
              <w:jc w:val="center"/>
              <w:rPr>
                <w:rFonts w:ascii="Arial Narrow" w:hAnsi="Arial Narrow"/>
                <w:sz w:val="16"/>
                <w:szCs w:val="16"/>
              </w:rPr>
            </w:pPr>
            <w:r w:rsidRPr="005639C6">
              <w:rPr>
                <w:rFonts w:ascii="Arial Narrow" w:hAnsi="Arial Narrow"/>
                <w:sz w:val="16"/>
                <w:szCs w:val="16"/>
              </w:rPr>
              <w:t>Usluge</w:t>
            </w:r>
          </w:p>
        </w:tc>
        <w:tc>
          <w:tcPr>
            <w:tcW w:w="3057" w:type="dxa"/>
            <w:vAlign w:val="center"/>
          </w:tcPr>
          <w:p w:rsidR="00E82404" w:rsidRPr="005639C6" w:rsidRDefault="00E82404" w:rsidP="005639C6">
            <w:pPr>
              <w:pStyle w:val="NoSpacing"/>
              <w:rPr>
                <w:rFonts w:ascii="Arial Narrow" w:hAnsi="Arial Narrow"/>
                <w:sz w:val="16"/>
                <w:szCs w:val="16"/>
              </w:rPr>
            </w:pPr>
            <w:r w:rsidRPr="005639C6">
              <w:rPr>
                <w:rFonts w:ascii="Arial Narrow" w:hAnsi="Arial Narrow"/>
                <w:sz w:val="16"/>
                <w:szCs w:val="16"/>
              </w:rPr>
              <w:t>Osiguranje</w:t>
            </w:r>
            <w:r w:rsidR="0015661B" w:rsidRPr="005639C6">
              <w:rPr>
                <w:rFonts w:ascii="Arial Narrow" w:hAnsi="Arial Narrow"/>
                <w:sz w:val="16"/>
                <w:szCs w:val="16"/>
              </w:rPr>
              <w:t xml:space="preserve"> </w:t>
            </w:r>
            <w:r w:rsidRPr="005639C6">
              <w:rPr>
                <w:rFonts w:ascii="Arial Narrow" w:hAnsi="Arial Narrow"/>
                <w:sz w:val="16"/>
                <w:szCs w:val="16"/>
              </w:rPr>
              <w:t>zaposlenih</w:t>
            </w:r>
          </w:p>
        </w:tc>
        <w:tc>
          <w:tcPr>
            <w:tcW w:w="1458" w:type="dxa"/>
            <w:vAlign w:val="center"/>
          </w:tcPr>
          <w:p w:rsidR="00E82404" w:rsidRPr="005639C6" w:rsidRDefault="00E82404" w:rsidP="005639C6">
            <w:pPr>
              <w:pStyle w:val="NoSpacing"/>
              <w:jc w:val="center"/>
              <w:rPr>
                <w:rFonts w:ascii="Arial Narrow" w:hAnsi="Arial Narrow"/>
                <w:sz w:val="16"/>
                <w:szCs w:val="16"/>
              </w:rPr>
            </w:pPr>
            <w:r w:rsidRPr="005639C6">
              <w:rPr>
                <w:rFonts w:ascii="Arial Narrow" w:hAnsi="Arial Narrow"/>
                <w:sz w:val="16"/>
                <w:szCs w:val="16"/>
              </w:rPr>
              <w:t>4.000,00</w:t>
            </w:r>
          </w:p>
        </w:tc>
        <w:tc>
          <w:tcPr>
            <w:tcW w:w="1117" w:type="dxa"/>
            <w:vAlign w:val="center"/>
          </w:tcPr>
          <w:p w:rsidR="00E82404" w:rsidRPr="005639C6" w:rsidRDefault="00E82404" w:rsidP="005639C6">
            <w:pPr>
              <w:pStyle w:val="NoSpacing"/>
              <w:jc w:val="center"/>
              <w:rPr>
                <w:rFonts w:ascii="Arial Narrow" w:hAnsi="Arial Narrow"/>
                <w:sz w:val="16"/>
                <w:szCs w:val="16"/>
              </w:rPr>
            </w:pPr>
            <w:r w:rsidRPr="005639C6">
              <w:rPr>
                <w:rFonts w:ascii="Arial Narrow" w:hAnsi="Arial Narrow"/>
                <w:sz w:val="16"/>
                <w:szCs w:val="16"/>
              </w:rPr>
              <w:t>--</w:t>
            </w:r>
          </w:p>
        </w:tc>
        <w:tc>
          <w:tcPr>
            <w:tcW w:w="1314" w:type="dxa"/>
            <w:vAlign w:val="center"/>
          </w:tcPr>
          <w:p w:rsidR="00E82404" w:rsidRPr="005639C6" w:rsidRDefault="00E82404" w:rsidP="005639C6">
            <w:pPr>
              <w:pStyle w:val="NoSpacing"/>
              <w:jc w:val="center"/>
              <w:rPr>
                <w:rFonts w:ascii="Arial Narrow" w:hAnsi="Arial Narrow"/>
                <w:sz w:val="16"/>
                <w:szCs w:val="16"/>
              </w:rPr>
            </w:pPr>
            <w:r w:rsidRPr="005639C6">
              <w:rPr>
                <w:rFonts w:ascii="Arial Narrow" w:hAnsi="Arial Narrow"/>
                <w:sz w:val="16"/>
                <w:szCs w:val="16"/>
              </w:rPr>
              <w:t>4.000,00</w:t>
            </w:r>
          </w:p>
        </w:tc>
        <w:tc>
          <w:tcPr>
            <w:tcW w:w="1275" w:type="dxa"/>
          </w:tcPr>
          <w:p w:rsidR="00E82404" w:rsidRPr="005639C6" w:rsidRDefault="00E82404" w:rsidP="005639C6">
            <w:pPr>
              <w:pStyle w:val="NoSpacing"/>
              <w:rPr>
                <w:rFonts w:ascii="Arial Narrow" w:hAnsi="Arial Narrow"/>
                <w:sz w:val="16"/>
                <w:szCs w:val="16"/>
              </w:rPr>
            </w:pPr>
            <w:r w:rsidRPr="005639C6">
              <w:rPr>
                <w:rFonts w:ascii="Arial Narrow" w:hAnsi="Arial Narrow"/>
                <w:sz w:val="16"/>
                <w:szCs w:val="16"/>
              </w:rPr>
              <w:t>Jednostavna</w:t>
            </w:r>
            <w:r w:rsidR="005639C6">
              <w:rPr>
                <w:rFonts w:ascii="Arial Narrow" w:hAnsi="Arial Narrow"/>
                <w:sz w:val="16"/>
                <w:szCs w:val="16"/>
              </w:rPr>
              <w:t xml:space="preserve"> </w:t>
            </w:r>
            <w:r w:rsidRPr="005639C6">
              <w:rPr>
                <w:rFonts w:ascii="Arial Narrow" w:hAnsi="Arial Narrow"/>
                <w:sz w:val="16"/>
                <w:szCs w:val="16"/>
              </w:rPr>
              <w:t>nabavka</w:t>
            </w:r>
          </w:p>
        </w:tc>
      </w:tr>
      <w:tr w:rsidR="00E82404" w:rsidRPr="005639C6" w:rsidTr="005639C6">
        <w:tc>
          <w:tcPr>
            <w:tcW w:w="501" w:type="dxa"/>
          </w:tcPr>
          <w:p w:rsidR="00E82404" w:rsidRPr="005639C6" w:rsidRDefault="00E82404" w:rsidP="005639C6">
            <w:pPr>
              <w:pStyle w:val="NoSpacing"/>
              <w:rPr>
                <w:rFonts w:ascii="Arial Narrow" w:hAnsi="Arial Narrow"/>
                <w:b/>
                <w:sz w:val="16"/>
                <w:szCs w:val="16"/>
              </w:rPr>
            </w:pPr>
            <w:r w:rsidRPr="005639C6">
              <w:rPr>
                <w:rFonts w:ascii="Arial Narrow" w:hAnsi="Arial Narrow"/>
                <w:b/>
                <w:sz w:val="16"/>
                <w:szCs w:val="16"/>
              </w:rPr>
              <w:t>7</w:t>
            </w:r>
            <w:r w:rsidR="005639C6" w:rsidRPr="005639C6">
              <w:rPr>
                <w:rFonts w:ascii="Arial Narrow" w:hAnsi="Arial Narrow"/>
                <w:b/>
                <w:sz w:val="16"/>
                <w:szCs w:val="16"/>
              </w:rPr>
              <w:t>.</w:t>
            </w:r>
          </w:p>
        </w:tc>
        <w:tc>
          <w:tcPr>
            <w:tcW w:w="992" w:type="dxa"/>
            <w:vAlign w:val="center"/>
            <w:hideMark/>
          </w:tcPr>
          <w:p w:rsidR="00E82404" w:rsidRPr="005639C6" w:rsidRDefault="00E82404" w:rsidP="005639C6">
            <w:pPr>
              <w:pStyle w:val="NoSpacing"/>
              <w:jc w:val="center"/>
              <w:rPr>
                <w:rFonts w:ascii="Arial Narrow" w:hAnsi="Arial Narrow"/>
                <w:sz w:val="16"/>
                <w:szCs w:val="16"/>
              </w:rPr>
            </w:pPr>
            <w:r w:rsidRPr="005639C6">
              <w:rPr>
                <w:rFonts w:ascii="Arial Narrow" w:hAnsi="Arial Narrow"/>
                <w:sz w:val="16"/>
                <w:szCs w:val="16"/>
              </w:rPr>
              <w:t>Usluge</w:t>
            </w:r>
          </w:p>
        </w:tc>
        <w:tc>
          <w:tcPr>
            <w:tcW w:w="3057" w:type="dxa"/>
            <w:vAlign w:val="center"/>
            <w:hideMark/>
          </w:tcPr>
          <w:p w:rsidR="00E82404" w:rsidRPr="005639C6" w:rsidRDefault="00E82404" w:rsidP="005639C6">
            <w:pPr>
              <w:pStyle w:val="NoSpacing"/>
              <w:rPr>
                <w:rFonts w:ascii="Arial Narrow" w:hAnsi="Arial Narrow"/>
                <w:sz w:val="16"/>
                <w:szCs w:val="16"/>
              </w:rPr>
            </w:pPr>
            <w:r w:rsidRPr="005639C6">
              <w:rPr>
                <w:rFonts w:ascii="Arial Narrow" w:hAnsi="Arial Narrow"/>
                <w:sz w:val="16"/>
                <w:szCs w:val="16"/>
              </w:rPr>
              <w:t>Registracija</w:t>
            </w:r>
            <w:r w:rsidR="0015661B" w:rsidRPr="005639C6">
              <w:rPr>
                <w:rFonts w:ascii="Arial Narrow" w:hAnsi="Arial Narrow"/>
                <w:sz w:val="16"/>
                <w:szCs w:val="16"/>
              </w:rPr>
              <w:t xml:space="preserve"> </w:t>
            </w:r>
            <w:r w:rsidRPr="005639C6">
              <w:rPr>
                <w:rFonts w:ascii="Arial Narrow" w:hAnsi="Arial Narrow"/>
                <w:sz w:val="16"/>
                <w:szCs w:val="16"/>
              </w:rPr>
              <w:t>vozila</w:t>
            </w:r>
          </w:p>
        </w:tc>
        <w:tc>
          <w:tcPr>
            <w:tcW w:w="1458" w:type="dxa"/>
            <w:vAlign w:val="center"/>
            <w:hideMark/>
          </w:tcPr>
          <w:p w:rsidR="00E82404" w:rsidRPr="005639C6" w:rsidRDefault="00E82404" w:rsidP="005639C6">
            <w:pPr>
              <w:pStyle w:val="NoSpacing"/>
              <w:jc w:val="center"/>
              <w:rPr>
                <w:rFonts w:ascii="Arial Narrow" w:hAnsi="Arial Narrow"/>
                <w:sz w:val="16"/>
                <w:szCs w:val="16"/>
              </w:rPr>
            </w:pPr>
            <w:r w:rsidRPr="005639C6">
              <w:rPr>
                <w:rFonts w:ascii="Arial Narrow" w:hAnsi="Arial Narrow"/>
                <w:sz w:val="16"/>
                <w:szCs w:val="16"/>
              </w:rPr>
              <w:t>8.500,00</w:t>
            </w:r>
          </w:p>
        </w:tc>
        <w:tc>
          <w:tcPr>
            <w:tcW w:w="1117" w:type="dxa"/>
            <w:vAlign w:val="center"/>
            <w:hideMark/>
          </w:tcPr>
          <w:p w:rsidR="00E82404" w:rsidRPr="005639C6" w:rsidRDefault="00E82404" w:rsidP="005639C6">
            <w:pPr>
              <w:pStyle w:val="NoSpacing"/>
              <w:jc w:val="center"/>
              <w:rPr>
                <w:rFonts w:ascii="Arial Narrow" w:hAnsi="Arial Narrow"/>
                <w:sz w:val="16"/>
                <w:szCs w:val="16"/>
              </w:rPr>
            </w:pPr>
            <w:r w:rsidRPr="005639C6">
              <w:rPr>
                <w:rFonts w:ascii="Arial Narrow" w:hAnsi="Arial Narrow"/>
                <w:sz w:val="16"/>
                <w:szCs w:val="16"/>
              </w:rPr>
              <w:t>500,00</w:t>
            </w:r>
          </w:p>
        </w:tc>
        <w:tc>
          <w:tcPr>
            <w:tcW w:w="1314" w:type="dxa"/>
            <w:vAlign w:val="center"/>
            <w:hideMark/>
          </w:tcPr>
          <w:p w:rsidR="00E82404" w:rsidRPr="005639C6" w:rsidRDefault="00E82404" w:rsidP="005639C6">
            <w:pPr>
              <w:pStyle w:val="NoSpacing"/>
              <w:jc w:val="center"/>
              <w:rPr>
                <w:rFonts w:ascii="Arial Narrow" w:hAnsi="Arial Narrow"/>
                <w:sz w:val="16"/>
                <w:szCs w:val="16"/>
              </w:rPr>
            </w:pPr>
            <w:r w:rsidRPr="005639C6">
              <w:rPr>
                <w:rFonts w:ascii="Arial Narrow" w:hAnsi="Arial Narrow"/>
                <w:sz w:val="16"/>
                <w:szCs w:val="16"/>
              </w:rPr>
              <w:t>9.000,00</w:t>
            </w:r>
          </w:p>
        </w:tc>
        <w:tc>
          <w:tcPr>
            <w:tcW w:w="1275" w:type="dxa"/>
            <w:hideMark/>
          </w:tcPr>
          <w:p w:rsidR="005639C6" w:rsidRPr="005639C6" w:rsidRDefault="00E82404" w:rsidP="005639C6">
            <w:pPr>
              <w:pStyle w:val="NoSpacing"/>
              <w:rPr>
                <w:rFonts w:ascii="Arial Narrow" w:hAnsi="Arial Narrow"/>
                <w:sz w:val="16"/>
                <w:szCs w:val="16"/>
              </w:rPr>
            </w:pPr>
            <w:r w:rsidRPr="005639C6">
              <w:rPr>
                <w:rFonts w:ascii="Arial Narrow" w:hAnsi="Arial Narrow"/>
                <w:sz w:val="16"/>
                <w:szCs w:val="16"/>
              </w:rPr>
              <w:t>Jednostavna</w:t>
            </w:r>
            <w:r w:rsidR="005639C6">
              <w:rPr>
                <w:rFonts w:ascii="Arial Narrow" w:hAnsi="Arial Narrow"/>
                <w:sz w:val="16"/>
                <w:szCs w:val="16"/>
              </w:rPr>
              <w:t xml:space="preserve"> </w:t>
            </w:r>
            <w:r w:rsidRPr="005639C6">
              <w:rPr>
                <w:rFonts w:ascii="Arial Narrow" w:hAnsi="Arial Narrow"/>
                <w:sz w:val="16"/>
                <w:szCs w:val="16"/>
              </w:rPr>
              <w:t>nabavka</w:t>
            </w:r>
          </w:p>
        </w:tc>
      </w:tr>
      <w:tr w:rsidR="005639C6" w:rsidRPr="005639C6" w:rsidTr="005639C6">
        <w:trPr>
          <w:trHeight w:val="271"/>
        </w:trPr>
        <w:tc>
          <w:tcPr>
            <w:tcW w:w="9714" w:type="dxa"/>
            <w:gridSpan w:val="7"/>
            <w:tcBorders>
              <w:bottom w:val="single" w:sz="12" w:space="0" w:color="000000" w:themeColor="text1"/>
            </w:tcBorders>
          </w:tcPr>
          <w:p w:rsidR="005639C6" w:rsidRPr="005639C6" w:rsidRDefault="005639C6" w:rsidP="005639C6">
            <w:pPr>
              <w:pStyle w:val="NoSpacing"/>
              <w:rPr>
                <w:rFonts w:ascii="Arial Narrow" w:hAnsi="Arial Narrow"/>
                <w:sz w:val="16"/>
                <w:szCs w:val="16"/>
              </w:rPr>
            </w:pPr>
          </w:p>
        </w:tc>
      </w:tr>
      <w:tr w:rsidR="005639C6" w:rsidRPr="005639C6" w:rsidTr="005639C6">
        <w:tc>
          <w:tcPr>
            <w:tcW w:w="1493" w:type="dxa"/>
            <w:gridSpan w:val="2"/>
            <w:vMerge w:val="restart"/>
            <w:tcBorders>
              <w:top w:val="single" w:sz="12" w:space="0" w:color="000000" w:themeColor="text1"/>
              <w:left w:val="single" w:sz="12" w:space="0" w:color="000000" w:themeColor="text1"/>
            </w:tcBorders>
          </w:tcPr>
          <w:p w:rsidR="005639C6" w:rsidRPr="005639C6" w:rsidRDefault="005639C6" w:rsidP="005639C6">
            <w:pPr>
              <w:pStyle w:val="NoSpacing"/>
              <w:jc w:val="center"/>
              <w:rPr>
                <w:rFonts w:ascii="Arial Narrow" w:hAnsi="Arial Narrow"/>
                <w:sz w:val="16"/>
                <w:szCs w:val="16"/>
              </w:rPr>
            </w:pPr>
          </w:p>
        </w:tc>
        <w:tc>
          <w:tcPr>
            <w:tcW w:w="4515" w:type="dxa"/>
            <w:gridSpan w:val="2"/>
            <w:tcBorders>
              <w:top w:val="single" w:sz="12" w:space="0" w:color="000000" w:themeColor="text1"/>
            </w:tcBorders>
            <w:hideMark/>
          </w:tcPr>
          <w:p w:rsidR="005639C6" w:rsidRPr="003000F5" w:rsidRDefault="005639C6" w:rsidP="005639C6">
            <w:pPr>
              <w:pStyle w:val="NoSpacing"/>
              <w:jc w:val="right"/>
              <w:rPr>
                <w:rFonts w:ascii="Arial Narrow" w:hAnsi="Arial Narrow"/>
                <w:sz w:val="16"/>
                <w:szCs w:val="16"/>
              </w:rPr>
            </w:pPr>
            <w:r w:rsidRPr="003000F5">
              <w:rPr>
                <w:rFonts w:ascii="Arial Narrow" w:hAnsi="Arial Narrow"/>
                <w:b/>
                <w:sz w:val="20"/>
                <w:szCs w:val="20"/>
              </w:rPr>
              <w:t xml:space="preserve">Ukupna vrijednost – </w:t>
            </w:r>
            <w:r>
              <w:rPr>
                <w:rFonts w:ascii="Arial Narrow" w:hAnsi="Arial Narrow"/>
                <w:b/>
                <w:sz w:val="20"/>
                <w:szCs w:val="20"/>
              </w:rPr>
              <w:t>Usluge</w:t>
            </w:r>
          </w:p>
        </w:tc>
        <w:tc>
          <w:tcPr>
            <w:tcW w:w="3706" w:type="dxa"/>
            <w:gridSpan w:val="3"/>
            <w:tcBorders>
              <w:top w:val="single" w:sz="12" w:space="0" w:color="000000" w:themeColor="text1"/>
              <w:right w:val="single" w:sz="12" w:space="0" w:color="000000" w:themeColor="text1"/>
            </w:tcBorders>
            <w:hideMark/>
          </w:tcPr>
          <w:p w:rsidR="005639C6" w:rsidRPr="003000F5" w:rsidRDefault="005639C6" w:rsidP="007B46C4">
            <w:pPr>
              <w:pStyle w:val="NoSpacing"/>
              <w:jc w:val="right"/>
              <w:rPr>
                <w:rFonts w:ascii="Arial Narrow" w:hAnsi="Arial Narrow"/>
                <w:sz w:val="16"/>
                <w:szCs w:val="16"/>
              </w:rPr>
            </w:pPr>
          </w:p>
        </w:tc>
      </w:tr>
      <w:tr w:rsidR="005639C6" w:rsidRPr="005639C6" w:rsidTr="005639C6">
        <w:tc>
          <w:tcPr>
            <w:tcW w:w="1493" w:type="dxa"/>
            <w:gridSpan w:val="2"/>
            <w:vMerge/>
            <w:tcBorders>
              <w:left w:val="single" w:sz="12" w:space="0" w:color="000000" w:themeColor="text1"/>
            </w:tcBorders>
          </w:tcPr>
          <w:p w:rsidR="005639C6" w:rsidRPr="005639C6" w:rsidRDefault="005639C6" w:rsidP="005639C6">
            <w:pPr>
              <w:pStyle w:val="NoSpacing"/>
              <w:jc w:val="center"/>
              <w:rPr>
                <w:rFonts w:ascii="Arial Narrow" w:hAnsi="Arial Narrow"/>
                <w:sz w:val="16"/>
                <w:szCs w:val="16"/>
              </w:rPr>
            </w:pPr>
          </w:p>
        </w:tc>
        <w:tc>
          <w:tcPr>
            <w:tcW w:w="4515" w:type="dxa"/>
            <w:gridSpan w:val="2"/>
            <w:hideMark/>
          </w:tcPr>
          <w:p w:rsidR="005639C6" w:rsidRPr="003000F5" w:rsidRDefault="005639C6" w:rsidP="007B46C4">
            <w:pPr>
              <w:pStyle w:val="NoSpacing"/>
              <w:jc w:val="right"/>
              <w:rPr>
                <w:rFonts w:ascii="Arial Narrow" w:hAnsi="Arial Narrow"/>
                <w:b/>
                <w:sz w:val="20"/>
                <w:szCs w:val="20"/>
              </w:rPr>
            </w:pPr>
            <w:r w:rsidRPr="003000F5">
              <w:rPr>
                <w:rFonts w:ascii="Arial Narrow" w:hAnsi="Arial Narrow"/>
                <w:b/>
                <w:sz w:val="20"/>
                <w:szCs w:val="20"/>
              </w:rPr>
              <w:t>Procijenjena vrijednost javne nabavke</w:t>
            </w:r>
          </w:p>
        </w:tc>
        <w:tc>
          <w:tcPr>
            <w:tcW w:w="3706" w:type="dxa"/>
            <w:gridSpan w:val="3"/>
            <w:tcBorders>
              <w:right w:val="single" w:sz="12" w:space="0" w:color="000000" w:themeColor="text1"/>
            </w:tcBorders>
            <w:hideMark/>
          </w:tcPr>
          <w:p w:rsidR="005639C6" w:rsidRPr="003000F5" w:rsidRDefault="005639C6" w:rsidP="007B46C4">
            <w:pPr>
              <w:pStyle w:val="NoSpacing"/>
              <w:jc w:val="right"/>
              <w:rPr>
                <w:rFonts w:ascii="Arial Narrow" w:hAnsi="Arial Narrow"/>
                <w:sz w:val="16"/>
                <w:szCs w:val="16"/>
              </w:rPr>
            </w:pPr>
            <w:r>
              <w:rPr>
                <w:rFonts w:ascii="Arial Narrow" w:hAnsi="Arial Narrow"/>
                <w:b/>
                <w:sz w:val="20"/>
                <w:szCs w:val="20"/>
              </w:rPr>
              <w:t>41.000,00</w:t>
            </w:r>
            <w:r w:rsidRPr="003000F5">
              <w:rPr>
                <w:rFonts w:ascii="Arial Narrow" w:hAnsi="Arial Narrow"/>
                <w:b/>
                <w:sz w:val="20"/>
                <w:szCs w:val="20"/>
              </w:rPr>
              <w:t>€</w:t>
            </w:r>
          </w:p>
        </w:tc>
      </w:tr>
      <w:tr w:rsidR="005639C6" w:rsidRPr="005639C6" w:rsidTr="005639C6">
        <w:tc>
          <w:tcPr>
            <w:tcW w:w="1493" w:type="dxa"/>
            <w:gridSpan w:val="2"/>
            <w:vMerge/>
            <w:tcBorders>
              <w:left w:val="single" w:sz="12" w:space="0" w:color="000000" w:themeColor="text1"/>
              <w:bottom w:val="single" w:sz="12" w:space="0" w:color="000000" w:themeColor="text1"/>
            </w:tcBorders>
          </w:tcPr>
          <w:p w:rsidR="005639C6" w:rsidRPr="005639C6" w:rsidRDefault="005639C6" w:rsidP="005639C6">
            <w:pPr>
              <w:pStyle w:val="NoSpacing"/>
              <w:jc w:val="center"/>
              <w:rPr>
                <w:rFonts w:ascii="Arial Narrow" w:hAnsi="Arial Narrow"/>
                <w:sz w:val="16"/>
                <w:szCs w:val="16"/>
              </w:rPr>
            </w:pPr>
          </w:p>
        </w:tc>
        <w:tc>
          <w:tcPr>
            <w:tcW w:w="4515" w:type="dxa"/>
            <w:gridSpan w:val="2"/>
            <w:tcBorders>
              <w:bottom w:val="single" w:sz="12" w:space="0" w:color="000000" w:themeColor="text1"/>
            </w:tcBorders>
            <w:hideMark/>
          </w:tcPr>
          <w:p w:rsidR="005639C6" w:rsidRPr="003000F5" w:rsidRDefault="005639C6" w:rsidP="007B46C4">
            <w:pPr>
              <w:pStyle w:val="NoSpacing"/>
              <w:jc w:val="right"/>
              <w:rPr>
                <w:rFonts w:ascii="Arial Narrow" w:hAnsi="Arial Narrow"/>
                <w:b/>
                <w:sz w:val="20"/>
                <w:szCs w:val="20"/>
              </w:rPr>
            </w:pPr>
            <w:r>
              <w:rPr>
                <w:rFonts w:ascii="Arial Narrow" w:hAnsi="Arial Narrow"/>
                <w:b/>
                <w:sz w:val="20"/>
                <w:szCs w:val="20"/>
              </w:rPr>
              <w:t>Vrijednost PDV-a</w:t>
            </w:r>
          </w:p>
        </w:tc>
        <w:tc>
          <w:tcPr>
            <w:tcW w:w="3706" w:type="dxa"/>
            <w:gridSpan w:val="3"/>
            <w:tcBorders>
              <w:bottom w:val="single" w:sz="12" w:space="0" w:color="000000" w:themeColor="text1"/>
              <w:right w:val="single" w:sz="12" w:space="0" w:color="000000" w:themeColor="text1"/>
            </w:tcBorders>
            <w:hideMark/>
          </w:tcPr>
          <w:p w:rsidR="005639C6" w:rsidRDefault="005639C6" w:rsidP="007B46C4">
            <w:pPr>
              <w:pStyle w:val="NoSpacing"/>
              <w:jc w:val="right"/>
              <w:rPr>
                <w:rFonts w:ascii="Arial Narrow" w:hAnsi="Arial Narrow"/>
                <w:b/>
                <w:sz w:val="20"/>
                <w:szCs w:val="20"/>
              </w:rPr>
            </w:pPr>
            <w:r>
              <w:rPr>
                <w:rFonts w:ascii="Arial Narrow" w:hAnsi="Arial Narrow"/>
                <w:b/>
                <w:sz w:val="20"/>
                <w:szCs w:val="20"/>
              </w:rPr>
              <w:t>5.435,00</w:t>
            </w:r>
            <w:r w:rsidRPr="003000F5">
              <w:rPr>
                <w:rFonts w:ascii="Arial Narrow" w:hAnsi="Arial Narrow"/>
                <w:b/>
                <w:sz w:val="20"/>
                <w:szCs w:val="20"/>
              </w:rPr>
              <w:t xml:space="preserve"> €</w:t>
            </w:r>
          </w:p>
        </w:tc>
      </w:tr>
    </w:tbl>
    <w:p w:rsidR="00E82404" w:rsidRDefault="00E82404" w:rsidP="00E82404">
      <w:pPr>
        <w:rPr>
          <w:rFonts w:ascii="Arial Narrow" w:hAnsi="Arial Narrow"/>
        </w:rPr>
      </w:pPr>
    </w:p>
    <w:p w:rsidR="00E93F31" w:rsidRPr="00E82404" w:rsidRDefault="00E93F31" w:rsidP="00E82404">
      <w:pPr>
        <w:rPr>
          <w:rFonts w:ascii="Arial Narrow" w:hAnsi="Arial Narrow"/>
        </w:rPr>
      </w:pPr>
    </w:p>
    <w:p w:rsidR="002428C1" w:rsidRDefault="002428C1" w:rsidP="00F8297E">
      <w:pPr>
        <w:jc w:val="both"/>
        <w:rPr>
          <w:rFonts w:ascii="Arial Narrow" w:hAnsi="Arial Narrow" w:cs="Arial"/>
          <w:b/>
        </w:rPr>
      </w:pPr>
      <w:r>
        <w:rPr>
          <w:rFonts w:ascii="Arial Narrow" w:hAnsi="Arial Narrow" w:cs="Arial"/>
          <w:b/>
          <w:noProof/>
        </w:rPr>
        <w:lastRenderedPageBreak/>
        <w:drawing>
          <wp:inline distT="0" distB="0" distL="0" distR="0">
            <wp:extent cx="6110433" cy="6559576"/>
            <wp:effectExtent l="19050" t="0" r="4617" b="0"/>
            <wp:docPr id="4" name="Picture 3" descr="img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3.jpg"/>
                    <pic:cNvPicPr/>
                  </pic:nvPicPr>
                  <pic:blipFill>
                    <a:blip r:embed="rId13" cstate="print"/>
                    <a:stretch>
                      <a:fillRect/>
                    </a:stretch>
                  </pic:blipFill>
                  <pic:spPr>
                    <a:xfrm>
                      <a:off x="0" y="0"/>
                      <a:ext cx="6113819" cy="6563211"/>
                    </a:xfrm>
                    <a:prstGeom prst="rect">
                      <a:avLst/>
                    </a:prstGeom>
                  </pic:spPr>
                </pic:pic>
              </a:graphicData>
            </a:graphic>
          </wp:inline>
        </w:drawing>
      </w:r>
    </w:p>
    <w:p w:rsidR="00100841" w:rsidRDefault="002428C1" w:rsidP="002428C1">
      <w:pPr>
        <w:tabs>
          <w:tab w:val="left" w:pos="2404"/>
        </w:tabs>
        <w:rPr>
          <w:rFonts w:ascii="Arial Narrow" w:hAnsi="Arial Narrow" w:cs="Arial"/>
        </w:rPr>
      </w:pPr>
      <w:r>
        <w:rPr>
          <w:rFonts w:ascii="Arial Narrow" w:hAnsi="Arial Narrow" w:cs="Arial"/>
        </w:rPr>
        <w:tab/>
      </w:r>
    </w:p>
    <w:p w:rsidR="002428C1" w:rsidRDefault="002428C1" w:rsidP="002428C1">
      <w:pPr>
        <w:tabs>
          <w:tab w:val="left" w:pos="2404"/>
        </w:tabs>
        <w:rPr>
          <w:rFonts w:ascii="Arial Narrow" w:hAnsi="Arial Narrow" w:cs="Arial"/>
        </w:rPr>
      </w:pPr>
    </w:p>
    <w:p w:rsidR="002428C1" w:rsidRDefault="002428C1" w:rsidP="002428C1">
      <w:pPr>
        <w:tabs>
          <w:tab w:val="left" w:pos="2404"/>
        </w:tabs>
        <w:rPr>
          <w:rFonts w:ascii="Arial Narrow" w:hAnsi="Arial Narrow" w:cs="Arial"/>
        </w:rPr>
      </w:pPr>
    </w:p>
    <w:p w:rsidR="002428C1" w:rsidRDefault="002428C1" w:rsidP="002428C1">
      <w:pPr>
        <w:tabs>
          <w:tab w:val="left" w:pos="2404"/>
        </w:tabs>
        <w:rPr>
          <w:rFonts w:ascii="Arial Narrow" w:hAnsi="Arial Narrow" w:cs="Arial"/>
        </w:rPr>
      </w:pPr>
    </w:p>
    <w:p w:rsidR="002428C1" w:rsidRDefault="002428C1" w:rsidP="002428C1">
      <w:pPr>
        <w:tabs>
          <w:tab w:val="left" w:pos="2404"/>
        </w:tabs>
        <w:rPr>
          <w:rFonts w:ascii="Arial Narrow" w:hAnsi="Arial Narrow" w:cs="Arial"/>
        </w:rPr>
      </w:pPr>
    </w:p>
    <w:p w:rsidR="002428C1" w:rsidRPr="002428C1" w:rsidRDefault="002428C1" w:rsidP="002428C1">
      <w:pPr>
        <w:tabs>
          <w:tab w:val="left" w:pos="2404"/>
        </w:tabs>
        <w:rPr>
          <w:rFonts w:ascii="Arial Narrow" w:hAnsi="Arial Narrow" w:cs="Arial"/>
        </w:rPr>
      </w:pPr>
      <w:r>
        <w:rPr>
          <w:rFonts w:ascii="Arial Narrow" w:hAnsi="Arial Narrow" w:cs="Arial"/>
          <w:noProof/>
        </w:rPr>
        <w:lastRenderedPageBreak/>
        <w:drawing>
          <wp:inline distT="0" distB="0" distL="0" distR="0">
            <wp:extent cx="5943600" cy="6816725"/>
            <wp:effectExtent l="19050" t="0" r="0" b="0"/>
            <wp:docPr id="5" name="Picture 4" descr="img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4.jpg"/>
                    <pic:cNvPicPr/>
                  </pic:nvPicPr>
                  <pic:blipFill>
                    <a:blip r:embed="rId14" cstate="print"/>
                    <a:stretch>
                      <a:fillRect/>
                    </a:stretch>
                  </pic:blipFill>
                  <pic:spPr>
                    <a:xfrm>
                      <a:off x="0" y="0"/>
                      <a:ext cx="5943600" cy="6816725"/>
                    </a:xfrm>
                    <a:prstGeom prst="rect">
                      <a:avLst/>
                    </a:prstGeom>
                  </pic:spPr>
                </pic:pic>
              </a:graphicData>
            </a:graphic>
          </wp:inline>
        </w:drawing>
      </w:r>
    </w:p>
    <w:sectPr w:rsidR="002428C1" w:rsidRPr="002428C1" w:rsidSect="00216E5E">
      <w:footerReference w:type="default" r:id="rId15"/>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3E4B" w:rsidRDefault="000E3E4B" w:rsidP="004E4A3C">
      <w:pPr>
        <w:spacing w:after="0" w:line="240" w:lineRule="auto"/>
      </w:pPr>
      <w:r>
        <w:separator/>
      </w:r>
    </w:p>
  </w:endnote>
  <w:endnote w:type="continuationSeparator" w:id="1">
    <w:p w:rsidR="000E3E4B" w:rsidRDefault="000E3E4B" w:rsidP="004E4A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27E" w:rsidRPr="00FF495E" w:rsidRDefault="00AF727E" w:rsidP="00FF495E">
    <w:pPr>
      <w:pStyle w:val="Footer"/>
      <w:pBdr>
        <w:top w:val="thinThickSmallGap" w:sz="24" w:space="1" w:color="622423" w:themeColor="accent2" w:themeShade="7F"/>
      </w:pBdr>
      <w:jc w:val="center"/>
      <w:rPr>
        <w:rFonts w:asciiTheme="majorHAnsi" w:hAnsiTheme="majorHAnsi"/>
        <w:b/>
        <w:i/>
      </w:rPr>
    </w:pPr>
    <w:r w:rsidRPr="00FF495E">
      <w:rPr>
        <w:rFonts w:asciiTheme="majorHAnsi" w:hAnsiTheme="majorHAnsi"/>
        <w:b/>
        <w:i/>
      </w:rPr>
      <w:t xml:space="preserve">Program </w:t>
    </w:r>
    <w:r>
      <w:rPr>
        <w:rFonts w:asciiTheme="majorHAnsi" w:hAnsiTheme="majorHAnsi"/>
        <w:b/>
        <w:i/>
      </w:rPr>
      <w:t>obavljanja komunalnih djelatnosti</w:t>
    </w:r>
    <w:r w:rsidRPr="00FF495E">
      <w:rPr>
        <w:rFonts w:asciiTheme="majorHAnsi" w:hAnsiTheme="majorHAnsi"/>
        <w:b/>
        <w:i/>
      </w:rPr>
      <w:t xml:space="preserve"> </w:t>
    </w:r>
  </w:p>
  <w:p w:rsidR="00AF727E" w:rsidRPr="00FF495E" w:rsidRDefault="00AF727E" w:rsidP="00FF495E">
    <w:pPr>
      <w:pStyle w:val="Footer"/>
      <w:pBdr>
        <w:top w:val="thinThickSmallGap" w:sz="24" w:space="1" w:color="622423" w:themeColor="accent2" w:themeShade="7F"/>
      </w:pBdr>
      <w:jc w:val="center"/>
      <w:rPr>
        <w:rFonts w:asciiTheme="majorHAnsi" w:hAnsiTheme="majorHAnsi"/>
        <w:b/>
        <w:i/>
      </w:rPr>
    </w:pPr>
    <w:r>
      <w:rPr>
        <w:rFonts w:asciiTheme="majorHAnsi" w:hAnsiTheme="majorHAnsi"/>
        <w:b/>
        <w:i/>
      </w:rPr>
      <w:tab/>
    </w:r>
    <w:r w:rsidRPr="00FF495E">
      <w:rPr>
        <w:rFonts w:asciiTheme="majorHAnsi" w:hAnsiTheme="majorHAnsi"/>
        <w:b/>
        <w:i/>
      </w:rPr>
      <w:t>za 2021. godinu</w:t>
    </w:r>
    <w:r w:rsidRPr="00FF495E">
      <w:rPr>
        <w:rFonts w:asciiTheme="majorHAnsi" w:hAnsiTheme="majorHAnsi"/>
        <w:b/>
        <w:i/>
      </w:rPr>
      <w:ptab w:relativeTo="margin" w:alignment="right" w:leader="none"/>
    </w:r>
    <w:r w:rsidR="00CF2291" w:rsidRPr="00FF495E">
      <w:rPr>
        <w:b/>
        <w:i/>
      </w:rPr>
      <w:fldChar w:fldCharType="begin"/>
    </w:r>
    <w:r w:rsidRPr="00FF495E">
      <w:rPr>
        <w:b/>
        <w:i/>
      </w:rPr>
      <w:instrText xml:space="preserve"> PAGE   \* MERGEFORMAT </w:instrText>
    </w:r>
    <w:r w:rsidR="00CF2291" w:rsidRPr="00FF495E">
      <w:rPr>
        <w:b/>
        <w:i/>
      </w:rPr>
      <w:fldChar w:fldCharType="separate"/>
    </w:r>
    <w:r w:rsidR="002428C1" w:rsidRPr="002428C1">
      <w:rPr>
        <w:rFonts w:asciiTheme="majorHAnsi" w:hAnsiTheme="majorHAnsi"/>
        <w:b/>
        <w:i/>
        <w:noProof/>
      </w:rPr>
      <w:t>23</w:t>
    </w:r>
    <w:r w:rsidR="00CF2291" w:rsidRPr="00FF495E">
      <w:rPr>
        <w:b/>
        <w:i/>
      </w:rPr>
      <w:fldChar w:fldCharType="end"/>
    </w:r>
  </w:p>
  <w:p w:rsidR="00AF727E" w:rsidRPr="00FD529B" w:rsidRDefault="00AF727E" w:rsidP="00FD529B">
    <w:pPr>
      <w:pStyle w:val="Footer"/>
      <w:jc w:val="center"/>
      <w:rPr>
        <w:b/>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3E4B" w:rsidRDefault="000E3E4B" w:rsidP="004E4A3C">
      <w:pPr>
        <w:spacing w:after="0" w:line="240" w:lineRule="auto"/>
      </w:pPr>
      <w:r>
        <w:separator/>
      </w:r>
    </w:p>
  </w:footnote>
  <w:footnote w:type="continuationSeparator" w:id="1">
    <w:p w:rsidR="000E3E4B" w:rsidRDefault="000E3E4B" w:rsidP="004E4A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900A3E48"/>
    <w:lvl w:ilvl="0">
      <w:start w:val="1"/>
      <w:numFmt w:val="bullet"/>
      <w:lvlText w:val="-"/>
      <w:lvlJc w:val="left"/>
      <w:pPr>
        <w:tabs>
          <w:tab w:val="num" w:pos="720"/>
        </w:tabs>
        <w:ind w:left="720" w:hanging="360"/>
      </w:pPr>
      <w:rPr>
        <w:rFonts w:ascii="Arial Narrow" w:hAnsi="Arial Narrow" w:cs="Calibri" w:hint="default"/>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2D55D5F"/>
    <w:multiLevelType w:val="multilevel"/>
    <w:tmpl w:val="58C02CC4"/>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56933D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9C61882"/>
    <w:multiLevelType w:val="hybridMultilevel"/>
    <w:tmpl w:val="B414DC94"/>
    <w:lvl w:ilvl="0" w:tplc="D220C4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F57313"/>
    <w:multiLevelType w:val="multilevel"/>
    <w:tmpl w:val="BF5A6948"/>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CEE3AB9"/>
    <w:multiLevelType w:val="hybridMultilevel"/>
    <w:tmpl w:val="3AA406C6"/>
    <w:lvl w:ilvl="0" w:tplc="1B06F6AC">
      <w:start w:val="1"/>
      <w:numFmt w:val="bullet"/>
      <w:lvlText w:val="-"/>
      <w:lvlJc w:val="left"/>
      <w:pPr>
        <w:ind w:left="2160" w:hanging="360"/>
      </w:pPr>
      <w:rPr>
        <w:rFonts w:ascii="Calibri" w:eastAsia="Calibri" w:hAnsi="Calibri" w:cs="Times New Roman"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nsid w:val="0D3B484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F6E1ED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29C2F77"/>
    <w:multiLevelType w:val="hybridMultilevel"/>
    <w:tmpl w:val="73D41AC4"/>
    <w:lvl w:ilvl="0" w:tplc="5BB0EB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136C61"/>
    <w:multiLevelType w:val="hybridMultilevel"/>
    <w:tmpl w:val="024C5A6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
    <w:nsid w:val="192A054D"/>
    <w:multiLevelType w:val="hybridMultilevel"/>
    <w:tmpl w:val="5E648790"/>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
    <w:nsid w:val="1A5D1C9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AAF5EA0"/>
    <w:multiLevelType w:val="multilevel"/>
    <w:tmpl w:val="4E2A0B2A"/>
    <w:lvl w:ilvl="0">
      <w:start w:val="69"/>
      <w:numFmt w:val="bullet"/>
      <w:lvlText w:val="-"/>
      <w:lvlJc w:val="left"/>
      <w:pPr>
        <w:ind w:left="360" w:hanging="360"/>
      </w:pPr>
      <w:rPr>
        <w:rFonts w:ascii="Calibri" w:eastAsia="Arial Unicode MS" w:hAnsi="Calibri"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D6F53D7"/>
    <w:multiLevelType w:val="hybridMultilevel"/>
    <w:tmpl w:val="34BC6EC0"/>
    <w:lvl w:ilvl="0" w:tplc="458A35A2">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7D1EE9"/>
    <w:multiLevelType w:val="hybridMultilevel"/>
    <w:tmpl w:val="1F24ECEC"/>
    <w:lvl w:ilvl="0" w:tplc="1B06F6AC">
      <w:start w:val="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0CB3E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2683A8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59F7B5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DF82C04"/>
    <w:multiLevelType w:val="hybridMultilevel"/>
    <w:tmpl w:val="8F58C73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nsid w:val="32D55A02"/>
    <w:multiLevelType w:val="hybridMultilevel"/>
    <w:tmpl w:val="B0A430F4"/>
    <w:lvl w:ilvl="0" w:tplc="1B06F6AC">
      <w:start w:val="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3B73FE3"/>
    <w:multiLevelType w:val="hybridMultilevel"/>
    <w:tmpl w:val="36084E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FFE2B8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16F7492"/>
    <w:multiLevelType w:val="hybridMultilevel"/>
    <w:tmpl w:val="028C3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763D22"/>
    <w:multiLevelType w:val="hybridMultilevel"/>
    <w:tmpl w:val="C4A2F04A"/>
    <w:lvl w:ilvl="0" w:tplc="0ECA9662">
      <w:start w:val="1"/>
      <w:numFmt w:val="decimal"/>
      <w:lvlText w:val="%1."/>
      <w:lvlJc w:val="left"/>
      <w:pPr>
        <w:tabs>
          <w:tab w:val="num" w:pos="948"/>
        </w:tabs>
        <w:ind w:left="948" w:hanging="360"/>
      </w:pPr>
      <w:rPr>
        <w:rFonts w:ascii="Times New Roman" w:eastAsia="Times New Roman" w:hAnsi="Times New Roman" w:cs="Times New Roman"/>
      </w:rPr>
    </w:lvl>
    <w:lvl w:ilvl="1" w:tplc="49BC43DA">
      <w:numFmt w:val="bullet"/>
      <w:lvlText w:val="-"/>
      <w:lvlJc w:val="left"/>
      <w:pPr>
        <w:tabs>
          <w:tab w:val="num" w:pos="1668"/>
        </w:tabs>
        <w:ind w:left="1668" w:hanging="360"/>
      </w:pPr>
      <w:rPr>
        <w:rFonts w:ascii="Times New Roman" w:eastAsia="Times New Roman" w:hAnsi="Times New Roman" w:cs="Times New Roman" w:hint="default"/>
      </w:rPr>
    </w:lvl>
    <w:lvl w:ilvl="2" w:tplc="0409001B" w:tentative="1">
      <w:start w:val="1"/>
      <w:numFmt w:val="lowerRoman"/>
      <w:lvlText w:val="%3."/>
      <w:lvlJc w:val="right"/>
      <w:pPr>
        <w:tabs>
          <w:tab w:val="num" w:pos="2388"/>
        </w:tabs>
        <w:ind w:left="2388" w:hanging="180"/>
      </w:pPr>
    </w:lvl>
    <w:lvl w:ilvl="3" w:tplc="0409000F" w:tentative="1">
      <w:start w:val="1"/>
      <w:numFmt w:val="decimal"/>
      <w:lvlText w:val="%4."/>
      <w:lvlJc w:val="left"/>
      <w:pPr>
        <w:tabs>
          <w:tab w:val="num" w:pos="3108"/>
        </w:tabs>
        <w:ind w:left="3108" w:hanging="360"/>
      </w:pPr>
    </w:lvl>
    <w:lvl w:ilvl="4" w:tplc="04090019" w:tentative="1">
      <w:start w:val="1"/>
      <w:numFmt w:val="lowerLetter"/>
      <w:lvlText w:val="%5."/>
      <w:lvlJc w:val="left"/>
      <w:pPr>
        <w:tabs>
          <w:tab w:val="num" w:pos="3828"/>
        </w:tabs>
        <w:ind w:left="3828" w:hanging="360"/>
      </w:pPr>
    </w:lvl>
    <w:lvl w:ilvl="5" w:tplc="0409001B" w:tentative="1">
      <w:start w:val="1"/>
      <w:numFmt w:val="lowerRoman"/>
      <w:lvlText w:val="%6."/>
      <w:lvlJc w:val="right"/>
      <w:pPr>
        <w:tabs>
          <w:tab w:val="num" w:pos="4548"/>
        </w:tabs>
        <w:ind w:left="4548" w:hanging="180"/>
      </w:pPr>
    </w:lvl>
    <w:lvl w:ilvl="6" w:tplc="0409000F" w:tentative="1">
      <w:start w:val="1"/>
      <w:numFmt w:val="decimal"/>
      <w:lvlText w:val="%7."/>
      <w:lvlJc w:val="left"/>
      <w:pPr>
        <w:tabs>
          <w:tab w:val="num" w:pos="5268"/>
        </w:tabs>
        <w:ind w:left="5268" w:hanging="360"/>
      </w:pPr>
    </w:lvl>
    <w:lvl w:ilvl="7" w:tplc="04090019" w:tentative="1">
      <w:start w:val="1"/>
      <w:numFmt w:val="lowerLetter"/>
      <w:lvlText w:val="%8."/>
      <w:lvlJc w:val="left"/>
      <w:pPr>
        <w:tabs>
          <w:tab w:val="num" w:pos="5988"/>
        </w:tabs>
        <w:ind w:left="5988" w:hanging="360"/>
      </w:pPr>
    </w:lvl>
    <w:lvl w:ilvl="8" w:tplc="0409001B" w:tentative="1">
      <w:start w:val="1"/>
      <w:numFmt w:val="lowerRoman"/>
      <w:lvlText w:val="%9."/>
      <w:lvlJc w:val="right"/>
      <w:pPr>
        <w:tabs>
          <w:tab w:val="num" w:pos="6708"/>
        </w:tabs>
        <w:ind w:left="6708" w:hanging="180"/>
      </w:pPr>
    </w:lvl>
  </w:abstractNum>
  <w:abstractNum w:abstractNumId="25">
    <w:nsid w:val="46C37735"/>
    <w:multiLevelType w:val="hybridMultilevel"/>
    <w:tmpl w:val="C48EF2DA"/>
    <w:lvl w:ilvl="0" w:tplc="1B06F6AC">
      <w:start w:val="1"/>
      <w:numFmt w:val="bullet"/>
      <w:lvlText w:val="-"/>
      <w:lvlJc w:val="left"/>
      <w:pPr>
        <w:ind w:left="720" w:hanging="360"/>
      </w:pPr>
      <w:rPr>
        <w:rFonts w:ascii="Calibri" w:eastAsia="Calibri" w:hAnsi="Calibri"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6">
    <w:nsid w:val="4C2F76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02141FE"/>
    <w:multiLevelType w:val="hybridMultilevel"/>
    <w:tmpl w:val="E4623068"/>
    <w:lvl w:ilvl="0" w:tplc="1B06F6AC">
      <w:start w:val="1"/>
      <w:numFmt w:val="bullet"/>
      <w:lvlText w:val="-"/>
      <w:lvlJc w:val="left"/>
      <w:pPr>
        <w:ind w:left="720" w:hanging="360"/>
      </w:pPr>
      <w:rPr>
        <w:rFonts w:ascii="Calibri" w:eastAsia="Calibri" w:hAnsi="Calibri"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8">
    <w:nsid w:val="56776C9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77B64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E633BF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FA46D3C"/>
    <w:multiLevelType w:val="hybridMultilevel"/>
    <w:tmpl w:val="BD04BD66"/>
    <w:lvl w:ilvl="0" w:tplc="1B06F6AC">
      <w:start w:val="1"/>
      <w:numFmt w:val="bullet"/>
      <w:lvlText w:val="-"/>
      <w:lvlJc w:val="left"/>
      <w:pPr>
        <w:ind w:left="720" w:hanging="360"/>
      </w:pPr>
      <w:rPr>
        <w:rFonts w:ascii="Calibri" w:eastAsia="Calibri" w:hAnsi="Calibri"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2">
    <w:nsid w:val="5FFE6859"/>
    <w:multiLevelType w:val="hybridMultilevel"/>
    <w:tmpl w:val="BCC2CF2C"/>
    <w:lvl w:ilvl="0" w:tplc="0809000F">
      <w:start w:val="1"/>
      <w:numFmt w:val="decimal"/>
      <w:lvlText w:val="%1."/>
      <w:lvlJc w:val="left"/>
      <w:pPr>
        <w:ind w:left="1446" w:hanging="360"/>
      </w:pPr>
    </w:lvl>
    <w:lvl w:ilvl="1" w:tplc="08090019" w:tentative="1">
      <w:start w:val="1"/>
      <w:numFmt w:val="lowerLetter"/>
      <w:lvlText w:val="%2."/>
      <w:lvlJc w:val="left"/>
      <w:pPr>
        <w:ind w:left="2166" w:hanging="360"/>
      </w:pPr>
    </w:lvl>
    <w:lvl w:ilvl="2" w:tplc="0809001B" w:tentative="1">
      <w:start w:val="1"/>
      <w:numFmt w:val="lowerRoman"/>
      <w:lvlText w:val="%3."/>
      <w:lvlJc w:val="right"/>
      <w:pPr>
        <w:ind w:left="2886" w:hanging="180"/>
      </w:pPr>
    </w:lvl>
    <w:lvl w:ilvl="3" w:tplc="0809000F" w:tentative="1">
      <w:start w:val="1"/>
      <w:numFmt w:val="decimal"/>
      <w:lvlText w:val="%4."/>
      <w:lvlJc w:val="left"/>
      <w:pPr>
        <w:ind w:left="3606" w:hanging="360"/>
      </w:pPr>
    </w:lvl>
    <w:lvl w:ilvl="4" w:tplc="08090019" w:tentative="1">
      <w:start w:val="1"/>
      <w:numFmt w:val="lowerLetter"/>
      <w:lvlText w:val="%5."/>
      <w:lvlJc w:val="left"/>
      <w:pPr>
        <w:ind w:left="4326" w:hanging="360"/>
      </w:pPr>
    </w:lvl>
    <w:lvl w:ilvl="5" w:tplc="0809001B" w:tentative="1">
      <w:start w:val="1"/>
      <w:numFmt w:val="lowerRoman"/>
      <w:lvlText w:val="%6."/>
      <w:lvlJc w:val="right"/>
      <w:pPr>
        <w:ind w:left="5046" w:hanging="180"/>
      </w:pPr>
    </w:lvl>
    <w:lvl w:ilvl="6" w:tplc="0809000F" w:tentative="1">
      <w:start w:val="1"/>
      <w:numFmt w:val="decimal"/>
      <w:lvlText w:val="%7."/>
      <w:lvlJc w:val="left"/>
      <w:pPr>
        <w:ind w:left="5766" w:hanging="360"/>
      </w:pPr>
    </w:lvl>
    <w:lvl w:ilvl="7" w:tplc="08090019" w:tentative="1">
      <w:start w:val="1"/>
      <w:numFmt w:val="lowerLetter"/>
      <w:lvlText w:val="%8."/>
      <w:lvlJc w:val="left"/>
      <w:pPr>
        <w:ind w:left="6486" w:hanging="360"/>
      </w:pPr>
    </w:lvl>
    <w:lvl w:ilvl="8" w:tplc="0809001B" w:tentative="1">
      <w:start w:val="1"/>
      <w:numFmt w:val="lowerRoman"/>
      <w:lvlText w:val="%9."/>
      <w:lvlJc w:val="right"/>
      <w:pPr>
        <w:ind w:left="7206" w:hanging="180"/>
      </w:pPr>
    </w:lvl>
  </w:abstractNum>
  <w:abstractNum w:abstractNumId="33">
    <w:nsid w:val="6097449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54711E6"/>
    <w:multiLevelType w:val="multilevel"/>
    <w:tmpl w:val="BC303144"/>
    <w:lvl w:ilvl="0">
      <w:start w:val="2"/>
      <w:numFmt w:val="decimal"/>
      <w:lvlText w:val="%1."/>
      <w:lvlJc w:val="left"/>
      <w:pPr>
        <w:ind w:left="360" w:hanging="360"/>
      </w:pPr>
      <w:rPr>
        <w:rFonts w:hint="default"/>
      </w:rPr>
    </w:lvl>
    <w:lvl w:ilvl="1">
      <w:start w:val="5"/>
      <w:numFmt w:val="decimal"/>
      <w:lvlText w:val="%1.%2."/>
      <w:lvlJc w:val="left"/>
      <w:pPr>
        <w:ind w:left="63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65B3633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5E5574D"/>
    <w:multiLevelType w:val="hybridMultilevel"/>
    <w:tmpl w:val="4B5ECEAA"/>
    <w:lvl w:ilvl="0" w:tplc="E39203F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6A213DB"/>
    <w:multiLevelType w:val="hybridMultilevel"/>
    <w:tmpl w:val="9BE2AFB6"/>
    <w:lvl w:ilvl="0" w:tplc="0809000F">
      <w:start w:val="1"/>
      <w:numFmt w:val="decimal"/>
      <w:lvlText w:val="%1."/>
      <w:lvlJc w:val="left"/>
      <w:pPr>
        <w:ind w:left="1446" w:hanging="360"/>
      </w:pPr>
    </w:lvl>
    <w:lvl w:ilvl="1" w:tplc="08090019" w:tentative="1">
      <w:start w:val="1"/>
      <w:numFmt w:val="lowerLetter"/>
      <w:lvlText w:val="%2."/>
      <w:lvlJc w:val="left"/>
      <w:pPr>
        <w:ind w:left="2166" w:hanging="360"/>
      </w:pPr>
    </w:lvl>
    <w:lvl w:ilvl="2" w:tplc="0809001B" w:tentative="1">
      <w:start w:val="1"/>
      <w:numFmt w:val="lowerRoman"/>
      <w:lvlText w:val="%3."/>
      <w:lvlJc w:val="right"/>
      <w:pPr>
        <w:ind w:left="2886" w:hanging="180"/>
      </w:pPr>
    </w:lvl>
    <w:lvl w:ilvl="3" w:tplc="0809000F" w:tentative="1">
      <w:start w:val="1"/>
      <w:numFmt w:val="decimal"/>
      <w:lvlText w:val="%4."/>
      <w:lvlJc w:val="left"/>
      <w:pPr>
        <w:ind w:left="3606" w:hanging="360"/>
      </w:pPr>
    </w:lvl>
    <w:lvl w:ilvl="4" w:tplc="08090019" w:tentative="1">
      <w:start w:val="1"/>
      <w:numFmt w:val="lowerLetter"/>
      <w:lvlText w:val="%5."/>
      <w:lvlJc w:val="left"/>
      <w:pPr>
        <w:ind w:left="4326" w:hanging="360"/>
      </w:pPr>
    </w:lvl>
    <w:lvl w:ilvl="5" w:tplc="0809001B" w:tentative="1">
      <w:start w:val="1"/>
      <w:numFmt w:val="lowerRoman"/>
      <w:lvlText w:val="%6."/>
      <w:lvlJc w:val="right"/>
      <w:pPr>
        <w:ind w:left="5046" w:hanging="180"/>
      </w:pPr>
    </w:lvl>
    <w:lvl w:ilvl="6" w:tplc="0809000F" w:tentative="1">
      <w:start w:val="1"/>
      <w:numFmt w:val="decimal"/>
      <w:lvlText w:val="%7."/>
      <w:lvlJc w:val="left"/>
      <w:pPr>
        <w:ind w:left="5766" w:hanging="360"/>
      </w:pPr>
    </w:lvl>
    <w:lvl w:ilvl="7" w:tplc="08090019" w:tentative="1">
      <w:start w:val="1"/>
      <w:numFmt w:val="lowerLetter"/>
      <w:lvlText w:val="%8."/>
      <w:lvlJc w:val="left"/>
      <w:pPr>
        <w:ind w:left="6486" w:hanging="360"/>
      </w:pPr>
    </w:lvl>
    <w:lvl w:ilvl="8" w:tplc="0809001B" w:tentative="1">
      <w:start w:val="1"/>
      <w:numFmt w:val="lowerRoman"/>
      <w:lvlText w:val="%9."/>
      <w:lvlJc w:val="right"/>
      <w:pPr>
        <w:ind w:left="7206" w:hanging="180"/>
      </w:pPr>
    </w:lvl>
  </w:abstractNum>
  <w:abstractNum w:abstractNumId="38">
    <w:nsid w:val="687B14B7"/>
    <w:multiLevelType w:val="hybridMultilevel"/>
    <w:tmpl w:val="FA089596"/>
    <w:lvl w:ilvl="0" w:tplc="CDB29BA8">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EAB637F"/>
    <w:multiLevelType w:val="hybridMultilevel"/>
    <w:tmpl w:val="FC48EF5A"/>
    <w:lvl w:ilvl="0" w:tplc="F45C1E5E">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CB1F5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07B7D10"/>
    <w:multiLevelType w:val="hybridMultilevel"/>
    <w:tmpl w:val="C4A2F04A"/>
    <w:lvl w:ilvl="0" w:tplc="0ECA9662">
      <w:start w:val="1"/>
      <w:numFmt w:val="decimal"/>
      <w:lvlText w:val="%1."/>
      <w:lvlJc w:val="left"/>
      <w:pPr>
        <w:tabs>
          <w:tab w:val="num" w:pos="786"/>
        </w:tabs>
        <w:ind w:left="786" w:hanging="360"/>
      </w:pPr>
      <w:rPr>
        <w:rFonts w:ascii="Times New Roman" w:eastAsia="Times New Roman" w:hAnsi="Times New Roman" w:cs="Times New Roman"/>
      </w:rPr>
    </w:lvl>
    <w:lvl w:ilvl="1" w:tplc="49BC43DA">
      <w:numFmt w:val="bullet"/>
      <w:lvlText w:val="-"/>
      <w:lvlJc w:val="left"/>
      <w:pPr>
        <w:tabs>
          <w:tab w:val="num" w:pos="1668"/>
        </w:tabs>
        <w:ind w:left="1668" w:hanging="360"/>
      </w:pPr>
      <w:rPr>
        <w:rFonts w:ascii="Times New Roman" w:eastAsia="Times New Roman" w:hAnsi="Times New Roman" w:cs="Times New Roman" w:hint="default"/>
      </w:rPr>
    </w:lvl>
    <w:lvl w:ilvl="2" w:tplc="0409001B" w:tentative="1">
      <w:start w:val="1"/>
      <w:numFmt w:val="lowerRoman"/>
      <w:lvlText w:val="%3."/>
      <w:lvlJc w:val="right"/>
      <w:pPr>
        <w:tabs>
          <w:tab w:val="num" w:pos="2388"/>
        </w:tabs>
        <w:ind w:left="2388" w:hanging="180"/>
      </w:pPr>
    </w:lvl>
    <w:lvl w:ilvl="3" w:tplc="0409000F" w:tentative="1">
      <w:start w:val="1"/>
      <w:numFmt w:val="decimal"/>
      <w:lvlText w:val="%4."/>
      <w:lvlJc w:val="left"/>
      <w:pPr>
        <w:tabs>
          <w:tab w:val="num" w:pos="3108"/>
        </w:tabs>
        <w:ind w:left="3108" w:hanging="360"/>
      </w:pPr>
    </w:lvl>
    <w:lvl w:ilvl="4" w:tplc="04090019" w:tentative="1">
      <w:start w:val="1"/>
      <w:numFmt w:val="lowerLetter"/>
      <w:lvlText w:val="%5."/>
      <w:lvlJc w:val="left"/>
      <w:pPr>
        <w:tabs>
          <w:tab w:val="num" w:pos="3828"/>
        </w:tabs>
        <w:ind w:left="3828" w:hanging="360"/>
      </w:pPr>
    </w:lvl>
    <w:lvl w:ilvl="5" w:tplc="0409001B" w:tentative="1">
      <w:start w:val="1"/>
      <w:numFmt w:val="lowerRoman"/>
      <w:lvlText w:val="%6."/>
      <w:lvlJc w:val="right"/>
      <w:pPr>
        <w:tabs>
          <w:tab w:val="num" w:pos="4548"/>
        </w:tabs>
        <w:ind w:left="4548" w:hanging="180"/>
      </w:pPr>
    </w:lvl>
    <w:lvl w:ilvl="6" w:tplc="0409000F" w:tentative="1">
      <w:start w:val="1"/>
      <w:numFmt w:val="decimal"/>
      <w:lvlText w:val="%7."/>
      <w:lvlJc w:val="left"/>
      <w:pPr>
        <w:tabs>
          <w:tab w:val="num" w:pos="5268"/>
        </w:tabs>
        <w:ind w:left="5268" w:hanging="360"/>
      </w:pPr>
    </w:lvl>
    <w:lvl w:ilvl="7" w:tplc="04090019" w:tentative="1">
      <w:start w:val="1"/>
      <w:numFmt w:val="lowerLetter"/>
      <w:lvlText w:val="%8."/>
      <w:lvlJc w:val="left"/>
      <w:pPr>
        <w:tabs>
          <w:tab w:val="num" w:pos="5988"/>
        </w:tabs>
        <w:ind w:left="5988" w:hanging="360"/>
      </w:pPr>
    </w:lvl>
    <w:lvl w:ilvl="8" w:tplc="0409001B" w:tentative="1">
      <w:start w:val="1"/>
      <w:numFmt w:val="lowerRoman"/>
      <w:lvlText w:val="%9."/>
      <w:lvlJc w:val="right"/>
      <w:pPr>
        <w:tabs>
          <w:tab w:val="num" w:pos="6708"/>
        </w:tabs>
        <w:ind w:left="6708" w:hanging="180"/>
      </w:pPr>
    </w:lvl>
  </w:abstractNum>
  <w:abstractNum w:abstractNumId="42">
    <w:nsid w:val="7D3A72C4"/>
    <w:multiLevelType w:val="hybridMultilevel"/>
    <w:tmpl w:val="DA28F168"/>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14"/>
  </w:num>
  <w:num w:numId="3">
    <w:abstractNumId w:val="4"/>
  </w:num>
  <w:num w:numId="4">
    <w:abstractNumId w:val="9"/>
  </w:num>
  <w:num w:numId="5">
    <w:abstractNumId w:val="24"/>
  </w:num>
  <w:num w:numId="6">
    <w:abstractNumId w:val="39"/>
  </w:num>
  <w:num w:numId="7">
    <w:abstractNumId w:val="41"/>
  </w:num>
  <w:num w:numId="8">
    <w:abstractNumId w:val="34"/>
  </w:num>
  <w:num w:numId="9">
    <w:abstractNumId w:val="25"/>
  </w:num>
  <w:num w:numId="10">
    <w:abstractNumId w:val="0"/>
  </w:num>
  <w:num w:numId="11">
    <w:abstractNumId w:val="36"/>
  </w:num>
  <w:num w:numId="12">
    <w:abstractNumId w:val="1"/>
  </w:num>
  <w:num w:numId="13">
    <w:abstractNumId w:val="27"/>
  </w:num>
  <w:num w:numId="14">
    <w:abstractNumId w:val="10"/>
  </w:num>
  <w:num w:numId="15">
    <w:abstractNumId w:val="13"/>
  </w:num>
  <w:num w:numId="16">
    <w:abstractNumId w:val="11"/>
  </w:num>
  <w:num w:numId="17">
    <w:abstractNumId w:val="31"/>
  </w:num>
  <w:num w:numId="18">
    <w:abstractNumId w:val="23"/>
  </w:num>
  <w:num w:numId="19">
    <w:abstractNumId w:val="19"/>
  </w:num>
  <w:num w:numId="20">
    <w:abstractNumId w:val="21"/>
  </w:num>
  <w:num w:numId="21">
    <w:abstractNumId w:val="32"/>
  </w:num>
  <w:num w:numId="22">
    <w:abstractNumId w:val="37"/>
  </w:num>
  <w:num w:numId="23">
    <w:abstractNumId w:val="5"/>
  </w:num>
  <w:num w:numId="24">
    <w:abstractNumId w:val="38"/>
  </w:num>
  <w:num w:numId="25">
    <w:abstractNumId w:val="26"/>
  </w:num>
  <w:num w:numId="26">
    <w:abstractNumId w:val="8"/>
  </w:num>
  <w:num w:numId="27">
    <w:abstractNumId w:val="18"/>
  </w:num>
  <w:num w:numId="28">
    <w:abstractNumId w:val="3"/>
  </w:num>
  <w:num w:numId="29">
    <w:abstractNumId w:val="33"/>
  </w:num>
  <w:num w:numId="30">
    <w:abstractNumId w:val="12"/>
  </w:num>
  <w:num w:numId="31">
    <w:abstractNumId w:val="35"/>
  </w:num>
  <w:num w:numId="32">
    <w:abstractNumId w:val="2"/>
  </w:num>
  <w:num w:numId="33">
    <w:abstractNumId w:val="28"/>
  </w:num>
  <w:num w:numId="34">
    <w:abstractNumId w:val="40"/>
  </w:num>
  <w:num w:numId="35">
    <w:abstractNumId w:val="29"/>
  </w:num>
  <w:num w:numId="36">
    <w:abstractNumId w:val="7"/>
  </w:num>
  <w:num w:numId="37">
    <w:abstractNumId w:val="17"/>
  </w:num>
  <w:num w:numId="38">
    <w:abstractNumId w:val="22"/>
  </w:num>
  <w:num w:numId="39">
    <w:abstractNumId w:val="16"/>
  </w:num>
  <w:num w:numId="40">
    <w:abstractNumId w:val="30"/>
  </w:num>
  <w:num w:numId="41">
    <w:abstractNumId w:val="20"/>
  </w:num>
  <w:num w:numId="42">
    <w:abstractNumId w:val="15"/>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726ED"/>
    <w:rsid w:val="000004D0"/>
    <w:rsid w:val="0000431D"/>
    <w:rsid w:val="000119A0"/>
    <w:rsid w:val="00015DB2"/>
    <w:rsid w:val="00024F67"/>
    <w:rsid w:val="0004469C"/>
    <w:rsid w:val="00050251"/>
    <w:rsid w:val="0005108D"/>
    <w:rsid w:val="0007366D"/>
    <w:rsid w:val="00093255"/>
    <w:rsid w:val="000A1005"/>
    <w:rsid w:val="000A1920"/>
    <w:rsid w:val="000A29C9"/>
    <w:rsid w:val="000C2C0C"/>
    <w:rsid w:val="000C6992"/>
    <w:rsid w:val="000D3143"/>
    <w:rsid w:val="000E3E4B"/>
    <w:rsid w:val="000F67E6"/>
    <w:rsid w:val="000F7EC0"/>
    <w:rsid w:val="00100841"/>
    <w:rsid w:val="0010267C"/>
    <w:rsid w:val="00124039"/>
    <w:rsid w:val="00131877"/>
    <w:rsid w:val="0013565E"/>
    <w:rsid w:val="001451CB"/>
    <w:rsid w:val="00153C27"/>
    <w:rsid w:val="0015661B"/>
    <w:rsid w:val="00182D3F"/>
    <w:rsid w:val="00191509"/>
    <w:rsid w:val="001B21BF"/>
    <w:rsid w:val="001B2CB5"/>
    <w:rsid w:val="001C0C5B"/>
    <w:rsid w:val="001C27A4"/>
    <w:rsid w:val="001C5FE2"/>
    <w:rsid w:val="001D20E2"/>
    <w:rsid w:val="001D4837"/>
    <w:rsid w:val="001D69D5"/>
    <w:rsid w:val="00202708"/>
    <w:rsid w:val="00203161"/>
    <w:rsid w:val="00215619"/>
    <w:rsid w:val="00216E5E"/>
    <w:rsid w:val="00217177"/>
    <w:rsid w:val="00221C99"/>
    <w:rsid w:val="00226D35"/>
    <w:rsid w:val="00226ECE"/>
    <w:rsid w:val="002428C1"/>
    <w:rsid w:val="00250544"/>
    <w:rsid w:val="00257C0B"/>
    <w:rsid w:val="00277F5D"/>
    <w:rsid w:val="00283AA2"/>
    <w:rsid w:val="002865AC"/>
    <w:rsid w:val="00287117"/>
    <w:rsid w:val="002C3905"/>
    <w:rsid w:val="002E1A81"/>
    <w:rsid w:val="002F12FB"/>
    <w:rsid w:val="003000F5"/>
    <w:rsid w:val="00305E6D"/>
    <w:rsid w:val="00306E53"/>
    <w:rsid w:val="003122B4"/>
    <w:rsid w:val="00363346"/>
    <w:rsid w:val="00377339"/>
    <w:rsid w:val="00381F96"/>
    <w:rsid w:val="0038779C"/>
    <w:rsid w:val="003B02D4"/>
    <w:rsid w:val="003C1C1A"/>
    <w:rsid w:val="003F1F85"/>
    <w:rsid w:val="00401F32"/>
    <w:rsid w:val="00402B2E"/>
    <w:rsid w:val="00405337"/>
    <w:rsid w:val="0042535C"/>
    <w:rsid w:val="00427FA7"/>
    <w:rsid w:val="004348EB"/>
    <w:rsid w:val="0047464B"/>
    <w:rsid w:val="004776FA"/>
    <w:rsid w:val="004E272F"/>
    <w:rsid w:val="004E4A3C"/>
    <w:rsid w:val="004E6127"/>
    <w:rsid w:val="004F11F3"/>
    <w:rsid w:val="004F60A0"/>
    <w:rsid w:val="005116E9"/>
    <w:rsid w:val="00516281"/>
    <w:rsid w:val="0052032B"/>
    <w:rsid w:val="00521BCF"/>
    <w:rsid w:val="0052391B"/>
    <w:rsid w:val="00551947"/>
    <w:rsid w:val="005639C6"/>
    <w:rsid w:val="00571F39"/>
    <w:rsid w:val="005956FB"/>
    <w:rsid w:val="00597323"/>
    <w:rsid w:val="005A3ECE"/>
    <w:rsid w:val="005A6752"/>
    <w:rsid w:val="005B41C1"/>
    <w:rsid w:val="005D658C"/>
    <w:rsid w:val="005E1E4B"/>
    <w:rsid w:val="005E37A0"/>
    <w:rsid w:val="005E7AC4"/>
    <w:rsid w:val="005F02F2"/>
    <w:rsid w:val="00606325"/>
    <w:rsid w:val="00611FF9"/>
    <w:rsid w:val="00612148"/>
    <w:rsid w:val="00615BD7"/>
    <w:rsid w:val="0062013C"/>
    <w:rsid w:val="00630BA2"/>
    <w:rsid w:val="006315A0"/>
    <w:rsid w:val="006364C5"/>
    <w:rsid w:val="00660DDA"/>
    <w:rsid w:val="00663EBF"/>
    <w:rsid w:val="00681B03"/>
    <w:rsid w:val="00693A61"/>
    <w:rsid w:val="00693CB6"/>
    <w:rsid w:val="0069456C"/>
    <w:rsid w:val="006A65F2"/>
    <w:rsid w:val="006B3E4D"/>
    <w:rsid w:val="006C0ABD"/>
    <w:rsid w:val="006C2708"/>
    <w:rsid w:val="00702D52"/>
    <w:rsid w:val="00705E15"/>
    <w:rsid w:val="00717A60"/>
    <w:rsid w:val="0072163C"/>
    <w:rsid w:val="00722D04"/>
    <w:rsid w:val="00733308"/>
    <w:rsid w:val="0073336C"/>
    <w:rsid w:val="00740A1B"/>
    <w:rsid w:val="00747CE3"/>
    <w:rsid w:val="0078742D"/>
    <w:rsid w:val="007A505C"/>
    <w:rsid w:val="007B2847"/>
    <w:rsid w:val="007B46C4"/>
    <w:rsid w:val="007B51D0"/>
    <w:rsid w:val="007C0DA3"/>
    <w:rsid w:val="007C14F6"/>
    <w:rsid w:val="007E4CB4"/>
    <w:rsid w:val="00800EFE"/>
    <w:rsid w:val="00802A0A"/>
    <w:rsid w:val="008078AF"/>
    <w:rsid w:val="00812E9D"/>
    <w:rsid w:val="00826BE1"/>
    <w:rsid w:val="008361AD"/>
    <w:rsid w:val="00883C12"/>
    <w:rsid w:val="00886620"/>
    <w:rsid w:val="00893BEF"/>
    <w:rsid w:val="00897C45"/>
    <w:rsid w:val="008C049C"/>
    <w:rsid w:val="008C47C3"/>
    <w:rsid w:val="008D34CF"/>
    <w:rsid w:val="008D61A2"/>
    <w:rsid w:val="008E0930"/>
    <w:rsid w:val="008E6633"/>
    <w:rsid w:val="008F2824"/>
    <w:rsid w:val="009018D4"/>
    <w:rsid w:val="00916AB9"/>
    <w:rsid w:val="00922BB7"/>
    <w:rsid w:val="00925141"/>
    <w:rsid w:val="0094122F"/>
    <w:rsid w:val="00945A29"/>
    <w:rsid w:val="00963491"/>
    <w:rsid w:val="009915C7"/>
    <w:rsid w:val="00997704"/>
    <w:rsid w:val="009A1CA9"/>
    <w:rsid w:val="009B029D"/>
    <w:rsid w:val="009B730C"/>
    <w:rsid w:val="009C3509"/>
    <w:rsid w:val="009C638A"/>
    <w:rsid w:val="009D4A7B"/>
    <w:rsid w:val="009E7F8B"/>
    <w:rsid w:val="00A20047"/>
    <w:rsid w:val="00A347C7"/>
    <w:rsid w:val="00A3641A"/>
    <w:rsid w:val="00A41B5C"/>
    <w:rsid w:val="00A45E80"/>
    <w:rsid w:val="00A56CD1"/>
    <w:rsid w:val="00A6711E"/>
    <w:rsid w:val="00A80BAE"/>
    <w:rsid w:val="00A80EAA"/>
    <w:rsid w:val="00AA3ECF"/>
    <w:rsid w:val="00AA5723"/>
    <w:rsid w:val="00AB0A13"/>
    <w:rsid w:val="00AB6A2B"/>
    <w:rsid w:val="00AB7FDA"/>
    <w:rsid w:val="00AF4206"/>
    <w:rsid w:val="00AF727E"/>
    <w:rsid w:val="00B07AB4"/>
    <w:rsid w:val="00B16DA0"/>
    <w:rsid w:val="00B2641A"/>
    <w:rsid w:val="00B32D2A"/>
    <w:rsid w:val="00B33CBA"/>
    <w:rsid w:val="00B42553"/>
    <w:rsid w:val="00B446D7"/>
    <w:rsid w:val="00B62195"/>
    <w:rsid w:val="00B7669A"/>
    <w:rsid w:val="00B82654"/>
    <w:rsid w:val="00B93A4A"/>
    <w:rsid w:val="00BE76CF"/>
    <w:rsid w:val="00BF651F"/>
    <w:rsid w:val="00C071E7"/>
    <w:rsid w:val="00C137A2"/>
    <w:rsid w:val="00C47345"/>
    <w:rsid w:val="00C50257"/>
    <w:rsid w:val="00C56654"/>
    <w:rsid w:val="00C67EFF"/>
    <w:rsid w:val="00C85C20"/>
    <w:rsid w:val="00C96D95"/>
    <w:rsid w:val="00CE269B"/>
    <w:rsid w:val="00CF0FC8"/>
    <w:rsid w:val="00CF2291"/>
    <w:rsid w:val="00CF2C38"/>
    <w:rsid w:val="00D0728A"/>
    <w:rsid w:val="00D2295F"/>
    <w:rsid w:val="00D2373D"/>
    <w:rsid w:val="00D56B9E"/>
    <w:rsid w:val="00D630E3"/>
    <w:rsid w:val="00DA4EA0"/>
    <w:rsid w:val="00DA7E12"/>
    <w:rsid w:val="00DD3C9C"/>
    <w:rsid w:val="00DF1A43"/>
    <w:rsid w:val="00DF5071"/>
    <w:rsid w:val="00E275D1"/>
    <w:rsid w:val="00E40BA6"/>
    <w:rsid w:val="00E4152C"/>
    <w:rsid w:val="00E54760"/>
    <w:rsid w:val="00E60F67"/>
    <w:rsid w:val="00E82404"/>
    <w:rsid w:val="00E93F31"/>
    <w:rsid w:val="00E9667F"/>
    <w:rsid w:val="00EA0D44"/>
    <w:rsid w:val="00EB6979"/>
    <w:rsid w:val="00EE0DD6"/>
    <w:rsid w:val="00EE13B2"/>
    <w:rsid w:val="00EF0F75"/>
    <w:rsid w:val="00F21679"/>
    <w:rsid w:val="00F42BC2"/>
    <w:rsid w:val="00F45455"/>
    <w:rsid w:val="00F630C4"/>
    <w:rsid w:val="00F726ED"/>
    <w:rsid w:val="00F8297E"/>
    <w:rsid w:val="00FB0764"/>
    <w:rsid w:val="00FD529B"/>
    <w:rsid w:val="00FE23C2"/>
    <w:rsid w:val="00FF495E"/>
    <w:rsid w:val="00FF49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5AC"/>
  </w:style>
  <w:style w:type="paragraph" w:styleId="Heading4">
    <w:name w:val="heading 4"/>
    <w:basedOn w:val="Normal"/>
    <w:next w:val="Normal"/>
    <w:link w:val="Heading4Char"/>
    <w:qFormat/>
    <w:rsid w:val="008C47C3"/>
    <w:pPr>
      <w:keepNext/>
      <w:spacing w:after="0" w:line="240" w:lineRule="auto"/>
      <w:jc w:val="center"/>
      <w:outlineLvl w:val="3"/>
    </w:pPr>
    <w:rPr>
      <w:rFonts w:ascii="Times New Roman" w:eastAsia="Times New Roman" w:hAnsi="Times New Roman" w:cs="Times New Roman"/>
      <w:bCs/>
      <w:sz w:val="28"/>
      <w:szCs w:val="28"/>
      <w:u w:val="single"/>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9A0"/>
    <w:pPr>
      <w:ind w:left="720"/>
      <w:contextualSpacing/>
    </w:pPr>
  </w:style>
  <w:style w:type="character" w:customStyle="1" w:styleId="Heading4Char">
    <w:name w:val="Heading 4 Char"/>
    <w:basedOn w:val="DefaultParagraphFont"/>
    <w:link w:val="Heading4"/>
    <w:rsid w:val="008C47C3"/>
    <w:rPr>
      <w:rFonts w:ascii="Times New Roman" w:eastAsia="Times New Roman" w:hAnsi="Times New Roman" w:cs="Times New Roman"/>
      <w:bCs/>
      <w:sz w:val="28"/>
      <w:szCs w:val="28"/>
      <w:u w:val="single"/>
      <w:lang w:val="sl-SI"/>
    </w:rPr>
  </w:style>
  <w:style w:type="paragraph" w:styleId="NoSpacing">
    <w:name w:val="No Spacing"/>
    <w:link w:val="NoSpacingChar"/>
    <w:uiPriority w:val="1"/>
    <w:qFormat/>
    <w:rsid w:val="008C47C3"/>
    <w:pPr>
      <w:spacing w:after="0" w:line="240" w:lineRule="auto"/>
    </w:pPr>
  </w:style>
  <w:style w:type="character" w:customStyle="1" w:styleId="NoSpacingChar">
    <w:name w:val="No Spacing Char"/>
    <w:basedOn w:val="DefaultParagraphFont"/>
    <w:link w:val="NoSpacing"/>
    <w:uiPriority w:val="1"/>
    <w:rsid w:val="000D3143"/>
  </w:style>
  <w:style w:type="table" w:styleId="TableGrid">
    <w:name w:val="Table Grid"/>
    <w:basedOn w:val="TableNormal"/>
    <w:uiPriority w:val="59"/>
    <w:rsid w:val="009018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E4A3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E4A3C"/>
  </w:style>
  <w:style w:type="paragraph" w:styleId="Footer">
    <w:name w:val="footer"/>
    <w:basedOn w:val="Normal"/>
    <w:link w:val="FooterChar"/>
    <w:uiPriority w:val="99"/>
    <w:unhideWhenUsed/>
    <w:rsid w:val="004E4A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A3C"/>
  </w:style>
  <w:style w:type="paragraph" w:styleId="BalloonText">
    <w:name w:val="Balloon Text"/>
    <w:basedOn w:val="Normal"/>
    <w:link w:val="BalloonTextChar"/>
    <w:uiPriority w:val="99"/>
    <w:semiHidden/>
    <w:unhideWhenUsed/>
    <w:rsid w:val="004E4A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A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6ADAF54-8E5C-4BE5-B2E0-5881FDCD938E}" type="doc">
      <dgm:prSet loTypeId="urn:microsoft.com/office/officeart/2005/8/layout/hierarchy6" loCatId="hierarchy" qsTypeId="urn:microsoft.com/office/officeart/2005/8/quickstyle/simple1" qsCatId="simple" csTypeId="urn:microsoft.com/office/officeart/2005/8/colors/accent0_1" csCatId="mainScheme" phldr="1"/>
      <dgm:spPr/>
      <dgm:t>
        <a:bodyPr/>
        <a:lstStyle/>
        <a:p>
          <a:endParaRPr lang="en-GB"/>
        </a:p>
      </dgm:t>
    </dgm:pt>
    <dgm:pt modelId="{7DEFC9A1-CC92-4187-9717-8E9337D3104E}">
      <dgm:prSet phldrT="[Text]" custT="1"/>
      <dgm:spPr/>
      <dgm:t>
        <a:bodyPr/>
        <a:lstStyle/>
        <a:p>
          <a:pPr algn="ctr"/>
          <a:r>
            <a:rPr lang="sr-Latn-ME" sz="1000" b="1">
              <a:latin typeface="Arial Narrow" pitchFamily="34" charset="0"/>
            </a:rPr>
            <a:t>IZVRŠNI DIREKTOR</a:t>
          </a:r>
          <a:endParaRPr lang="en-GB" sz="1000" b="1">
            <a:latin typeface="Arial Narrow" pitchFamily="34" charset="0"/>
          </a:endParaRPr>
        </a:p>
      </dgm:t>
    </dgm:pt>
    <dgm:pt modelId="{CA9132F4-2404-4377-ABC1-CAFFCB0453E1}" type="parTrans" cxnId="{0E3FED4F-C6AA-46A9-836C-053F6765EEF5}">
      <dgm:prSet/>
      <dgm:spPr/>
      <dgm:t>
        <a:bodyPr/>
        <a:lstStyle/>
        <a:p>
          <a:pPr algn="ctr"/>
          <a:endParaRPr lang="en-GB"/>
        </a:p>
      </dgm:t>
    </dgm:pt>
    <dgm:pt modelId="{D5636539-3BD3-414E-BA7C-41000689BD82}" type="sibTrans" cxnId="{0E3FED4F-C6AA-46A9-836C-053F6765EEF5}">
      <dgm:prSet/>
      <dgm:spPr/>
      <dgm:t>
        <a:bodyPr/>
        <a:lstStyle/>
        <a:p>
          <a:pPr algn="ctr"/>
          <a:endParaRPr lang="en-GB"/>
        </a:p>
      </dgm:t>
    </dgm:pt>
    <dgm:pt modelId="{BAA4352F-AE65-42D9-9D83-DBD44AD13DDB}" type="asst">
      <dgm:prSet phldrT="[Text]" custT="1"/>
      <dgm:spPr/>
      <dgm:t>
        <a:bodyPr/>
        <a:lstStyle/>
        <a:p>
          <a:pPr algn="ctr"/>
          <a:r>
            <a:rPr lang="sr-Latn-ME" sz="700" b="1" u="sng">
              <a:latin typeface="Arial Narrow" pitchFamily="34" charset="0"/>
            </a:rPr>
            <a:t>POMOĆNIK IZVRŠNOG DIREKTORA ZA TEHNIČKO OPERATIVNE POSLOVE</a:t>
          </a:r>
          <a:endParaRPr lang="en-GB" sz="700" b="1" u="sng">
            <a:latin typeface="Arial Narrow" pitchFamily="34" charset="0"/>
          </a:endParaRPr>
        </a:p>
      </dgm:t>
    </dgm:pt>
    <dgm:pt modelId="{84CC6627-D2DD-4573-BE53-E7B0EFBBECB4}" type="parTrans" cxnId="{5CA48EEB-8F4F-4DD1-9041-BCE0C50161DF}">
      <dgm:prSet/>
      <dgm:spPr/>
      <dgm:t>
        <a:bodyPr/>
        <a:lstStyle/>
        <a:p>
          <a:pPr algn="ctr"/>
          <a:endParaRPr lang="en-GB"/>
        </a:p>
      </dgm:t>
    </dgm:pt>
    <dgm:pt modelId="{FC76B355-8B92-4E2D-A635-968969AF3CA7}" type="sibTrans" cxnId="{5CA48EEB-8F4F-4DD1-9041-BCE0C50161DF}">
      <dgm:prSet/>
      <dgm:spPr/>
      <dgm:t>
        <a:bodyPr/>
        <a:lstStyle/>
        <a:p>
          <a:pPr algn="ctr"/>
          <a:endParaRPr lang="en-GB"/>
        </a:p>
      </dgm:t>
    </dgm:pt>
    <dgm:pt modelId="{9BB55FF9-1752-4CA7-848B-AC3E76552400}" type="asst">
      <dgm:prSet custT="1"/>
      <dgm:spPr/>
      <dgm:t>
        <a:bodyPr/>
        <a:lstStyle/>
        <a:p>
          <a:pPr algn="ctr"/>
          <a:r>
            <a:rPr lang="sr-Latn-ME" sz="700" b="1" u="sng">
              <a:latin typeface="Arial Narrow" pitchFamily="34" charset="0"/>
            </a:rPr>
            <a:t>POMOĆNIK IZVRŠNOG DIREKTORA ZA EKONOMSKO-FINANSIJSKE, PRAVNE I OPŠTE POSLOVE I POSLOVE SPROVOĐENJA SOCIJALNO STAMBENE POLITIKE</a:t>
          </a:r>
          <a:endParaRPr lang="en-GB" sz="700" b="1" u="sng">
            <a:latin typeface="Arial Narrow" pitchFamily="34" charset="0"/>
          </a:endParaRPr>
        </a:p>
      </dgm:t>
    </dgm:pt>
    <dgm:pt modelId="{3196AA51-3D9C-40F5-AC70-32598646EFA0}" type="parTrans" cxnId="{ADECCC42-E731-4ABA-BD67-E74FDA941078}">
      <dgm:prSet/>
      <dgm:spPr/>
      <dgm:t>
        <a:bodyPr/>
        <a:lstStyle/>
        <a:p>
          <a:pPr algn="ctr"/>
          <a:endParaRPr lang="en-GB"/>
        </a:p>
      </dgm:t>
    </dgm:pt>
    <dgm:pt modelId="{54CF05CB-D593-4369-BD7C-139A27EA2E36}" type="sibTrans" cxnId="{ADECCC42-E731-4ABA-BD67-E74FDA941078}">
      <dgm:prSet/>
      <dgm:spPr/>
      <dgm:t>
        <a:bodyPr/>
        <a:lstStyle/>
        <a:p>
          <a:pPr algn="ctr"/>
          <a:endParaRPr lang="en-GB"/>
        </a:p>
      </dgm:t>
    </dgm:pt>
    <dgm:pt modelId="{99F02047-3FFF-41BD-B78F-3EE1086BA15C}">
      <dgm:prSet custT="1"/>
      <dgm:spPr/>
      <dgm:t>
        <a:bodyPr/>
        <a:lstStyle/>
        <a:p>
          <a:pPr algn="ctr"/>
          <a:r>
            <a:rPr lang="sr-Latn-ME" sz="700" b="1" u="sng">
              <a:latin typeface="Arial Narrow" pitchFamily="34" charset="0"/>
            </a:rPr>
            <a:t>SEKTOR ZA TEHNIČKO OPERATIVNE POSLOVE </a:t>
          </a:r>
        </a:p>
        <a:p>
          <a:pPr algn="ctr"/>
          <a:r>
            <a:rPr lang="sr-Latn-ME" sz="700" b="1">
              <a:latin typeface="Arial Narrow" pitchFamily="34" charset="0"/>
            </a:rPr>
            <a:t>Rukovodilac sektora</a:t>
          </a:r>
          <a:endParaRPr lang="en-GB" sz="700" b="1">
            <a:latin typeface="Arial Narrow" pitchFamily="34" charset="0"/>
          </a:endParaRPr>
        </a:p>
      </dgm:t>
    </dgm:pt>
    <dgm:pt modelId="{940A8582-EB0A-49B6-A5C6-474ECB55B660}" type="parTrans" cxnId="{BADBB9D9-A32B-4A3D-B16B-89FC56285342}">
      <dgm:prSet/>
      <dgm:spPr/>
      <dgm:t>
        <a:bodyPr/>
        <a:lstStyle/>
        <a:p>
          <a:pPr algn="ctr"/>
          <a:endParaRPr lang="en-GB"/>
        </a:p>
      </dgm:t>
    </dgm:pt>
    <dgm:pt modelId="{DED24A2C-0948-41E3-9A4A-D5A470A7B959}" type="sibTrans" cxnId="{BADBB9D9-A32B-4A3D-B16B-89FC56285342}">
      <dgm:prSet/>
      <dgm:spPr/>
      <dgm:t>
        <a:bodyPr/>
        <a:lstStyle/>
        <a:p>
          <a:pPr algn="ctr"/>
          <a:endParaRPr lang="en-GB"/>
        </a:p>
      </dgm:t>
    </dgm:pt>
    <dgm:pt modelId="{812FE0C8-DA3B-4921-A830-A9D091D487A6}">
      <dgm:prSet custT="1"/>
      <dgm:spPr/>
      <dgm:t>
        <a:bodyPr/>
        <a:lstStyle/>
        <a:p>
          <a:pPr algn="ctr"/>
          <a:r>
            <a:rPr lang="sr-Latn-ME" sz="700" b="1" u="sng">
              <a:latin typeface="Arial Narrow" pitchFamily="34" charset="0"/>
            </a:rPr>
            <a:t>SEKTOR ZA EKONOMSKO-FINANSIJSKE, PRAVNE I OPŠTE POSLOVE I POSLOVE SPROVOĐENJA SOCIJALNO STAMBENE POLITIKE</a:t>
          </a:r>
        </a:p>
        <a:p>
          <a:pPr algn="ctr"/>
          <a:r>
            <a:rPr lang="sr-Latn-ME" sz="700" b="1">
              <a:latin typeface="Arial Narrow" pitchFamily="34" charset="0"/>
            </a:rPr>
            <a:t>Rukovodilac sektora</a:t>
          </a:r>
          <a:endParaRPr lang="en-GB" sz="700" b="1">
            <a:latin typeface="Arial Narrow" pitchFamily="34" charset="0"/>
          </a:endParaRPr>
        </a:p>
      </dgm:t>
    </dgm:pt>
    <dgm:pt modelId="{21C81837-C578-4408-BE8A-3155AD9D814C}" type="parTrans" cxnId="{5CF9758A-DC31-46C9-B764-0D335964668E}">
      <dgm:prSet/>
      <dgm:spPr/>
      <dgm:t>
        <a:bodyPr/>
        <a:lstStyle/>
        <a:p>
          <a:pPr algn="ctr"/>
          <a:endParaRPr lang="en-GB"/>
        </a:p>
      </dgm:t>
    </dgm:pt>
    <dgm:pt modelId="{5B842129-D352-47DE-AF22-9F35C0B39DF8}" type="sibTrans" cxnId="{5CF9758A-DC31-46C9-B764-0D335964668E}">
      <dgm:prSet/>
      <dgm:spPr/>
      <dgm:t>
        <a:bodyPr/>
        <a:lstStyle/>
        <a:p>
          <a:pPr algn="ctr"/>
          <a:endParaRPr lang="en-GB"/>
        </a:p>
      </dgm:t>
    </dgm:pt>
    <dgm:pt modelId="{F35166D3-1178-4339-B2B7-F336ED16D511}">
      <dgm:prSet custT="1"/>
      <dgm:spPr/>
      <dgm:t>
        <a:bodyPr/>
        <a:lstStyle/>
        <a:p>
          <a:pPr algn="ctr"/>
          <a:r>
            <a:rPr lang="sr-Latn-ME" sz="700" b="1" u="sng">
              <a:latin typeface="Arial Narrow" pitchFamily="34" charset="0"/>
            </a:rPr>
            <a:t>Služba za usluge klijentima, tehničku pripremu, plan i analizu</a:t>
          </a:r>
        </a:p>
        <a:p>
          <a:pPr algn="ctr"/>
          <a:r>
            <a:rPr lang="sr-Latn-ME" sz="700" u="none">
              <a:latin typeface="Arial Narrow" pitchFamily="34" charset="0"/>
            </a:rPr>
            <a:t>Rukovodilac službe</a:t>
          </a:r>
          <a:endParaRPr lang="en-GB" sz="700" u="none">
            <a:latin typeface="Arial Narrow" pitchFamily="34" charset="0"/>
          </a:endParaRPr>
        </a:p>
      </dgm:t>
    </dgm:pt>
    <dgm:pt modelId="{646227EC-2DDA-4E06-82EF-18D3DB3CCD35}" type="parTrans" cxnId="{4EE0C5C9-D301-4754-9586-DE0E7F957321}">
      <dgm:prSet/>
      <dgm:spPr/>
      <dgm:t>
        <a:bodyPr/>
        <a:lstStyle/>
        <a:p>
          <a:pPr algn="ctr"/>
          <a:endParaRPr lang="en-GB"/>
        </a:p>
      </dgm:t>
    </dgm:pt>
    <dgm:pt modelId="{4D6EEE90-63DA-40D8-9489-56A86F7C3F13}" type="sibTrans" cxnId="{4EE0C5C9-D301-4754-9586-DE0E7F957321}">
      <dgm:prSet/>
      <dgm:spPr/>
      <dgm:t>
        <a:bodyPr/>
        <a:lstStyle/>
        <a:p>
          <a:pPr algn="ctr"/>
          <a:endParaRPr lang="en-GB"/>
        </a:p>
      </dgm:t>
    </dgm:pt>
    <dgm:pt modelId="{16C8B4A3-779A-46AC-8ABB-8A37701358E1}">
      <dgm:prSet custT="1"/>
      <dgm:spPr/>
      <dgm:t>
        <a:bodyPr/>
        <a:lstStyle/>
        <a:p>
          <a:pPr algn="ctr"/>
          <a:r>
            <a:rPr lang="sr-Latn-ME" sz="700" b="1" u="sng">
              <a:latin typeface="Arial Narrow" pitchFamily="34" charset="0"/>
            </a:rPr>
            <a:t>Odjeljenje gradjevinsko-zanatske operative</a:t>
          </a:r>
        </a:p>
        <a:p>
          <a:pPr algn="ctr"/>
          <a:r>
            <a:rPr lang="sr-Latn-ME" sz="700" u="none">
              <a:latin typeface="Arial Narrow" pitchFamily="34" charset="0"/>
            </a:rPr>
            <a:t>Referent za poslove organizacije i kontrolu rada odjeljenja</a:t>
          </a:r>
          <a:endParaRPr lang="en-GB" sz="700"/>
        </a:p>
      </dgm:t>
    </dgm:pt>
    <dgm:pt modelId="{D13A14DC-BA80-4B00-AF29-F861F537D5C7}" type="parTrans" cxnId="{637D4ED2-9B12-4FB6-B907-5AD42BADF4F1}">
      <dgm:prSet/>
      <dgm:spPr/>
      <dgm:t>
        <a:bodyPr/>
        <a:lstStyle/>
        <a:p>
          <a:pPr algn="ctr"/>
          <a:endParaRPr lang="en-GB"/>
        </a:p>
      </dgm:t>
    </dgm:pt>
    <dgm:pt modelId="{7E35E8DF-30CA-4469-A81B-A740993CEE87}" type="sibTrans" cxnId="{637D4ED2-9B12-4FB6-B907-5AD42BADF4F1}">
      <dgm:prSet/>
      <dgm:spPr/>
      <dgm:t>
        <a:bodyPr/>
        <a:lstStyle/>
        <a:p>
          <a:pPr algn="ctr"/>
          <a:endParaRPr lang="en-GB"/>
        </a:p>
      </dgm:t>
    </dgm:pt>
    <dgm:pt modelId="{29D0C010-C879-4914-92B4-C61E62F8D1E8}">
      <dgm:prSet custT="1"/>
      <dgm:spPr/>
      <dgm:t>
        <a:bodyPr/>
        <a:lstStyle/>
        <a:p>
          <a:pPr algn="ctr"/>
          <a:r>
            <a:rPr lang="sr-Latn-ME" sz="700" b="1" u="sng">
              <a:latin typeface="Arial Narrow" pitchFamily="34" charset="0"/>
            </a:rPr>
            <a:t>Odjeljenje servisa i hitnih radova</a:t>
          </a:r>
        </a:p>
        <a:p>
          <a:pPr algn="ctr"/>
          <a:r>
            <a:rPr lang="sr-Latn-ME" sz="700" u="none">
              <a:latin typeface="Arial Narrow" pitchFamily="34" charset="0"/>
            </a:rPr>
            <a:t>Referent za poslove organizacije i kontrolu rada odjeljenja</a:t>
          </a:r>
          <a:endParaRPr lang="en-GB" sz="700"/>
        </a:p>
      </dgm:t>
    </dgm:pt>
    <dgm:pt modelId="{2ED0AF74-865B-49B0-B48E-C67535854A5C}" type="parTrans" cxnId="{819AA9D2-007A-4A61-A477-95713027F0B8}">
      <dgm:prSet/>
      <dgm:spPr/>
      <dgm:t>
        <a:bodyPr/>
        <a:lstStyle/>
        <a:p>
          <a:pPr algn="ctr"/>
          <a:endParaRPr lang="en-GB"/>
        </a:p>
      </dgm:t>
    </dgm:pt>
    <dgm:pt modelId="{529361FB-BC7D-487A-BBF2-0B7A7D9E6557}" type="sibTrans" cxnId="{819AA9D2-007A-4A61-A477-95713027F0B8}">
      <dgm:prSet/>
      <dgm:spPr/>
      <dgm:t>
        <a:bodyPr/>
        <a:lstStyle/>
        <a:p>
          <a:pPr algn="ctr"/>
          <a:endParaRPr lang="en-GB"/>
        </a:p>
      </dgm:t>
    </dgm:pt>
    <dgm:pt modelId="{1FC4D831-8A62-4AE2-92A9-1610052EE3EE}">
      <dgm:prSet/>
      <dgm:spPr/>
      <dgm:t>
        <a:bodyPr/>
        <a:lstStyle/>
        <a:p>
          <a:pPr algn="ctr"/>
          <a:r>
            <a:rPr lang="sr-Latn-ME" b="1" u="sng">
              <a:latin typeface="Arial Narrow" pitchFamily="34" charset="0"/>
            </a:rPr>
            <a:t>Služba za ekonomsko finansijske poslove</a:t>
          </a:r>
        </a:p>
        <a:p>
          <a:pPr algn="ctr"/>
          <a:r>
            <a:rPr lang="sr-Latn-ME" u="none">
              <a:latin typeface="Arial Narrow" pitchFamily="34" charset="0"/>
            </a:rPr>
            <a:t>Rukovodilac službe - šef računovodstva</a:t>
          </a:r>
          <a:endParaRPr lang="en-GB"/>
        </a:p>
      </dgm:t>
    </dgm:pt>
    <dgm:pt modelId="{8747E091-3B76-4521-A54B-E4F2D66D23C9}" type="parTrans" cxnId="{F456DF3E-6675-4BAA-BF15-5EF8D813F069}">
      <dgm:prSet/>
      <dgm:spPr/>
      <dgm:t>
        <a:bodyPr/>
        <a:lstStyle/>
        <a:p>
          <a:pPr algn="ctr"/>
          <a:endParaRPr lang="en-GB"/>
        </a:p>
      </dgm:t>
    </dgm:pt>
    <dgm:pt modelId="{FFAE8A96-A7F3-45CA-A67B-10405A1379BF}" type="sibTrans" cxnId="{F456DF3E-6675-4BAA-BF15-5EF8D813F069}">
      <dgm:prSet/>
      <dgm:spPr/>
      <dgm:t>
        <a:bodyPr/>
        <a:lstStyle/>
        <a:p>
          <a:pPr algn="ctr"/>
          <a:endParaRPr lang="en-GB"/>
        </a:p>
      </dgm:t>
    </dgm:pt>
    <dgm:pt modelId="{70EC000F-2CA2-432E-93F9-A5F861633329}">
      <dgm:prSet/>
      <dgm:spPr/>
      <dgm:t>
        <a:bodyPr/>
        <a:lstStyle/>
        <a:p>
          <a:pPr algn="ctr"/>
          <a:r>
            <a:rPr lang="sr-Latn-ME" b="1" u="sng">
              <a:latin typeface="Arial Narrow" pitchFamily="34" charset="0"/>
            </a:rPr>
            <a:t>Služba pravne i opšte poslove</a:t>
          </a:r>
        </a:p>
        <a:p>
          <a:pPr algn="ctr"/>
          <a:r>
            <a:rPr lang="sr-Latn-ME" u="none">
              <a:latin typeface="Arial Narrow" pitchFamily="34" charset="0"/>
            </a:rPr>
            <a:t>Rukovodilac službe</a:t>
          </a:r>
          <a:endParaRPr lang="en-GB"/>
        </a:p>
      </dgm:t>
    </dgm:pt>
    <dgm:pt modelId="{1722D6AE-71DC-4706-AFAF-3B20D58B270C}" type="parTrans" cxnId="{8A84D691-4050-48A5-A87F-FCDB078AAD90}">
      <dgm:prSet/>
      <dgm:spPr/>
      <dgm:t>
        <a:bodyPr/>
        <a:lstStyle/>
        <a:p>
          <a:pPr algn="ctr"/>
          <a:endParaRPr lang="en-GB"/>
        </a:p>
      </dgm:t>
    </dgm:pt>
    <dgm:pt modelId="{756B981B-282D-459D-B7D8-414817F1EB15}" type="sibTrans" cxnId="{8A84D691-4050-48A5-A87F-FCDB078AAD90}">
      <dgm:prSet/>
      <dgm:spPr/>
      <dgm:t>
        <a:bodyPr/>
        <a:lstStyle/>
        <a:p>
          <a:pPr algn="ctr"/>
          <a:endParaRPr lang="en-GB"/>
        </a:p>
      </dgm:t>
    </dgm:pt>
    <dgm:pt modelId="{E391F92E-BEE9-497E-AE8E-E18454DBCC10}">
      <dgm:prSet/>
      <dgm:spPr/>
      <dgm:t>
        <a:bodyPr/>
        <a:lstStyle/>
        <a:p>
          <a:pPr algn="ctr"/>
          <a:r>
            <a:rPr lang="sr-Latn-ME" b="1" u="sng">
              <a:latin typeface="Arial Narrow" pitchFamily="34" charset="0"/>
            </a:rPr>
            <a:t>Služba za sprovođenje socijalno stambene politike i evidencije</a:t>
          </a:r>
        </a:p>
        <a:p>
          <a:pPr algn="ctr"/>
          <a:r>
            <a:rPr lang="sr-Latn-ME" u="none">
              <a:latin typeface="Arial Narrow" pitchFamily="34" charset="0"/>
            </a:rPr>
            <a:t>Rukovodilac službe</a:t>
          </a:r>
          <a:endParaRPr lang="en-GB"/>
        </a:p>
      </dgm:t>
    </dgm:pt>
    <dgm:pt modelId="{EA38A287-71B9-4BA1-8B07-937ED7C8053C}" type="parTrans" cxnId="{9A903C83-3CE4-43F2-9F30-68A61751D3D9}">
      <dgm:prSet/>
      <dgm:spPr/>
      <dgm:t>
        <a:bodyPr/>
        <a:lstStyle/>
        <a:p>
          <a:pPr algn="ctr"/>
          <a:endParaRPr lang="en-GB"/>
        </a:p>
      </dgm:t>
    </dgm:pt>
    <dgm:pt modelId="{97C9359E-3653-403E-B4A8-DF360AA5F277}" type="sibTrans" cxnId="{9A903C83-3CE4-43F2-9F30-68A61751D3D9}">
      <dgm:prSet/>
      <dgm:spPr/>
      <dgm:t>
        <a:bodyPr/>
        <a:lstStyle/>
        <a:p>
          <a:pPr algn="ctr"/>
          <a:endParaRPr lang="en-GB"/>
        </a:p>
      </dgm:t>
    </dgm:pt>
    <dgm:pt modelId="{FC01CCC7-AE67-4E5B-B130-901A33B83FBA}" type="pres">
      <dgm:prSet presAssocID="{36ADAF54-8E5C-4BE5-B2E0-5881FDCD938E}" presName="mainComposite" presStyleCnt="0">
        <dgm:presLayoutVars>
          <dgm:chPref val="1"/>
          <dgm:dir/>
          <dgm:animOne val="branch"/>
          <dgm:animLvl val="lvl"/>
          <dgm:resizeHandles val="exact"/>
        </dgm:presLayoutVars>
      </dgm:prSet>
      <dgm:spPr/>
      <dgm:t>
        <a:bodyPr/>
        <a:lstStyle/>
        <a:p>
          <a:endParaRPr lang="en-GB"/>
        </a:p>
      </dgm:t>
    </dgm:pt>
    <dgm:pt modelId="{7F978305-FC66-48B7-BC56-DF2159C1A7AE}" type="pres">
      <dgm:prSet presAssocID="{36ADAF54-8E5C-4BE5-B2E0-5881FDCD938E}" presName="hierFlow" presStyleCnt="0"/>
      <dgm:spPr/>
      <dgm:t>
        <a:bodyPr/>
        <a:lstStyle/>
        <a:p>
          <a:endParaRPr lang="en-GB"/>
        </a:p>
      </dgm:t>
    </dgm:pt>
    <dgm:pt modelId="{FBEC332B-D2BD-4953-8572-C14F20649CA4}" type="pres">
      <dgm:prSet presAssocID="{36ADAF54-8E5C-4BE5-B2E0-5881FDCD938E}" presName="hierChild1" presStyleCnt="0">
        <dgm:presLayoutVars>
          <dgm:chPref val="1"/>
          <dgm:animOne val="branch"/>
          <dgm:animLvl val="lvl"/>
        </dgm:presLayoutVars>
      </dgm:prSet>
      <dgm:spPr/>
      <dgm:t>
        <a:bodyPr/>
        <a:lstStyle/>
        <a:p>
          <a:endParaRPr lang="en-GB"/>
        </a:p>
      </dgm:t>
    </dgm:pt>
    <dgm:pt modelId="{2E2DE924-4FBA-4753-B9DE-184DC5ABA1E6}" type="pres">
      <dgm:prSet presAssocID="{7DEFC9A1-CC92-4187-9717-8E9337D3104E}" presName="Name14" presStyleCnt="0"/>
      <dgm:spPr/>
      <dgm:t>
        <a:bodyPr/>
        <a:lstStyle/>
        <a:p>
          <a:endParaRPr lang="en-GB"/>
        </a:p>
      </dgm:t>
    </dgm:pt>
    <dgm:pt modelId="{4DBE2556-47FB-4592-80D3-4AA7281404DC}" type="pres">
      <dgm:prSet presAssocID="{7DEFC9A1-CC92-4187-9717-8E9337D3104E}" presName="level1Shape" presStyleLbl="node0" presStyleIdx="0" presStyleCnt="1" custScaleX="308054" custScaleY="39972">
        <dgm:presLayoutVars>
          <dgm:chPref val="3"/>
        </dgm:presLayoutVars>
      </dgm:prSet>
      <dgm:spPr/>
      <dgm:t>
        <a:bodyPr/>
        <a:lstStyle/>
        <a:p>
          <a:endParaRPr lang="en-GB"/>
        </a:p>
      </dgm:t>
    </dgm:pt>
    <dgm:pt modelId="{7FAE4EFC-B0F2-42C3-8C37-46F2C6903788}" type="pres">
      <dgm:prSet presAssocID="{7DEFC9A1-CC92-4187-9717-8E9337D3104E}" presName="hierChild2" presStyleCnt="0"/>
      <dgm:spPr/>
      <dgm:t>
        <a:bodyPr/>
        <a:lstStyle/>
        <a:p>
          <a:endParaRPr lang="en-GB"/>
        </a:p>
      </dgm:t>
    </dgm:pt>
    <dgm:pt modelId="{E26A918E-28ED-4234-9F23-0B1354276459}" type="pres">
      <dgm:prSet presAssocID="{84CC6627-D2DD-4573-BE53-E7B0EFBBECB4}" presName="Name19" presStyleLbl="parChTrans1D2" presStyleIdx="0" presStyleCnt="2"/>
      <dgm:spPr/>
      <dgm:t>
        <a:bodyPr/>
        <a:lstStyle/>
        <a:p>
          <a:endParaRPr lang="en-GB"/>
        </a:p>
      </dgm:t>
    </dgm:pt>
    <dgm:pt modelId="{B7903587-FC0B-4D59-BD7B-1CB0174DE719}" type="pres">
      <dgm:prSet presAssocID="{BAA4352F-AE65-42D9-9D83-DBD44AD13DDB}" presName="Name21" presStyleCnt="0"/>
      <dgm:spPr/>
      <dgm:t>
        <a:bodyPr/>
        <a:lstStyle/>
        <a:p>
          <a:endParaRPr lang="en-GB"/>
        </a:p>
      </dgm:t>
    </dgm:pt>
    <dgm:pt modelId="{91CA4E5A-FE14-4927-8FAC-35541C016856}" type="pres">
      <dgm:prSet presAssocID="{BAA4352F-AE65-42D9-9D83-DBD44AD13DDB}" presName="level2Shape" presStyleLbl="asst1" presStyleIdx="0" presStyleCnt="2" custScaleX="342116" custScaleY="69083"/>
      <dgm:spPr/>
      <dgm:t>
        <a:bodyPr/>
        <a:lstStyle/>
        <a:p>
          <a:endParaRPr lang="en-GB"/>
        </a:p>
      </dgm:t>
    </dgm:pt>
    <dgm:pt modelId="{7FF5799F-4A80-43D7-84AA-DEF32D7C939E}" type="pres">
      <dgm:prSet presAssocID="{BAA4352F-AE65-42D9-9D83-DBD44AD13DDB}" presName="hierChild3" presStyleCnt="0"/>
      <dgm:spPr/>
      <dgm:t>
        <a:bodyPr/>
        <a:lstStyle/>
        <a:p>
          <a:endParaRPr lang="en-GB"/>
        </a:p>
      </dgm:t>
    </dgm:pt>
    <dgm:pt modelId="{534CFA54-7722-4ADC-92A3-E2CAED58D680}" type="pres">
      <dgm:prSet presAssocID="{940A8582-EB0A-49B6-A5C6-474ECB55B660}" presName="Name19" presStyleLbl="parChTrans1D3" presStyleIdx="0" presStyleCnt="2"/>
      <dgm:spPr/>
      <dgm:t>
        <a:bodyPr/>
        <a:lstStyle/>
        <a:p>
          <a:endParaRPr lang="en-GB"/>
        </a:p>
      </dgm:t>
    </dgm:pt>
    <dgm:pt modelId="{2923BEC5-8B66-4986-B8FE-15EE1F64F9CF}" type="pres">
      <dgm:prSet presAssocID="{99F02047-3FFF-41BD-B78F-3EE1086BA15C}" presName="Name21" presStyleCnt="0"/>
      <dgm:spPr/>
      <dgm:t>
        <a:bodyPr/>
        <a:lstStyle/>
        <a:p>
          <a:endParaRPr lang="en-GB"/>
        </a:p>
      </dgm:t>
    </dgm:pt>
    <dgm:pt modelId="{8674EAA4-3AA5-4E1D-95D5-AF73A65A0495}" type="pres">
      <dgm:prSet presAssocID="{99F02047-3FFF-41BD-B78F-3EE1086BA15C}" presName="level2Shape" presStyleLbl="node3" presStyleIdx="0" presStyleCnt="2" custScaleX="337697" custScaleY="69788"/>
      <dgm:spPr/>
      <dgm:t>
        <a:bodyPr/>
        <a:lstStyle/>
        <a:p>
          <a:endParaRPr lang="en-GB"/>
        </a:p>
      </dgm:t>
    </dgm:pt>
    <dgm:pt modelId="{DFC3B232-89CA-4082-B779-64389DD4585C}" type="pres">
      <dgm:prSet presAssocID="{99F02047-3FFF-41BD-B78F-3EE1086BA15C}" presName="hierChild3" presStyleCnt="0"/>
      <dgm:spPr/>
      <dgm:t>
        <a:bodyPr/>
        <a:lstStyle/>
        <a:p>
          <a:endParaRPr lang="en-GB"/>
        </a:p>
      </dgm:t>
    </dgm:pt>
    <dgm:pt modelId="{EB0E0A88-B1C3-4604-83E4-2120F09AB06F}" type="pres">
      <dgm:prSet presAssocID="{646227EC-2DDA-4E06-82EF-18D3DB3CCD35}" presName="Name19" presStyleLbl="parChTrans1D4" presStyleIdx="0" presStyleCnt="6"/>
      <dgm:spPr/>
      <dgm:t>
        <a:bodyPr/>
        <a:lstStyle/>
        <a:p>
          <a:endParaRPr lang="en-GB"/>
        </a:p>
      </dgm:t>
    </dgm:pt>
    <dgm:pt modelId="{A1D64A56-D912-4D20-8AA9-FE5B7883F3E2}" type="pres">
      <dgm:prSet presAssocID="{F35166D3-1178-4339-B2B7-F336ED16D511}" presName="Name21" presStyleCnt="0"/>
      <dgm:spPr/>
      <dgm:t>
        <a:bodyPr/>
        <a:lstStyle/>
        <a:p>
          <a:endParaRPr lang="en-GB"/>
        </a:p>
      </dgm:t>
    </dgm:pt>
    <dgm:pt modelId="{74A672B9-64A7-40F1-9461-F0F0A014B4F6}" type="pres">
      <dgm:prSet presAssocID="{F35166D3-1178-4339-B2B7-F336ED16D511}" presName="level2Shape" presStyleLbl="node4" presStyleIdx="0" presStyleCnt="6" custScaleY="155227"/>
      <dgm:spPr/>
      <dgm:t>
        <a:bodyPr/>
        <a:lstStyle/>
        <a:p>
          <a:endParaRPr lang="en-GB"/>
        </a:p>
      </dgm:t>
    </dgm:pt>
    <dgm:pt modelId="{9E879E4E-910F-419F-ADC9-37B373949588}" type="pres">
      <dgm:prSet presAssocID="{F35166D3-1178-4339-B2B7-F336ED16D511}" presName="hierChild3" presStyleCnt="0"/>
      <dgm:spPr/>
      <dgm:t>
        <a:bodyPr/>
        <a:lstStyle/>
        <a:p>
          <a:endParaRPr lang="en-GB"/>
        </a:p>
      </dgm:t>
    </dgm:pt>
    <dgm:pt modelId="{03F4E789-5411-4F31-BDAF-D104126B38EC}" type="pres">
      <dgm:prSet presAssocID="{D13A14DC-BA80-4B00-AF29-F861F537D5C7}" presName="Name19" presStyleLbl="parChTrans1D4" presStyleIdx="1" presStyleCnt="6"/>
      <dgm:spPr/>
      <dgm:t>
        <a:bodyPr/>
        <a:lstStyle/>
        <a:p>
          <a:endParaRPr lang="en-GB"/>
        </a:p>
      </dgm:t>
    </dgm:pt>
    <dgm:pt modelId="{6E7C7789-5492-43B7-92D1-84ECE706EB3B}" type="pres">
      <dgm:prSet presAssocID="{16C8B4A3-779A-46AC-8ABB-8A37701358E1}" presName="Name21" presStyleCnt="0"/>
      <dgm:spPr/>
      <dgm:t>
        <a:bodyPr/>
        <a:lstStyle/>
        <a:p>
          <a:endParaRPr lang="en-GB"/>
        </a:p>
      </dgm:t>
    </dgm:pt>
    <dgm:pt modelId="{B4914F5B-F4BE-4933-8078-C9BE0F10AAC2}" type="pres">
      <dgm:prSet presAssocID="{16C8B4A3-779A-46AC-8ABB-8A37701358E1}" presName="level2Shape" presStyleLbl="node4" presStyleIdx="1" presStyleCnt="6" custScaleY="154795"/>
      <dgm:spPr/>
      <dgm:t>
        <a:bodyPr/>
        <a:lstStyle/>
        <a:p>
          <a:endParaRPr lang="en-GB"/>
        </a:p>
      </dgm:t>
    </dgm:pt>
    <dgm:pt modelId="{BCCE1A00-DF5A-442A-B84E-7E8D85D6CF91}" type="pres">
      <dgm:prSet presAssocID="{16C8B4A3-779A-46AC-8ABB-8A37701358E1}" presName="hierChild3" presStyleCnt="0"/>
      <dgm:spPr/>
      <dgm:t>
        <a:bodyPr/>
        <a:lstStyle/>
        <a:p>
          <a:endParaRPr lang="en-GB"/>
        </a:p>
      </dgm:t>
    </dgm:pt>
    <dgm:pt modelId="{AFE46CAB-FB97-4A13-B674-5634DC2D2F7D}" type="pres">
      <dgm:prSet presAssocID="{2ED0AF74-865B-49B0-B48E-C67535854A5C}" presName="Name19" presStyleLbl="parChTrans1D4" presStyleIdx="2" presStyleCnt="6"/>
      <dgm:spPr/>
      <dgm:t>
        <a:bodyPr/>
        <a:lstStyle/>
        <a:p>
          <a:endParaRPr lang="en-GB"/>
        </a:p>
      </dgm:t>
    </dgm:pt>
    <dgm:pt modelId="{4245CF04-9C2E-4D16-8412-E18CC07EEA1C}" type="pres">
      <dgm:prSet presAssocID="{29D0C010-C879-4914-92B4-C61E62F8D1E8}" presName="Name21" presStyleCnt="0"/>
      <dgm:spPr/>
      <dgm:t>
        <a:bodyPr/>
        <a:lstStyle/>
        <a:p>
          <a:endParaRPr lang="en-GB"/>
        </a:p>
      </dgm:t>
    </dgm:pt>
    <dgm:pt modelId="{A2C9E6FD-619F-4F2F-A36B-84C6FD4271FE}" type="pres">
      <dgm:prSet presAssocID="{29D0C010-C879-4914-92B4-C61E62F8D1E8}" presName="level2Shape" presStyleLbl="node4" presStyleIdx="2" presStyleCnt="6" custScaleY="153686"/>
      <dgm:spPr/>
      <dgm:t>
        <a:bodyPr/>
        <a:lstStyle/>
        <a:p>
          <a:endParaRPr lang="en-GB"/>
        </a:p>
      </dgm:t>
    </dgm:pt>
    <dgm:pt modelId="{22E49012-4CB7-42B0-A5D6-7558AA5E34CC}" type="pres">
      <dgm:prSet presAssocID="{29D0C010-C879-4914-92B4-C61E62F8D1E8}" presName="hierChild3" presStyleCnt="0"/>
      <dgm:spPr/>
      <dgm:t>
        <a:bodyPr/>
        <a:lstStyle/>
        <a:p>
          <a:endParaRPr lang="en-GB"/>
        </a:p>
      </dgm:t>
    </dgm:pt>
    <dgm:pt modelId="{99FA306E-AE8C-4CAF-B110-2D8309C80BD8}" type="pres">
      <dgm:prSet presAssocID="{3196AA51-3D9C-40F5-AC70-32598646EFA0}" presName="Name19" presStyleLbl="parChTrans1D2" presStyleIdx="1" presStyleCnt="2"/>
      <dgm:spPr/>
      <dgm:t>
        <a:bodyPr/>
        <a:lstStyle/>
        <a:p>
          <a:endParaRPr lang="en-GB"/>
        </a:p>
      </dgm:t>
    </dgm:pt>
    <dgm:pt modelId="{5C632917-FDC5-4447-9BAF-5D9E3ADCE329}" type="pres">
      <dgm:prSet presAssocID="{9BB55FF9-1752-4CA7-848B-AC3E76552400}" presName="Name21" presStyleCnt="0"/>
      <dgm:spPr/>
      <dgm:t>
        <a:bodyPr/>
        <a:lstStyle/>
        <a:p>
          <a:endParaRPr lang="en-GB"/>
        </a:p>
      </dgm:t>
    </dgm:pt>
    <dgm:pt modelId="{4F8C55B4-1090-448D-B075-F4DB77AA0613}" type="pres">
      <dgm:prSet presAssocID="{9BB55FF9-1752-4CA7-848B-AC3E76552400}" presName="level2Shape" presStyleLbl="asst1" presStyleIdx="1" presStyleCnt="2" custScaleX="356481" custScaleY="66364"/>
      <dgm:spPr/>
      <dgm:t>
        <a:bodyPr/>
        <a:lstStyle/>
        <a:p>
          <a:endParaRPr lang="en-GB"/>
        </a:p>
      </dgm:t>
    </dgm:pt>
    <dgm:pt modelId="{7FB5C0F9-1489-42AA-831D-46BFA1DD1EC8}" type="pres">
      <dgm:prSet presAssocID="{9BB55FF9-1752-4CA7-848B-AC3E76552400}" presName="hierChild3" presStyleCnt="0"/>
      <dgm:spPr/>
      <dgm:t>
        <a:bodyPr/>
        <a:lstStyle/>
        <a:p>
          <a:endParaRPr lang="en-GB"/>
        </a:p>
      </dgm:t>
    </dgm:pt>
    <dgm:pt modelId="{F3FF29B7-C98F-4ECB-884F-355C7EB9C3F0}" type="pres">
      <dgm:prSet presAssocID="{21C81837-C578-4408-BE8A-3155AD9D814C}" presName="Name19" presStyleLbl="parChTrans1D3" presStyleIdx="1" presStyleCnt="2"/>
      <dgm:spPr/>
      <dgm:t>
        <a:bodyPr/>
        <a:lstStyle/>
        <a:p>
          <a:endParaRPr lang="en-GB"/>
        </a:p>
      </dgm:t>
    </dgm:pt>
    <dgm:pt modelId="{F4FCBD7A-D694-4C59-B242-884C25D39249}" type="pres">
      <dgm:prSet presAssocID="{812FE0C8-DA3B-4921-A830-A9D091D487A6}" presName="Name21" presStyleCnt="0"/>
      <dgm:spPr/>
      <dgm:t>
        <a:bodyPr/>
        <a:lstStyle/>
        <a:p>
          <a:endParaRPr lang="en-GB"/>
        </a:p>
      </dgm:t>
    </dgm:pt>
    <dgm:pt modelId="{655AA9A2-957C-4837-9F64-F60C98F31135}" type="pres">
      <dgm:prSet presAssocID="{812FE0C8-DA3B-4921-A830-A9D091D487A6}" presName="level2Shape" presStyleLbl="node3" presStyleIdx="1" presStyleCnt="2" custScaleX="352170" custScaleY="69664"/>
      <dgm:spPr/>
      <dgm:t>
        <a:bodyPr/>
        <a:lstStyle/>
        <a:p>
          <a:endParaRPr lang="en-GB"/>
        </a:p>
      </dgm:t>
    </dgm:pt>
    <dgm:pt modelId="{36FA299C-0155-4903-B58C-D27431AC0499}" type="pres">
      <dgm:prSet presAssocID="{812FE0C8-DA3B-4921-A830-A9D091D487A6}" presName="hierChild3" presStyleCnt="0"/>
      <dgm:spPr/>
      <dgm:t>
        <a:bodyPr/>
        <a:lstStyle/>
        <a:p>
          <a:endParaRPr lang="en-GB"/>
        </a:p>
      </dgm:t>
    </dgm:pt>
    <dgm:pt modelId="{00F3C23D-501F-482A-904B-D28BD62C1E11}" type="pres">
      <dgm:prSet presAssocID="{8747E091-3B76-4521-A54B-E4F2D66D23C9}" presName="Name19" presStyleLbl="parChTrans1D4" presStyleIdx="3" presStyleCnt="6"/>
      <dgm:spPr/>
      <dgm:t>
        <a:bodyPr/>
        <a:lstStyle/>
        <a:p>
          <a:endParaRPr lang="en-GB"/>
        </a:p>
      </dgm:t>
    </dgm:pt>
    <dgm:pt modelId="{85CC20EA-17BA-48EA-B77C-E8189658C6EC}" type="pres">
      <dgm:prSet presAssocID="{1FC4D831-8A62-4AE2-92A9-1610052EE3EE}" presName="Name21" presStyleCnt="0"/>
      <dgm:spPr/>
      <dgm:t>
        <a:bodyPr/>
        <a:lstStyle/>
        <a:p>
          <a:endParaRPr lang="en-GB"/>
        </a:p>
      </dgm:t>
    </dgm:pt>
    <dgm:pt modelId="{2806C3C4-BC0C-46D5-A1FA-CCAF3667791D}" type="pres">
      <dgm:prSet presAssocID="{1FC4D831-8A62-4AE2-92A9-1610052EE3EE}" presName="level2Shape" presStyleLbl="node4" presStyleIdx="3" presStyleCnt="6" custScaleY="160236"/>
      <dgm:spPr/>
      <dgm:t>
        <a:bodyPr/>
        <a:lstStyle/>
        <a:p>
          <a:endParaRPr lang="en-GB"/>
        </a:p>
      </dgm:t>
    </dgm:pt>
    <dgm:pt modelId="{6E2F5689-76B3-4EC9-8823-BF321DA79D9F}" type="pres">
      <dgm:prSet presAssocID="{1FC4D831-8A62-4AE2-92A9-1610052EE3EE}" presName="hierChild3" presStyleCnt="0"/>
      <dgm:spPr/>
      <dgm:t>
        <a:bodyPr/>
        <a:lstStyle/>
        <a:p>
          <a:endParaRPr lang="en-GB"/>
        </a:p>
      </dgm:t>
    </dgm:pt>
    <dgm:pt modelId="{ECA12E84-A52C-4F33-9106-6DDC4E44D3DB}" type="pres">
      <dgm:prSet presAssocID="{1722D6AE-71DC-4706-AFAF-3B20D58B270C}" presName="Name19" presStyleLbl="parChTrans1D4" presStyleIdx="4" presStyleCnt="6"/>
      <dgm:spPr/>
      <dgm:t>
        <a:bodyPr/>
        <a:lstStyle/>
        <a:p>
          <a:endParaRPr lang="en-GB"/>
        </a:p>
      </dgm:t>
    </dgm:pt>
    <dgm:pt modelId="{1A3A3FDC-CA63-4504-A964-C64C8D0B9C2D}" type="pres">
      <dgm:prSet presAssocID="{70EC000F-2CA2-432E-93F9-A5F861633329}" presName="Name21" presStyleCnt="0"/>
      <dgm:spPr/>
      <dgm:t>
        <a:bodyPr/>
        <a:lstStyle/>
        <a:p>
          <a:endParaRPr lang="en-GB"/>
        </a:p>
      </dgm:t>
    </dgm:pt>
    <dgm:pt modelId="{8116FEA2-A558-409B-96A9-512D98F79F67}" type="pres">
      <dgm:prSet presAssocID="{70EC000F-2CA2-432E-93F9-A5F861633329}" presName="level2Shape" presStyleLbl="node4" presStyleIdx="4" presStyleCnt="6" custScaleY="161087"/>
      <dgm:spPr/>
      <dgm:t>
        <a:bodyPr/>
        <a:lstStyle/>
        <a:p>
          <a:endParaRPr lang="en-GB"/>
        </a:p>
      </dgm:t>
    </dgm:pt>
    <dgm:pt modelId="{F0BC1EA9-1754-4A97-988D-270BD21F9DCF}" type="pres">
      <dgm:prSet presAssocID="{70EC000F-2CA2-432E-93F9-A5F861633329}" presName="hierChild3" presStyleCnt="0"/>
      <dgm:spPr/>
      <dgm:t>
        <a:bodyPr/>
        <a:lstStyle/>
        <a:p>
          <a:endParaRPr lang="en-GB"/>
        </a:p>
      </dgm:t>
    </dgm:pt>
    <dgm:pt modelId="{B6EC8F9A-3FC4-414C-9030-7FDF92737BBE}" type="pres">
      <dgm:prSet presAssocID="{EA38A287-71B9-4BA1-8B07-937ED7C8053C}" presName="Name19" presStyleLbl="parChTrans1D4" presStyleIdx="5" presStyleCnt="6"/>
      <dgm:spPr/>
      <dgm:t>
        <a:bodyPr/>
        <a:lstStyle/>
        <a:p>
          <a:endParaRPr lang="en-GB"/>
        </a:p>
      </dgm:t>
    </dgm:pt>
    <dgm:pt modelId="{1C8F329B-C0A9-4CFD-8DC1-1BC15411B9F3}" type="pres">
      <dgm:prSet presAssocID="{E391F92E-BEE9-497E-AE8E-E18454DBCC10}" presName="Name21" presStyleCnt="0"/>
      <dgm:spPr/>
      <dgm:t>
        <a:bodyPr/>
        <a:lstStyle/>
        <a:p>
          <a:endParaRPr lang="en-GB"/>
        </a:p>
      </dgm:t>
    </dgm:pt>
    <dgm:pt modelId="{99638588-2661-410A-A5AB-C72794337D79}" type="pres">
      <dgm:prSet presAssocID="{E391F92E-BEE9-497E-AE8E-E18454DBCC10}" presName="level2Shape" presStyleLbl="node4" presStyleIdx="5" presStyleCnt="6" custScaleY="167121"/>
      <dgm:spPr/>
      <dgm:t>
        <a:bodyPr/>
        <a:lstStyle/>
        <a:p>
          <a:endParaRPr lang="en-GB"/>
        </a:p>
      </dgm:t>
    </dgm:pt>
    <dgm:pt modelId="{9376FF33-FA58-4952-AE2A-95FE10D87F81}" type="pres">
      <dgm:prSet presAssocID="{E391F92E-BEE9-497E-AE8E-E18454DBCC10}" presName="hierChild3" presStyleCnt="0"/>
      <dgm:spPr/>
      <dgm:t>
        <a:bodyPr/>
        <a:lstStyle/>
        <a:p>
          <a:endParaRPr lang="en-GB"/>
        </a:p>
      </dgm:t>
    </dgm:pt>
    <dgm:pt modelId="{B64A90DD-258D-4598-9A61-41A68B3AFF79}" type="pres">
      <dgm:prSet presAssocID="{36ADAF54-8E5C-4BE5-B2E0-5881FDCD938E}" presName="bgShapesFlow" presStyleCnt="0"/>
      <dgm:spPr/>
      <dgm:t>
        <a:bodyPr/>
        <a:lstStyle/>
        <a:p>
          <a:endParaRPr lang="en-GB"/>
        </a:p>
      </dgm:t>
    </dgm:pt>
  </dgm:ptLst>
  <dgm:cxnLst>
    <dgm:cxn modelId="{9405B630-F295-4E5E-944F-6701E3659D2C}" type="presOf" srcId="{F35166D3-1178-4339-B2B7-F336ED16D511}" destId="{74A672B9-64A7-40F1-9461-F0F0A014B4F6}" srcOrd="0" destOrd="0" presId="urn:microsoft.com/office/officeart/2005/8/layout/hierarchy6"/>
    <dgm:cxn modelId="{61A3C7C4-5A8F-4581-BD79-6AEBE994FBB8}" type="presOf" srcId="{29D0C010-C879-4914-92B4-C61E62F8D1E8}" destId="{A2C9E6FD-619F-4F2F-A36B-84C6FD4271FE}" srcOrd="0" destOrd="0" presId="urn:microsoft.com/office/officeart/2005/8/layout/hierarchy6"/>
    <dgm:cxn modelId="{BADBB9D9-A32B-4A3D-B16B-89FC56285342}" srcId="{BAA4352F-AE65-42D9-9D83-DBD44AD13DDB}" destId="{99F02047-3FFF-41BD-B78F-3EE1086BA15C}" srcOrd="0" destOrd="0" parTransId="{940A8582-EB0A-49B6-A5C6-474ECB55B660}" sibTransId="{DED24A2C-0948-41E3-9A4A-D5A470A7B959}"/>
    <dgm:cxn modelId="{8A84D691-4050-48A5-A87F-FCDB078AAD90}" srcId="{812FE0C8-DA3B-4921-A830-A9D091D487A6}" destId="{70EC000F-2CA2-432E-93F9-A5F861633329}" srcOrd="1" destOrd="0" parTransId="{1722D6AE-71DC-4706-AFAF-3B20D58B270C}" sibTransId="{756B981B-282D-459D-B7D8-414817F1EB15}"/>
    <dgm:cxn modelId="{B3FFCCC2-6C6F-44E2-88EC-A4CA46B11350}" type="presOf" srcId="{3196AA51-3D9C-40F5-AC70-32598646EFA0}" destId="{99FA306E-AE8C-4CAF-B110-2D8309C80BD8}" srcOrd="0" destOrd="0" presId="urn:microsoft.com/office/officeart/2005/8/layout/hierarchy6"/>
    <dgm:cxn modelId="{51D3645D-798B-462E-A355-87EA395FBD29}" type="presOf" srcId="{21C81837-C578-4408-BE8A-3155AD9D814C}" destId="{F3FF29B7-C98F-4ECB-884F-355C7EB9C3F0}" srcOrd="0" destOrd="0" presId="urn:microsoft.com/office/officeart/2005/8/layout/hierarchy6"/>
    <dgm:cxn modelId="{637D4ED2-9B12-4FB6-B907-5AD42BADF4F1}" srcId="{99F02047-3FFF-41BD-B78F-3EE1086BA15C}" destId="{16C8B4A3-779A-46AC-8ABB-8A37701358E1}" srcOrd="1" destOrd="0" parTransId="{D13A14DC-BA80-4B00-AF29-F861F537D5C7}" sibTransId="{7E35E8DF-30CA-4469-A81B-A740993CEE87}"/>
    <dgm:cxn modelId="{E08C5308-CCA6-40EC-882B-3498E4B1CDDF}" type="presOf" srcId="{940A8582-EB0A-49B6-A5C6-474ECB55B660}" destId="{534CFA54-7722-4ADC-92A3-E2CAED58D680}" srcOrd="0" destOrd="0" presId="urn:microsoft.com/office/officeart/2005/8/layout/hierarchy6"/>
    <dgm:cxn modelId="{819AA9D2-007A-4A61-A477-95713027F0B8}" srcId="{99F02047-3FFF-41BD-B78F-3EE1086BA15C}" destId="{29D0C010-C879-4914-92B4-C61E62F8D1E8}" srcOrd="2" destOrd="0" parTransId="{2ED0AF74-865B-49B0-B48E-C67535854A5C}" sibTransId="{529361FB-BC7D-487A-BBF2-0B7A7D9E6557}"/>
    <dgm:cxn modelId="{F456DF3E-6675-4BAA-BF15-5EF8D813F069}" srcId="{812FE0C8-DA3B-4921-A830-A9D091D487A6}" destId="{1FC4D831-8A62-4AE2-92A9-1610052EE3EE}" srcOrd="0" destOrd="0" parTransId="{8747E091-3B76-4521-A54B-E4F2D66D23C9}" sibTransId="{FFAE8A96-A7F3-45CA-A67B-10405A1379BF}"/>
    <dgm:cxn modelId="{48271C4E-435D-423E-B386-1F4155A672A3}" type="presOf" srcId="{2ED0AF74-865B-49B0-B48E-C67535854A5C}" destId="{AFE46CAB-FB97-4A13-B674-5634DC2D2F7D}" srcOrd="0" destOrd="0" presId="urn:microsoft.com/office/officeart/2005/8/layout/hierarchy6"/>
    <dgm:cxn modelId="{5CA48EEB-8F4F-4DD1-9041-BCE0C50161DF}" srcId="{7DEFC9A1-CC92-4187-9717-8E9337D3104E}" destId="{BAA4352F-AE65-42D9-9D83-DBD44AD13DDB}" srcOrd="0" destOrd="0" parTransId="{84CC6627-D2DD-4573-BE53-E7B0EFBBECB4}" sibTransId="{FC76B355-8B92-4E2D-A635-968969AF3CA7}"/>
    <dgm:cxn modelId="{AC6ADB37-8EE2-4FE3-997E-63026393A4F6}" type="presOf" srcId="{812FE0C8-DA3B-4921-A830-A9D091D487A6}" destId="{655AA9A2-957C-4837-9F64-F60C98F31135}" srcOrd="0" destOrd="0" presId="urn:microsoft.com/office/officeart/2005/8/layout/hierarchy6"/>
    <dgm:cxn modelId="{0E3FED4F-C6AA-46A9-836C-053F6765EEF5}" srcId="{36ADAF54-8E5C-4BE5-B2E0-5881FDCD938E}" destId="{7DEFC9A1-CC92-4187-9717-8E9337D3104E}" srcOrd="0" destOrd="0" parTransId="{CA9132F4-2404-4377-ABC1-CAFFCB0453E1}" sibTransId="{D5636539-3BD3-414E-BA7C-41000689BD82}"/>
    <dgm:cxn modelId="{E45CD911-88E0-4B1C-BE80-C1C0249C2CBE}" type="presOf" srcId="{7DEFC9A1-CC92-4187-9717-8E9337D3104E}" destId="{4DBE2556-47FB-4592-80D3-4AA7281404DC}" srcOrd="0" destOrd="0" presId="urn:microsoft.com/office/officeart/2005/8/layout/hierarchy6"/>
    <dgm:cxn modelId="{AC31FDF7-F498-4F82-81C2-DD2A342080A8}" type="presOf" srcId="{16C8B4A3-779A-46AC-8ABB-8A37701358E1}" destId="{B4914F5B-F4BE-4933-8078-C9BE0F10AAC2}" srcOrd="0" destOrd="0" presId="urn:microsoft.com/office/officeart/2005/8/layout/hierarchy6"/>
    <dgm:cxn modelId="{33C1BEDF-F87B-476E-A666-C9B9474299DC}" type="presOf" srcId="{8747E091-3B76-4521-A54B-E4F2D66D23C9}" destId="{00F3C23D-501F-482A-904B-D28BD62C1E11}" srcOrd="0" destOrd="0" presId="urn:microsoft.com/office/officeart/2005/8/layout/hierarchy6"/>
    <dgm:cxn modelId="{5CF9758A-DC31-46C9-B764-0D335964668E}" srcId="{9BB55FF9-1752-4CA7-848B-AC3E76552400}" destId="{812FE0C8-DA3B-4921-A830-A9D091D487A6}" srcOrd="0" destOrd="0" parTransId="{21C81837-C578-4408-BE8A-3155AD9D814C}" sibTransId="{5B842129-D352-47DE-AF22-9F35C0B39DF8}"/>
    <dgm:cxn modelId="{322B0C99-4B8B-4602-B7E8-BDA447BE0B0B}" type="presOf" srcId="{1722D6AE-71DC-4706-AFAF-3B20D58B270C}" destId="{ECA12E84-A52C-4F33-9106-6DDC4E44D3DB}" srcOrd="0" destOrd="0" presId="urn:microsoft.com/office/officeart/2005/8/layout/hierarchy6"/>
    <dgm:cxn modelId="{229C515B-440F-4BA0-B153-A764F15A5686}" type="presOf" srcId="{BAA4352F-AE65-42D9-9D83-DBD44AD13DDB}" destId="{91CA4E5A-FE14-4927-8FAC-35541C016856}" srcOrd="0" destOrd="0" presId="urn:microsoft.com/office/officeart/2005/8/layout/hierarchy6"/>
    <dgm:cxn modelId="{32042878-1D66-43CD-B9C4-5A47AE9B1995}" type="presOf" srcId="{D13A14DC-BA80-4B00-AF29-F861F537D5C7}" destId="{03F4E789-5411-4F31-BDAF-D104126B38EC}" srcOrd="0" destOrd="0" presId="urn:microsoft.com/office/officeart/2005/8/layout/hierarchy6"/>
    <dgm:cxn modelId="{A6A30B7C-D2E1-4915-8CAD-907E2CEEA383}" type="presOf" srcId="{1FC4D831-8A62-4AE2-92A9-1610052EE3EE}" destId="{2806C3C4-BC0C-46D5-A1FA-CCAF3667791D}" srcOrd="0" destOrd="0" presId="urn:microsoft.com/office/officeart/2005/8/layout/hierarchy6"/>
    <dgm:cxn modelId="{ADECCC42-E731-4ABA-BD67-E74FDA941078}" srcId="{7DEFC9A1-CC92-4187-9717-8E9337D3104E}" destId="{9BB55FF9-1752-4CA7-848B-AC3E76552400}" srcOrd="1" destOrd="0" parTransId="{3196AA51-3D9C-40F5-AC70-32598646EFA0}" sibTransId="{54CF05CB-D593-4369-BD7C-139A27EA2E36}"/>
    <dgm:cxn modelId="{1236973E-68B5-435C-AEBA-0B303FA9E6C3}" type="presOf" srcId="{70EC000F-2CA2-432E-93F9-A5F861633329}" destId="{8116FEA2-A558-409B-96A9-512D98F79F67}" srcOrd="0" destOrd="0" presId="urn:microsoft.com/office/officeart/2005/8/layout/hierarchy6"/>
    <dgm:cxn modelId="{4EE0C5C9-D301-4754-9586-DE0E7F957321}" srcId="{99F02047-3FFF-41BD-B78F-3EE1086BA15C}" destId="{F35166D3-1178-4339-B2B7-F336ED16D511}" srcOrd="0" destOrd="0" parTransId="{646227EC-2DDA-4E06-82EF-18D3DB3CCD35}" sibTransId="{4D6EEE90-63DA-40D8-9489-56A86F7C3F13}"/>
    <dgm:cxn modelId="{5D892DB9-406A-45A4-A30E-6785473D580A}" type="presOf" srcId="{99F02047-3FFF-41BD-B78F-3EE1086BA15C}" destId="{8674EAA4-3AA5-4E1D-95D5-AF73A65A0495}" srcOrd="0" destOrd="0" presId="urn:microsoft.com/office/officeart/2005/8/layout/hierarchy6"/>
    <dgm:cxn modelId="{3D77683B-F07A-47B8-B57C-3E780DC0AA8A}" type="presOf" srcId="{9BB55FF9-1752-4CA7-848B-AC3E76552400}" destId="{4F8C55B4-1090-448D-B075-F4DB77AA0613}" srcOrd="0" destOrd="0" presId="urn:microsoft.com/office/officeart/2005/8/layout/hierarchy6"/>
    <dgm:cxn modelId="{7B9D83CE-F455-498D-ACD0-AAD3B8EA2CBA}" type="presOf" srcId="{EA38A287-71B9-4BA1-8B07-937ED7C8053C}" destId="{B6EC8F9A-3FC4-414C-9030-7FDF92737BBE}" srcOrd="0" destOrd="0" presId="urn:microsoft.com/office/officeart/2005/8/layout/hierarchy6"/>
    <dgm:cxn modelId="{9A903C83-3CE4-43F2-9F30-68A61751D3D9}" srcId="{812FE0C8-DA3B-4921-A830-A9D091D487A6}" destId="{E391F92E-BEE9-497E-AE8E-E18454DBCC10}" srcOrd="2" destOrd="0" parTransId="{EA38A287-71B9-4BA1-8B07-937ED7C8053C}" sibTransId="{97C9359E-3653-403E-B4A8-DF360AA5F277}"/>
    <dgm:cxn modelId="{9431D727-FD36-4176-92AC-FADB327ACD5F}" type="presOf" srcId="{E391F92E-BEE9-497E-AE8E-E18454DBCC10}" destId="{99638588-2661-410A-A5AB-C72794337D79}" srcOrd="0" destOrd="0" presId="urn:microsoft.com/office/officeart/2005/8/layout/hierarchy6"/>
    <dgm:cxn modelId="{F17EBEFB-19D1-4B0D-AB5C-B1A047709043}" type="presOf" srcId="{84CC6627-D2DD-4573-BE53-E7B0EFBBECB4}" destId="{E26A918E-28ED-4234-9F23-0B1354276459}" srcOrd="0" destOrd="0" presId="urn:microsoft.com/office/officeart/2005/8/layout/hierarchy6"/>
    <dgm:cxn modelId="{A4E8BD23-FAB1-4244-A17F-E7C61F89FCB1}" type="presOf" srcId="{646227EC-2DDA-4E06-82EF-18D3DB3CCD35}" destId="{EB0E0A88-B1C3-4604-83E4-2120F09AB06F}" srcOrd="0" destOrd="0" presId="urn:microsoft.com/office/officeart/2005/8/layout/hierarchy6"/>
    <dgm:cxn modelId="{5F4CD0C6-CEA2-43F7-A564-A20CC2591E79}" type="presOf" srcId="{36ADAF54-8E5C-4BE5-B2E0-5881FDCD938E}" destId="{FC01CCC7-AE67-4E5B-B130-901A33B83FBA}" srcOrd="0" destOrd="0" presId="urn:microsoft.com/office/officeart/2005/8/layout/hierarchy6"/>
    <dgm:cxn modelId="{530491B6-C9F7-4A94-916A-1A5A5E32FE69}" type="presParOf" srcId="{FC01CCC7-AE67-4E5B-B130-901A33B83FBA}" destId="{7F978305-FC66-48B7-BC56-DF2159C1A7AE}" srcOrd="0" destOrd="0" presId="urn:microsoft.com/office/officeart/2005/8/layout/hierarchy6"/>
    <dgm:cxn modelId="{3EB4C064-7B1A-486B-8574-31DF5B16C3F7}" type="presParOf" srcId="{7F978305-FC66-48B7-BC56-DF2159C1A7AE}" destId="{FBEC332B-D2BD-4953-8572-C14F20649CA4}" srcOrd="0" destOrd="0" presId="urn:microsoft.com/office/officeart/2005/8/layout/hierarchy6"/>
    <dgm:cxn modelId="{086DF476-CA42-4AF8-BE95-F0B7DE865760}" type="presParOf" srcId="{FBEC332B-D2BD-4953-8572-C14F20649CA4}" destId="{2E2DE924-4FBA-4753-B9DE-184DC5ABA1E6}" srcOrd="0" destOrd="0" presId="urn:microsoft.com/office/officeart/2005/8/layout/hierarchy6"/>
    <dgm:cxn modelId="{3E83A907-BC99-42BB-A178-9AD85E1702FE}" type="presParOf" srcId="{2E2DE924-4FBA-4753-B9DE-184DC5ABA1E6}" destId="{4DBE2556-47FB-4592-80D3-4AA7281404DC}" srcOrd="0" destOrd="0" presId="urn:microsoft.com/office/officeart/2005/8/layout/hierarchy6"/>
    <dgm:cxn modelId="{A9B8D62C-4DEB-4B5D-B372-87971FD92B04}" type="presParOf" srcId="{2E2DE924-4FBA-4753-B9DE-184DC5ABA1E6}" destId="{7FAE4EFC-B0F2-42C3-8C37-46F2C6903788}" srcOrd="1" destOrd="0" presId="urn:microsoft.com/office/officeart/2005/8/layout/hierarchy6"/>
    <dgm:cxn modelId="{39C9E0FE-077C-40FD-84F0-E78D24F131DD}" type="presParOf" srcId="{7FAE4EFC-B0F2-42C3-8C37-46F2C6903788}" destId="{E26A918E-28ED-4234-9F23-0B1354276459}" srcOrd="0" destOrd="0" presId="urn:microsoft.com/office/officeart/2005/8/layout/hierarchy6"/>
    <dgm:cxn modelId="{F350DFCE-0668-4D34-ACCF-C271A7591652}" type="presParOf" srcId="{7FAE4EFC-B0F2-42C3-8C37-46F2C6903788}" destId="{B7903587-FC0B-4D59-BD7B-1CB0174DE719}" srcOrd="1" destOrd="0" presId="urn:microsoft.com/office/officeart/2005/8/layout/hierarchy6"/>
    <dgm:cxn modelId="{C1023349-2205-4F2C-BA17-AA55FD27BF8C}" type="presParOf" srcId="{B7903587-FC0B-4D59-BD7B-1CB0174DE719}" destId="{91CA4E5A-FE14-4927-8FAC-35541C016856}" srcOrd="0" destOrd="0" presId="urn:microsoft.com/office/officeart/2005/8/layout/hierarchy6"/>
    <dgm:cxn modelId="{01110F3A-1653-4BB7-99AC-143A61E3219D}" type="presParOf" srcId="{B7903587-FC0B-4D59-BD7B-1CB0174DE719}" destId="{7FF5799F-4A80-43D7-84AA-DEF32D7C939E}" srcOrd="1" destOrd="0" presId="urn:microsoft.com/office/officeart/2005/8/layout/hierarchy6"/>
    <dgm:cxn modelId="{45286D70-3317-452E-A599-B43B0616B54D}" type="presParOf" srcId="{7FF5799F-4A80-43D7-84AA-DEF32D7C939E}" destId="{534CFA54-7722-4ADC-92A3-E2CAED58D680}" srcOrd="0" destOrd="0" presId="urn:microsoft.com/office/officeart/2005/8/layout/hierarchy6"/>
    <dgm:cxn modelId="{53023D02-E5F0-40AC-8AAE-1A8BD61971B0}" type="presParOf" srcId="{7FF5799F-4A80-43D7-84AA-DEF32D7C939E}" destId="{2923BEC5-8B66-4986-B8FE-15EE1F64F9CF}" srcOrd="1" destOrd="0" presId="urn:microsoft.com/office/officeart/2005/8/layout/hierarchy6"/>
    <dgm:cxn modelId="{253820B3-3372-45DA-8622-7759B21F9942}" type="presParOf" srcId="{2923BEC5-8B66-4986-B8FE-15EE1F64F9CF}" destId="{8674EAA4-3AA5-4E1D-95D5-AF73A65A0495}" srcOrd="0" destOrd="0" presId="urn:microsoft.com/office/officeart/2005/8/layout/hierarchy6"/>
    <dgm:cxn modelId="{C64AFD52-E8BA-4D9D-AEAA-735B3F290B7D}" type="presParOf" srcId="{2923BEC5-8B66-4986-B8FE-15EE1F64F9CF}" destId="{DFC3B232-89CA-4082-B779-64389DD4585C}" srcOrd="1" destOrd="0" presId="urn:microsoft.com/office/officeart/2005/8/layout/hierarchy6"/>
    <dgm:cxn modelId="{41E117E7-3B09-4A72-9592-7F0F735A2C3E}" type="presParOf" srcId="{DFC3B232-89CA-4082-B779-64389DD4585C}" destId="{EB0E0A88-B1C3-4604-83E4-2120F09AB06F}" srcOrd="0" destOrd="0" presId="urn:microsoft.com/office/officeart/2005/8/layout/hierarchy6"/>
    <dgm:cxn modelId="{D350A939-DDB9-4962-96D3-5B0C1658E3E6}" type="presParOf" srcId="{DFC3B232-89CA-4082-B779-64389DD4585C}" destId="{A1D64A56-D912-4D20-8AA9-FE5B7883F3E2}" srcOrd="1" destOrd="0" presId="urn:microsoft.com/office/officeart/2005/8/layout/hierarchy6"/>
    <dgm:cxn modelId="{CF670D0B-F329-4DF1-BFF1-9AAD1649FB5E}" type="presParOf" srcId="{A1D64A56-D912-4D20-8AA9-FE5B7883F3E2}" destId="{74A672B9-64A7-40F1-9461-F0F0A014B4F6}" srcOrd="0" destOrd="0" presId="urn:microsoft.com/office/officeart/2005/8/layout/hierarchy6"/>
    <dgm:cxn modelId="{BCBF10D4-EACF-4BAB-B3C0-C6F894677B54}" type="presParOf" srcId="{A1D64A56-D912-4D20-8AA9-FE5B7883F3E2}" destId="{9E879E4E-910F-419F-ADC9-37B373949588}" srcOrd="1" destOrd="0" presId="urn:microsoft.com/office/officeart/2005/8/layout/hierarchy6"/>
    <dgm:cxn modelId="{659F205A-56FC-48D5-955F-BDF9481F6C62}" type="presParOf" srcId="{DFC3B232-89CA-4082-B779-64389DD4585C}" destId="{03F4E789-5411-4F31-BDAF-D104126B38EC}" srcOrd="2" destOrd="0" presId="urn:microsoft.com/office/officeart/2005/8/layout/hierarchy6"/>
    <dgm:cxn modelId="{CEB947FE-589C-4C0F-84B0-A7A660CCE1E5}" type="presParOf" srcId="{DFC3B232-89CA-4082-B779-64389DD4585C}" destId="{6E7C7789-5492-43B7-92D1-84ECE706EB3B}" srcOrd="3" destOrd="0" presId="urn:microsoft.com/office/officeart/2005/8/layout/hierarchy6"/>
    <dgm:cxn modelId="{A7B1BAC2-A30E-430B-845E-B49B06713B81}" type="presParOf" srcId="{6E7C7789-5492-43B7-92D1-84ECE706EB3B}" destId="{B4914F5B-F4BE-4933-8078-C9BE0F10AAC2}" srcOrd="0" destOrd="0" presId="urn:microsoft.com/office/officeart/2005/8/layout/hierarchy6"/>
    <dgm:cxn modelId="{69892E0F-5EA5-4881-81A0-B6E1072ABFCD}" type="presParOf" srcId="{6E7C7789-5492-43B7-92D1-84ECE706EB3B}" destId="{BCCE1A00-DF5A-442A-B84E-7E8D85D6CF91}" srcOrd="1" destOrd="0" presId="urn:microsoft.com/office/officeart/2005/8/layout/hierarchy6"/>
    <dgm:cxn modelId="{B21D1740-E4E7-401A-B2EE-9518B483AB35}" type="presParOf" srcId="{DFC3B232-89CA-4082-B779-64389DD4585C}" destId="{AFE46CAB-FB97-4A13-B674-5634DC2D2F7D}" srcOrd="4" destOrd="0" presId="urn:microsoft.com/office/officeart/2005/8/layout/hierarchy6"/>
    <dgm:cxn modelId="{D3321090-3EA6-4739-B9C7-10F080C25D87}" type="presParOf" srcId="{DFC3B232-89CA-4082-B779-64389DD4585C}" destId="{4245CF04-9C2E-4D16-8412-E18CC07EEA1C}" srcOrd="5" destOrd="0" presId="urn:microsoft.com/office/officeart/2005/8/layout/hierarchy6"/>
    <dgm:cxn modelId="{08BCD712-4827-4BA6-9058-F34303465286}" type="presParOf" srcId="{4245CF04-9C2E-4D16-8412-E18CC07EEA1C}" destId="{A2C9E6FD-619F-4F2F-A36B-84C6FD4271FE}" srcOrd="0" destOrd="0" presId="urn:microsoft.com/office/officeart/2005/8/layout/hierarchy6"/>
    <dgm:cxn modelId="{988F3D7B-D498-418D-BD14-B16A4E0F84BF}" type="presParOf" srcId="{4245CF04-9C2E-4D16-8412-E18CC07EEA1C}" destId="{22E49012-4CB7-42B0-A5D6-7558AA5E34CC}" srcOrd="1" destOrd="0" presId="urn:microsoft.com/office/officeart/2005/8/layout/hierarchy6"/>
    <dgm:cxn modelId="{A287CAD7-65AD-43C6-AC2E-B862A6D09453}" type="presParOf" srcId="{7FAE4EFC-B0F2-42C3-8C37-46F2C6903788}" destId="{99FA306E-AE8C-4CAF-B110-2D8309C80BD8}" srcOrd="2" destOrd="0" presId="urn:microsoft.com/office/officeart/2005/8/layout/hierarchy6"/>
    <dgm:cxn modelId="{88019359-007D-4BB0-8FED-C4620A466F74}" type="presParOf" srcId="{7FAE4EFC-B0F2-42C3-8C37-46F2C6903788}" destId="{5C632917-FDC5-4447-9BAF-5D9E3ADCE329}" srcOrd="3" destOrd="0" presId="urn:microsoft.com/office/officeart/2005/8/layout/hierarchy6"/>
    <dgm:cxn modelId="{4E2F5241-C75F-490A-8B74-9E2C6E0FF72B}" type="presParOf" srcId="{5C632917-FDC5-4447-9BAF-5D9E3ADCE329}" destId="{4F8C55B4-1090-448D-B075-F4DB77AA0613}" srcOrd="0" destOrd="0" presId="urn:microsoft.com/office/officeart/2005/8/layout/hierarchy6"/>
    <dgm:cxn modelId="{47292CA4-710B-44AC-984F-D380FE65C02E}" type="presParOf" srcId="{5C632917-FDC5-4447-9BAF-5D9E3ADCE329}" destId="{7FB5C0F9-1489-42AA-831D-46BFA1DD1EC8}" srcOrd="1" destOrd="0" presId="urn:microsoft.com/office/officeart/2005/8/layout/hierarchy6"/>
    <dgm:cxn modelId="{35148174-E26B-4856-B32C-15501E2A4304}" type="presParOf" srcId="{7FB5C0F9-1489-42AA-831D-46BFA1DD1EC8}" destId="{F3FF29B7-C98F-4ECB-884F-355C7EB9C3F0}" srcOrd="0" destOrd="0" presId="urn:microsoft.com/office/officeart/2005/8/layout/hierarchy6"/>
    <dgm:cxn modelId="{463D7FF2-7FDB-4147-A0FC-3FF15D1132F4}" type="presParOf" srcId="{7FB5C0F9-1489-42AA-831D-46BFA1DD1EC8}" destId="{F4FCBD7A-D694-4C59-B242-884C25D39249}" srcOrd="1" destOrd="0" presId="urn:microsoft.com/office/officeart/2005/8/layout/hierarchy6"/>
    <dgm:cxn modelId="{C61947F7-84BC-499C-86E2-8E0BF22A29F1}" type="presParOf" srcId="{F4FCBD7A-D694-4C59-B242-884C25D39249}" destId="{655AA9A2-957C-4837-9F64-F60C98F31135}" srcOrd="0" destOrd="0" presId="urn:microsoft.com/office/officeart/2005/8/layout/hierarchy6"/>
    <dgm:cxn modelId="{4D3CC2F5-6B56-4067-94BA-2786CD373242}" type="presParOf" srcId="{F4FCBD7A-D694-4C59-B242-884C25D39249}" destId="{36FA299C-0155-4903-B58C-D27431AC0499}" srcOrd="1" destOrd="0" presId="urn:microsoft.com/office/officeart/2005/8/layout/hierarchy6"/>
    <dgm:cxn modelId="{6C4CCD2B-C158-4619-B5A5-B6E7F0E437EA}" type="presParOf" srcId="{36FA299C-0155-4903-B58C-D27431AC0499}" destId="{00F3C23D-501F-482A-904B-D28BD62C1E11}" srcOrd="0" destOrd="0" presId="urn:microsoft.com/office/officeart/2005/8/layout/hierarchy6"/>
    <dgm:cxn modelId="{52099B15-542E-460A-BA3A-8FE780944FED}" type="presParOf" srcId="{36FA299C-0155-4903-B58C-D27431AC0499}" destId="{85CC20EA-17BA-48EA-B77C-E8189658C6EC}" srcOrd="1" destOrd="0" presId="urn:microsoft.com/office/officeart/2005/8/layout/hierarchy6"/>
    <dgm:cxn modelId="{6985BD18-9C3D-44A5-AC7B-C337186C8845}" type="presParOf" srcId="{85CC20EA-17BA-48EA-B77C-E8189658C6EC}" destId="{2806C3C4-BC0C-46D5-A1FA-CCAF3667791D}" srcOrd="0" destOrd="0" presId="urn:microsoft.com/office/officeart/2005/8/layout/hierarchy6"/>
    <dgm:cxn modelId="{F263CAA7-43C8-4ECA-B805-AEB16C9E420E}" type="presParOf" srcId="{85CC20EA-17BA-48EA-B77C-E8189658C6EC}" destId="{6E2F5689-76B3-4EC9-8823-BF321DA79D9F}" srcOrd="1" destOrd="0" presId="urn:microsoft.com/office/officeart/2005/8/layout/hierarchy6"/>
    <dgm:cxn modelId="{93E2FA09-E286-4045-83CC-4248362B6D57}" type="presParOf" srcId="{36FA299C-0155-4903-B58C-D27431AC0499}" destId="{ECA12E84-A52C-4F33-9106-6DDC4E44D3DB}" srcOrd="2" destOrd="0" presId="urn:microsoft.com/office/officeart/2005/8/layout/hierarchy6"/>
    <dgm:cxn modelId="{3D1E6CF9-6966-4307-B91B-21750BC572EF}" type="presParOf" srcId="{36FA299C-0155-4903-B58C-D27431AC0499}" destId="{1A3A3FDC-CA63-4504-A964-C64C8D0B9C2D}" srcOrd="3" destOrd="0" presId="urn:microsoft.com/office/officeart/2005/8/layout/hierarchy6"/>
    <dgm:cxn modelId="{633FDC00-47F2-4178-9DA2-D7241CDBBD89}" type="presParOf" srcId="{1A3A3FDC-CA63-4504-A964-C64C8D0B9C2D}" destId="{8116FEA2-A558-409B-96A9-512D98F79F67}" srcOrd="0" destOrd="0" presId="urn:microsoft.com/office/officeart/2005/8/layout/hierarchy6"/>
    <dgm:cxn modelId="{EEAF4E47-CF35-48B4-A38D-744E1BAD2E67}" type="presParOf" srcId="{1A3A3FDC-CA63-4504-A964-C64C8D0B9C2D}" destId="{F0BC1EA9-1754-4A97-988D-270BD21F9DCF}" srcOrd="1" destOrd="0" presId="urn:microsoft.com/office/officeart/2005/8/layout/hierarchy6"/>
    <dgm:cxn modelId="{DAE5C101-C372-4F6F-935F-1A0ACABEED6B}" type="presParOf" srcId="{36FA299C-0155-4903-B58C-D27431AC0499}" destId="{B6EC8F9A-3FC4-414C-9030-7FDF92737BBE}" srcOrd="4" destOrd="0" presId="urn:microsoft.com/office/officeart/2005/8/layout/hierarchy6"/>
    <dgm:cxn modelId="{21F1AB5C-2BC2-423B-9DE1-0CAA8CA732E2}" type="presParOf" srcId="{36FA299C-0155-4903-B58C-D27431AC0499}" destId="{1C8F329B-C0A9-4CFD-8DC1-1BC15411B9F3}" srcOrd="5" destOrd="0" presId="urn:microsoft.com/office/officeart/2005/8/layout/hierarchy6"/>
    <dgm:cxn modelId="{74B8294A-5F6E-4640-B23E-B066A70C357E}" type="presParOf" srcId="{1C8F329B-C0A9-4CFD-8DC1-1BC15411B9F3}" destId="{99638588-2661-410A-A5AB-C72794337D79}" srcOrd="0" destOrd="0" presId="urn:microsoft.com/office/officeart/2005/8/layout/hierarchy6"/>
    <dgm:cxn modelId="{D995B46D-D2E3-4018-BA76-B67C889ABB4B}" type="presParOf" srcId="{1C8F329B-C0A9-4CFD-8DC1-1BC15411B9F3}" destId="{9376FF33-FA58-4952-AE2A-95FE10D87F81}" srcOrd="1" destOrd="0" presId="urn:microsoft.com/office/officeart/2005/8/layout/hierarchy6"/>
    <dgm:cxn modelId="{D4652C33-9F59-4BE3-A9BD-736B87710750}" type="presParOf" srcId="{FC01CCC7-AE67-4E5B-B130-901A33B83FBA}" destId="{B64A90DD-258D-4598-9A61-41A68B3AFF79}" srcOrd="1" destOrd="0" presId="urn:microsoft.com/office/officeart/2005/8/layout/hierarchy6"/>
  </dgm:cxnLst>
  <dgm:bg/>
  <dgm:whole/>
</dgm:dataModel>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0B43F-CE4C-4BF8-BF5C-64E4E87CE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23</Pages>
  <Words>7314</Words>
  <Characters>41695</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Windows User</cp:lastModifiedBy>
  <cp:revision>30</cp:revision>
  <cp:lastPrinted>2020-12-02T12:51:00Z</cp:lastPrinted>
  <dcterms:created xsi:type="dcterms:W3CDTF">2020-12-01T07:21:00Z</dcterms:created>
  <dcterms:modified xsi:type="dcterms:W3CDTF">2020-12-04T12:09:00Z</dcterms:modified>
</cp:coreProperties>
</file>