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60" w:rsidRDefault="00E70160" w:rsidP="00E70160">
      <w:pPr>
        <w:jc w:val="center"/>
        <w:rPr>
          <w:rFonts w:ascii="Arial Narrow" w:hAnsi="Arial Narrow" w:cs="Tahoma"/>
          <w:sz w:val="28"/>
        </w:rPr>
      </w:pPr>
    </w:p>
    <w:p w:rsidR="00282EA4" w:rsidRDefault="00282EA4" w:rsidP="000552E8">
      <w:pPr>
        <w:jc w:val="both"/>
        <w:rPr>
          <w:rFonts w:ascii="Arial Narrow" w:hAnsi="Arial Narrow" w:cs="Tahoma"/>
          <w:b w:val="0"/>
          <w:sz w:val="28"/>
        </w:rPr>
      </w:pPr>
    </w:p>
    <w:p w:rsidR="00B46587" w:rsidRDefault="00B46587" w:rsidP="000552E8">
      <w:pPr>
        <w:jc w:val="both"/>
        <w:rPr>
          <w:rFonts w:ascii="Arial Narrow" w:hAnsi="Arial Narrow" w:cs="Tahoma"/>
          <w:b w:val="0"/>
          <w:sz w:val="28"/>
        </w:rPr>
      </w:pPr>
    </w:p>
    <w:p w:rsidR="00EF7D4F" w:rsidRPr="000552E8" w:rsidRDefault="000552E8" w:rsidP="000552E8">
      <w:pPr>
        <w:jc w:val="both"/>
        <w:rPr>
          <w:rFonts w:ascii="Arial Narrow" w:hAnsi="Arial Narrow" w:cs="Tahoma"/>
          <w:b w:val="0"/>
          <w:sz w:val="28"/>
        </w:rPr>
      </w:pPr>
      <w:r w:rsidRPr="00FB6087">
        <w:rPr>
          <w:rFonts w:ascii="Arial Narrow" w:hAnsi="Arial Narrow" w:cs="Tahoma"/>
          <w:b w:val="0"/>
          <w:sz w:val="28"/>
        </w:rPr>
        <w:t>Na osnovu člana 54 tačka 58 Statuta Glavnog grada</w:t>
      </w:r>
      <w:r w:rsidR="00424FE3">
        <w:rPr>
          <w:rFonts w:ascii="Arial Narrow" w:hAnsi="Arial Narrow" w:cs="Tahoma"/>
          <w:b w:val="0"/>
          <w:sz w:val="28"/>
        </w:rPr>
        <w:t xml:space="preserve"> (“Sl.list </w:t>
      </w:r>
      <w:r w:rsidRPr="00D04A05">
        <w:rPr>
          <w:rFonts w:ascii="Arial Narrow" w:hAnsi="Arial Narrow" w:cs="Tahoma"/>
          <w:b w:val="0"/>
          <w:sz w:val="28"/>
        </w:rPr>
        <w:t>CG – opštinski propisi”, br.</w:t>
      </w:r>
      <w:r>
        <w:rPr>
          <w:rFonts w:ascii="Arial Narrow" w:hAnsi="Arial Narrow" w:cs="Tahoma"/>
          <w:b w:val="0"/>
          <w:sz w:val="28"/>
        </w:rPr>
        <w:t xml:space="preserve"> 08/19</w:t>
      </w:r>
      <w:r w:rsidRPr="00D04A05">
        <w:rPr>
          <w:rFonts w:ascii="Arial Narrow" w:hAnsi="Arial Narrow" w:cs="Tahoma"/>
          <w:b w:val="0"/>
          <w:sz w:val="28"/>
        </w:rPr>
        <w:t xml:space="preserve">) </w:t>
      </w:r>
      <w:r w:rsidR="00EF7D4F" w:rsidRPr="0099517D">
        <w:rPr>
          <w:rFonts w:ascii="Arial Narrow" w:hAnsi="Arial Narrow" w:cs="Tahoma"/>
          <w:b w:val="0"/>
          <w:sz w:val="28"/>
        </w:rPr>
        <w:t xml:space="preserve"> Skupština Glavnog grada – Podgorice, na sje</w:t>
      </w:r>
      <w:r w:rsidR="00424FE3">
        <w:rPr>
          <w:rFonts w:ascii="Arial Narrow" w:hAnsi="Arial Narrow" w:cs="Tahoma"/>
          <w:b w:val="0"/>
          <w:sz w:val="28"/>
        </w:rPr>
        <w:t xml:space="preserve">dnici održanoj </w:t>
      </w:r>
      <w:r w:rsidR="00803764">
        <w:rPr>
          <w:b w:val="0"/>
          <w:sz w:val="24"/>
          <w:szCs w:val="24"/>
        </w:rPr>
        <w:t xml:space="preserve">28. </w:t>
      </w:r>
      <w:r w:rsidR="00B46587">
        <w:rPr>
          <w:b w:val="0"/>
          <w:sz w:val="24"/>
          <w:szCs w:val="24"/>
        </w:rPr>
        <w:t xml:space="preserve">i 29. </w:t>
      </w:r>
      <w:r w:rsidR="00803764">
        <w:rPr>
          <w:b w:val="0"/>
          <w:sz w:val="24"/>
          <w:szCs w:val="24"/>
        </w:rPr>
        <w:t xml:space="preserve">decembra </w:t>
      </w:r>
      <w:r w:rsidR="00424FE3">
        <w:rPr>
          <w:rFonts w:ascii="Arial Narrow" w:hAnsi="Arial Narrow" w:cs="Tahoma"/>
          <w:b w:val="0"/>
          <w:sz w:val="28"/>
        </w:rPr>
        <w:t>2020</w:t>
      </w:r>
      <w:r w:rsidR="00EF7D4F" w:rsidRPr="0099517D">
        <w:rPr>
          <w:rFonts w:ascii="Arial Narrow" w:hAnsi="Arial Narrow" w:cs="Tahoma"/>
          <w:b w:val="0"/>
          <w:sz w:val="28"/>
        </w:rPr>
        <w:t xml:space="preserve">. godine, </w:t>
      </w:r>
      <w:r w:rsidR="00EF7D4F" w:rsidRPr="0099517D">
        <w:rPr>
          <w:rFonts w:ascii="Arial Narrow" w:hAnsi="Arial Narrow" w:cs="Tahoma"/>
          <w:sz w:val="28"/>
          <w:lang w:val="es-AR"/>
        </w:rPr>
        <w:t>d o n i j e l a   j e -</w:t>
      </w:r>
      <w:r w:rsidR="00EF7D4F" w:rsidRPr="000F4155">
        <w:rPr>
          <w:rFonts w:ascii="Arial Narrow" w:hAnsi="Arial Narrow" w:cs="Tahoma"/>
          <w:sz w:val="28"/>
          <w:lang w:val="es-AR"/>
        </w:rPr>
        <w:t xml:space="preserve"> </w:t>
      </w:r>
    </w:p>
    <w:p w:rsidR="00E70160" w:rsidRPr="004C1D8A" w:rsidRDefault="00E70160" w:rsidP="00E70160">
      <w:pPr>
        <w:rPr>
          <w:rFonts w:ascii="Arial Narrow" w:hAnsi="Arial Narrow" w:cs="Tahoma"/>
          <w:b w:val="0"/>
          <w:sz w:val="28"/>
          <w:lang w:val="es-AR"/>
        </w:rPr>
      </w:pPr>
    </w:p>
    <w:p w:rsidR="00E70160" w:rsidRPr="004C1D8A" w:rsidRDefault="00E70160" w:rsidP="00E70160">
      <w:pPr>
        <w:rPr>
          <w:rFonts w:ascii="Arial Narrow" w:hAnsi="Arial Narrow" w:cs="Tahoma"/>
          <w:b w:val="0"/>
          <w:sz w:val="28"/>
          <w:lang w:val="es-AR"/>
        </w:rPr>
      </w:pPr>
    </w:p>
    <w:p w:rsidR="00E70160" w:rsidRPr="004C1D8A" w:rsidRDefault="00E70160" w:rsidP="00E70160">
      <w:pPr>
        <w:rPr>
          <w:rFonts w:ascii="Arial Narrow" w:hAnsi="Arial Narrow" w:cs="Tahoma"/>
          <w:sz w:val="28"/>
          <w:lang w:val="es-AR"/>
        </w:rPr>
      </w:pPr>
    </w:p>
    <w:p w:rsidR="00E70160" w:rsidRPr="00866D14" w:rsidRDefault="00E70160" w:rsidP="00E70160">
      <w:pPr>
        <w:jc w:val="center"/>
        <w:rPr>
          <w:sz w:val="24"/>
          <w:szCs w:val="24"/>
          <w:lang w:val="es-AR"/>
        </w:rPr>
      </w:pPr>
      <w:r w:rsidRPr="00866D14">
        <w:rPr>
          <w:sz w:val="24"/>
          <w:szCs w:val="24"/>
          <w:lang w:val="es-AR"/>
        </w:rPr>
        <w:t>O D L U K U</w:t>
      </w:r>
    </w:p>
    <w:p w:rsidR="00E70160" w:rsidRPr="00866D14" w:rsidRDefault="00E70160" w:rsidP="00E70160">
      <w:pPr>
        <w:jc w:val="center"/>
        <w:rPr>
          <w:sz w:val="24"/>
          <w:szCs w:val="24"/>
          <w:lang w:val="es-AR"/>
        </w:rPr>
      </w:pPr>
      <w:r w:rsidRPr="00866D14">
        <w:rPr>
          <w:sz w:val="24"/>
          <w:szCs w:val="24"/>
          <w:lang w:val="es-AR"/>
        </w:rPr>
        <w:t xml:space="preserve">o davanju saglasnosti na Program </w:t>
      </w:r>
      <w:r w:rsidR="00282EA4">
        <w:rPr>
          <w:sz w:val="24"/>
          <w:szCs w:val="24"/>
          <w:lang w:val="es-AR"/>
        </w:rPr>
        <w:t xml:space="preserve">obavljanja komunalnih djelatnosti </w:t>
      </w:r>
    </w:p>
    <w:p w:rsidR="00E70160" w:rsidRPr="00866D14" w:rsidRDefault="00E70160" w:rsidP="00E70160">
      <w:pPr>
        <w:jc w:val="center"/>
        <w:rPr>
          <w:sz w:val="24"/>
          <w:szCs w:val="24"/>
          <w:lang w:val="es-AR"/>
        </w:rPr>
      </w:pPr>
      <w:r w:rsidRPr="00866D14">
        <w:rPr>
          <w:sz w:val="24"/>
          <w:szCs w:val="24"/>
          <w:lang w:val="es-AR"/>
        </w:rPr>
        <w:t xml:space="preserve"> “Agencije za sta</w:t>
      </w:r>
      <w:r w:rsidR="00FB6087">
        <w:rPr>
          <w:sz w:val="24"/>
          <w:szCs w:val="24"/>
          <w:lang w:val="es-AR"/>
        </w:rPr>
        <w:t>n</w:t>
      </w:r>
      <w:r w:rsidR="00282EA4">
        <w:rPr>
          <w:sz w:val="24"/>
          <w:szCs w:val="24"/>
          <w:lang w:val="es-AR"/>
        </w:rPr>
        <w:t>ovanje” d.o.o. Podgorica za 2021</w:t>
      </w:r>
      <w:r w:rsidRPr="00866D14">
        <w:rPr>
          <w:sz w:val="24"/>
          <w:szCs w:val="24"/>
          <w:lang w:val="es-AR"/>
        </w:rPr>
        <w:t>. godinu</w:t>
      </w:r>
    </w:p>
    <w:p w:rsidR="00E70160" w:rsidRPr="00866D14" w:rsidRDefault="00E70160" w:rsidP="00E70160">
      <w:pPr>
        <w:jc w:val="center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center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center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  <w:r w:rsidRPr="00866D14">
        <w:rPr>
          <w:b w:val="0"/>
          <w:sz w:val="24"/>
          <w:szCs w:val="24"/>
          <w:lang w:val="es-AR"/>
        </w:rPr>
        <w:t>Daje se saglasnost na Program</w:t>
      </w:r>
      <w:r w:rsidR="00282EA4" w:rsidRPr="00282EA4">
        <w:rPr>
          <w:sz w:val="24"/>
          <w:szCs w:val="24"/>
          <w:lang w:val="es-AR"/>
        </w:rPr>
        <w:t xml:space="preserve"> </w:t>
      </w:r>
      <w:r w:rsidR="00282EA4" w:rsidRPr="00282EA4">
        <w:rPr>
          <w:b w:val="0"/>
          <w:sz w:val="24"/>
          <w:szCs w:val="24"/>
          <w:lang w:val="es-AR"/>
        </w:rPr>
        <w:t>obavljanja komunalnih djelatnosti</w:t>
      </w:r>
      <w:r w:rsidRPr="00866D14">
        <w:rPr>
          <w:b w:val="0"/>
          <w:sz w:val="24"/>
          <w:szCs w:val="24"/>
          <w:lang w:val="es-AR"/>
        </w:rPr>
        <w:t xml:space="preserve"> “Agencije za stan</w:t>
      </w:r>
      <w:r w:rsidR="00692FC6">
        <w:rPr>
          <w:b w:val="0"/>
          <w:sz w:val="24"/>
          <w:szCs w:val="24"/>
          <w:lang w:val="es-AR"/>
        </w:rPr>
        <w:t>o</w:t>
      </w:r>
      <w:r w:rsidR="00282EA4">
        <w:rPr>
          <w:b w:val="0"/>
          <w:sz w:val="24"/>
          <w:szCs w:val="24"/>
          <w:lang w:val="es-AR"/>
        </w:rPr>
        <w:t>vanje” d.o.o. Podgorica, za 2021</w:t>
      </w:r>
      <w:r w:rsidRPr="00866D14">
        <w:rPr>
          <w:b w:val="0"/>
          <w:sz w:val="24"/>
          <w:szCs w:val="24"/>
          <w:lang w:val="es-AR"/>
        </w:rPr>
        <w:t xml:space="preserve">. godinu, koji je </w:t>
      </w:r>
      <w:r>
        <w:rPr>
          <w:b w:val="0"/>
          <w:sz w:val="24"/>
          <w:szCs w:val="24"/>
          <w:lang w:val="es-AR"/>
        </w:rPr>
        <w:t xml:space="preserve">Odlukom </w:t>
      </w:r>
      <w:r w:rsidRPr="00481766">
        <w:rPr>
          <w:b w:val="0"/>
          <w:sz w:val="24"/>
          <w:szCs w:val="24"/>
          <w:lang w:val="es-AR"/>
        </w:rPr>
        <w:t>broj</w:t>
      </w:r>
      <w:r w:rsidR="008C3A6E" w:rsidRPr="00481766">
        <w:rPr>
          <w:b w:val="0"/>
          <w:sz w:val="24"/>
          <w:szCs w:val="24"/>
          <w:lang w:val="es-AR"/>
        </w:rPr>
        <w:t xml:space="preserve"> </w:t>
      </w:r>
      <w:r w:rsidR="00D57D39">
        <w:rPr>
          <w:b w:val="0"/>
          <w:sz w:val="24"/>
          <w:szCs w:val="24"/>
          <w:lang w:val="es-AR"/>
        </w:rPr>
        <w:t>8083/1</w:t>
      </w:r>
      <w:r>
        <w:rPr>
          <w:b w:val="0"/>
          <w:sz w:val="24"/>
          <w:szCs w:val="24"/>
          <w:lang w:val="es-AR"/>
        </w:rPr>
        <w:t xml:space="preserve"> </w:t>
      </w:r>
      <w:r w:rsidR="000A2385">
        <w:rPr>
          <w:b w:val="0"/>
          <w:sz w:val="24"/>
          <w:szCs w:val="24"/>
          <w:lang w:val="es-AR"/>
        </w:rPr>
        <w:t>usvojio Odbor direktora D</w:t>
      </w:r>
      <w:r w:rsidRPr="00866D14">
        <w:rPr>
          <w:b w:val="0"/>
          <w:sz w:val="24"/>
          <w:szCs w:val="24"/>
          <w:lang w:val="es-AR"/>
        </w:rPr>
        <w:t>ruš</w:t>
      </w:r>
      <w:r w:rsidR="000A2385">
        <w:rPr>
          <w:b w:val="0"/>
          <w:sz w:val="24"/>
          <w:szCs w:val="24"/>
          <w:lang w:val="es-AR"/>
        </w:rPr>
        <w:t>tva na sjednici održanoj</w:t>
      </w:r>
      <w:r w:rsidR="00D57D39">
        <w:rPr>
          <w:b w:val="0"/>
          <w:sz w:val="24"/>
          <w:szCs w:val="24"/>
          <w:lang w:val="es-AR"/>
        </w:rPr>
        <w:t xml:space="preserve">  </w:t>
      </w:r>
      <w:r w:rsidR="00D57D39" w:rsidRPr="00D57D39">
        <w:rPr>
          <w:b w:val="0"/>
          <w:sz w:val="24"/>
          <w:szCs w:val="24"/>
          <w:lang w:val="es-AR"/>
        </w:rPr>
        <w:t>4</w:t>
      </w:r>
      <w:r w:rsidRPr="00D57D39">
        <w:rPr>
          <w:b w:val="0"/>
          <w:sz w:val="24"/>
          <w:szCs w:val="24"/>
          <w:lang w:val="es-AR"/>
        </w:rPr>
        <w:t xml:space="preserve">. </w:t>
      </w:r>
      <w:r w:rsidR="00D57D39" w:rsidRPr="00D57D39">
        <w:rPr>
          <w:b w:val="0"/>
          <w:sz w:val="24"/>
          <w:szCs w:val="24"/>
          <w:lang w:val="es-AR"/>
        </w:rPr>
        <w:t>decembra</w:t>
      </w:r>
      <w:r w:rsidR="00CF459D" w:rsidRPr="00D57D39">
        <w:rPr>
          <w:b w:val="0"/>
          <w:sz w:val="24"/>
          <w:szCs w:val="24"/>
          <w:lang w:val="es-AR"/>
        </w:rPr>
        <w:t xml:space="preserve"> </w:t>
      </w:r>
      <w:r w:rsidR="00282EA4" w:rsidRPr="00D57D39">
        <w:rPr>
          <w:b w:val="0"/>
          <w:sz w:val="24"/>
          <w:szCs w:val="24"/>
          <w:lang w:val="es-AR"/>
        </w:rPr>
        <w:t>2020</w:t>
      </w:r>
      <w:r w:rsidRPr="00D57D39">
        <w:rPr>
          <w:b w:val="0"/>
          <w:sz w:val="24"/>
          <w:szCs w:val="24"/>
          <w:lang w:val="es-AR"/>
        </w:rPr>
        <w:t>. godine.</w:t>
      </w: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  <w:r w:rsidRPr="00866D14">
        <w:rPr>
          <w:b w:val="0"/>
          <w:sz w:val="24"/>
          <w:szCs w:val="24"/>
          <w:lang w:val="es-AR"/>
        </w:rPr>
        <w:t xml:space="preserve">Broj: </w:t>
      </w:r>
      <w:r w:rsidR="00123A5D">
        <w:rPr>
          <w:b w:val="0"/>
          <w:sz w:val="24"/>
          <w:szCs w:val="24"/>
          <w:lang w:val="es-AR"/>
        </w:rPr>
        <w:t>02-016/20</w:t>
      </w:r>
      <w:r w:rsidR="00803764">
        <w:rPr>
          <w:b w:val="0"/>
          <w:sz w:val="24"/>
          <w:szCs w:val="24"/>
          <w:lang w:val="es-AR"/>
        </w:rPr>
        <w:t>-11</w:t>
      </w:r>
      <w:r w:rsidR="00B46587">
        <w:rPr>
          <w:b w:val="0"/>
          <w:sz w:val="24"/>
          <w:szCs w:val="24"/>
          <w:lang w:val="es-AR"/>
        </w:rPr>
        <w:t>90</w:t>
      </w:r>
    </w:p>
    <w:p w:rsidR="00E70160" w:rsidRPr="00866D14" w:rsidRDefault="00803764" w:rsidP="00E70160">
      <w:pPr>
        <w:jc w:val="both"/>
        <w:rPr>
          <w:b w:val="0"/>
          <w:sz w:val="24"/>
          <w:szCs w:val="24"/>
          <w:lang w:val="es-AR"/>
        </w:rPr>
      </w:pPr>
      <w:r>
        <w:rPr>
          <w:b w:val="0"/>
          <w:sz w:val="24"/>
          <w:szCs w:val="24"/>
          <w:lang w:val="es-AR"/>
        </w:rPr>
        <w:t xml:space="preserve">Podgorica, </w:t>
      </w:r>
      <w:r>
        <w:rPr>
          <w:b w:val="0"/>
          <w:sz w:val="24"/>
          <w:szCs w:val="24"/>
        </w:rPr>
        <w:t>2</w:t>
      </w:r>
      <w:r w:rsidR="00B46587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. decembra </w:t>
      </w:r>
      <w:r w:rsidR="00282EA4">
        <w:rPr>
          <w:b w:val="0"/>
          <w:sz w:val="24"/>
          <w:szCs w:val="24"/>
          <w:lang w:val="es-AR"/>
        </w:rPr>
        <w:t>2020</w:t>
      </w:r>
      <w:r w:rsidR="00E70160" w:rsidRPr="00866D14">
        <w:rPr>
          <w:b w:val="0"/>
          <w:sz w:val="24"/>
          <w:szCs w:val="24"/>
          <w:lang w:val="es-AR"/>
        </w:rPr>
        <w:t xml:space="preserve">. godine </w:t>
      </w: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792336" w:rsidRDefault="00792336" w:rsidP="00E70160">
      <w:pPr>
        <w:jc w:val="both"/>
        <w:rPr>
          <w:b w:val="0"/>
          <w:sz w:val="24"/>
          <w:szCs w:val="24"/>
          <w:lang w:val="es-AR"/>
        </w:rPr>
      </w:pPr>
    </w:p>
    <w:p w:rsidR="00792336" w:rsidRPr="00866D14" w:rsidRDefault="00792336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Default="00E70160" w:rsidP="00803764">
      <w:pPr>
        <w:jc w:val="center"/>
        <w:rPr>
          <w:sz w:val="24"/>
          <w:szCs w:val="24"/>
          <w:lang w:val="es-AR"/>
        </w:rPr>
      </w:pPr>
      <w:r w:rsidRPr="00866D14">
        <w:rPr>
          <w:sz w:val="24"/>
          <w:szCs w:val="24"/>
          <w:lang w:val="es-AR"/>
        </w:rPr>
        <w:t>SKUPŠTINA</w:t>
      </w:r>
      <w:r>
        <w:rPr>
          <w:sz w:val="24"/>
          <w:szCs w:val="24"/>
          <w:lang w:val="es-AR"/>
        </w:rPr>
        <w:t xml:space="preserve"> </w:t>
      </w:r>
      <w:r w:rsidRPr="00866D14">
        <w:rPr>
          <w:sz w:val="24"/>
          <w:szCs w:val="24"/>
          <w:lang w:val="es-AR"/>
        </w:rPr>
        <w:t>GLAVNOG GRADA – PODGORICE</w:t>
      </w:r>
    </w:p>
    <w:p w:rsidR="00803764" w:rsidRPr="00866D14" w:rsidRDefault="00803764" w:rsidP="00792336">
      <w:pPr>
        <w:jc w:val="both"/>
        <w:rPr>
          <w:sz w:val="24"/>
          <w:szCs w:val="24"/>
          <w:lang w:val="es-AR"/>
        </w:rPr>
      </w:pPr>
    </w:p>
    <w:p w:rsidR="00E70160" w:rsidRPr="00866D14" w:rsidRDefault="00E70160" w:rsidP="00792336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>
        <w:rPr>
          <w:sz w:val="24"/>
          <w:szCs w:val="24"/>
          <w:lang w:val="es-AR"/>
        </w:rPr>
        <w:tab/>
      </w:r>
      <w:r>
        <w:rPr>
          <w:sz w:val="24"/>
          <w:szCs w:val="24"/>
          <w:lang w:val="es-AR"/>
        </w:rPr>
        <w:tab/>
      </w:r>
      <w:r>
        <w:rPr>
          <w:sz w:val="24"/>
          <w:szCs w:val="24"/>
          <w:lang w:val="es-AR"/>
        </w:rPr>
        <w:tab/>
      </w:r>
      <w:r>
        <w:rPr>
          <w:sz w:val="24"/>
          <w:szCs w:val="24"/>
          <w:lang w:val="es-AR"/>
        </w:rPr>
        <w:tab/>
      </w:r>
      <w:r w:rsidRPr="00866D14">
        <w:rPr>
          <w:sz w:val="24"/>
          <w:szCs w:val="24"/>
          <w:lang w:val="es-AR"/>
        </w:rPr>
        <w:t xml:space="preserve">       </w:t>
      </w:r>
      <w:r w:rsidR="00792336">
        <w:rPr>
          <w:sz w:val="24"/>
          <w:szCs w:val="24"/>
          <w:lang w:val="es-AR"/>
        </w:rPr>
        <w:t xml:space="preserve">        </w:t>
      </w:r>
      <w:r w:rsidR="00803764">
        <w:rPr>
          <w:sz w:val="24"/>
          <w:szCs w:val="24"/>
          <w:lang w:val="es-AR"/>
        </w:rPr>
        <w:tab/>
      </w:r>
      <w:r w:rsidR="00803764">
        <w:rPr>
          <w:sz w:val="24"/>
          <w:szCs w:val="24"/>
          <w:lang w:val="es-AR"/>
        </w:rPr>
        <w:tab/>
      </w:r>
      <w:r w:rsidR="00792336">
        <w:rPr>
          <w:sz w:val="24"/>
          <w:szCs w:val="24"/>
          <w:lang w:val="es-AR"/>
        </w:rPr>
        <w:t xml:space="preserve"> </w:t>
      </w:r>
      <w:r w:rsidRPr="00866D14">
        <w:rPr>
          <w:sz w:val="24"/>
          <w:szCs w:val="24"/>
          <w:lang w:val="es-AR"/>
        </w:rPr>
        <w:t>PREDSJEDNIK SKUPŠTINE</w:t>
      </w:r>
      <w:r w:rsidR="00803764">
        <w:rPr>
          <w:sz w:val="24"/>
          <w:szCs w:val="24"/>
          <w:lang w:val="es-AR"/>
        </w:rPr>
        <w:t>,</w:t>
      </w:r>
    </w:p>
    <w:p w:rsidR="00E70160" w:rsidRPr="00803764" w:rsidRDefault="00E70160" w:rsidP="00792336">
      <w:pPr>
        <w:jc w:val="both"/>
        <w:rPr>
          <w:sz w:val="8"/>
          <w:szCs w:val="8"/>
          <w:lang w:val="es-AR"/>
        </w:rPr>
      </w:pPr>
    </w:p>
    <w:p w:rsidR="00E70160" w:rsidRPr="00866D14" w:rsidRDefault="00E70160" w:rsidP="00792336">
      <w:pPr>
        <w:jc w:val="both"/>
        <w:rPr>
          <w:sz w:val="24"/>
          <w:szCs w:val="24"/>
        </w:rPr>
      </w:pPr>
      <w:r w:rsidRPr="00866D14">
        <w:rPr>
          <w:sz w:val="24"/>
          <w:szCs w:val="24"/>
          <w:lang w:val="es-AR"/>
        </w:rPr>
        <w:tab/>
      </w:r>
      <w:r w:rsidRPr="00866D14">
        <w:rPr>
          <w:sz w:val="24"/>
          <w:szCs w:val="24"/>
          <w:lang w:val="es-AR"/>
        </w:rPr>
        <w:tab/>
      </w:r>
      <w:r w:rsidRPr="00866D14">
        <w:rPr>
          <w:sz w:val="24"/>
          <w:szCs w:val="24"/>
          <w:lang w:val="es-AR"/>
        </w:rPr>
        <w:tab/>
      </w:r>
      <w:r w:rsidRPr="00866D14">
        <w:rPr>
          <w:sz w:val="24"/>
          <w:szCs w:val="24"/>
          <w:lang w:val="es-AR"/>
        </w:rPr>
        <w:tab/>
      </w:r>
      <w:r w:rsidRPr="00866D14">
        <w:rPr>
          <w:sz w:val="24"/>
          <w:szCs w:val="24"/>
          <w:lang w:val="es-AR"/>
        </w:rPr>
        <w:tab/>
      </w:r>
      <w:r w:rsidRPr="00866D14">
        <w:rPr>
          <w:sz w:val="24"/>
          <w:szCs w:val="24"/>
          <w:lang w:val="es-AR"/>
        </w:rPr>
        <w:tab/>
        <w:t xml:space="preserve">    </w:t>
      </w:r>
      <w:r w:rsidR="00792336">
        <w:rPr>
          <w:sz w:val="24"/>
          <w:szCs w:val="24"/>
          <w:lang w:val="es-AR"/>
        </w:rPr>
        <w:t xml:space="preserve">         </w:t>
      </w:r>
      <w:r w:rsidR="00803764">
        <w:rPr>
          <w:sz w:val="24"/>
          <w:szCs w:val="24"/>
          <w:lang w:val="es-AR"/>
        </w:rPr>
        <w:tab/>
      </w:r>
      <w:r w:rsidR="00803764">
        <w:rPr>
          <w:sz w:val="24"/>
          <w:szCs w:val="24"/>
          <w:lang w:val="es-AR"/>
        </w:rPr>
        <w:tab/>
      </w:r>
      <w:r w:rsidR="00792336">
        <w:rPr>
          <w:sz w:val="24"/>
          <w:szCs w:val="24"/>
          <w:lang w:val="es-AR"/>
        </w:rPr>
        <w:t xml:space="preserve">  </w:t>
      </w:r>
      <w:r w:rsidRPr="00866D14">
        <w:rPr>
          <w:sz w:val="24"/>
          <w:szCs w:val="24"/>
          <w:lang w:val="es-AR"/>
        </w:rPr>
        <w:t xml:space="preserve"> </w:t>
      </w:r>
      <w:r w:rsidRPr="00866D14">
        <w:rPr>
          <w:sz w:val="24"/>
          <w:szCs w:val="24"/>
        </w:rPr>
        <w:t>dr Đorđe Suhih</w:t>
      </w:r>
    </w:p>
    <w:p w:rsidR="00E70160" w:rsidRPr="00866D14" w:rsidRDefault="00E70160" w:rsidP="00792336">
      <w:pPr>
        <w:jc w:val="both"/>
        <w:rPr>
          <w:b w:val="0"/>
          <w:sz w:val="24"/>
          <w:szCs w:val="24"/>
        </w:rPr>
      </w:pPr>
    </w:p>
    <w:p w:rsidR="00E70160" w:rsidRPr="004C1D8A" w:rsidRDefault="00E70160" w:rsidP="00792336">
      <w:pPr>
        <w:jc w:val="both"/>
        <w:rPr>
          <w:rFonts w:ascii="Arial Narrow" w:hAnsi="Arial Narrow"/>
          <w:b w:val="0"/>
          <w:sz w:val="28"/>
        </w:rPr>
      </w:pPr>
    </w:p>
    <w:p w:rsidR="00E70160" w:rsidRPr="004C1D8A" w:rsidRDefault="00E70160" w:rsidP="00E70160">
      <w:pPr>
        <w:rPr>
          <w:rFonts w:ascii="Arial Narrow" w:hAnsi="Arial Narrow"/>
          <w:b w:val="0"/>
          <w:sz w:val="28"/>
        </w:rPr>
      </w:pPr>
    </w:p>
    <w:p w:rsidR="00536B28" w:rsidRDefault="00536B28"/>
    <w:sectPr w:rsidR="00536B28" w:rsidSect="00DE3866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68C"/>
    <w:multiLevelType w:val="hybridMultilevel"/>
    <w:tmpl w:val="F906EC56"/>
    <w:lvl w:ilvl="0" w:tplc="1CB25D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F5EA0"/>
    <w:multiLevelType w:val="multilevel"/>
    <w:tmpl w:val="51940296"/>
    <w:lvl w:ilvl="0">
      <w:start w:val="69"/>
      <w:numFmt w:val="bullet"/>
      <w:lvlText w:val="-"/>
      <w:lvlJc w:val="left"/>
      <w:pPr>
        <w:ind w:left="360" w:hanging="360"/>
      </w:pPr>
      <w:rPr>
        <w:rFonts w:ascii="Calibri" w:eastAsia="Arial Unicode MS" w:hAnsi="Calibri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6C37735"/>
    <w:multiLevelType w:val="hybridMultilevel"/>
    <w:tmpl w:val="C48EF2DA"/>
    <w:lvl w:ilvl="0" w:tplc="1B06F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0160"/>
    <w:rsid w:val="00013868"/>
    <w:rsid w:val="00014770"/>
    <w:rsid w:val="00024B79"/>
    <w:rsid w:val="0005265A"/>
    <w:rsid w:val="000552E8"/>
    <w:rsid w:val="00055E62"/>
    <w:rsid w:val="0006115E"/>
    <w:rsid w:val="00077A11"/>
    <w:rsid w:val="000878A0"/>
    <w:rsid w:val="00090865"/>
    <w:rsid w:val="000A2385"/>
    <w:rsid w:val="000B5B1F"/>
    <w:rsid w:val="000C0CCE"/>
    <w:rsid w:val="000F0999"/>
    <w:rsid w:val="000F76B9"/>
    <w:rsid w:val="00101D2B"/>
    <w:rsid w:val="00114621"/>
    <w:rsid w:val="00122ABF"/>
    <w:rsid w:val="00123A5D"/>
    <w:rsid w:val="00130D26"/>
    <w:rsid w:val="00143D48"/>
    <w:rsid w:val="00153F23"/>
    <w:rsid w:val="00165277"/>
    <w:rsid w:val="00187A08"/>
    <w:rsid w:val="001A0327"/>
    <w:rsid w:val="001A15B9"/>
    <w:rsid w:val="001B7DFB"/>
    <w:rsid w:val="00200D63"/>
    <w:rsid w:val="00216621"/>
    <w:rsid w:val="00225DCA"/>
    <w:rsid w:val="002313E2"/>
    <w:rsid w:val="00236E03"/>
    <w:rsid w:val="0028256E"/>
    <w:rsid w:val="00282EA4"/>
    <w:rsid w:val="002B40E9"/>
    <w:rsid w:val="002B58DF"/>
    <w:rsid w:val="0030658C"/>
    <w:rsid w:val="00322D31"/>
    <w:rsid w:val="0032303D"/>
    <w:rsid w:val="003233E0"/>
    <w:rsid w:val="00323EC1"/>
    <w:rsid w:val="00324E1E"/>
    <w:rsid w:val="003266B7"/>
    <w:rsid w:val="00337279"/>
    <w:rsid w:val="00345CFE"/>
    <w:rsid w:val="00346350"/>
    <w:rsid w:val="00371418"/>
    <w:rsid w:val="00374D31"/>
    <w:rsid w:val="003769DD"/>
    <w:rsid w:val="00377056"/>
    <w:rsid w:val="00390E44"/>
    <w:rsid w:val="003D00CF"/>
    <w:rsid w:val="003D15C0"/>
    <w:rsid w:val="003D5F99"/>
    <w:rsid w:val="003E2F61"/>
    <w:rsid w:val="00402A49"/>
    <w:rsid w:val="00410F3B"/>
    <w:rsid w:val="00424FE3"/>
    <w:rsid w:val="00427F08"/>
    <w:rsid w:val="004338A9"/>
    <w:rsid w:val="00443CD3"/>
    <w:rsid w:val="004441C1"/>
    <w:rsid w:val="00447AA3"/>
    <w:rsid w:val="00451B25"/>
    <w:rsid w:val="004559AA"/>
    <w:rsid w:val="00455F28"/>
    <w:rsid w:val="0046518C"/>
    <w:rsid w:val="00481766"/>
    <w:rsid w:val="00482FEF"/>
    <w:rsid w:val="0049411A"/>
    <w:rsid w:val="004A0564"/>
    <w:rsid w:val="004A409E"/>
    <w:rsid w:val="004B718B"/>
    <w:rsid w:val="00502CA3"/>
    <w:rsid w:val="00523EDF"/>
    <w:rsid w:val="00527BEA"/>
    <w:rsid w:val="00530A91"/>
    <w:rsid w:val="00536B28"/>
    <w:rsid w:val="005675C4"/>
    <w:rsid w:val="005848A9"/>
    <w:rsid w:val="00585F8D"/>
    <w:rsid w:val="005B65AC"/>
    <w:rsid w:val="005C4230"/>
    <w:rsid w:val="005D0587"/>
    <w:rsid w:val="005F6AFC"/>
    <w:rsid w:val="00610264"/>
    <w:rsid w:val="00626C40"/>
    <w:rsid w:val="00640BEC"/>
    <w:rsid w:val="00640CA3"/>
    <w:rsid w:val="0065199A"/>
    <w:rsid w:val="00654BDF"/>
    <w:rsid w:val="0065782D"/>
    <w:rsid w:val="006601B0"/>
    <w:rsid w:val="00665AE0"/>
    <w:rsid w:val="00667E29"/>
    <w:rsid w:val="00680C88"/>
    <w:rsid w:val="0068271E"/>
    <w:rsid w:val="00684C67"/>
    <w:rsid w:val="00692FC6"/>
    <w:rsid w:val="006A76D8"/>
    <w:rsid w:val="006B7E74"/>
    <w:rsid w:val="006E1AD9"/>
    <w:rsid w:val="00710453"/>
    <w:rsid w:val="007221A8"/>
    <w:rsid w:val="00731EFF"/>
    <w:rsid w:val="00773C39"/>
    <w:rsid w:val="00777AA2"/>
    <w:rsid w:val="007868F5"/>
    <w:rsid w:val="00792336"/>
    <w:rsid w:val="007A7905"/>
    <w:rsid w:val="007C3F28"/>
    <w:rsid w:val="007D6711"/>
    <w:rsid w:val="008035F2"/>
    <w:rsid w:val="00803764"/>
    <w:rsid w:val="008103B2"/>
    <w:rsid w:val="008321C2"/>
    <w:rsid w:val="00866A94"/>
    <w:rsid w:val="008963F6"/>
    <w:rsid w:val="008C3A6E"/>
    <w:rsid w:val="008D48D8"/>
    <w:rsid w:val="008D5150"/>
    <w:rsid w:val="008D5F6D"/>
    <w:rsid w:val="008D76A0"/>
    <w:rsid w:val="00904742"/>
    <w:rsid w:val="00907B53"/>
    <w:rsid w:val="00922E82"/>
    <w:rsid w:val="009455D8"/>
    <w:rsid w:val="00953466"/>
    <w:rsid w:val="00955B28"/>
    <w:rsid w:val="0097084B"/>
    <w:rsid w:val="00972CC8"/>
    <w:rsid w:val="009820C8"/>
    <w:rsid w:val="00985C96"/>
    <w:rsid w:val="00986F06"/>
    <w:rsid w:val="00992698"/>
    <w:rsid w:val="009B0D6B"/>
    <w:rsid w:val="00A1382C"/>
    <w:rsid w:val="00A13EF0"/>
    <w:rsid w:val="00A20117"/>
    <w:rsid w:val="00A21891"/>
    <w:rsid w:val="00A32CBA"/>
    <w:rsid w:val="00A377C1"/>
    <w:rsid w:val="00A42193"/>
    <w:rsid w:val="00A70C06"/>
    <w:rsid w:val="00A868C2"/>
    <w:rsid w:val="00AB385B"/>
    <w:rsid w:val="00AF7E0A"/>
    <w:rsid w:val="00B01266"/>
    <w:rsid w:val="00B01854"/>
    <w:rsid w:val="00B01F08"/>
    <w:rsid w:val="00B02EF7"/>
    <w:rsid w:val="00B060F0"/>
    <w:rsid w:val="00B11517"/>
    <w:rsid w:val="00B1257E"/>
    <w:rsid w:val="00B202BD"/>
    <w:rsid w:val="00B227A3"/>
    <w:rsid w:val="00B260AD"/>
    <w:rsid w:val="00B30066"/>
    <w:rsid w:val="00B46587"/>
    <w:rsid w:val="00B469E8"/>
    <w:rsid w:val="00B52243"/>
    <w:rsid w:val="00B62823"/>
    <w:rsid w:val="00B75F26"/>
    <w:rsid w:val="00B85817"/>
    <w:rsid w:val="00BA59C5"/>
    <w:rsid w:val="00BB46F8"/>
    <w:rsid w:val="00BB6062"/>
    <w:rsid w:val="00BB7E2F"/>
    <w:rsid w:val="00BC206E"/>
    <w:rsid w:val="00BD0F9B"/>
    <w:rsid w:val="00BD118C"/>
    <w:rsid w:val="00BD2AD9"/>
    <w:rsid w:val="00BD7685"/>
    <w:rsid w:val="00C01488"/>
    <w:rsid w:val="00C041A3"/>
    <w:rsid w:val="00C149D7"/>
    <w:rsid w:val="00C220AC"/>
    <w:rsid w:val="00C26AA8"/>
    <w:rsid w:val="00C31218"/>
    <w:rsid w:val="00C37511"/>
    <w:rsid w:val="00C651B9"/>
    <w:rsid w:val="00C66CDC"/>
    <w:rsid w:val="00C85B57"/>
    <w:rsid w:val="00C87411"/>
    <w:rsid w:val="00CC0290"/>
    <w:rsid w:val="00CC7B8F"/>
    <w:rsid w:val="00CE07A1"/>
    <w:rsid w:val="00CE5AF6"/>
    <w:rsid w:val="00CF459D"/>
    <w:rsid w:val="00D10773"/>
    <w:rsid w:val="00D169D7"/>
    <w:rsid w:val="00D57D39"/>
    <w:rsid w:val="00D61AD5"/>
    <w:rsid w:val="00D63EA4"/>
    <w:rsid w:val="00D704FC"/>
    <w:rsid w:val="00D84102"/>
    <w:rsid w:val="00D843A3"/>
    <w:rsid w:val="00DA5D26"/>
    <w:rsid w:val="00DE3866"/>
    <w:rsid w:val="00E01BAC"/>
    <w:rsid w:val="00E01E62"/>
    <w:rsid w:val="00E145F7"/>
    <w:rsid w:val="00E14E94"/>
    <w:rsid w:val="00E22203"/>
    <w:rsid w:val="00E247F3"/>
    <w:rsid w:val="00E3323C"/>
    <w:rsid w:val="00E70160"/>
    <w:rsid w:val="00E7161D"/>
    <w:rsid w:val="00E74A8D"/>
    <w:rsid w:val="00E76344"/>
    <w:rsid w:val="00E8014C"/>
    <w:rsid w:val="00EA0E65"/>
    <w:rsid w:val="00ED7997"/>
    <w:rsid w:val="00EF7D4F"/>
    <w:rsid w:val="00F06D75"/>
    <w:rsid w:val="00F53BE1"/>
    <w:rsid w:val="00F56CC1"/>
    <w:rsid w:val="00F84753"/>
    <w:rsid w:val="00F906C6"/>
    <w:rsid w:val="00F91D93"/>
    <w:rsid w:val="00F94CF3"/>
    <w:rsid w:val="00FA17F7"/>
    <w:rsid w:val="00FB4C63"/>
    <w:rsid w:val="00FB6087"/>
    <w:rsid w:val="00FC30B7"/>
    <w:rsid w:val="00FC4055"/>
    <w:rsid w:val="00FC7A30"/>
    <w:rsid w:val="00FD0942"/>
    <w:rsid w:val="00FD5865"/>
    <w:rsid w:val="00FD6DA9"/>
    <w:rsid w:val="00FE427D"/>
    <w:rsid w:val="00FE5659"/>
    <w:rsid w:val="00FE57BB"/>
    <w:rsid w:val="00FE761B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60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0160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70160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paragraph" w:styleId="NoSpacing">
    <w:name w:val="No Spacing"/>
    <w:link w:val="NoSpacingChar"/>
    <w:uiPriority w:val="1"/>
    <w:qFormat/>
    <w:rsid w:val="00E70160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val="sr-Latn-CS"/>
    </w:rPr>
  </w:style>
  <w:style w:type="character" w:styleId="Hyperlink">
    <w:name w:val="Hyperlink"/>
    <w:basedOn w:val="DefaultParagraphFont"/>
    <w:rsid w:val="00E701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60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1A0327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b w:val="0"/>
      <w:bCs w:val="0"/>
      <w:kern w:val="1"/>
      <w:sz w:val="24"/>
      <w:szCs w:val="24"/>
      <w:lang w:val="sr-Latn-CS"/>
    </w:rPr>
  </w:style>
  <w:style w:type="paragraph" w:customStyle="1" w:styleId="N05Y">
    <w:name w:val="N05Y"/>
    <w:basedOn w:val="Normal"/>
    <w:uiPriority w:val="99"/>
    <w:rsid w:val="00346350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B0D6B"/>
    <w:rPr>
      <w:rFonts w:ascii="Times New Roman" w:eastAsia="Arial Unicode MS" w:hAnsi="Times New Roman" w:cs="Times New Roman"/>
      <w:kern w:val="1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zora.saveljic</dc:creator>
  <cp:lastModifiedBy>sjelic</cp:lastModifiedBy>
  <cp:revision>190</cp:revision>
  <cp:lastPrinted>2020-12-29T14:45:00Z</cp:lastPrinted>
  <dcterms:created xsi:type="dcterms:W3CDTF">2019-11-27T14:14:00Z</dcterms:created>
  <dcterms:modified xsi:type="dcterms:W3CDTF">2020-12-29T14:45:00Z</dcterms:modified>
</cp:coreProperties>
</file>