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2E" w:rsidRDefault="004E432E" w:rsidP="002B0D96">
      <w:pPr>
        <w:pStyle w:val="NoSpacing"/>
        <w:rPr>
          <w:rFonts w:ascii="Arial" w:hAnsi="Arial" w:cs="Arial"/>
          <w:b/>
          <w:lang w:val="sl-SI"/>
        </w:rPr>
      </w:pPr>
    </w:p>
    <w:p w:rsidR="004E432E" w:rsidRDefault="004E432E" w:rsidP="002B0D96">
      <w:pPr>
        <w:pStyle w:val="NoSpacing"/>
        <w:rPr>
          <w:rFonts w:ascii="Arial" w:hAnsi="Arial" w:cs="Arial"/>
          <w:b/>
          <w:lang w:val="sl-SI"/>
        </w:rPr>
      </w:pPr>
    </w:p>
    <w:p w:rsidR="007E08EB" w:rsidRPr="007E08EB" w:rsidRDefault="00E36738" w:rsidP="007E08EB">
      <w:pPr>
        <w:spacing w:after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Saglasno članu 54</w:t>
      </w:r>
      <w:r w:rsidR="007E08EB" w:rsidRPr="007E08EB">
        <w:rPr>
          <w:rFonts w:ascii="Arial" w:hAnsi="Arial" w:cs="Arial"/>
          <w:bCs/>
          <w:iCs/>
        </w:rPr>
        <w:t xml:space="preserve"> stav 1 tačka 29 St</w:t>
      </w:r>
      <w:r w:rsidR="00F97409">
        <w:rPr>
          <w:rFonts w:ascii="Arial" w:hAnsi="Arial" w:cs="Arial"/>
          <w:bCs/>
          <w:iCs/>
        </w:rPr>
        <w:t xml:space="preserve">atuta Glavnog grada ("Sl. list </w:t>
      </w:r>
      <w:r w:rsidR="007E08EB" w:rsidRPr="007E08EB">
        <w:rPr>
          <w:rFonts w:ascii="Arial" w:hAnsi="Arial" w:cs="Arial"/>
          <w:bCs/>
          <w:iCs/>
        </w:rPr>
        <w:t>CG-opštinski propisi", br</w:t>
      </w:r>
      <w:r w:rsidR="00A06B10">
        <w:rPr>
          <w:rFonts w:ascii="Arial" w:hAnsi="Arial" w:cs="Arial"/>
          <w:bCs/>
          <w:iCs/>
        </w:rPr>
        <w:t xml:space="preserve">oj </w:t>
      </w:r>
      <w:r w:rsidR="00F97409">
        <w:rPr>
          <w:rFonts w:ascii="Arial" w:hAnsi="Arial" w:cs="Arial"/>
          <w:bCs/>
          <w:iCs/>
        </w:rPr>
        <w:t>8/19), Skupština Glavnog grada</w:t>
      </w:r>
      <w:r w:rsidR="007E08EB" w:rsidRPr="007E08EB">
        <w:rPr>
          <w:rFonts w:ascii="Arial" w:hAnsi="Arial" w:cs="Arial"/>
          <w:bCs/>
          <w:iCs/>
        </w:rPr>
        <w:t xml:space="preserve"> </w:t>
      </w:r>
      <w:r w:rsidR="00A06B10">
        <w:rPr>
          <w:rFonts w:ascii="Arial" w:hAnsi="Arial" w:cs="Arial"/>
          <w:bCs/>
          <w:iCs/>
        </w:rPr>
        <w:t xml:space="preserve">- </w:t>
      </w:r>
      <w:r w:rsidR="007E08EB" w:rsidRPr="007E08EB">
        <w:rPr>
          <w:rFonts w:ascii="Arial" w:hAnsi="Arial" w:cs="Arial"/>
          <w:bCs/>
          <w:iCs/>
        </w:rPr>
        <w:t xml:space="preserve">Podgorice, na sjednici održanoj dana </w:t>
      </w:r>
      <w:r w:rsidR="00A06B10">
        <w:rPr>
          <w:rFonts w:ascii="Arial" w:hAnsi="Arial" w:cs="Arial"/>
          <w:bCs/>
          <w:iCs/>
        </w:rPr>
        <w:t xml:space="preserve">4. maja </w:t>
      </w:r>
      <w:r w:rsidR="007E08EB" w:rsidRPr="007E08EB">
        <w:rPr>
          <w:rFonts w:ascii="Arial" w:hAnsi="Arial" w:cs="Arial"/>
          <w:bCs/>
          <w:iCs/>
        </w:rPr>
        <w:t>2021. godine, razmatrala je Izvještaj o realizaci</w:t>
      </w:r>
      <w:r w:rsidR="00F97409">
        <w:rPr>
          <w:rFonts w:ascii="Arial" w:hAnsi="Arial" w:cs="Arial"/>
          <w:bCs/>
          <w:iCs/>
        </w:rPr>
        <w:t>ji programa obavljanja komunalnih</w:t>
      </w:r>
      <w:r w:rsidR="007E08EB" w:rsidRPr="007E08EB">
        <w:rPr>
          <w:rFonts w:ascii="Arial" w:hAnsi="Arial" w:cs="Arial"/>
          <w:bCs/>
          <w:iCs/>
        </w:rPr>
        <w:t xml:space="preserve"> djelatnosti  „</w:t>
      </w:r>
      <w:r w:rsidR="007E08EB">
        <w:rPr>
          <w:rFonts w:ascii="Arial" w:hAnsi="Arial" w:cs="Arial"/>
          <w:bCs/>
          <w:iCs/>
        </w:rPr>
        <w:t>Deponija</w:t>
      </w:r>
      <w:r w:rsidR="0053102C">
        <w:rPr>
          <w:rFonts w:ascii="Arial" w:hAnsi="Arial" w:cs="Arial"/>
          <w:bCs/>
          <w:iCs/>
        </w:rPr>
        <w:t xml:space="preserve">" d.o.o. </w:t>
      </w:r>
      <w:r w:rsidR="007E08EB" w:rsidRPr="007E08EB">
        <w:rPr>
          <w:rFonts w:ascii="Arial" w:hAnsi="Arial" w:cs="Arial"/>
          <w:bCs/>
          <w:iCs/>
        </w:rPr>
        <w:t>Podgorica za 2020.godinu i na osnovu člana 123 i 124 Poslovnika Skupštine Glavnog grada ("Sl. list CG-opštinski propisi", br. 31/19</w:t>
      </w:r>
      <w:r w:rsidR="00A06B10">
        <w:rPr>
          <w:rFonts w:ascii="Arial" w:hAnsi="Arial" w:cs="Arial"/>
          <w:bCs/>
          <w:iCs/>
        </w:rPr>
        <w:t>, 16/20 i 43/20</w:t>
      </w:r>
      <w:r w:rsidR="007E08EB" w:rsidRPr="007E08EB">
        <w:rPr>
          <w:rFonts w:ascii="Arial" w:hAnsi="Arial" w:cs="Arial"/>
          <w:bCs/>
          <w:iCs/>
        </w:rPr>
        <w:t>), donijela sljedeće</w:t>
      </w:r>
    </w:p>
    <w:p w:rsidR="003A7F08" w:rsidRPr="00642760" w:rsidRDefault="003A7F08" w:rsidP="002B0D96">
      <w:pPr>
        <w:spacing w:after="0" w:line="240" w:lineRule="auto"/>
        <w:rPr>
          <w:rFonts w:ascii="Arial" w:hAnsi="Arial" w:cs="Arial"/>
          <w:b/>
          <w:iCs/>
        </w:rPr>
      </w:pPr>
      <w:r w:rsidRPr="00642760">
        <w:rPr>
          <w:rFonts w:ascii="Arial" w:hAnsi="Arial" w:cs="Arial"/>
          <w:b/>
          <w:iCs/>
        </w:rPr>
        <w:t xml:space="preserve">                                          </w:t>
      </w:r>
    </w:p>
    <w:p w:rsidR="003A7F08" w:rsidRPr="00630A4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 w:rsidRPr="00630A48">
        <w:rPr>
          <w:rFonts w:ascii="Arial" w:eastAsia="Times New Roman" w:hAnsi="Arial" w:cs="Arial"/>
          <w:b/>
          <w:lang w:val="hr-HR"/>
        </w:rPr>
        <w:t>OCJENE I ZAKLJUČKE</w:t>
      </w: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b/>
          <w:lang w:val="hr-HR"/>
        </w:rPr>
      </w:pPr>
      <w:r w:rsidRPr="00630A48">
        <w:rPr>
          <w:rFonts w:ascii="Arial" w:eastAsia="Times New Roman" w:hAnsi="Arial" w:cs="Arial"/>
          <w:lang w:val="hr-HR"/>
        </w:rPr>
        <w:t> </w:t>
      </w:r>
      <w:r w:rsidRPr="00630A48">
        <w:rPr>
          <w:rFonts w:ascii="Arial" w:eastAsia="Times New Roman" w:hAnsi="Arial" w:cs="Arial"/>
          <w:b/>
          <w:lang w:val="hr-HR"/>
        </w:rPr>
        <w:t>OCJENE</w:t>
      </w:r>
    </w:p>
    <w:p w:rsidR="00196919" w:rsidRPr="00A06B10" w:rsidRDefault="00196919" w:rsidP="002B0D9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hr-HR"/>
        </w:rPr>
      </w:pPr>
    </w:p>
    <w:p w:rsidR="00F047CF" w:rsidRDefault="00F047CF" w:rsidP="00F97409">
      <w:pPr>
        <w:spacing w:after="0"/>
        <w:ind w:firstLine="720"/>
        <w:jc w:val="both"/>
        <w:rPr>
          <w:rFonts w:ascii="Arial" w:hAnsi="Arial" w:cs="Arial"/>
        </w:rPr>
      </w:pPr>
      <w:r w:rsidRPr="00196919">
        <w:rPr>
          <w:rFonts w:ascii="Arial" w:hAnsi="Arial" w:cs="Arial"/>
          <w:bCs/>
        </w:rPr>
        <w:t>Izvještaj o realizaciji godišnjeg programa obavljanja komunalnih djelatnosti za 2020.godinu “Deponija” doo Podgorica</w:t>
      </w:r>
      <w:r w:rsidRPr="00196919">
        <w:rPr>
          <w:rFonts w:ascii="Arial" w:hAnsi="Arial" w:cs="Arial"/>
        </w:rPr>
        <w:t xml:space="preserve"> sačinjen je na osnovu Zakon</w:t>
      </w:r>
      <w:r w:rsidRPr="00C72535">
        <w:rPr>
          <w:rFonts w:ascii="Arial" w:hAnsi="Arial" w:cs="Arial"/>
        </w:rPr>
        <w:t xml:space="preserve">a o komunalnim djelatnostima  </w:t>
      </w:r>
      <w:bookmarkStart w:id="0" w:name="_Hlk68177520"/>
      <w:r w:rsidRPr="00C72535">
        <w:rPr>
          <w:rFonts w:ascii="Arial" w:hAnsi="Arial" w:cs="Arial"/>
        </w:rPr>
        <w:t>(</w:t>
      </w:r>
      <w:r>
        <w:rPr>
          <w:rFonts w:ascii="Arial" w:hAnsi="Arial" w:cs="Arial"/>
        </w:rPr>
        <w:t>"Službeni list CG" b</w:t>
      </w:r>
      <w:r w:rsidR="00F97409">
        <w:rPr>
          <w:rFonts w:ascii="Arial" w:hAnsi="Arial" w:cs="Arial"/>
        </w:rPr>
        <w:t>r. 55/16, 74/16, 002/18,066/19),Pravilniku</w:t>
      </w:r>
      <w:r>
        <w:rPr>
          <w:rFonts w:ascii="Arial" w:hAnsi="Arial" w:cs="Arial"/>
        </w:rPr>
        <w:t xml:space="preserve"> o bližem sadržaju godišnjeg programa obavljanja komunalnih djelatnosti i godišnjeg izvještaja o realizaciji godišnjeg programa obavljanja komunalnih djelatnosti (“Službeni list CG” br. 054/20)</w:t>
      </w:r>
      <w:bookmarkEnd w:id="0"/>
      <w:r w:rsidR="00196919">
        <w:rPr>
          <w:rFonts w:ascii="Arial" w:hAnsi="Arial" w:cs="Arial"/>
        </w:rPr>
        <w:t xml:space="preserve"> </w:t>
      </w:r>
      <w:r w:rsidR="00F9740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Ugovor</w:t>
      </w:r>
      <w:r w:rsidR="00F9740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 povjeravanju obavljanja komunalnih djelatnosti</w:t>
      </w:r>
      <w:r w:rsidR="00196919">
        <w:rPr>
          <w:rFonts w:ascii="Arial" w:hAnsi="Arial" w:cs="Arial"/>
        </w:rPr>
        <w:t>(“</w:t>
      </w:r>
      <w:r>
        <w:rPr>
          <w:rFonts w:ascii="Arial" w:hAnsi="Arial" w:cs="Arial"/>
        </w:rPr>
        <w:t xml:space="preserve">Sl.list CG- opštinski propisi“  </w:t>
      </w:r>
      <w:r w:rsidR="0053102C">
        <w:rPr>
          <w:rFonts w:ascii="Arial" w:hAnsi="Arial" w:cs="Arial"/>
        </w:rPr>
        <w:t>br. 16/20 od 20.05.2020.godine.</w:t>
      </w:r>
    </w:p>
    <w:p w:rsidR="008A2C47" w:rsidRPr="00196919" w:rsidRDefault="00F047CF" w:rsidP="00196919">
      <w:pPr>
        <w:spacing w:after="0" w:line="240" w:lineRule="auto"/>
        <w:ind w:firstLine="44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hr-HR"/>
        </w:rPr>
        <w:t>Osnovni oblici organizovanja Društva, sho</w:t>
      </w:r>
      <w:r w:rsidR="0053102C">
        <w:rPr>
          <w:rFonts w:ascii="Arial" w:hAnsi="Arial" w:cs="Arial"/>
          <w:lang w:val="hr-HR"/>
        </w:rPr>
        <w:t>dno Statutu Društva su Sektori:</w:t>
      </w:r>
      <w:r>
        <w:rPr>
          <w:rFonts w:ascii="Arial" w:hAnsi="Arial" w:cs="Arial"/>
          <w:lang w:val="hr-HR"/>
        </w:rPr>
        <w:t>Sektor za tehničko operativne poslove i Sektor za ekonomsko pravne poslove.</w:t>
      </w:r>
      <w:bookmarkStart w:id="1" w:name="_GoBack"/>
      <w:bookmarkStart w:id="2" w:name="_Toc67257890"/>
      <w:bookmarkStart w:id="3" w:name="_Toc67324971"/>
      <w:bookmarkEnd w:id="1"/>
      <w:r w:rsidR="00196919" w:rsidRPr="0019691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3102C">
        <w:rPr>
          <w:rFonts w:ascii="Arial" w:hAnsi="Arial" w:cs="Arial"/>
          <w:lang w:val="sr-Latn-CS"/>
        </w:rPr>
        <w:t>Sektori kao organizacione cjeline</w:t>
      </w:r>
      <w:r w:rsidR="00196919" w:rsidRPr="00196919">
        <w:rPr>
          <w:rFonts w:ascii="Arial" w:hAnsi="Arial" w:cs="Arial"/>
          <w:lang w:val="sr-Latn-CS"/>
        </w:rPr>
        <w:t xml:space="preserve"> u svom sastavu imaju službe i odjeljenja.</w:t>
      </w:r>
    </w:p>
    <w:p w:rsidR="00196919" w:rsidRDefault="00F047CF" w:rsidP="00196919">
      <w:pPr>
        <w:spacing w:after="0"/>
        <w:ind w:firstLine="448"/>
        <w:jc w:val="both"/>
        <w:rPr>
          <w:rFonts w:ascii="Arial" w:hAnsi="Arial" w:cs="Arial"/>
          <w:lang w:val="hr-HR"/>
        </w:rPr>
      </w:pPr>
      <w:r w:rsidRPr="008A2C47">
        <w:rPr>
          <w:rFonts w:ascii="Arial" w:eastAsia="Times New Roman" w:hAnsi="Arial" w:cs="Arial"/>
          <w:lang w:val="hr-HR"/>
        </w:rPr>
        <w:t>Glavne i sporedne djelatnosti koje obavlja</w:t>
      </w:r>
      <w:r w:rsidR="007E08EB">
        <w:rPr>
          <w:rFonts w:ascii="Arial" w:eastAsia="Times New Roman" w:hAnsi="Arial" w:cs="Arial"/>
          <w:lang w:val="hr-HR"/>
        </w:rPr>
        <w:t xml:space="preserve"> Društvo, </w:t>
      </w:r>
      <w:r w:rsidRPr="008A2C47">
        <w:rPr>
          <w:rFonts w:ascii="Arial" w:eastAsia="Times New Roman" w:hAnsi="Arial" w:cs="Arial"/>
          <w:lang w:val="hr-HR"/>
        </w:rPr>
        <w:t>za koje je registrovan</w:t>
      </w:r>
      <w:r w:rsidR="007E08EB">
        <w:rPr>
          <w:rFonts w:ascii="Arial" w:eastAsia="Times New Roman" w:hAnsi="Arial" w:cs="Arial"/>
          <w:lang w:val="hr-HR"/>
        </w:rPr>
        <w:t>o</w:t>
      </w:r>
      <w:r w:rsidRPr="008A2C47">
        <w:rPr>
          <w:rFonts w:ascii="Arial" w:eastAsia="Times New Roman" w:hAnsi="Arial" w:cs="Arial"/>
          <w:lang w:val="hr-HR"/>
        </w:rPr>
        <w:t xml:space="preserve"> u Centralnom registru privrednih subjekata.</w:t>
      </w:r>
      <w:bookmarkEnd w:id="2"/>
      <w:bookmarkEnd w:id="3"/>
      <w:r w:rsidR="007E08EB">
        <w:rPr>
          <w:rFonts w:ascii="Arial" w:hAnsi="Arial" w:cs="Arial"/>
          <w:lang w:val="hr-HR"/>
        </w:rPr>
        <w:t>su</w:t>
      </w:r>
      <w:r>
        <w:rPr>
          <w:rFonts w:ascii="Arial" w:hAnsi="Arial" w:cs="Arial"/>
          <w:lang w:val="hr-HR"/>
        </w:rPr>
        <w:t xml:space="preserve"> sakupljanje, obrada i odlaganje otpada,</w:t>
      </w:r>
      <w:r w:rsidR="0053102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ponovno iskori</w:t>
      </w:r>
      <w:r w:rsidR="0053102C">
        <w:rPr>
          <w:rFonts w:ascii="Arial" w:hAnsi="Arial" w:cs="Arial"/>
        </w:rPr>
        <w:t xml:space="preserve">šćavanje otpadnih materijala, </w:t>
      </w:r>
      <w:r>
        <w:rPr>
          <w:rFonts w:ascii="Arial" w:hAnsi="Arial" w:cs="Arial"/>
        </w:rPr>
        <w:t>sakupljanje bezopasnog otpada,</w:t>
      </w:r>
      <w:r w:rsidR="008A2C47">
        <w:rPr>
          <w:rFonts w:ascii="Arial" w:hAnsi="Arial" w:cs="Arial"/>
        </w:rPr>
        <w:t xml:space="preserve"> sakupljanje opasnog otpada,</w:t>
      </w:r>
      <w:r w:rsidR="00531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prerada i odstranjivanje bezopasnog otpad</w:t>
      </w:r>
      <w:r w:rsidR="00196919">
        <w:rPr>
          <w:rFonts w:ascii="Arial" w:hAnsi="Arial" w:cs="Arial"/>
        </w:rPr>
        <w:t>a</w:t>
      </w:r>
      <w:r>
        <w:rPr>
          <w:rFonts w:ascii="Arial" w:hAnsi="Arial" w:cs="Arial"/>
        </w:rPr>
        <w:t>,</w:t>
      </w:r>
      <w:r w:rsidR="00196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prerada i odstranjivanje  opasnog  otpada,</w:t>
      </w:r>
      <w:r w:rsidR="00196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reciklaža sortiranog otpada,</w:t>
      </w:r>
      <w:r>
        <w:rPr>
          <w:rFonts w:ascii="Arial" w:hAnsi="Arial" w:cs="Arial"/>
          <w:lang w:val="hr-HR"/>
        </w:rPr>
        <w:t>trgovina na veliko otpacima i ostacima, čišćenje životne sredine i druge aktivnosti u vezi sa upravljanjem otpadom.</w:t>
      </w:r>
    </w:p>
    <w:p w:rsidR="00F047CF" w:rsidRPr="00196919" w:rsidRDefault="008A2C47" w:rsidP="00196919">
      <w:pPr>
        <w:spacing w:after="0"/>
        <w:ind w:firstLine="44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 </w:t>
      </w:r>
      <w:r w:rsidR="00F047CF">
        <w:rPr>
          <w:rFonts w:ascii="Arial" w:hAnsi="Arial" w:cs="Arial"/>
          <w:color w:val="000000"/>
          <w:lang w:val="hr-HR"/>
        </w:rPr>
        <w:t>Pored ovih, Drustvo je registrovano za:</w:t>
      </w:r>
      <w:r w:rsidR="00F047CF">
        <w:rPr>
          <w:rFonts w:ascii="Arial" w:hAnsi="Arial" w:cs="Arial"/>
          <w:color w:val="000000"/>
        </w:rPr>
        <w:t xml:space="preserve"> iznajmljivanje vlastitih ili iznajmljenih</w:t>
      </w:r>
      <w:r>
        <w:rPr>
          <w:rFonts w:ascii="Arial" w:hAnsi="Arial" w:cs="Arial"/>
          <w:color w:val="000000"/>
        </w:rPr>
        <w:t xml:space="preserve"> nekretnina i upravljanje njima,</w:t>
      </w:r>
      <w:r w:rsidR="00F047CF">
        <w:rPr>
          <w:rFonts w:ascii="Arial" w:hAnsi="Arial" w:cs="Arial"/>
          <w:color w:val="000000"/>
        </w:rPr>
        <w:t xml:space="preserve"> </w:t>
      </w:r>
      <w:r w:rsidR="00F047CF">
        <w:rPr>
          <w:rFonts w:ascii="Arial" w:hAnsi="Arial" w:cs="Arial"/>
          <w:color w:val="000000"/>
          <w:lang w:val="sr-Latn-CS"/>
        </w:rPr>
        <w:t>proizvodnja električne energije,snadbijevanje parom i klimatizacija,uklanjanje otpadnih voda,ponovno korišćenje otpadnih materijala, rastavljanje olupina,trgovina na veliko djelovima i opremom za motorna vozila,trgovina na malo djelovima i opremom za motorna vozila.</w:t>
      </w:r>
    </w:p>
    <w:p w:rsidR="00196919" w:rsidRDefault="00196919" w:rsidP="007E08EB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196919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 w:rsidR="00F97409">
        <w:rPr>
          <w:rFonts w:ascii="Arial" w:hAnsi="Arial" w:cs="Arial"/>
          <w:color w:val="000000"/>
        </w:rPr>
        <w:t>O</w:t>
      </w:r>
      <w:r w:rsidRPr="00196919">
        <w:rPr>
          <w:rFonts w:ascii="Arial" w:hAnsi="Arial" w:cs="Arial"/>
          <w:lang w:val="sr-Latn-CS"/>
        </w:rPr>
        <w:t>rgani</w:t>
      </w:r>
      <w:r w:rsidR="00F97409">
        <w:rPr>
          <w:rFonts w:ascii="Arial" w:hAnsi="Arial" w:cs="Arial"/>
          <w:lang w:val="sr-Latn-CS"/>
        </w:rPr>
        <w:t xml:space="preserve"> upravljanja </w:t>
      </w:r>
      <w:r w:rsidRPr="00196919">
        <w:rPr>
          <w:rFonts w:ascii="Arial" w:hAnsi="Arial" w:cs="Arial"/>
          <w:lang w:val="sr-Latn-CS"/>
        </w:rPr>
        <w:t xml:space="preserve"> Društva su: Odbor direktora Društva kao organ upravljanja i Izvršni direktor kao organ rukovođenja Društvom</w:t>
      </w:r>
      <w:r w:rsidRPr="00F04B3F">
        <w:rPr>
          <w:rFonts w:ascii="Arial" w:hAnsi="Arial" w:cs="Arial"/>
          <w:sz w:val="24"/>
          <w:szCs w:val="24"/>
          <w:lang w:val="sr-Latn-CS"/>
        </w:rPr>
        <w:t>.</w:t>
      </w:r>
    </w:p>
    <w:p w:rsidR="00F047CF" w:rsidRPr="008A2C47" w:rsidRDefault="0053102C" w:rsidP="007E08EB">
      <w:pPr>
        <w:spacing w:after="0"/>
        <w:ind w:firstLine="720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</w:rPr>
        <w:t xml:space="preserve">Povjerene poslove iz osnovne i dopunske djelatnosti u 2020.godini Društvo je realizovalo sa </w:t>
      </w:r>
      <w:r w:rsidR="00F047CF">
        <w:rPr>
          <w:rFonts w:ascii="Arial" w:hAnsi="Arial" w:cs="Arial"/>
          <w:color w:val="000000" w:themeColor="text1"/>
          <w:lang w:val="sr-Latn-CS"/>
        </w:rPr>
        <w:t>161 izvršilac</w:t>
      </w:r>
      <w:r w:rsidR="00196919">
        <w:rPr>
          <w:rFonts w:ascii="Arial" w:hAnsi="Arial" w:cs="Arial"/>
          <w:color w:val="000000" w:themeColor="text1"/>
          <w:lang w:val="sr-Latn-CS"/>
        </w:rPr>
        <w:t>a</w:t>
      </w:r>
      <w:r>
        <w:rPr>
          <w:rFonts w:ascii="Arial" w:hAnsi="Arial" w:cs="Arial"/>
          <w:color w:val="000000" w:themeColor="text1"/>
          <w:lang w:val="sr-Latn-CS"/>
        </w:rPr>
        <w:t xml:space="preserve">, </w:t>
      </w:r>
      <w:r w:rsidR="00F047CF">
        <w:rPr>
          <w:rFonts w:ascii="Arial" w:hAnsi="Arial" w:cs="Arial"/>
          <w:color w:val="000000" w:themeColor="text1"/>
          <w:lang w:val="sr-Latn-CS"/>
        </w:rPr>
        <w:t>od čega je 158 izvršilaca z</w:t>
      </w:r>
      <w:r w:rsidR="00196919">
        <w:rPr>
          <w:rFonts w:ascii="Arial" w:hAnsi="Arial" w:cs="Arial"/>
          <w:color w:val="000000" w:themeColor="text1"/>
          <w:lang w:val="sr-Latn-CS"/>
        </w:rPr>
        <w:t>aposleno na neodređeno vrijeme,</w:t>
      </w:r>
      <w:r>
        <w:rPr>
          <w:rFonts w:ascii="Arial" w:hAnsi="Arial" w:cs="Arial"/>
          <w:color w:val="000000" w:themeColor="text1"/>
          <w:lang w:val="sr-Latn-CS"/>
        </w:rPr>
        <w:t xml:space="preserve"> </w:t>
      </w:r>
      <w:r w:rsidR="00196919">
        <w:rPr>
          <w:rFonts w:ascii="Arial" w:hAnsi="Arial" w:cs="Arial"/>
          <w:color w:val="000000" w:themeColor="text1"/>
          <w:lang w:val="sr-Latn-CS"/>
        </w:rPr>
        <w:t>dok su tri</w:t>
      </w:r>
      <w:r>
        <w:rPr>
          <w:rFonts w:ascii="Arial" w:hAnsi="Arial" w:cs="Arial"/>
          <w:color w:val="000000" w:themeColor="text1"/>
          <w:lang w:val="sr-Latn-CS"/>
        </w:rPr>
        <w:t xml:space="preserve"> 3 izvršioca </w:t>
      </w:r>
      <w:r w:rsidR="00F047CF">
        <w:rPr>
          <w:rFonts w:ascii="Arial" w:hAnsi="Arial" w:cs="Arial"/>
          <w:color w:val="000000" w:themeColor="text1"/>
          <w:lang w:val="sr-Latn-CS"/>
        </w:rPr>
        <w:t xml:space="preserve">zaposlena na određeno </w:t>
      </w:r>
      <w:r w:rsidR="008A2C47">
        <w:rPr>
          <w:rFonts w:ascii="Arial" w:hAnsi="Arial" w:cs="Arial"/>
          <w:color w:val="000000" w:themeColor="text1"/>
          <w:lang w:val="sr-Latn-CS"/>
        </w:rPr>
        <w:t>vrijeme.</w:t>
      </w:r>
      <w:r w:rsidR="00F047CF">
        <w:rPr>
          <w:rFonts w:ascii="Arial" w:hAnsi="Arial" w:cs="Arial"/>
          <w:sz w:val="24"/>
          <w:szCs w:val="24"/>
        </w:rPr>
        <w:t xml:space="preserve"> </w:t>
      </w:r>
    </w:p>
    <w:p w:rsidR="00F047CF" w:rsidRPr="00196919" w:rsidRDefault="00F047CF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Poslovi  odvajanja i </w:t>
      </w:r>
      <w:r w:rsidR="00F97409">
        <w:rPr>
          <w:rFonts w:ascii="Arial" w:hAnsi="Arial" w:cs="Arial"/>
        </w:rPr>
        <w:t>selektovnja</w:t>
      </w:r>
      <w:r>
        <w:rPr>
          <w:rFonts w:ascii="Arial" w:hAnsi="Arial" w:cs="Arial"/>
        </w:rPr>
        <w:t xml:space="preserve"> komunalnog otpada obavljaju se u posebnim uslovima rada, iz tog razloga Društvo ima problem da obezbijedi adekvatnu radnu snagu, jer se zbog specifičnosti i težine ovih poslova mali broj zainteresovanih javi na oglas radi zapošljavanja. </w:t>
      </w:r>
    </w:p>
    <w:p w:rsidR="007E08EB" w:rsidRDefault="008A2C47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Poslovni </w:t>
      </w:r>
      <w:r w:rsidR="00196919">
        <w:rPr>
          <w:rFonts w:ascii="Arial" w:hAnsi="Arial" w:cs="Arial"/>
        </w:rPr>
        <w:t>pros</w:t>
      </w:r>
      <w:r>
        <w:rPr>
          <w:rFonts w:ascii="Arial" w:hAnsi="Arial" w:cs="Arial"/>
        </w:rPr>
        <w:t xml:space="preserve">tor Društva </w:t>
      </w:r>
      <w:r w:rsidR="007E08E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objekti komunalne </w:t>
      </w:r>
      <w:r w:rsidR="00196919">
        <w:rPr>
          <w:rFonts w:ascii="Arial" w:hAnsi="Arial" w:cs="Arial"/>
        </w:rPr>
        <w:t>infrastruk</w:t>
      </w:r>
      <w:r>
        <w:rPr>
          <w:rFonts w:ascii="Arial" w:hAnsi="Arial" w:cs="Arial"/>
        </w:rPr>
        <w:t xml:space="preserve">ture </w:t>
      </w:r>
      <w:r w:rsidR="007E08EB">
        <w:rPr>
          <w:rFonts w:ascii="Arial" w:hAnsi="Arial" w:cs="Arial"/>
        </w:rPr>
        <w:t xml:space="preserve">obezbjeđuju blagovremeno </w:t>
      </w:r>
      <w:r w:rsidR="00F97409">
        <w:rPr>
          <w:rFonts w:ascii="Arial" w:hAnsi="Arial" w:cs="Arial"/>
        </w:rPr>
        <w:t>i</w:t>
      </w:r>
      <w:r w:rsidR="007E08EB">
        <w:rPr>
          <w:rFonts w:ascii="Arial" w:hAnsi="Arial" w:cs="Arial"/>
        </w:rPr>
        <w:t xml:space="preserve"> kontunirano obavljanje poslova povjerenih djelatnosti.</w:t>
      </w:r>
    </w:p>
    <w:p w:rsidR="00A10FDD" w:rsidRDefault="00196919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047CF">
        <w:rPr>
          <w:rFonts w:ascii="Arial" w:hAnsi="Arial" w:cs="Arial"/>
        </w:rPr>
        <w:t xml:space="preserve">bjekti </w:t>
      </w:r>
      <w:r>
        <w:rPr>
          <w:rFonts w:ascii="Arial" w:hAnsi="Arial" w:cs="Arial"/>
        </w:rPr>
        <w:t>koji</w:t>
      </w:r>
      <w:r w:rsidR="007E08EB">
        <w:rPr>
          <w:rFonts w:ascii="Arial" w:hAnsi="Arial" w:cs="Arial"/>
        </w:rPr>
        <w:t>m rasplaže “Deponija</w:t>
      </w:r>
      <w:r w:rsidR="0053102C">
        <w:rPr>
          <w:rFonts w:ascii="Arial" w:hAnsi="Arial" w:cs="Arial"/>
        </w:rPr>
        <w:t xml:space="preserve">” </w:t>
      </w:r>
      <w:r w:rsidR="007E08EB">
        <w:rPr>
          <w:rFonts w:ascii="Arial" w:hAnsi="Arial" w:cs="Arial"/>
        </w:rPr>
        <w:t xml:space="preserve">d.o.o. </w:t>
      </w:r>
      <w:r w:rsidR="00F047CF">
        <w:rPr>
          <w:rFonts w:ascii="Arial" w:hAnsi="Arial" w:cs="Arial"/>
        </w:rPr>
        <w:t xml:space="preserve">u funkciji obavljanja osnovne i </w:t>
      </w:r>
      <w:r w:rsidR="0053102C">
        <w:rPr>
          <w:rFonts w:ascii="Arial" w:hAnsi="Arial" w:cs="Arial"/>
        </w:rPr>
        <w:t xml:space="preserve">sporedne djelatnosti </w:t>
      </w:r>
      <w:r>
        <w:rPr>
          <w:rFonts w:ascii="Arial" w:hAnsi="Arial" w:cs="Arial"/>
        </w:rPr>
        <w:t>su:</w:t>
      </w:r>
      <w:r w:rsidR="007E08EB">
        <w:rPr>
          <w:rFonts w:ascii="Arial" w:hAnsi="Arial" w:cs="Arial"/>
        </w:rPr>
        <w:t xml:space="preserve"> </w:t>
      </w:r>
      <w:r w:rsidR="00F047CF">
        <w:rPr>
          <w:rFonts w:ascii="Arial" w:hAnsi="Arial" w:cs="Arial"/>
        </w:rPr>
        <w:t>Postrojenje za</w:t>
      </w:r>
      <w:r w:rsidR="0053102C">
        <w:rPr>
          <w:rFonts w:ascii="Arial" w:hAnsi="Arial" w:cs="Arial"/>
        </w:rPr>
        <w:t xml:space="preserve"> tretman procjednih voda 591m²,p</w:t>
      </w:r>
      <w:r w:rsidR="00F047CF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lovni objekat (prijemni punkt </w:t>
      </w:r>
      <w:r w:rsidR="00F047CF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čvrsti komunalni otpad) površine 105,65 m², </w:t>
      </w:r>
      <w:r w:rsidR="008A2C47">
        <w:rPr>
          <w:rFonts w:ascii="Arial" w:hAnsi="Arial" w:cs="Arial"/>
        </w:rPr>
        <w:t>sa</w:t>
      </w:r>
      <w:r>
        <w:rPr>
          <w:rFonts w:ascii="Arial" w:hAnsi="Arial" w:cs="Arial"/>
        </w:rPr>
        <w:t>nitarna kada br.1,</w:t>
      </w:r>
      <w:r w:rsidR="008A2C47">
        <w:rPr>
          <w:rFonts w:ascii="Arial" w:hAnsi="Arial" w:cs="Arial"/>
        </w:rPr>
        <w:t>s</w:t>
      </w:r>
      <w:r w:rsidR="007037DA">
        <w:rPr>
          <w:rFonts w:ascii="Arial" w:hAnsi="Arial" w:cs="Arial"/>
        </w:rPr>
        <w:t xml:space="preserve">anitarna kada br.2, </w:t>
      </w:r>
      <w:r w:rsidR="008A2C47">
        <w:rPr>
          <w:rFonts w:ascii="Arial" w:hAnsi="Arial" w:cs="Arial"/>
        </w:rPr>
        <w:t>s</w:t>
      </w:r>
      <w:r w:rsidR="00F047CF">
        <w:rPr>
          <w:rFonts w:ascii="Arial" w:hAnsi="Arial" w:cs="Arial"/>
        </w:rPr>
        <w:t>anitarna kada br.3;</w:t>
      </w:r>
      <w:r w:rsidR="007037DA">
        <w:rPr>
          <w:rFonts w:ascii="Arial" w:hAnsi="Arial" w:cs="Arial"/>
        </w:rPr>
        <w:t xml:space="preserve"> b</w:t>
      </w:r>
      <w:r w:rsidR="008A2C47">
        <w:rPr>
          <w:rFonts w:ascii="Arial" w:hAnsi="Arial" w:cs="Arial"/>
        </w:rPr>
        <w:t xml:space="preserve">unar za ocjedne vode sa pumpom, </w:t>
      </w:r>
      <w:r w:rsidR="007037DA">
        <w:rPr>
          <w:rFonts w:ascii="Arial" w:hAnsi="Arial" w:cs="Arial"/>
        </w:rPr>
        <w:t>s</w:t>
      </w:r>
      <w:r w:rsidR="00F047CF">
        <w:rPr>
          <w:rFonts w:ascii="Arial" w:hAnsi="Arial" w:cs="Arial"/>
        </w:rPr>
        <w:t>istem za kaptaciju i ko</w:t>
      </w:r>
      <w:r w:rsidR="007037DA">
        <w:rPr>
          <w:rFonts w:ascii="Arial" w:hAnsi="Arial" w:cs="Arial"/>
        </w:rPr>
        <w:t>ntrolisano spaljivanje bio gasa, bunar za tehničku vodu br. 1,bunar za tehničku vodu br. 2, hala za čvrsti komualni otpad površine 4.490,33  m²,</w:t>
      </w:r>
      <w:r w:rsidR="0053102C">
        <w:rPr>
          <w:rFonts w:ascii="Arial" w:hAnsi="Arial" w:cs="Arial"/>
        </w:rPr>
        <w:t xml:space="preserve"> hangar za sekundarne sirovine i</w:t>
      </w:r>
      <w:r w:rsidR="007037DA">
        <w:rPr>
          <w:rFonts w:ascii="Arial" w:hAnsi="Arial" w:cs="Arial"/>
        </w:rPr>
        <w:t xml:space="preserve"> h</w:t>
      </w:r>
      <w:r w:rsidR="00F047CF">
        <w:rPr>
          <w:rFonts w:ascii="Arial" w:hAnsi="Arial" w:cs="Arial"/>
        </w:rPr>
        <w:t>angar</w:t>
      </w:r>
      <w:r w:rsidR="00A10FDD">
        <w:rPr>
          <w:rFonts w:ascii="Arial" w:hAnsi="Arial" w:cs="Arial"/>
        </w:rPr>
        <w:t xml:space="preserve"> za sekundarne sirovne II i III.</w:t>
      </w:r>
    </w:p>
    <w:p w:rsidR="00A06B10" w:rsidRPr="007037DA" w:rsidRDefault="00A10FDD" w:rsidP="00A06B1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Društvo posjeduje potrebnu opremu i </w:t>
      </w:r>
      <w:r w:rsidR="007037DA">
        <w:rPr>
          <w:rFonts w:ascii="Arial" w:hAnsi="Arial" w:cs="Arial"/>
          <w:lang w:val="sr-Latn-CS"/>
        </w:rPr>
        <w:t>m</w:t>
      </w:r>
      <w:r>
        <w:rPr>
          <w:rFonts w:ascii="Arial" w:hAnsi="Arial" w:cs="Arial"/>
          <w:lang w:val="sr-Latn-CS"/>
        </w:rPr>
        <w:t>ehanizaciju koja</w:t>
      </w:r>
      <w:r w:rsidR="007037DA">
        <w:rPr>
          <w:rFonts w:ascii="Arial" w:hAnsi="Arial" w:cs="Arial"/>
          <w:lang w:val="sr-Latn-CS"/>
        </w:rPr>
        <w:t xml:space="preserve"> </w:t>
      </w:r>
      <w:r w:rsidR="008A2C47">
        <w:rPr>
          <w:rFonts w:ascii="Arial" w:hAnsi="Arial" w:cs="Arial"/>
        </w:rPr>
        <w:t>obezbjeđuje blagovr</w:t>
      </w:r>
      <w:r w:rsidR="007037DA">
        <w:rPr>
          <w:rFonts w:ascii="Arial" w:hAnsi="Arial" w:cs="Arial"/>
        </w:rPr>
        <w:t>e</w:t>
      </w:r>
      <w:r w:rsidR="008A2C47">
        <w:rPr>
          <w:rFonts w:ascii="Arial" w:hAnsi="Arial" w:cs="Arial"/>
        </w:rPr>
        <w:t xml:space="preserve">menost </w:t>
      </w:r>
      <w:r w:rsidR="007037DA">
        <w:rPr>
          <w:rFonts w:ascii="Arial" w:hAnsi="Arial" w:cs="Arial"/>
        </w:rPr>
        <w:t xml:space="preserve">i </w:t>
      </w:r>
      <w:r w:rsidR="008A2C47">
        <w:rPr>
          <w:rFonts w:ascii="Arial" w:hAnsi="Arial" w:cs="Arial"/>
        </w:rPr>
        <w:t>kontinuitet u realizovanju Društvu povjerenih djelatnosti.</w:t>
      </w:r>
    </w:p>
    <w:p w:rsidR="00F047CF" w:rsidRDefault="00F047CF" w:rsidP="00A06B1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>Za potrebe tretmana i zbrinjavanja komuna</w:t>
      </w:r>
      <w:r w:rsidR="0053102C">
        <w:rPr>
          <w:rFonts w:ascii="Arial" w:hAnsi="Arial" w:cs="Arial"/>
          <w:lang w:val="hr-HR"/>
        </w:rPr>
        <w:t>lnog otpada u sanitarnim kadama i rada Pogona RRC,VVU i PPV,</w:t>
      </w:r>
      <w:r>
        <w:rPr>
          <w:rFonts w:ascii="Arial" w:hAnsi="Arial" w:cs="Arial"/>
          <w:lang w:val="hr-HR"/>
        </w:rPr>
        <w:t xml:space="preserve"> Društvo koristi</w:t>
      </w:r>
      <w:r w:rsidR="00A10FDD">
        <w:rPr>
          <w:rFonts w:ascii="Arial" w:hAnsi="Arial" w:cs="Arial"/>
          <w:lang w:val="hr-HR"/>
        </w:rPr>
        <w:t xml:space="preserve"> specijalizovana vozila.</w:t>
      </w:r>
      <w:r>
        <w:rPr>
          <w:rFonts w:ascii="Arial" w:hAnsi="Arial" w:cs="Arial"/>
          <w:lang w:val="sr-Latn-CS" w:eastAsia="sr-Latn-CS"/>
        </w:rPr>
        <w:t>Osim specijalizovanih vozila koja su u službi obavljanja osnovne djelatnosti</w:t>
      </w:r>
      <w:r w:rsidR="007037DA">
        <w:rPr>
          <w:rFonts w:ascii="Arial" w:hAnsi="Arial" w:cs="Arial"/>
          <w:lang w:val="sr-Latn-CS" w:eastAsia="sr-Latn-CS"/>
        </w:rPr>
        <w:t>,Društvo k</w:t>
      </w:r>
      <w:r>
        <w:rPr>
          <w:rFonts w:ascii="Arial" w:hAnsi="Arial" w:cs="Arial"/>
          <w:lang w:val="sr-Latn-CS" w:eastAsia="sr-Latn-CS"/>
        </w:rPr>
        <w:t>oristi  dostavna vozila koja su zbog prostorne udaljenosti sanitarnih kada u službi</w:t>
      </w:r>
      <w:r w:rsidR="00A10FDD">
        <w:rPr>
          <w:rFonts w:ascii="Arial" w:hAnsi="Arial" w:cs="Arial"/>
          <w:lang w:val="sr-Latn-CS" w:eastAsia="sr-Latn-CS"/>
        </w:rPr>
        <w:t xml:space="preserve"> obavljanja osnovne djelatnosti.</w:t>
      </w:r>
      <w:bookmarkStart w:id="4" w:name="_Toc67257897"/>
    </w:p>
    <w:bookmarkEnd w:id="4"/>
    <w:p w:rsidR="00A10FDD" w:rsidRDefault="003810B2" w:rsidP="003810B2">
      <w:pPr>
        <w:spacing w:after="0"/>
        <w:ind w:firstLine="3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 </w:t>
      </w:r>
      <w:r w:rsidR="00A06B10">
        <w:rPr>
          <w:rFonts w:ascii="Arial" w:hAnsi="Arial" w:cs="Arial"/>
          <w:lang w:val="hr-HR"/>
        </w:rPr>
        <w:tab/>
      </w:r>
      <w:r w:rsidR="00F047CF">
        <w:rPr>
          <w:rFonts w:ascii="Arial" w:hAnsi="Arial" w:cs="Arial"/>
          <w:lang w:val="hr-HR"/>
        </w:rPr>
        <w:t xml:space="preserve">U skladu sa direktivom 99/31 EC i Zakonom o upravljanju otpadom Društvo je tokom 2020.godine </w:t>
      </w:r>
      <w:r w:rsidR="00A10FDD">
        <w:rPr>
          <w:rFonts w:ascii="Arial" w:hAnsi="Arial" w:cs="Arial"/>
          <w:lang w:val="hr-HR"/>
        </w:rPr>
        <w:t>blagovremeno i kontinuirano realizovalo</w:t>
      </w:r>
      <w:r>
        <w:rPr>
          <w:rFonts w:ascii="Arial" w:hAnsi="Arial" w:cs="Arial"/>
          <w:lang w:val="hr-HR"/>
        </w:rPr>
        <w:t xml:space="preserve"> </w:t>
      </w:r>
      <w:r w:rsidR="00A10FDD">
        <w:rPr>
          <w:rFonts w:ascii="Arial" w:hAnsi="Arial" w:cs="Arial"/>
          <w:lang w:val="hr-HR"/>
        </w:rPr>
        <w:t xml:space="preserve">poslove </w:t>
      </w:r>
      <w:r>
        <w:rPr>
          <w:rFonts w:ascii="Arial" w:hAnsi="Arial" w:cs="Arial"/>
          <w:lang w:val="hr-HR"/>
        </w:rPr>
        <w:t xml:space="preserve">prerade i </w:t>
      </w:r>
      <w:r w:rsidR="00F047CF">
        <w:rPr>
          <w:rFonts w:ascii="Arial" w:hAnsi="Arial" w:cs="Arial"/>
          <w:lang w:val="hr-HR"/>
        </w:rPr>
        <w:t>zbrinjavanja komunalnog otpada u sanitarnoj</w:t>
      </w:r>
      <w:r w:rsidR="00F97409">
        <w:rPr>
          <w:rFonts w:ascii="Arial" w:hAnsi="Arial" w:cs="Arial"/>
          <w:lang w:val="hr-HR"/>
        </w:rPr>
        <w:t xml:space="preserve"> kadi br.3 na deponiji «Livade»</w:t>
      </w:r>
      <w:r w:rsidR="00F047CF">
        <w:rPr>
          <w:rFonts w:ascii="Arial" w:hAnsi="Arial" w:cs="Arial"/>
          <w:lang w:val="hr-HR"/>
        </w:rPr>
        <w:t>. Količine komunalnog otpada iznose 78.</w:t>
      </w:r>
      <w:r>
        <w:rPr>
          <w:rFonts w:ascii="Arial" w:hAnsi="Arial" w:cs="Arial"/>
          <w:lang w:val="hr-HR"/>
        </w:rPr>
        <w:t>373,80 tona i dopremljene su iz:</w:t>
      </w:r>
      <w:r w:rsidR="00A10FDD">
        <w:rPr>
          <w:rFonts w:ascii="Arial" w:hAnsi="Arial" w:cs="Arial"/>
          <w:lang w:val="hr-HR"/>
        </w:rPr>
        <w:t xml:space="preserve">Glavnog grada 67.789,90 </w:t>
      </w:r>
      <w:r>
        <w:rPr>
          <w:rFonts w:ascii="Arial" w:hAnsi="Arial" w:cs="Arial"/>
          <w:lang w:val="hr-HR"/>
        </w:rPr>
        <w:t>tona,</w:t>
      </w:r>
      <w:r w:rsidR="00F97409">
        <w:rPr>
          <w:rFonts w:ascii="Arial" w:hAnsi="Arial" w:cs="Arial"/>
          <w:lang w:val="hr-HR"/>
        </w:rPr>
        <w:t xml:space="preserve"> </w:t>
      </w:r>
      <w:r w:rsidR="00F047CF" w:rsidRPr="00A10FDD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 xml:space="preserve">pštine Danilovgrad    3.801,82 tona, </w:t>
      </w:r>
      <w:r w:rsidR="00A10FDD">
        <w:rPr>
          <w:rFonts w:ascii="Arial" w:hAnsi="Arial" w:cs="Arial"/>
          <w:lang w:val="hr-HR"/>
        </w:rPr>
        <w:t xml:space="preserve">Prijestonice Cetinje </w:t>
      </w:r>
      <w:r>
        <w:rPr>
          <w:rFonts w:ascii="Arial" w:hAnsi="Arial" w:cs="Arial"/>
          <w:lang w:val="hr-HR"/>
        </w:rPr>
        <w:t>5.241,34 tona,</w:t>
      </w:r>
      <w:r w:rsidR="00F047CF" w:rsidRPr="00A10FDD">
        <w:rPr>
          <w:rFonts w:ascii="Arial" w:hAnsi="Arial" w:cs="Arial"/>
          <w:lang w:val="hr-HR"/>
        </w:rPr>
        <w:t>Op</w:t>
      </w:r>
      <w:r w:rsidR="00A10FDD">
        <w:rPr>
          <w:rFonts w:ascii="Arial" w:hAnsi="Arial" w:cs="Arial"/>
        </w:rPr>
        <w:t xml:space="preserve">štine Plužine 388,98 </w:t>
      </w:r>
      <w:r>
        <w:rPr>
          <w:rFonts w:ascii="Arial" w:hAnsi="Arial" w:cs="Arial"/>
        </w:rPr>
        <w:t>tona,</w:t>
      </w:r>
      <w:r w:rsidR="00F047CF" w:rsidRPr="00A10FDD">
        <w:rPr>
          <w:rFonts w:ascii="Arial" w:hAnsi="Arial" w:cs="Arial"/>
        </w:rPr>
        <w:t>Opštine Šavnik</w:t>
      </w:r>
      <w:r w:rsidR="00DE3BAE">
        <w:rPr>
          <w:rFonts w:ascii="Arial" w:hAnsi="Arial" w:cs="Arial"/>
        </w:rPr>
        <w:t xml:space="preserve"> </w:t>
      </w:r>
      <w:r w:rsidR="00A10FDD">
        <w:rPr>
          <w:rFonts w:ascii="Arial" w:hAnsi="Arial" w:cs="Arial"/>
        </w:rPr>
        <w:t xml:space="preserve">232,66  tona i Opštine Tuzi </w:t>
      </w:r>
      <w:r w:rsidR="00F047CF" w:rsidRPr="00A10FDD">
        <w:rPr>
          <w:rFonts w:ascii="Arial" w:hAnsi="Arial" w:cs="Arial"/>
        </w:rPr>
        <w:t>919,10  tona.</w:t>
      </w:r>
    </w:p>
    <w:p w:rsidR="00F047CF" w:rsidRDefault="00F047CF" w:rsidP="00A06B10">
      <w:pPr>
        <w:spacing w:after="0"/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Tokom 2020. godine Dru</w:t>
      </w:r>
      <w:r>
        <w:rPr>
          <w:rFonts w:ascii="Arial" w:hAnsi="Arial" w:cs="Arial"/>
          <w:lang w:val="sr-Latn-CS"/>
        </w:rPr>
        <w:t>štvo je otkupilo 1.017,70 tona raznih  vrsta</w:t>
      </w:r>
      <w:r w:rsidR="00F97409">
        <w:rPr>
          <w:rFonts w:ascii="Arial" w:hAnsi="Arial" w:cs="Arial"/>
          <w:lang w:val="sr-Latn-CS"/>
        </w:rPr>
        <w:t xml:space="preserve"> ambalažnog materijala  i to  od </w:t>
      </w:r>
      <w:r>
        <w:rPr>
          <w:rFonts w:ascii="Arial" w:hAnsi="Arial" w:cs="Arial"/>
          <w:lang w:val="sr-Latn-CS"/>
        </w:rPr>
        <w:t xml:space="preserve">pravnih lica 546,39 tona i od fizičkih lica </w:t>
      </w:r>
      <w:r w:rsidR="00F97409">
        <w:rPr>
          <w:rFonts w:ascii="Arial" w:hAnsi="Arial" w:cs="Arial"/>
          <w:lang w:val="sr-Latn-CS"/>
        </w:rPr>
        <w:t>471,31 tona</w:t>
      </w:r>
      <w:r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color w:val="000000"/>
          <w:lang w:val="hr-HR"/>
        </w:rPr>
        <w:t>Od ukupnih količina dopremljenog  komunalnog otpada kao i otkupljenog ambala</w:t>
      </w:r>
      <w:r>
        <w:rPr>
          <w:rFonts w:ascii="Arial" w:hAnsi="Arial" w:cs="Arial"/>
          <w:color w:val="000000"/>
          <w:lang w:val="sr-Latn-CS"/>
        </w:rPr>
        <w:t>žnog materijala</w:t>
      </w:r>
      <w:r w:rsidR="0053102C">
        <w:rPr>
          <w:rFonts w:ascii="Arial" w:hAnsi="Arial" w:cs="Arial"/>
          <w:color w:val="000000"/>
          <w:lang w:val="hr-HR"/>
        </w:rPr>
        <w:t xml:space="preserve"> </w:t>
      </w:r>
      <w:r>
        <w:rPr>
          <w:rFonts w:ascii="Arial" w:hAnsi="Arial" w:cs="Arial"/>
          <w:color w:val="000000"/>
          <w:lang w:val="hr-HR"/>
        </w:rPr>
        <w:t>u Pogonu za reciklažu komunalnog otpada sa radom u jednoj smjeni tretirano je 14.416,05 tona .</w:t>
      </w:r>
    </w:p>
    <w:p w:rsidR="00F047CF" w:rsidRPr="00A10FDD" w:rsidRDefault="00F047CF" w:rsidP="00A06B10">
      <w:pPr>
        <w:spacing w:after="0"/>
        <w:ind w:firstLine="720"/>
        <w:jc w:val="both"/>
        <w:rPr>
          <w:rFonts w:ascii="Arial" w:hAnsi="Arial" w:cs="Arial"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 xml:space="preserve">Od količine tretiranog </w:t>
      </w:r>
      <w:r>
        <w:rPr>
          <w:rFonts w:ascii="Arial" w:hAnsi="Arial" w:cs="Arial"/>
          <w:color w:val="000000"/>
        </w:rPr>
        <w:t xml:space="preserve">komunalnog otpada i otkupljenog materijala </w:t>
      </w:r>
      <w:r>
        <w:rPr>
          <w:rFonts w:ascii="Arial" w:hAnsi="Arial" w:cs="Arial"/>
          <w:color w:val="000000"/>
          <w:lang w:val="hr-HR"/>
        </w:rPr>
        <w:t>selektirano, presovano i balirano je 1.692,74 tona raznih materijala, i to:</w:t>
      </w:r>
      <w:r w:rsidR="00A10FDD">
        <w:rPr>
          <w:rFonts w:ascii="Arial" w:hAnsi="Arial" w:cs="Arial"/>
          <w:color w:val="000000"/>
          <w:lang w:val="hr-HR"/>
        </w:rPr>
        <w:t>kartona 947,14</w:t>
      </w:r>
      <w:r w:rsidRPr="00A10FDD">
        <w:rPr>
          <w:rFonts w:ascii="Arial" w:hAnsi="Arial" w:cs="Arial"/>
          <w:color w:val="000000"/>
          <w:lang w:val="hr-HR"/>
        </w:rPr>
        <w:t>tona;</w:t>
      </w:r>
      <w:r w:rsidR="00A10FDD">
        <w:rPr>
          <w:rFonts w:ascii="Arial" w:hAnsi="Arial" w:cs="Arial"/>
          <w:color w:val="000000"/>
          <w:lang w:val="hr-HR"/>
        </w:rPr>
        <w:t xml:space="preserve"> papira 508,60</w:t>
      </w:r>
      <w:r w:rsidRPr="00A10FDD">
        <w:rPr>
          <w:rFonts w:ascii="Arial" w:hAnsi="Arial" w:cs="Arial"/>
          <w:color w:val="000000"/>
          <w:lang w:val="hr-HR"/>
        </w:rPr>
        <w:t>tona;</w:t>
      </w:r>
      <w:r w:rsidR="00A10FDD">
        <w:rPr>
          <w:rFonts w:ascii="Arial" w:hAnsi="Arial" w:cs="Arial"/>
          <w:color w:val="000000"/>
          <w:lang w:val="hr-HR"/>
        </w:rPr>
        <w:t>LDPE</w:t>
      </w:r>
      <w:r w:rsidRPr="00A10FDD">
        <w:rPr>
          <w:rFonts w:ascii="Arial" w:hAnsi="Arial" w:cs="Arial"/>
          <w:color w:val="000000"/>
          <w:lang w:val="hr-HR"/>
        </w:rPr>
        <w:t xml:space="preserve"> 27,66 tona;</w:t>
      </w:r>
      <w:r w:rsidR="00A10FDD">
        <w:rPr>
          <w:rFonts w:ascii="Arial" w:hAnsi="Arial" w:cs="Arial"/>
          <w:color w:val="000000"/>
          <w:lang w:val="hr-HR"/>
        </w:rPr>
        <w:t xml:space="preserve">plastika </w:t>
      </w:r>
      <w:r w:rsidRPr="00A10FDD">
        <w:rPr>
          <w:rFonts w:ascii="Arial" w:hAnsi="Arial" w:cs="Arial"/>
          <w:color w:val="000000"/>
          <w:lang w:val="hr-HR"/>
        </w:rPr>
        <w:t>78,20 tona;pet ambalaža  68,06 tona;</w:t>
      </w:r>
      <w:r w:rsidR="00393969">
        <w:rPr>
          <w:rFonts w:ascii="Arial" w:hAnsi="Arial" w:cs="Arial"/>
          <w:color w:val="000000"/>
          <w:lang w:val="hr-HR"/>
        </w:rPr>
        <w:t xml:space="preserve"> </w:t>
      </w:r>
      <w:r w:rsidRPr="00A10FDD">
        <w:rPr>
          <w:rFonts w:ascii="Arial" w:hAnsi="Arial" w:cs="Arial"/>
          <w:lang w:val="sr-Latn-CS"/>
        </w:rPr>
        <w:t>ž</w:t>
      </w:r>
      <w:r w:rsidR="00A10FDD">
        <w:rPr>
          <w:rFonts w:ascii="Arial" w:hAnsi="Arial" w:cs="Arial"/>
          <w:lang w:val="hr-HR"/>
        </w:rPr>
        <w:t xml:space="preserve">eljezo </w:t>
      </w:r>
      <w:r w:rsidRPr="00A10FDD">
        <w:rPr>
          <w:rFonts w:ascii="Arial" w:hAnsi="Arial" w:cs="Arial"/>
          <w:lang w:val="hr-HR"/>
        </w:rPr>
        <w:t>54,67 tona;</w:t>
      </w:r>
      <w:r w:rsidR="00A10FDD">
        <w:rPr>
          <w:rFonts w:ascii="Arial" w:hAnsi="Arial" w:cs="Arial"/>
          <w:lang w:val="hr-HR"/>
        </w:rPr>
        <w:t xml:space="preserve"> </w:t>
      </w:r>
      <w:r w:rsidR="00393969">
        <w:rPr>
          <w:rFonts w:ascii="Arial" w:hAnsi="Arial" w:cs="Arial"/>
          <w:lang w:val="hr-HR"/>
        </w:rPr>
        <w:t xml:space="preserve">staklo </w:t>
      </w:r>
      <w:r w:rsidRPr="00A10FDD">
        <w:rPr>
          <w:rFonts w:ascii="Arial" w:hAnsi="Arial" w:cs="Arial"/>
          <w:lang w:val="hr-HR"/>
        </w:rPr>
        <w:t>3,24 tona;</w:t>
      </w:r>
      <w:r w:rsidR="00393969">
        <w:rPr>
          <w:rFonts w:ascii="Arial" w:hAnsi="Arial" w:cs="Arial"/>
          <w:lang w:val="hr-HR"/>
        </w:rPr>
        <w:t xml:space="preserve"> </w:t>
      </w:r>
      <w:r w:rsidR="00A10FDD">
        <w:rPr>
          <w:rFonts w:ascii="Arial" w:hAnsi="Arial" w:cs="Arial"/>
          <w:color w:val="000000"/>
          <w:lang w:val="hr-HR"/>
        </w:rPr>
        <w:t xml:space="preserve">aluminijuma </w:t>
      </w:r>
      <w:r w:rsidRPr="00A10FDD">
        <w:rPr>
          <w:rFonts w:ascii="Arial" w:hAnsi="Arial" w:cs="Arial"/>
          <w:color w:val="000000"/>
          <w:lang w:val="hr-HR"/>
        </w:rPr>
        <w:t>5,17 tona.</w:t>
      </w:r>
    </w:p>
    <w:p w:rsidR="00F047CF" w:rsidRDefault="00A10FDD" w:rsidP="00A06B1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Od </w:t>
      </w:r>
      <w:r w:rsidR="00F047CF">
        <w:rPr>
          <w:rFonts w:ascii="Arial" w:hAnsi="Arial" w:cs="Arial"/>
          <w:lang w:val="sr-Latn-CS"/>
        </w:rPr>
        <w:t>ukupno tretirane količine komunalnog otpada odvojeno je 1.325,88 tona kabastog otpada,32,34 tona guma i na sanitarnu kadu br.3 odloženo je 10.143,99 tona miješanog komunalnog otpada.Ostatak  je vlaga-voda u količini od 1.221,10 tona sadr</w:t>
      </w:r>
      <w:r w:rsidR="00F047CF">
        <w:rPr>
          <w:rFonts w:ascii="Arial" w:hAnsi="Arial" w:cs="Arial"/>
        </w:rPr>
        <w:t xml:space="preserve">žana u tretiranom komunalnom otpadu. </w:t>
      </w:r>
    </w:p>
    <w:p w:rsidR="00F047CF" w:rsidRDefault="00F047CF" w:rsidP="00A06B10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lang w:val="sr-Latn-CS"/>
        </w:rPr>
        <w:t>Koli</w:t>
      </w:r>
      <w:r>
        <w:rPr>
          <w:rFonts w:ascii="Arial" w:hAnsi="Arial" w:cs="Arial"/>
          <w:color w:val="000000"/>
        </w:rPr>
        <w:t>čine tretiranog otpada su za 1,52% veće u odnosu na plan za 2020.godinu, a količine selektiranog otpada su veće za 1,97% u odnosu na planirane selektirane količine za 2020.godinu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  <w:iCs/>
          <w:lang w:val="hr-HR"/>
        </w:rPr>
        <w:t xml:space="preserve">iako isti nije radio u periodu od 30.03-4.05.2020.godine zbog </w:t>
      </w:r>
      <w:r>
        <w:rPr>
          <w:rFonts w:ascii="Arial" w:hAnsi="Arial" w:cs="Arial"/>
          <w:bCs/>
          <w:lang w:val="sr-Latn-CS"/>
        </w:rPr>
        <w:t>ok</w:t>
      </w:r>
      <w:r w:rsidR="00437CFA">
        <w:rPr>
          <w:rFonts w:ascii="Arial" w:hAnsi="Arial" w:cs="Arial"/>
          <w:bCs/>
          <w:lang w:val="sr-Latn-CS"/>
        </w:rPr>
        <w:t xml:space="preserve">olnosti izazvanih pandemijom COVID-19  </w:t>
      </w:r>
      <w:r>
        <w:rPr>
          <w:rFonts w:ascii="Arial" w:hAnsi="Arial" w:cs="Arial"/>
          <w:bCs/>
          <w:lang w:val="sr-Latn-CS"/>
        </w:rPr>
        <w:t>koje su uticale na nedovoljan broj izvršilaca u Reciklažnom centru</w:t>
      </w:r>
      <w:r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Cs/>
          <w:lang w:val="sr-Latn-CS"/>
        </w:rPr>
        <w:t xml:space="preserve">  </w:t>
      </w:r>
    </w:p>
    <w:p w:rsidR="00F047CF" w:rsidRDefault="00F047CF" w:rsidP="00A06B10">
      <w:pPr>
        <w:spacing w:after="0"/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color w:val="000000"/>
          <w:lang w:val="hr-HR"/>
        </w:rPr>
        <w:t>U izvje</w:t>
      </w:r>
      <w:r>
        <w:rPr>
          <w:rFonts w:ascii="Arial" w:hAnsi="Arial" w:cs="Arial"/>
          <w:color w:val="000000"/>
        </w:rPr>
        <w:t xml:space="preserve">štajnom periodu </w:t>
      </w:r>
      <w:r>
        <w:rPr>
          <w:rFonts w:ascii="Arial" w:hAnsi="Arial" w:cs="Arial"/>
          <w:color w:val="000000"/>
          <w:lang w:val="hr-HR"/>
        </w:rPr>
        <w:t>sa zaliha iz prethodnog perioda i selektiranog materijala t</w:t>
      </w:r>
      <w:r w:rsidR="00437CFA">
        <w:rPr>
          <w:rFonts w:ascii="Arial" w:hAnsi="Arial" w:cs="Arial"/>
          <w:color w:val="000000"/>
          <w:lang w:val="hr-HR"/>
        </w:rPr>
        <w:t>okom 2020.godine prometovano je</w:t>
      </w:r>
      <w:r>
        <w:rPr>
          <w:rFonts w:ascii="Arial" w:hAnsi="Arial" w:cs="Arial"/>
          <w:color w:val="000000"/>
        </w:rPr>
        <w:t>: 942</w:t>
      </w:r>
      <w:r>
        <w:rPr>
          <w:rFonts w:ascii="Arial" w:hAnsi="Arial" w:cs="Arial"/>
          <w:color w:val="000000"/>
          <w:lang w:val="hr-HR"/>
        </w:rPr>
        <w:t xml:space="preserve">,04 </w:t>
      </w:r>
      <w:r>
        <w:rPr>
          <w:rFonts w:ascii="Arial" w:hAnsi="Arial" w:cs="Arial"/>
          <w:color w:val="000000"/>
        </w:rPr>
        <w:t xml:space="preserve">tona </w:t>
      </w:r>
      <w:r w:rsidR="0053102C">
        <w:rPr>
          <w:rFonts w:ascii="Arial" w:hAnsi="Arial" w:cs="Arial"/>
          <w:color w:val="000000"/>
          <w:lang w:val="hr-HR"/>
        </w:rPr>
        <w:t xml:space="preserve">kartona, 537,22 tona </w:t>
      </w:r>
      <w:r>
        <w:rPr>
          <w:rFonts w:ascii="Arial" w:hAnsi="Arial" w:cs="Arial"/>
          <w:color w:val="000000"/>
          <w:lang w:val="hr-HR"/>
        </w:rPr>
        <w:t>papira</w:t>
      </w:r>
      <w:r>
        <w:rPr>
          <w:rFonts w:ascii="Arial" w:hAnsi="Arial" w:cs="Arial"/>
          <w:lang w:val="hr-HR"/>
        </w:rPr>
        <w:t>, 10,04 tona pet ambal</w:t>
      </w:r>
      <w:r>
        <w:rPr>
          <w:rFonts w:ascii="Arial" w:hAnsi="Arial" w:cs="Arial"/>
        </w:rPr>
        <w:t>aže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i 3,09 tona aluminijumskih limenki.</w:t>
      </w:r>
    </w:p>
    <w:p w:rsidR="00F047CF" w:rsidRPr="00FA6CBB" w:rsidRDefault="00A06B10" w:rsidP="00A06B1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>U Pogonu</w:t>
      </w:r>
      <w:r w:rsidR="00F047CF">
        <w:rPr>
          <w:rFonts w:ascii="Arial" w:hAnsi="Arial" w:cs="Arial"/>
          <w:lang w:val="hr-HR"/>
        </w:rPr>
        <w:t xml:space="preserve"> za reciklažu vozila van upotrebe primljeno je 45 vozila, tretirano je 31 vozilo. Od broja primljenih vozila i sa zaliha iz prethodnog perioda izdvojeno je 8,30 tona materijala i to</w:t>
      </w:r>
      <w:r w:rsidR="00F047CF">
        <w:rPr>
          <w:rFonts w:ascii="Arial" w:hAnsi="Arial" w:cs="Arial"/>
        </w:rPr>
        <w:t xml:space="preserve">: </w:t>
      </w:r>
      <w:r w:rsidR="00F047CF" w:rsidRPr="00A10FDD">
        <w:rPr>
          <w:rFonts w:ascii="Arial" w:hAnsi="Arial" w:cs="Arial"/>
        </w:rPr>
        <w:t>želj</w:t>
      </w:r>
      <w:r w:rsidR="003810B2">
        <w:rPr>
          <w:rFonts w:ascii="Arial" w:hAnsi="Arial" w:cs="Arial"/>
        </w:rPr>
        <w:t xml:space="preserve">eza </w:t>
      </w:r>
      <w:r w:rsidR="00F047CF" w:rsidRPr="00A10FDD">
        <w:rPr>
          <w:rFonts w:ascii="Arial" w:hAnsi="Arial" w:cs="Arial"/>
        </w:rPr>
        <w:t>4,46 tona;</w:t>
      </w:r>
      <w:r w:rsidR="00A10FDD" w:rsidRPr="00A10FDD">
        <w:rPr>
          <w:rFonts w:ascii="Arial" w:hAnsi="Arial" w:cs="Arial"/>
        </w:rPr>
        <w:t xml:space="preserve">željezo-limovina </w:t>
      </w:r>
      <w:r w:rsidR="00F047CF" w:rsidRPr="00A10FDD">
        <w:rPr>
          <w:rFonts w:ascii="Arial" w:hAnsi="Arial" w:cs="Arial"/>
        </w:rPr>
        <w:t>2,68 tona;</w:t>
      </w:r>
      <w:r w:rsidR="003810B2">
        <w:rPr>
          <w:rFonts w:ascii="Arial" w:hAnsi="Arial" w:cs="Arial"/>
        </w:rPr>
        <w:t xml:space="preserve"> a</w:t>
      </w:r>
      <w:r w:rsidR="00A10FDD" w:rsidRPr="00A10FDD">
        <w:rPr>
          <w:rFonts w:ascii="Arial" w:hAnsi="Arial" w:cs="Arial"/>
        </w:rPr>
        <w:t xml:space="preserve">luminijuma </w:t>
      </w:r>
      <w:r w:rsidR="00F047CF" w:rsidRPr="00A10FDD">
        <w:rPr>
          <w:rFonts w:ascii="Arial" w:hAnsi="Arial" w:cs="Arial"/>
        </w:rPr>
        <w:t xml:space="preserve">0,36 tona; </w:t>
      </w:r>
      <w:r w:rsidR="00A10FDD" w:rsidRPr="00A10FDD">
        <w:rPr>
          <w:rFonts w:ascii="Arial" w:hAnsi="Arial" w:cs="Arial"/>
        </w:rPr>
        <w:t>plastike</w:t>
      </w:r>
      <w:r w:rsidR="00F047CF" w:rsidRPr="00A10FDD">
        <w:rPr>
          <w:rFonts w:ascii="Arial" w:hAnsi="Arial" w:cs="Arial"/>
        </w:rPr>
        <w:t xml:space="preserve"> 0,36 tona;</w:t>
      </w:r>
      <w:r w:rsidR="00A10FDD" w:rsidRPr="00A10FDD">
        <w:rPr>
          <w:rFonts w:ascii="Arial" w:hAnsi="Arial" w:cs="Arial"/>
        </w:rPr>
        <w:t>auto-guma</w:t>
      </w:r>
      <w:r w:rsidR="00F047CF" w:rsidRPr="00A10FDD">
        <w:rPr>
          <w:rFonts w:ascii="Arial" w:hAnsi="Arial" w:cs="Arial"/>
        </w:rPr>
        <w:t xml:space="preserve"> 0,44 tona.</w:t>
      </w:r>
    </w:p>
    <w:p w:rsidR="007037DA" w:rsidRDefault="00F047CF" w:rsidP="007E08EB">
      <w:pPr>
        <w:spacing w:after="0"/>
        <w:ind w:right="62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Cs/>
          <w:lang w:val="hr-HR"/>
        </w:rPr>
        <w:t xml:space="preserve"> </w:t>
      </w:r>
      <w:r w:rsidR="00A10FDD">
        <w:rPr>
          <w:rFonts w:ascii="Arial" w:hAnsi="Arial" w:cs="Arial"/>
          <w:bCs/>
          <w:lang w:val="hr-HR"/>
        </w:rPr>
        <w:t xml:space="preserve">Shodno programskoj projekciji za 2020.godinu </w:t>
      </w:r>
      <w:r w:rsidR="007037DA">
        <w:rPr>
          <w:rFonts w:ascii="Arial" w:hAnsi="Arial" w:cs="Arial"/>
          <w:bCs/>
          <w:lang w:val="hr-HR"/>
        </w:rPr>
        <w:t xml:space="preserve">Društvo je realizovalo </w:t>
      </w:r>
      <w:r w:rsidR="007037DA">
        <w:rPr>
          <w:rFonts w:ascii="Arial" w:hAnsi="Arial" w:cs="Arial"/>
          <w:shd w:val="clear" w:color="auto" w:fill="FFFFFF"/>
        </w:rPr>
        <w:t xml:space="preserve">planirane investicije za </w:t>
      </w:r>
      <w:r w:rsidR="00437CFA">
        <w:rPr>
          <w:rFonts w:ascii="Arial" w:hAnsi="Arial" w:cs="Arial"/>
          <w:shd w:val="clear" w:color="auto" w:fill="FFFFFF"/>
        </w:rPr>
        <w:t xml:space="preserve">izvještajnu godinu, </w:t>
      </w:r>
      <w:r w:rsidR="007037DA">
        <w:rPr>
          <w:rFonts w:ascii="Arial" w:hAnsi="Arial" w:cs="Arial"/>
          <w:shd w:val="clear" w:color="auto" w:fill="FFFFFF"/>
        </w:rPr>
        <w:t>čime je omogućilo kontinuirano I uspješno obavljanje osnovne djelatnosti Društva koja je od javnog interesa</w:t>
      </w:r>
      <w:r w:rsidR="007037DA">
        <w:rPr>
          <w:rFonts w:ascii="Arial" w:hAnsi="Arial" w:cs="Arial"/>
          <w:bCs/>
          <w:lang w:val="hr-HR"/>
        </w:rPr>
        <w:t>.</w:t>
      </w:r>
      <w:r w:rsidR="00437CFA">
        <w:rPr>
          <w:rFonts w:ascii="Arial" w:hAnsi="Arial" w:cs="Arial"/>
          <w:bCs/>
          <w:lang w:val="hr-HR"/>
        </w:rPr>
        <w:t xml:space="preserve"> </w:t>
      </w:r>
      <w:r w:rsidR="007037DA">
        <w:rPr>
          <w:rFonts w:ascii="Arial" w:hAnsi="Arial" w:cs="Arial"/>
          <w:bCs/>
          <w:lang w:val="hr-HR"/>
        </w:rPr>
        <w:t xml:space="preserve">Među značajnijim je nabavka </w:t>
      </w:r>
      <w:r>
        <w:rPr>
          <w:rFonts w:ascii="Arial" w:hAnsi="Arial" w:cs="Arial"/>
        </w:rPr>
        <w:t>mašine za kabasti  otpad  PERKINS 1106D-E70</w:t>
      </w:r>
      <w:r w:rsidR="0053102C">
        <w:rPr>
          <w:rFonts w:ascii="Arial" w:hAnsi="Arial" w:cs="Arial"/>
        </w:rPr>
        <w:t>TA u iznosu od 174.240,00 eura,čija</w:t>
      </w:r>
      <w:r w:rsidR="007037DA">
        <w:rPr>
          <w:rFonts w:ascii="Arial" w:hAnsi="Arial" w:cs="Arial"/>
        </w:rPr>
        <w:t xml:space="preserve"> upotreba ima za </w:t>
      </w:r>
      <w:r>
        <w:rPr>
          <w:rFonts w:ascii="Arial" w:hAnsi="Arial" w:cs="Arial"/>
        </w:rPr>
        <w:t>rezultat  smanjenje negativnog uticaja ove vrste otpada na sredinu u kojoj živimo.</w:t>
      </w:r>
      <w:r w:rsidR="007037DA" w:rsidRPr="007037DA">
        <w:rPr>
          <w:rFonts w:ascii="Arial" w:hAnsi="Arial" w:cs="Arial"/>
          <w:lang w:val="hr-HR"/>
        </w:rPr>
        <w:t xml:space="preserve"> </w:t>
      </w:r>
    </w:p>
    <w:p w:rsidR="007037DA" w:rsidRDefault="007037DA" w:rsidP="007E08EB">
      <w:pPr>
        <w:spacing w:after="0"/>
        <w:ind w:right="62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Realizovana je nabavka i ugradnja opreme za kaptaciju bio gasa na sanitarnoj kadi br.3 u iznosu od 34.881,64 eura.</w:t>
      </w:r>
    </w:p>
    <w:p w:rsidR="007037DA" w:rsidRDefault="0053102C" w:rsidP="00437CFA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izvođenje radova Društvo je </w:t>
      </w:r>
      <w:r w:rsidR="007037DA">
        <w:rPr>
          <w:rFonts w:ascii="Arial" w:hAnsi="Arial" w:cs="Arial"/>
        </w:rPr>
        <w:t>iz sopstvenih prihoda uložilo sredstva u iznosu od 89.282,39 eura koji se odnose na (izvođenje radova na sanaciji odlagališta kabastog otpada, izradu nastrešnice nad kanalom za popravku vozila i uređenje zemljišta na prostoru izgradnje sanitarne kade br.4).</w:t>
      </w:r>
    </w:p>
    <w:p w:rsidR="007037DA" w:rsidRDefault="007037DA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Tokom 2020.godine završena je izrada Glavnog projekta Sanitarne kade br.4 u iznosu od 17.600,00 eura, revizija tehničke dokumentacije projekta za izgradnju sanitarne kade br.4 u iznosu od 4.410,00 eura, sprovođenje postupka odlučivanja za izradu Elaborata procjene uticaja na životnu sredinu sanitarne kade br.4 u iznosu od 363,00 eura i izrada Elaborata procjene uticaja na životnu sredinu sanitarne kade br.4 u iznosu od 4.235,00 eura.Za pripremu tehničke dokumentacije, koja je neophodna za raspisivanje tenderske procedure Društvo je u 2020.godini   iz sopstvenih prihoda izdvojilo sredstva u iznosu od 26.608,00 eura. </w:t>
      </w:r>
      <w:r>
        <w:rPr>
          <w:rFonts w:ascii="Arial" w:hAnsi="Arial" w:cs="Arial"/>
          <w:lang w:val="sr-Latn-CS" w:eastAsia="sr-Latn-CS"/>
        </w:rPr>
        <w:t>Raspisivanje tendera  planirano je za II kvartal 2021. Završetak izgradnje sanitarne kade br.4   planiran je  za IV kvartal 2021.godine</w:t>
      </w:r>
      <w:r>
        <w:rPr>
          <w:rFonts w:ascii="Arial" w:hAnsi="Arial" w:cs="Arial"/>
          <w:b/>
          <w:bCs/>
          <w:lang w:val="sr-Latn-CS" w:eastAsia="sr-Latn-CS"/>
        </w:rPr>
        <w:t>.</w:t>
      </w:r>
      <w:r w:rsidRPr="00703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Procijenjena vrijednost ove investicije  iznosi 1.300.000,00 eura.Sredstva za izgradnju sanitarne kade br.4 planirana su </w:t>
      </w:r>
      <w:r>
        <w:rPr>
          <w:rFonts w:ascii="Arial" w:hAnsi="Arial" w:cs="Arial"/>
          <w:lang w:val="hr-HR"/>
        </w:rPr>
        <w:t>Budžetom Glavnog grada za 2021.godinu u iznosu od 750.000,00 eura.</w:t>
      </w:r>
    </w:p>
    <w:p w:rsidR="00F047CF" w:rsidRPr="007E08EB" w:rsidRDefault="007037DA" w:rsidP="007E08EB">
      <w:pPr>
        <w:spacing w:after="0"/>
        <w:jc w:val="both"/>
        <w:rPr>
          <w:rFonts w:ascii="Arial Narrow" w:hAnsi="Arial Narrow" w:cs="Arial"/>
          <w:lang w:val="hr-HR"/>
        </w:rPr>
      </w:pPr>
      <w:r>
        <w:rPr>
          <w:rFonts w:ascii="Arial" w:hAnsi="Arial" w:cs="Arial"/>
          <w:lang w:val="sr-Latn-CS" w:eastAsia="sr-Latn-CS"/>
        </w:rPr>
        <w:t xml:space="preserve">       </w:t>
      </w:r>
      <w:r w:rsidR="00A06B10">
        <w:rPr>
          <w:rFonts w:ascii="Arial" w:hAnsi="Arial" w:cs="Arial"/>
          <w:lang w:val="sr-Latn-CS" w:eastAsia="sr-Latn-CS"/>
        </w:rPr>
        <w:tab/>
      </w:r>
      <w:r>
        <w:rPr>
          <w:rFonts w:ascii="Arial" w:hAnsi="Arial" w:cs="Arial"/>
          <w:lang w:val="sr-Latn-CS" w:eastAsia="sr-Latn-CS"/>
        </w:rPr>
        <w:t>Sanitarna kada predstavlja ekološki i tehnološki održiv projekat  za deponovanje čvrstog komunalnog otpada.</w:t>
      </w:r>
      <w:r w:rsidR="003810B2">
        <w:rPr>
          <w:rFonts w:ascii="Arial" w:hAnsi="Arial" w:cs="Arial"/>
          <w:lang w:val="sr-Latn-CS" w:eastAsia="sr-Latn-CS"/>
        </w:rPr>
        <w:t xml:space="preserve">Njenom izgradnjom nastaviće se sa zaštitom </w:t>
      </w:r>
      <w:r>
        <w:rPr>
          <w:rFonts w:ascii="Arial" w:hAnsi="Arial" w:cs="Arial"/>
          <w:lang w:val="sr-Latn-CS" w:eastAsia="sr-Latn-CS"/>
        </w:rPr>
        <w:t xml:space="preserve"> životne sredine od svih oblika narušavanja i zagađenja</w:t>
      </w:r>
      <w:r w:rsidR="0053102C">
        <w:rPr>
          <w:rFonts w:ascii="Arial" w:hAnsi="Arial" w:cs="Arial"/>
          <w:lang w:val="sr-Latn-CS" w:eastAsia="sr-Latn-CS"/>
        </w:rPr>
        <w:t>,i</w:t>
      </w:r>
      <w:r>
        <w:rPr>
          <w:rFonts w:ascii="Arial" w:hAnsi="Arial" w:cs="Arial"/>
          <w:lang w:val="sr-Latn-CS" w:eastAsia="sr-Latn-CS"/>
        </w:rPr>
        <w:t xml:space="preserve"> riješiće se problem deponovanja komunalnog otpada do 2027.godine</w:t>
      </w:r>
      <w:r w:rsidR="00A06B10">
        <w:rPr>
          <w:rFonts w:ascii="Arial" w:hAnsi="Arial" w:cs="Arial"/>
          <w:lang w:val="sr-Latn-CS" w:eastAsia="sr-Latn-CS"/>
        </w:rPr>
        <w:t>.</w:t>
      </w:r>
    </w:p>
    <w:p w:rsidR="00F047CF" w:rsidRPr="007E08EB" w:rsidRDefault="00F047CF" w:rsidP="007E08EB">
      <w:pPr>
        <w:spacing w:after="0"/>
        <w:ind w:right="62"/>
        <w:jc w:val="both"/>
        <w:rPr>
          <w:rFonts w:ascii="Arial" w:hAnsi="Arial" w:cs="Arial"/>
        </w:rPr>
      </w:pPr>
      <w:r w:rsidRPr="007037DA">
        <w:rPr>
          <w:rFonts w:ascii="Arial" w:hAnsi="Arial" w:cs="Arial"/>
          <w:lang w:val="hr-HR"/>
        </w:rPr>
        <w:lastRenderedPageBreak/>
        <w:t xml:space="preserve">  </w:t>
      </w:r>
      <w:r w:rsidR="007E08EB">
        <w:rPr>
          <w:rFonts w:ascii="Arial" w:hAnsi="Arial" w:cs="Arial"/>
          <w:lang w:val="hr-HR"/>
        </w:rPr>
        <w:tab/>
      </w:r>
      <w:r w:rsidR="007037DA" w:rsidRPr="007037DA">
        <w:rPr>
          <w:rFonts w:ascii="Arial" w:hAnsi="Arial" w:cs="Arial"/>
          <w:lang w:val="hr-HR"/>
        </w:rPr>
        <w:t>Može se ocjeniti da je Društvo u</w:t>
      </w:r>
      <w:r w:rsidRPr="007037DA">
        <w:rPr>
          <w:rFonts w:ascii="Arial" w:hAnsi="Arial" w:cs="Arial"/>
          <w:lang w:val="hr-HR"/>
        </w:rPr>
        <w:t xml:space="preserve"> cilju dostizanja evropskih standarda u djelatnosti tretmana i zbrinjavanja  </w:t>
      </w:r>
      <w:r w:rsidR="007037DA" w:rsidRPr="007037DA">
        <w:rPr>
          <w:rFonts w:ascii="Arial" w:hAnsi="Arial" w:cs="Arial"/>
          <w:lang w:val="hr-HR"/>
        </w:rPr>
        <w:t>komunalnog otpada</w:t>
      </w:r>
      <w:r w:rsidRPr="007037DA">
        <w:rPr>
          <w:rFonts w:ascii="Arial" w:hAnsi="Arial" w:cs="Arial"/>
          <w:lang w:val="hr-HR"/>
        </w:rPr>
        <w:t xml:space="preserve"> nabavilo mehanizaciju i  opremu koja je u funkciji nesmetanog obavljanja osnovne djelatnosti. </w:t>
      </w:r>
    </w:p>
    <w:p w:rsidR="00912EEE" w:rsidRPr="007037DA" w:rsidRDefault="00F047CF" w:rsidP="007E08EB">
      <w:pPr>
        <w:spacing w:after="0"/>
        <w:ind w:firstLine="720"/>
        <w:jc w:val="both"/>
        <w:rPr>
          <w:rFonts w:ascii="Arial" w:hAnsi="Arial" w:cs="Arial"/>
          <w:lang w:val="sr-Latn-CS"/>
        </w:rPr>
      </w:pPr>
      <w:r w:rsidRPr="007037DA">
        <w:rPr>
          <w:rFonts w:ascii="Arial" w:hAnsi="Arial" w:cs="Arial"/>
          <w:bCs/>
          <w:lang w:val="sr-Latn-CS"/>
        </w:rPr>
        <w:t>Ukupni prihodi ostvareni su u iznosu od 4.547.267,00 eura  i za 8% su veci od</w:t>
      </w:r>
      <w:r w:rsidRPr="007037DA">
        <w:rPr>
          <w:rFonts w:ascii="Arial" w:hAnsi="Arial" w:cs="Arial"/>
          <w:lang w:val="sr-Latn-CS"/>
        </w:rPr>
        <w:t xml:space="preserve"> </w:t>
      </w:r>
      <w:r w:rsidRPr="007037DA">
        <w:rPr>
          <w:rFonts w:ascii="Arial" w:hAnsi="Arial" w:cs="Arial"/>
          <w:bCs/>
          <w:lang w:val="sr-Latn-CS"/>
        </w:rPr>
        <w:t>planiranih prihoda za 2020.godinu</w:t>
      </w:r>
      <w:r w:rsidRPr="007037DA">
        <w:rPr>
          <w:rFonts w:ascii="Arial" w:hAnsi="Arial" w:cs="Arial"/>
          <w:lang w:val="sr-Latn-CS"/>
        </w:rPr>
        <w:t>.</w:t>
      </w:r>
      <w:r w:rsidR="00912EEE" w:rsidRPr="007037DA">
        <w:rPr>
          <w:rFonts w:ascii="Arial" w:hAnsi="Arial" w:cs="Arial"/>
          <w:lang w:val="sr-Latn-CS"/>
        </w:rPr>
        <w:t>U</w:t>
      </w:r>
      <w:r w:rsidRPr="007037DA">
        <w:rPr>
          <w:rFonts w:ascii="Arial" w:hAnsi="Arial" w:cs="Arial"/>
          <w:lang w:val="sr-Latn-CS"/>
        </w:rPr>
        <w:t>kupan rashod u iznosu od  4.164.160</w:t>
      </w:r>
      <w:r w:rsidRPr="007037DA">
        <w:rPr>
          <w:rFonts w:ascii="Arial" w:hAnsi="Arial" w:cs="Arial"/>
          <w:color w:val="000000"/>
          <w:lang w:val="sr-Latn-CS"/>
        </w:rPr>
        <w:t>,00</w:t>
      </w:r>
      <w:r w:rsidRPr="007037DA">
        <w:rPr>
          <w:rFonts w:ascii="Arial" w:hAnsi="Arial" w:cs="Arial"/>
          <w:lang w:val="sr-Latn-CS"/>
        </w:rPr>
        <w:t xml:space="preserve"> eura, je za 3</w:t>
      </w:r>
      <w:r w:rsidRPr="007037DA">
        <w:rPr>
          <w:rFonts w:ascii="Arial" w:hAnsi="Arial" w:cs="Arial"/>
          <w:color w:val="000000"/>
          <w:lang w:val="sr-Latn-CS"/>
        </w:rPr>
        <w:t>%</w:t>
      </w:r>
      <w:r w:rsidR="00912EEE" w:rsidRPr="007037DA">
        <w:rPr>
          <w:rFonts w:ascii="Arial" w:hAnsi="Arial" w:cs="Arial"/>
          <w:lang w:val="sr-Latn-CS"/>
        </w:rPr>
        <w:t xml:space="preserve">  veći</w:t>
      </w:r>
      <w:r w:rsidRPr="007037DA">
        <w:rPr>
          <w:rFonts w:ascii="Arial" w:hAnsi="Arial" w:cs="Arial"/>
        </w:rPr>
        <w:t xml:space="preserve"> </w:t>
      </w:r>
      <w:r w:rsidRPr="007037DA">
        <w:rPr>
          <w:rFonts w:ascii="Arial" w:hAnsi="Arial" w:cs="Arial"/>
          <w:lang w:val="sr-Latn-CS"/>
        </w:rPr>
        <w:t xml:space="preserve">u odnosu na planirane ukupne rashode za 2020. godinu. </w:t>
      </w:r>
    </w:p>
    <w:p w:rsidR="00912EEE" w:rsidRPr="007037DA" w:rsidRDefault="00F047CF" w:rsidP="007E08EB">
      <w:pPr>
        <w:spacing w:after="0"/>
        <w:ind w:firstLine="720"/>
        <w:jc w:val="both"/>
        <w:rPr>
          <w:rFonts w:ascii="Arial" w:hAnsi="Arial" w:cs="Arial"/>
          <w:lang w:val="sr-Latn-CS"/>
        </w:rPr>
      </w:pPr>
      <w:r w:rsidRPr="007037DA">
        <w:rPr>
          <w:rFonts w:ascii="Arial" w:hAnsi="Arial" w:cs="Arial"/>
          <w:lang w:val="sr-Latn-CS"/>
        </w:rPr>
        <w:t>Društvo u izvještajnom periodu poslovalo pozitivno i ostvarilo bruto dobit u iznosu od 383.107,00eura. Društvo ima obavezu plaćanja poreza na dobit u iznosu od 34.480,00 eura.Neto dobit Društva iznosi 348.627,00 eura.</w:t>
      </w:r>
      <w:r w:rsidRPr="007037DA">
        <w:rPr>
          <w:rFonts w:ascii="Arial" w:hAnsi="Arial" w:cs="Arial"/>
          <w:bCs/>
          <w:lang w:val="sr-Latn-CS"/>
        </w:rPr>
        <w:t xml:space="preserve"> </w:t>
      </w:r>
    </w:p>
    <w:p w:rsidR="003810B2" w:rsidRDefault="00F047CF" w:rsidP="003810B2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Društvo je kreditno zaduženo za investiciona ulaganja koja se odnose na  izgradnju Reciklažnog centra do 2024.godine u iznosu od 905.771,08 eura  i za izgradnju Postrojenja za procjedne vode do 2026.godine</w:t>
      </w:r>
      <w:r>
        <w:rPr>
          <w:rFonts w:ascii="Arial Narrow" w:hAnsi="Arial Narrow" w:cs="Arial"/>
        </w:rPr>
        <w:t xml:space="preserve"> </w:t>
      </w:r>
      <w:r>
        <w:rPr>
          <w:rFonts w:ascii="Arial" w:hAnsi="Arial" w:cs="Arial"/>
        </w:rPr>
        <w:t>u iznosu od 1.348.731,67 eura.</w:t>
      </w:r>
      <w:bookmarkStart w:id="5" w:name="_Toc67257901"/>
      <w:bookmarkStart w:id="6" w:name="_Toc67324981"/>
    </w:p>
    <w:p w:rsidR="00F047CF" w:rsidRPr="003810B2" w:rsidRDefault="00912EEE" w:rsidP="003810B2">
      <w:pPr>
        <w:spacing w:after="0"/>
        <w:ind w:firstLine="720"/>
        <w:jc w:val="both"/>
        <w:rPr>
          <w:rFonts w:ascii="Arial" w:hAnsi="Arial" w:cs="Arial"/>
          <w:lang w:val="sr-Latn-CS"/>
        </w:rPr>
      </w:pPr>
      <w:r w:rsidRPr="00912EEE">
        <w:rPr>
          <w:rFonts w:ascii="Arial" w:hAnsi="Arial" w:cs="Arial"/>
        </w:rPr>
        <w:t>Javne nabavke u izvještajnom periodu Društvo je realizovalo shodno Planu javnih nabavki</w:t>
      </w:r>
      <w:bookmarkEnd w:id="5"/>
      <w:bookmarkEnd w:id="6"/>
      <w:r w:rsidRPr="00912EEE">
        <w:rPr>
          <w:rFonts w:ascii="Arial" w:hAnsi="Arial" w:cs="Arial"/>
        </w:rPr>
        <w:t xml:space="preserve"> za 2020.godinu.</w:t>
      </w:r>
      <w:r w:rsidR="00F047CF" w:rsidRPr="00912EEE">
        <w:rPr>
          <w:rFonts w:ascii="Arial" w:hAnsi="Arial" w:cs="Arial"/>
        </w:rPr>
        <w:t>Za realizaciju Plana javnih nabavki utrošeno je 1.283.838,10 eura od čega je Budžetom Glavnog grada opredijeljeno 293.425,00 eura,a Društvo je iz sopstvenih prihoda izdvojilo sredstva u iznosu od 990.413,10 eura i to za (radove</w:t>
      </w:r>
      <w:r>
        <w:rPr>
          <w:rFonts w:ascii="Arial" w:hAnsi="Arial" w:cs="Arial"/>
        </w:rPr>
        <w:t xml:space="preserve"> 89.282,39 eura,robe 324.128,50</w:t>
      </w:r>
      <w:r w:rsidR="00F047CF" w:rsidRPr="00912EEE">
        <w:rPr>
          <w:rFonts w:ascii="Arial" w:hAnsi="Arial" w:cs="Arial"/>
        </w:rPr>
        <w:t>eura,usluge 518.286,54 eura i opremu 58.715,65 eura</w:t>
      </w:r>
      <w:r w:rsidR="00F047CF">
        <w:rPr>
          <w:rFonts w:ascii="Arial" w:hAnsi="Arial" w:cs="Arial"/>
        </w:rPr>
        <w:t>).</w:t>
      </w:r>
    </w:p>
    <w:p w:rsidR="003A7F08" w:rsidRPr="007E08EB" w:rsidRDefault="00912EEE" w:rsidP="007E08EB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Shodno zakonskim propisima i obavezama Društvo je izradilo Cjenovnik usluga zbrinjavanja i prerade komunalnog otpada </w:t>
      </w:r>
      <w:bookmarkStart w:id="7" w:name="_Hlk68182111"/>
      <w:bookmarkStart w:id="8" w:name="_Hlk67057554"/>
      <w:r>
        <w:rPr>
          <w:rFonts w:ascii="Arial" w:hAnsi="Arial" w:cs="Arial"/>
        </w:rPr>
        <w:t xml:space="preserve">na koji je </w:t>
      </w:r>
      <w:r w:rsidR="00F047CF">
        <w:rPr>
          <w:rFonts w:ascii="Arial" w:hAnsi="Arial" w:cs="Arial"/>
        </w:rPr>
        <w:t>Skupština Glavnog grada Podgorica</w:t>
      </w:r>
      <w:bookmarkEnd w:id="7"/>
      <w:r w:rsidR="00F047CF">
        <w:rPr>
          <w:rFonts w:ascii="Arial" w:hAnsi="Arial" w:cs="Arial"/>
        </w:rPr>
        <w:t>, na sjednici održanoj 29.oktobra i 3.novembra 2020.godine, donijela je Odluku o davanju saglasnosti na Cjenovnik usluga prerade i zbrinavanja komunalnog otpada na deponiji “Livade” u Podgorici (Sl.list CG-opštinski propisi broj 39/20)</w:t>
      </w:r>
      <w:bookmarkEnd w:id="8"/>
      <w:r w:rsidR="007E08EB">
        <w:rPr>
          <w:rFonts w:ascii="Arial" w:hAnsi="Arial" w:cs="Arial"/>
        </w:rPr>
        <w:t>.</w:t>
      </w:r>
      <w:r w:rsidR="00F047CF">
        <w:rPr>
          <w:rFonts w:ascii="Arial" w:hAnsi="Arial" w:cs="Arial"/>
          <w:b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3A7F08" w:rsidRDefault="003810B2" w:rsidP="007E08EB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Na bazi prezentiranih pokazatelja može se ocjeniti da je </w:t>
      </w:r>
      <w:r w:rsidR="003A7F08" w:rsidRPr="00630A48">
        <w:rPr>
          <w:rFonts w:ascii="Arial" w:eastAsia="Times New Roman" w:hAnsi="Arial" w:cs="Arial"/>
          <w:lang w:val="hr-HR"/>
        </w:rPr>
        <w:t>"Depo</w:t>
      </w:r>
      <w:r w:rsidR="00996392">
        <w:rPr>
          <w:rFonts w:ascii="Arial" w:eastAsia="Times New Roman" w:hAnsi="Arial" w:cs="Arial"/>
          <w:lang w:val="hr-HR"/>
        </w:rPr>
        <w:t xml:space="preserve">nija" d.o.o. Podgorica </w:t>
      </w:r>
      <w:r w:rsidR="003A7F08" w:rsidRPr="00630A48">
        <w:rPr>
          <w:rFonts w:ascii="Arial" w:eastAsia="Times New Roman" w:hAnsi="Arial" w:cs="Arial"/>
          <w:lang w:val="hr-HR"/>
        </w:rPr>
        <w:t>blagovremeno i u cjelosti realizovalo poslove planirane Progr</w:t>
      </w:r>
      <w:r w:rsidR="003A7F08">
        <w:rPr>
          <w:rFonts w:ascii="Arial" w:eastAsia="Times New Roman" w:hAnsi="Arial" w:cs="Arial"/>
          <w:lang w:val="hr-HR"/>
        </w:rPr>
        <w:t>amom rada za izvještajnu godinu.</w:t>
      </w:r>
    </w:p>
    <w:p w:rsidR="002B0D96" w:rsidRDefault="002B0D96" w:rsidP="007E08E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  </w:t>
      </w:r>
      <w:r w:rsidR="00A06B10">
        <w:rPr>
          <w:rFonts w:ascii="Arial" w:eastAsia="Times New Roman" w:hAnsi="Arial" w:cs="Arial"/>
          <w:lang w:val="hr-HR"/>
        </w:rPr>
        <w:tab/>
      </w:r>
      <w:r w:rsidRPr="00630A48">
        <w:rPr>
          <w:rFonts w:ascii="Arial" w:eastAsia="Times New Roman" w:hAnsi="Arial" w:cs="Arial"/>
          <w:lang w:val="hr-HR"/>
        </w:rPr>
        <w:t>Polazeći od datih ocjena,</w:t>
      </w:r>
      <w:r>
        <w:rPr>
          <w:rFonts w:ascii="Arial" w:eastAsia="Times New Roman" w:hAnsi="Arial" w:cs="Arial"/>
          <w:lang w:val="hr-HR"/>
        </w:rPr>
        <w:t xml:space="preserve"> Skupština Glavnog grada </w:t>
      </w:r>
      <w:r w:rsidR="00A06B10">
        <w:rPr>
          <w:rFonts w:ascii="Arial" w:eastAsia="Times New Roman" w:hAnsi="Arial" w:cs="Arial"/>
          <w:lang w:val="hr-HR"/>
        </w:rPr>
        <w:t xml:space="preserve">- </w:t>
      </w:r>
      <w:r>
        <w:rPr>
          <w:rFonts w:ascii="Arial" w:eastAsia="Times New Roman" w:hAnsi="Arial" w:cs="Arial"/>
          <w:lang w:val="hr-HR"/>
        </w:rPr>
        <w:t xml:space="preserve">Podgorice donosi sljedeće </w:t>
      </w:r>
      <w:r w:rsidRPr="00630A48">
        <w:rPr>
          <w:rFonts w:ascii="Arial" w:eastAsia="Times New Roman" w:hAnsi="Arial" w:cs="Arial"/>
          <w:lang w:val="hr-HR"/>
        </w:rPr>
        <w:t> </w:t>
      </w:r>
    </w:p>
    <w:p w:rsidR="003A7F08" w:rsidRDefault="003A7F08" w:rsidP="002B0D96">
      <w:pPr>
        <w:spacing w:after="0" w:line="240" w:lineRule="auto"/>
        <w:jc w:val="both"/>
        <w:rPr>
          <w:rFonts w:ascii="Arial" w:eastAsia="Times New Roman" w:hAnsi="Arial" w:cs="Arial"/>
          <w:lang w:val="es-VE"/>
        </w:rPr>
      </w:pPr>
    </w:p>
    <w:p w:rsidR="003A7F08" w:rsidRPr="00630A48" w:rsidRDefault="003A7F08" w:rsidP="004E432E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 xml:space="preserve">  Z A K LJ U Č K E</w:t>
      </w:r>
    </w:p>
    <w:p w:rsidR="003A7F08" w:rsidRPr="00630A48" w:rsidRDefault="003A7F08" w:rsidP="002B0D96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996392" w:rsidRPr="007E08EB" w:rsidRDefault="00996392" w:rsidP="009963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Cs/>
        </w:rPr>
      </w:pPr>
      <w:r w:rsidRPr="007E08EB">
        <w:rPr>
          <w:rFonts w:ascii="Arial" w:hAnsi="Arial" w:cs="Arial"/>
          <w:iCs/>
        </w:rPr>
        <w:t>Usvaja se Izvještaj o realizaci</w:t>
      </w:r>
      <w:r w:rsidR="00437CFA">
        <w:rPr>
          <w:rFonts w:ascii="Arial" w:hAnsi="Arial" w:cs="Arial"/>
          <w:iCs/>
        </w:rPr>
        <w:t xml:space="preserve">ji programa obavljanja komunalnih djelatnosti „Deponija” d.o.o. </w:t>
      </w:r>
      <w:r w:rsidRPr="007E08EB">
        <w:rPr>
          <w:rFonts w:ascii="Arial" w:hAnsi="Arial" w:cs="Arial"/>
          <w:iCs/>
        </w:rPr>
        <w:t xml:space="preserve"> Podgorica za  2020. godinu.</w:t>
      </w:r>
    </w:p>
    <w:p w:rsidR="00F5666A" w:rsidRPr="00F5666A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F5666A">
        <w:rPr>
          <w:rFonts w:ascii="Arial" w:hAnsi="Arial" w:cs="Arial"/>
          <w:lang w:val="hr-HR"/>
        </w:rPr>
        <w:t xml:space="preserve">Intenzivirati aktivnosti na izgradnji </w:t>
      </w:r>
      <w:r w:rsidR="00F5666A">
        <w:rPr>
          <w:rFonts w:ascii="Arial" w:hAnsi="Arial" w:cs="Arial"/>
          <w:lang w:val="hr-HR"/>
        </w:rPr>
        <w:t>sanitarne kade br.4.</w:t>
      </w:r>
    </w:p>
    <w:p w:rsidR="003A7F08" w:rsidRPr="00F5666A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F5666A">
        <w:rPr>
          <w:rFonts w:ascii="Arial" w:eastAsia="Times New Roman" w:hAnsi="Arial" w:cs="Arial"/>
          <w:lang w:val="hr-HR"/>
        </w:rPr>
        <w:t>Povećati stepen iskorišćavanja kapaciteta Pogona za reciklažu za čvrsti komunalni otpad, čime će se smanjenjiti količina otpada koji se odlaže u sanitarnu kadu, a time i povećati  količina sekundarnih sirovina koje se mogu ekonomski valorizovati,</w:t>
      </w:r>
    </w:p>
    <w:p w:rsidR="007B6EE8" w:rsidRPr="007E08EB" w:rsidRDefault="003A7F08" w:rsidP="007E08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Nastaviti sa </w:t>
      </w:r>
      <w:r w:rsidRPr="00D87641">
        <w:rPr>
          <w:rFonts w:ascii="Arial" w:eastAsia="Times New Roman" w:hAnsi="Arial" w:cs="Arial"/>
          <w:lang w:val="hr-HR"/>
        </w:rPr>
        <w:t>aktivnosti</w:t>
      </w:r>
      <w:r>
        <w:rPr>
          <w:rFonts w:ascii="Arial" w:eastAsia="Times New Roman" w:hAnsi="Arial" w:cs="Arial"/>
          <w:lang w:val="hr-HR"/>
        </w:rPr>
        <w:t>ma</w:t>
      </w:r>
      <w:r w:rsidRPr="00D87641">
        <w:rPr>
          <w:rFonts w:ascii="Arial" w:eastAsia="Times New Roman" w:hAnsi="Arial" w:cs="Arial"/>
          <w:lang w:val="hr-HR"/>
        </w:rPr>
        <w:t xml:space="preserve"> na upošljavanju kapaciteta Pogona</w:t>
      </w:r>
      <w:r>
        <w:rPr>
          <w:rFonts w:ascii="Arial" w:eastAsia="Times New Roman" w:hAnsi="Arial" w:cs="Arial"/>
          <w:lang w:val="hr-HR"/>
        </w:rPr>
        <w:t xml:space="preserve"> za tretman vozila van upotrebe.</w:t>
      </w:r>
    </w:p>
    <w:p w:rsidR="003A7F08" w:rsidRPr="005A7394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>Nastaviti sa aktivnostima</w:t>
      </w:r>
      <w:r w:rsidR="00437CFA">
        <w:rPr>
          <w:rFonts w:ascii="Arial" w:eastAsia="Times New Roman" w:hAnsi="Arial" w:cs="Arial"/>
          <w:lang w:val="hr-HR"/>
        </w:rPr>
        <w:t xml:space="preserve"> na sakupljanju, selektovanju</w:t>
      </w:r>
      <w:r w:rsidRPr="00630A48">
        <w:rPr>
          <w:rFonts w:ascii="Arial" w:eastAsia="Times New Roman" w:hAnsi="Arial" w:cs="Arial"/>
          <w:lang w:val="hr-HR"/>
        </w:rPr>
        <w:t xml:space="preserve"> i plasmanu ra</w:t>
      </w:r>
      <w:r>
        <w:rPr>
          <w:rFonts w:ascii="Arial" w:eastAsia="Times New Roman" w:hAnsi="Arial" w:cs="Arial"/>
          <w:lang w:val="hr-HR"/>
        </w:rPr>
        <w:t>spoloživih</w:t>
      </w:r>
      <w:r w:rsidR="007B6EE8">
        <w:rPr>
          <w:rFonts w:ascii="Arial" w:eastAsia="Times New Roman" w:hAnsi="Arial" w:cs="Arial"/>
          <w:lang w:val="hr-HR"/>
        </w:rPr>
        <w:t xml:space="preserve"> </w:t>
      </w:r>
      <w:r>
        <w:rPr>
          <w:rFonts w:ascii="Arial" w:eastAsia="Times New Roman" w:hAnsi="Arial" w:cs="Arial"/>
          <w:lang w:val="hr-HR"/>
        </w:rPr>
        <w:t>reciklabilnih materijala , u</w:t>
      </w:r>
      <w:r w:rsidR="00A4725A">
        <w:rPr>
          <w:rFonts w:ascii="Arial" w:eastAsia="Times New Roman" w:hAnsi="Arial" w:cs="Arial"/>
          <w:lang w:val="hr-HR"/>
        </w:rPr>
        <w:t xml:space="preserve"> cilju njihove ponovne upotrebe, zaštite reusrsa i životne sredine.</w:t>
      </w:r>
    </w:p>
    <w:p w:rsidR="003A7F08" w:rsidRPr="00BF6AC4" w:rsidRDefault="00242DED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>
        <w:rPr>
          <w:rFonts w:ascii="Arial" w:eastAsia="Times New Roman" w:hAnsi="Arial" w:cs="Arial"/>
          <w:lang w:val="hr-HR"/>
        </w:rPr>
        <w:t xml:space="preserve">Preduzimati potrebne aktivnosti sa </w:t>
      </w:r>
      <w:r w:rsidR="003A7F08" w:rsidRPr="00BF6AC4">
        <w:rPr>
          <w:rFonts w:ascii="Arial" w:eastAsia="Times New Roman" w:hAnsi="Arial" w:cs="Arial"/>
          <w:lang w:val="hr-HR"/>
        </w:rPr>
        <w:t xml:space="preserve">nadležnim </w:t>
      </w:r>
      <w:r w:rsidR="003A7F08">
        <w:rPr>
          <w:rFonts w:ascii="Arial" w:eastAsia="Times New Roman" w:hAnsi="Arial" w:cs="Arial"/>
          <w:lang w:val="hr-HR"/>
        </w:rPr>
        <w:t xml:space="preserve">institucijama i službama </w:t>
      </w:r>
      <w:r w:rsidR="008D11F0">
        <w:rPr>
          <w:rFonts w:ascii="Arial" w:eastAsia="Times New Roman" w:hAnsi="Arial" w:cs="Arial"/>
          <w:lang w:val="hr-HR"/>
        </w:rPr>
        <w:t>- Agencijom</w:t>
      </w:r>
      <w:r w:rsidR="003A7F08" w:rsidRPr="00BF6AC4">
        <w:rPr>
          <w:rFonts w:ascii="Arial" w:eastAsia="Times New Roman" w:hAnsi="Arial" w:cs="Arial"/>
          <w:lang w:val="hr-HR"/>
        </w:rPr>
        <w:t xml:space="preserve"> za </w:t>
      </w:r>
      <w:r>
        <w:rPr>
          <w:rFonts w:ascii="Arial" w:eastAsia="Times New Roman" w:hAnsi="Arial" w:cs="Arial"/>
          <w:lang w:val="hr-HR"/>
        </w:rPr>
        <w:t xml:space="preserve">zaštitu prirode i životne sredine </w:t>
      </w:r>
      <w:r w:rsidR="008D11F0">
        <w:rPr>
          <w:rFonts w:ascii="Arial" w:eastAsia="Times New Roman" w:hAnsi="Arial" w:cs="Arial"/>
          <w:lang w:val="hr-HR"/>
        </w:rPr>
        <w:t>Crne Gore i Ekološkom inspekcijom</w:t>
      </w:r>
      <w:r w:rsidR="003A7F08" w:rsidRPr="00BF6AC4">
        <w:rPr>
          <w:rFonts w:ascii="Arial" w:eastAsia="Times New Roman" w:hAnsi="Arial" w:cs="Arial"/>
          <w:lang w:val="hr-HR"/>
        </w:rPr>
        <w:t xml:space="preserve"> radi preduzimanja potrebnih mjera</w:t>
      </w:r>
      <w:r w:rsidR="003A7F08">
        <w:rPr>
          <w:rFonts w:ascii="Arial" w:eastAsia="Times New Roman" w:hAnsi="Arial" w:cs="Arial"/>
          <w:lang w:val="hr-HR"/>
        </w:rPr>
        <w:t>, u cilju</w:t>
      </w:r>
      <w:r w:rsidR="003A7F08" w:rsidRPr="00BF6AC4">
        <w:rPr>
          <w:rFonts w:ascii="Arial" w:eastAsia="Times New Roman" w:hAnsi="Arial" w:cs="Arial"/>
          <w:lang w:val="hr-HR"/>
        </w:rPr>
        <w:t xml:space="preserve"> </w:t>
      </w:r>
      <w:r w:rsidR="003A7F08">
        <w:rPr>
          <w:rFonts w:ascii="Arial" w:eastAsia="Times New Roman" w:hAnsi="Arial" w:cs="Arial"/>
          <w:lang w:val="hr-HR"/>
        </w:rPr>
        <w:t>suzbijanja</w:t>
      </w:r>
      <w:r w:rsidR="003A7F08" w:rsidRPr="00BF6AC4">
        <w:rPr>
          <w:rFonts w:ascii="Arial" w:eastAsia="Times New Roman" w:hAnsi="Arial" w:cs="Arial"/>
          <w:lang w:val="hr-HR"/>
        </w:rPr>
        <w:t xml:space="preserve"> nelegalnog sakupljanja </w:t>
      </w:r>
      <w:r w:rsidR="003A7F08">
        <w:rPr>
          <w:rFonts w:ascii="Arial" w:eastAsia="Times New Roman" w:hAnsi="Arial" w:cs="Arial"/>
          <w:lang w:val="hr-HR"/>
        </w:rPr>
        <w:t>i prometa reciklabilnih komponenti.</w:t>
      </w:r>
    </w:p>
    <w:p w:rsidR="003A7F08" w:rsidRPr="007E3FD9" w:rsidRDefault="003A7F08" w:rsidP="002B0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7E3FD9">
        <w:rPr>
          <w:rFonts w:ascii="Arial" w:eastAsia="Times New Roman" w:hAnsi="Arial" w:cs="Arial"/>
          <w:lang w:val="hr-HR"/>
        </w:rPr>
        <w:t>Za realizaciju navedenih zaključaka zadužuje se</w:t>
      </w:r>
      <w:r>
        <w:rPr>
          <w:rFonts w:ascii="Arial" w:eastAsia="Times New Roman" w:hAnsi="Arial" w:cs="Arial"/>
          <w:lang w:val="hr-HR"/>
        </w:rPr>
        <w:t xml:space="preserve"> menadžment</w:t>
      </w:r>
      <w:r w:rsidRPr="007E3FD9">
        <w:rPr>
          <w:rFonts w:ascii="Arial" w:eastAsia="Times New Roman" w:hAnsi="Arial" w:cs="Arial"/>
          <w:lang w:val="hr-HR"/>
        </w:rPr>
        <w:t xml:space="preserve"> "Deponija" d.o.o. Podgorica.</w:t>
      </w:r>
    </w:p>
    <w:p w:rsidR="007E08EB" w:rsidRDefault="007E08EB" w:rsidP="008D11F0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996392" w:rsidRDefault="00726F3C" w:rsidP="00996392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 w:rsidRPr="00726F3C">
        <w:rPr>
          <w:rFonts w:ascii="Arial" w:eastAsia="Times New Roman" w:hAnsi="Arial" w:cs="Arial"/>
          <w:lang w:val="hr-HR"/>
        </w:rPr>
        <w:t xml:space="preserve">Broj: </w:t>
      </w:r>
      <w:r w:rsidR="00996392">
        <w:rPr>
          <w:rFonts w:ascii="Arial" w:hAnsi="Arial" w:cs="Arial"/>
          <w:lang w:val="sr-Latn-CS"/>
        </w:rPr>
        <w:t>02-016/21</w:t>
      </w:r>
      <w:r w:rsidRPr="00726F3C">
        <w:rPr>
          <w:rFonts w:ascii="Arial" w:hAnsi="Arial" w:cs="Arial"/>
          <w:lang w:val="sr-Latn-CS"/>
        </w:rPr>
        <w:t>-</w:t>
      </w:r>
      <w:r w:rsidR="00DE73FD">
        <w:rPr>
          <w:rFonts w:ascii="Arial" w:hAnsi="Arial" w:cs="Arial"/>
          <w:lang w:val="sr-Latn-CS"/>
        </w:rPr>
        <w:t>453</w:t>
      </w:r>
      <w:r w:rsidRPr="00726F3C"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996392" w:rsidRPr="00996392" w:rsidRDefault="00996392" w:rsidP="00996392">
      <w:pPr>
        <w:spacing w:after="0" w:line="240" w:lineRule="auto"/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eastAsia="Times New Roman" w:hAnsi="Arial" w:cs="Arial"/>
          <w:lang w:val="hr-HR"/>
        </w:rPr>
        <w:t xml:space="preserve">Podgorica, </w:t>
      </w:r>
      <w:r w:rsidR="00DE73FD">
        <w:rPr>
          <w:rFonts w:ascii="Arial" w:eastAsia="Times New Roman" w:hAnsi="Arial" w:cs="Arial"/>
          <w:lang w:val="hr-HR"/>
        </w:rPr>
        <w:t>4</w:t>
      </w:r>
      <w:r w:rsidR="00A06B10">
        <w:rPr>
          <w:rFonts w:ascii="Arial" w:eastAsia="Times New Roman" w:hAnsi="Arial" w:cs="Arial"/>
          <w:lang w:val="hr-HR"/>
        </w:rPr>
        <w:t xml:space="preserve">. maja </w:t>
      </w:r>
      <w:r>
        <w:rPr>
          <w:rFonts w:ascii="Arial" w:eastAsia="Times New Roman" w:hAnsi="Arial" w:cs="Arial"/>
          <w:lang w:val="hr-HR"/>
        </w:rPr>
        <w:t>2021. godine</w:t>
      </w:r>
    </w:p>
    <w:p w:rsidR="00996392" w:rsidRDefault="00996392" w:rsidP="001F2474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</w:p>
    <w:p w:rsidR="00996392" w:rsidRDefault="00996392" w:rsidP="008D11F0">
      <w:pPr>
        <w:spacing w:after="0" w:line="240" w:lineRule="auto"/>
        <w:jc w:val="right"/>
        <w:rPr>
          <w:rFonts w:ascii="Arial" w:eastAsia="Times New Roman" w:hAnsi="Arial" w:cs="Arial"/>
          <w:b/>
          <w:lang w:val="hr-HR"/>
        </w:rPr>
      </w:pPr>
    </w:p>
    <w:p w:rsidR="004E432E" w:rsidRDefault="008D11F0" w:rsidP="00A06B10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  <w:r>
        <w:rPr>
          <w:rFonts w:ascii="Arial" w:eastAsia="Times New Roman" w:hAnsi="Arial" w:cs="Arial"/>
          <w:b/>
          <w:lang w:val="hr-HR"/>
        </w:rPr>
        <w:t>SKUPŠ</w:t>
      </w:r>
      <w:r w:rsidR="004E432E" w:rsidRPr="00630A48">
        <w:rPr>
          <w:rFonts w:ascii="Arial" w:eastAsia="Times New Roman" w:hAnsi="Arial" w:cs="Arial"/>
          <w:b/>
          <w:lang w:val="hr-HR"/>
        </w:rPr>
        <w:t xml:space="preserve">TINA GLAVNOG GRADA </w:t>
      </w:r>
      <w:r w:rsidR="00A06B10">
        <w:rPr>
          <w:rFonts w:ascii="Arial" w:eastAsia="Times New Roman" w:hAnsi="Arial" w:cs="Arial"/>
          <w:b/>
          <w:lang w:val="hr-HR"/>
        </w:rPr>
        <w:t>-</w:t>
      </w:r>
      <w:r w:rsidR="004E432E" w:rsidRPr="00630A48">
        <w:rPr>
          <w:rFonts w:ascii="Arial" w:eastAsia="Times New Roman" w:hAnsi="Arial" w:cs="Arial"/>
          <w:b/>
          <w:lang w:val="hr-HR"/>
        </w:rPr>
        <w:t xml:space="preserve"> PODGORIC</w:t>
      </w:r>
      <w:r w:rsidR="00A06B10">
        <w:rPr>
          <w:rFonts w:ascii="Arial" w:eastAsia="Times New Roman" w:hAnsi="Arial" w:cs="Arial"/>
          <w:b/>
          <w:lang w:val="hr-HR"/>
        </w:rPr>
        <w:t>E</w:t>
      </w:r>
    </w:p>
    <w:p w:rsidR="00A06B10" w:rsidRDefault="00A06B10" w:rsidP="00A06B10">
      <w:pPr>
        <w:spacing w:after="0" w:line="240" w:lineRule="auto"/>
        <w:jc w:val="center"/>
        <w:rPr>
          <w:rFonts w:ascii="Arial" w:eastAsia="Times New Roman" w:hAnsi="Arial" w:cs="Arial"/>
          <w:b/>
          <w:lang w:val="hr-HR"/>
        </w:rPr>
      </w:pPr>
    </w:p>
    <w:p w:rsidR="00A06B10" w:rsidRPr="00630A48" w:rsidRDefault="00A06B10" w:rsidP="00A06B10">
      <w:pPr>
        <w:spacing w:after="0" w:line="240" w:lineRule="auto"/>
        <w:jc w:val="center"/>
        <w:rPr>
          <w:rFonts w:ascii="Arial" w:eastAsia="Times New Roman" w:hAnsi="Arial" w:cs="Arial"/>
          <w:b/>
          <w:lang w:val="es-VE"/>
        </w:rPr>
      </w:pPr>
    </w:p>
    <w:p w:rsidR="008D11F0" w:rsidRDefault="008D11F0" w:rsidP="008D11F0">
      <w:pPr>
        <w:spacing w:after="0" w:line="240" w:lineRule="auto"/>
        <w:rPr>
          <w:rFonts w:ascii="Arial" w:hAnsi="Arial" w:cs="Arial"/>
        </w:rPr>
      </w:pPr>
      <w:r w:rsidRPr="008D11F0">
        <w:rPr>
          <w:rFonts w:ascii="Arial" w:eastAsia="Times New Roman" w:hAnsi="Arial" w:cs="Arial"/>
          <w:b/>
          <w:lang w:val="hr-HR"/>
        </w:rPr>
        <w:t xml:space="preserve"> </w:t>
      </w:r>
      <w:r>
        <w:rPr>
          <w:rFonts w:ascii="Arial" w:eastAsia="Times New Roman" w:hAnsi="Arial" w:cs="Arial"/>
          <w:b/>
          <w:lang w:val="hr-HR"/>
        </w:rPr>
        <w:t xml:space="preserve">                                      </w:t>
      </w:r>
      <w:r w:rsidR="00996392">
        <w:rPr>
          <w:rFonts w:ascii="Arial" w:eastAsia="Times New Roman" w:hAnsi="Arial" w:cs="Arial"/>
          <w:b/>
          <w:lang w:val="hr-HR"/>
        </w:rPr>
        <w:t xml:space="preserve">                                                     </w:t>
      </w:r>
      <w:r w:rsidR="002A0716">
        <w:rPr>
          <w:rFonts w:ascii="Arial" w:eastAsia="Times New Roman" w:hAnsi="Arial" w:cs="Arial"/>
          <w:b/>
          <w:lang w:val="hr-HR"/>
        </w:rPr>
        <w:t xml:space="preserve">       </w:t>
      </w:r>
      <w:r w:rsidR="00996392">
        <w:rPr>
          <w:rFonts w:ascii="Arial" w:eastAsia="Times New Roman" w:hAnsi="Arial" w:cs="Arial"/>
          <w:b/>
          <w:lang w:val="hr-HR"/>
        </w:rPr>
        <w:t xml:space="preserve"> </w:t>
      </w:r>
      <w:r w:rsidRPr="00630A48">
        <w:rPr>
          <w:rFonts w:ascii="Arial" w:eastAsia="Times New Roman" w:hAnsi="Arial" w:cs="Arial"/>
          <w:b/>
          <w:lang w:val="hr-HR"/>
        </w:rPr>
        <w:t>PREDSJEDNIK SKUPŠTINE,</w:t>
      </w:r>
      <w:r>
        <w:rPr>
          <w:rFonts w:ascii="Arial" w:eastAsia="Times New Roman" w:hAnsi="Arial" w:cs="Arial"/>
          <w:b/>
          <w:lang w:val="hr-HR"/>
        </w:rPr>
        <w:t xml:space="preserve">  </w:t>
      </w:r>
    </w:p>
    <w:p w:rsidR="000C3612" w:rsidRDefault="008D11F0" w:rsidP="00A06B10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val="hr-HR"/>
        </w:rPr>
        <w:t xml:space="preserve">                                                   </w:t>
      </w:r>
      <w:r w:rsidR="002A0716">
        <w:rPr>
          <w:rFonts w:ascii="Arial" w:eastAsia="Times New Roman" w:hAnsi="Arial" w:cs="Arial"/>
          <w:b/>
          <w:lang w:val="hr-HR"/>
        </w:rPr>
        <w:t xml:space="preserve">                          </w:t>
      </w:r>
      <w:r>
        <w:rPr>
          <w:rFonts w:ascii="Arial" w:eastAsia="Times New Roman" w:hAnsi="Arial" w:cs="Arial"/>
          <w:b/>
          <w:lang w:val="hr-HR"/>
        </w:rPr>
        <w:t xml:space="preserve"> dr  Đorđe Suhih</w:t>
      </w:r>
    </w:p>
    <w:sectPr w:rsidR="000C3612" w:rsidSect="002A0716">
      <w:pgSz w:w="12240" w:h="15840"/>
      <w:pgMar w:top="567" w:right="104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9AE"/>
    <w:multiLevelType w:val="hybridMultilevel"/>
    <w:tmpl w:val="95BE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0751"/>
    <w:multiLevelType w:val="hybridMultilevel"/>
    <w:tmpl w:val="5B86A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13E1"/>
    <w:multiLevelType w:val="hybridMultilevel"/>
    <w:tmpl w:val="9B3A9A80"/>
    <w:lvl w:ilvl="0" w:tplc="7CFE9C20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8A4C43"/>
    <w:multiLevelType w:val="hybridMultilevel"/>
    <w:tmpl w:val="0D0AA080"/>
    <w:lvl w:ilvl="0" w:tplc="D604D65C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D1168D5"/>
    <w:multiLevelType w:val="hybridMultilevel"/>
    <w:tmpl w:val="A39C0DEA"/>
    <w:lvl w:ilvl="0" w:tplc="37CAD1A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27E0A"/>
    <w:multiLevelType w:val="hybridMultilevel"/>
    <w:tmpl w:val="A6CC8C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82BBE"/>
    <w:multiLevelType w:val="hybridMultilevel"/>
    <w:tmpl w:val="CFBE6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4641"/>
    <w:multiLevelType w:val="hybridMultilevel"/>
    <w:tmpl w:val="19B8FFD8"/>
    <w:lvl w:ilvl="0" w:tplc="A9CC6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C653E"/>
    <w:multiLevelType w:val="hybridMultilevel"/>
    <w:tmpl w:val="5674107A"/>
    <w:lvl w:ilvl="0" w:tplc="244E20C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31553"/>
    <w:multiLevelType w:val="hybridMultilevel"/>
    <w:tmpl w:val="A432C43E"/>
    <w:lvl w:ilvl="0" w:tplc="35EC05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Bidi"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EA68D9"/>
    <w:multiLevelType w:val="hybridMultilevel"/>
    <w:tmpl w:val="22BE1AA8"/>
    <w:lvl w:ilvl="0" w:tplc="49B403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E34D1"/>
    <w:multiLevelType w:val="hybridMultilevel"/>
    <w:tmpl w:val="4D1E1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83FB7"/>
    <w:multiLevelType w:val="hybridMultilevel"/>
    <w:tmpl w:val="14FEB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61D2F"/>
    <w:multiLevelType w:val="hybridMultilevel"/>
    <w:tmpl w:val="61C8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B17A6"/>
    <w:multiLevelType w:val="hybridMultilevel"/>
    <w:tmpl w:val="866C5896"/>
    <w:lvl w:ilvl="0" w:tplc="A0A2ED7E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756D2"/>
    <w:multiLevelType w:val="hybridMultilevel"/>
    <w:tmpl w:val="EEE8E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26119"/>
    <w:multiLevelType w:val="hybridMultilevel"/>
    <w:tmpl w:val="A3882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E2946"/>
    <w:multiLevelType w:val="hybridMultilevel"/>
    <w:tmpl w:val="1E8C5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F53C6"/>
    <w:multiLevelType w:val="hybridMultilevel"/>
    <w:tmpl w:val="35DE0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52C75"/>
    <w:multiLevelType w:val="hybridMultilevel"/>
    <w:tmpl w:val="508EAE0C"/>
    <w:lvl w:ilvl="0" w:tplc="7CFE9C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535B1"/>
    <w:multiLevelType w:val="hybridMultilevel"/>
    <w:tmpl w:val="73EED48C"/>
    <w:lvl w:ilvl="0" w:tplc="7CFE9C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53187"/>
    <w:multiLevelType w:val="hybridMultilevel"/>
    <w:tmpl w:val="25C086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F46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0A7026"/>
    <w:multiLevelType w:val="hybridMultilevel"/>
    <w:tmpl w:val="63169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3352A"/>
    <w:multiLevelType w:val="hybridMultilevel"/>
    <w:tmpl w:val="8DE2AC48"/>
    <w:lvl w:ilvl="0" w:tplc="4874EE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C4A40"/>
    <w:multiLevelType w:val="hybridMultilevel"/>
    <w:tmpl w:val="68F4E9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B5B9F"/>
    <w:multiLevelType w:val="hybridMultilevel"/>
    <w:tmpl w:val="8738EE8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AC53D2D"/>
    <w:multiLevelType w:val="hybridMultilevel"/>
    <w:tmpl w:val="2D522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D261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C22A8"/>
    <w:multiLevelType w:val="hybridMultilevel"/>
    <w:tmpl w:val="A1388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4"/>
  </w:num>
  <w:num w:numId="5">
    <w:abstractNumId w:val="10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16"/>
  </w:num>
  <w:num w:numId="16">
    <w:abstractNumId w:val="18"/>
  </w:num>
  <w:num w:numId="17">
    <w:abstractNumId w:val="15"/>
  </w:num>
  <w:num w:numId="18">
    <w:abstractNumId w:val="26"/>
  </w:num>
  <w:num w:numId="19">
    <w:abstractNumId w:val="0"/>
  </w:num>
  <w:num w:numId="20">
    <w:abstractNumId w:val="2"/>
  </w:num>
  <w:num w:numId="21">
    <w:abstractNumId w:val="19"/>
  </w:num>
  <w:num w:numId="22">
    <w:abstractNumId w:val="17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12"/>
  </w:num>
  <w:num w:numId="28">
    <w:abstractNumId w:val="6"/>
  </w:num>
  <w:num w:numId="29">
    <w:abstractNumId w:val="1"/>
  </w:num>
  <w:num w:numId="30">
    <w:abstractNumId w:val="2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20"/>
  <w:characterSpacingControl w:val="doNotCompress"/>
  <w:compat/>
  <w:rsids>
    <w:rsidRoot w:val="003A7F08"/>
    <w:rsid w:val="0004165D"/>
    <w:rsid w:val="000548CD"/>
    <w:rsid w:val="00084A94"/>
    <w:rsid w:val="000906E7"/>
    <w:rsid w:val="000920B8"/>
    <w:rsid w:val="000B7E3F"/>
    <w:rsid w:val="000C3612"/>
    <w:rsid w:val="000F5D56"/>
    <w:rsid w:val="00161BE1"/>
    <w:rsid w:val="00174A1D"/>
    <w:rsid w:val="00196919"/>
    <w:rsid w:val="001A0D28"/>
    <w:rsid w:val="001E246F"/>
    <w:rsid w:val="001F2474"/>
    <w:rsid w:val="002128BE"/>
    <w:rsid w:val="00242DED"/>
    <w:rsid w:val="0024465B"/>
    <w:rsid w:val="002A0716"/>
    <w:rsid w:val="002A3A51"/>
    <w:rsid w:val="002B0D96"/>
    <w:rsid w:val="002C4BA9"/>
    <w:rsid w:val="002D1A05"/>
    <w:rsid w:val="003724C8"/>
    <w:rsid w:val="003810B2"/>
    <w:rsid w:val="00393969"/>
    <w:rsid w:val="003A7F08"/>
    <w:rsid w:val="003C4A11"/>
    <w:rsid w:val="00423E5A"/>
    <w:rsid w:val="00437CFA"/>
    <w:rsid w:val="004563EB"/>
    <w:rsid w:val="004D651A"/>
    <w:rsid w:val="004E432E"/>
    <w:rsid w:val="004E6B0E"/>
    <w:rsid w:val="0053102C"/>
    <w:rsid w:val="005351E8"/>
    <w:rsid w:val="00654F55"/>
    <w:rsid w:val="006868AF"/>
    <w:rsid w:val="006C2A76"/>
    <w:rsid w:val="007037DA"/>
    <w:rsid w:val="00726F3C"/>
    <w:rsid w:val="00734FBD"/>
    <w:rsid w:val="00746076"/>
    <w:rsid w:val="00766A4D"/>
    <w:rsid w:val="007829E6"/>
    <w:rsid w:val="007B6EE8"/>
    <w:rsid w:val="007B76C7"/>
    <w:rsid w:val="007E08EB"/>
    <w:rsid w:val="00806C66"/>
    <w:rsid w:val="008A2C47"/>
    <w:rsid w:val="008C7053"/>
    <w:rsid w:val="008D11F0"/>
    <w:rsid w:val="00912EEE"/>
    <w:rsid w:val="0091328D"/>
    <w:rsid w:val="0091634F"/>
    <w:rsid w:val="00955C5F"/>
    <w:rsid w:val="009641D4"/>
    <w:rsid w:val="00996392"/>
    <w:rsid w:val="00A06B10"/>
    <w:rsid w:val="00A10FDD"/>
    <w:rsid w:val="00A4725A"/>
    <w:rsid w:val="00A53E07"/>
    <w:rsid w:val="00A60099"/>
    <w:rsid w:val="00AF6C14"/>
    <w:rsid w:val="00B44204"/>
    <w:rsid w:val="00C45E52"/>
    <w:rsid w:val="00C67A89"/>
    <w:rsid w:val="00CD4A05"/>
    <w:rsid w:val="00CD6007"/>
    <w:rsid w:val="00D062F9"/>
    <w:rsid w:val="00D12C6A"/>
    <w:rsid w:val="00D30815"/>
    <w:rsid w:val="00DE1BDD"/>
    <w:rsid w:val="00DE3BAE"/>
    <w:rsid w:val="00DE73FD"/>
    <w:rsid w:val="00E36738"/>
    <w:rsid w:val="00E537F7"/>
    <w:rsid w:val="00E83B58"/>
    <w:rsid w:val="00EB0973"/>
    <w:rsid w:val="00F047CF"/>
    <w:rsid w:val="00F10AC2"/>
    <w:rsid w:val="00F22A0F"/>
    <w:rsid w:val="00F26A0E"/>
    <w:rsid w:val="00F5666A"/>
    <w:rsid w:val="00F97409"/>
    <w:rsid w:val="00FC7DD8"/>
    <w:rsid w:val="00FE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0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7C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7CF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0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A7F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08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qFormat/>
    <w:rsid w:val="007B6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locked/>
    <w:rsid w:val="007B6EE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047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4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"/>
    <w:rsid w:val="00F0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047CF"/>
    <w:pPr>
      <w:spacing w:after="100" w:line="256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F04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047CF"/>
  </w:style>
  <w:style w:type="character" w:customStyle="1" w:styleId="FooterChar">
    <w:name w:val="Footer Char"/>
    <w:basedOn w:val="DefaultParagraphFont"/>
    <w:link w:val="Footer"/>
    <w:uiPriority w:val="99"/>
    <w:rsid w:val="00F047CF"/>
  </w:style>
  <w:style w:type="paragraph" w:styleId="Footer">
    <w:name w:val="footer"/>
    <w:basedOn w:val="Normal"/>
    <w:link w:val="FooterChar"/>
    <w:uiPriority w:val="99"/>
    <w:unhideWhenUsed/>
    <w:rsid w:val="00F04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1">
    <w:name w:val="Footer Char1"/>
    <w:basedOn w:val="DefaultParagraphFont"/>
    <w:uiPriority w:val="99"/>
    <w:semiHidden/>
    <w:rsid w:val="00F047CF"/>
    <w:rPr>
      <w:rFonts w:eastAsiaTheme="minorEastAsia"/>
    </w:rPr>
  </w:style>
  <w:style w:type="table" w:styleId="TableGrid">
    <w:name w:val="Table Grid"/>
    <w:basedOn w:val="TableNormal"/>
    <w:uiPriority w:val="59"/>
    <w:rsid w:val="00F04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047CF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7CF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047CF"/>
  </w:style>
  <w:style w:type="paragraph" w:styleId="BodyText">
    <w:name w:val="Body Text"/>
    <w:basedOn w:val="Normal"/>
    <w:link w:val="BodyTextChar"/>
    <w:semiHidden/>
    <w:unhideWhenUsed/>
    <w:rsid w:val="00AF6C1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AF6C14"/>
    <w:rPr>
      <w:rFonts w:ascii="Tahoma" w:eastAsia="Times New Roman" w:hAnsi="Tahoma" w:cs="Tahoma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F2CB9-B022-4C47-8787-34D686C3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sjelic</cp:lastModifiedBy>
  <cp:revision>7</cp:revision>
  <cp:lastPrinted>2021-05-05T11:50:00Z</cp:lastPrinted>
  <dcterms:created xsi:type="dcterms:W3CDTF">2021-04-13T13:09:00Z</dcterms:created>
  <dcterms:modified xsi:type="dcterms:W3CDTF">2021-05-10T07:46:00Z</dcterms:modified>
</cp:coreProperties>
</file>