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6C" w:rsidRDefault="000E786C" w:rsidP="00932328">
      <w:pPr>
        <w:ind w:firstLine="720"/>
        <w:jc w:val="both"/>
        <w:rPr>
          <w:rFonts w:ascii="Arial" w:eastAsia="Calibri" w:hAnsi="Arial" w:cs="Arial"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sz w:val="24"/>
          <w:szCs w:val="24"/>
          <w:lang w:val="sr-Latn-CS"/>
        </w:rPr>
        <w:t>Na osnovu člana 16 stav 1 Zakona o spomen-obilježjima (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>„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Službeni list C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 xml:space="preserve">rne 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G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>ore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 xml:space="preserve">“, br. 40/08, 40/11 i 2/17)  </w:t>
      </w:r>
      <w:r w:rsidRPr="00B90640">
        <w:rPr>
          <w:rFonts w:ascii="Arial" w:eastAsia="Calibri" w:hAnsi="Arial" w:cs="Arial"/>
          <w:color w:val="000000"/>
          <w:sz w:val="24"/>
          <w:szCs w:val="24"/>
          <w:lang w:val="sr-Latn-CS"/>
        </w:rPr>
        <w:t>i člana 54 Statuta Glavnog grada („Službeni list  Crne</w:t>
      </w:r>
      <w:r w:rsidR="004C54E0" w:rsidRPr="00B90640">
        <w:rPr>
          <w:rFonts w:ascii="Arial" w:eastAsia="Calibri" w:hAnsi="Arial" w:cs="Arial"/>
          <w:color w:val="000000"/>
          <w:sz w:val="24"/>
          <w:szCs w:val="24"/>
          <w:lang w:val="sr-Latn-CS"/>
        </w:rPr>
        <w:t xml:space="preserve"> Gore – opštinski propisi“, br.</w:t>
      </w:r>
      <w:r w:rsidRPr="00B90640">
        <w:rPr>
          <w:rFonts w:ascii="Arial" w:eastAsia="Calibri" w:hAnsi="Arial" w:cs="Arial"/>
          <w:color w:val="000000"/>
          <w:sz w:val="24"/>
          <w:szCs w:val="24"/>
          <w:lang w:val="sr-Latn-CS"/>
        </w:rPr>
        <w:t xml:space="preserve"> 08/19</w:t>
      </w:r>
      <w:r w:rsidR="004C54E0" w:rsidRPr="00B90640">
        <w:rPr>
          <w:rFonts w:ascii="Arial" w:eastAsia="Calibri" w:hAnsi="Arial" w:cs="Arial"/>
          <w:color w:val="000000"/>
          <w:sz w:val="24"/>
          <w:szCs w:val="24"/>
          <w:lang w:val="sr-Latn-CS"/>
        </w:rPr>
        <w:t xml:space="preserve"> i 20/21</w:t>
      </w:r>
      <w:r w:rsidRPr="00B90640">
        <w:rPr>
          <w:rFonts w:ascii="Arial" w:eastAsia="Calibri" w:hAnsi="Arial" w:cs="Arial"/>
          <w:color w:val="000000"/>
          <w:sz w:val="24"/>
          <w:szCs w:val="24"/>
          <w:lang w:val="sr-Latn-CS"/>
        </w:rPr>
        <w:t xml:space="preserve">), 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u skladu sa Programom po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>dizanja spomen-obilježja za 2020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. godinu (</w:t>
      </w:r>
      <w:r w:rsidRPr="00B90640">
        <w:rPr>
          <w:rFonts w:ascii="Arial" w:eastAsia="Calibri" w:hAnsi="Arial" w:cs="Arial"/>
          <w:color w:val="000000"/>
          <w:sz w:val="24"/>
          <w:szCs w:val="24"/>
          <w:lang w:val="sr-Latn-CS"/>
        </w:rPr>
        <w:t xml:space="preserve">„Službeni list Crne Gore – opštinski 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>propisi“, broj 39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 xml:space="preserve">/20), uz prethodnu saglasnost </w:t>
      </w:r>
      <w:r w:rsidR="00F47243" w:rsidRPr="00B90640">
        <w:rPr>
          <w:rFonts w:ascii="Arial" w:hAnsi="Arial" w:cs="Arial"/>
          <w:color w:val="000000"/>
          <w:sz w:val="24"/>
          <w:szCs w:val="24"/>
          <w:lang w:val="sr-Latn-CS"/>
        </w:rPr>
        <w:t>Ministarstva prosvjete, nauke, kulture i sporta Crne Gore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, Rj</w:t>
      </w:r>
      <w:r w:rsidR="008A1C55" w:rsidRPr="00B90640">
        <w:rPr>
          <w:rFonts w:ascii="Arial" w:eastAsia="Calibri" w:hAnsi="Arial" w:cs="Arial"/>
          <w:sz w:val="24"/>
          <w:szCs w:val="24"/>
          <w:lang w:val="sr-Latn-CS"/>
        </w:rPr>
        <w:t xml:space="preserve">ešenje broj: UP-01-041/21-123/2 od 19.oktobra 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2021. godine, Skupština Glavnog grada – Podgorice, na sjed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 xml:space="preserve">nici održanoj </w:t>
      </w:r>
      <w:r w:rsidR="0095276B">
        <w:rPr>
          <w:rFonts w:ascii="Arial" w:eastAsia="Calibri" w:hAnsi="Arial" w:cs="Arial"/>
          <w:sz w:val="24"/>
          <w:szCs w:val="24"/>
          <w:lang w:val="sr-Latn-CS"/>
        </w:rPr>
        <w:t xml:space="preserve">27. i 28. decembra </w:t>
      </w:r>
      <w:r w:rsidR="00B60E5A" w:rsidRPr="00B90640">
        <w:rPr>
          <w:rFonts w:ascii="Arial" w:eastAsia="Calibri" w:hAnsi="Arial" w:cs="Arial"/>
          <w:sz w:val="24"/>
          <w:szCs w:val="24"/>
          <w:lang w:val="sr-Latn-CS"/>
        </w:rPr>
        <w:t>2021</w:t>
      </w:r>
      <w:r w:rsidRPr="00B90640">
        <w:rPr>
          <w:rFonts w:ascii="Arial" w:eastAsia="Calibri" w:hAnsi="Arial" w:cs="Arial"/>
          <w:sz w:val="24"/>
          <w:szCs w:val="24"/>
          <w:lang w:val="sr-Latn-CS"/>
        </w:rPr>
        <w:t>. godine, donijela je</w:t>
      </w:r>
      <w:r w:rsidR="0095276B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932328">
        <w:rPr>
          <w:rFonts w:ascii="Arial" w:eastAsia="Calibri" w:hAnsi="Arial" w:cs="Arial"/>
          <w:sz w:val="24"/>
          <w:szCs w:val="24"/>
          <w:lang w:val="sr-Latn-CS"/>
        </w:rPr>
        <w:t>–</w:t>
      </w:r>
    </w:p>
    <w:p w:rsidR="00932328" w:rsidRPr="00932328" w:rsidRDefault="00932328" w:rsidP="00932328">
      <w:pPr>
        <w:tabs>
          <w:tab w:val="left" w:pos="360"/>
          <w:tab w:val="left" w:pos="450"/>
          <w:tab w:val="left" w:pos="720"/>
        </w:tabs>
        <w:ind w:firstLine="720"/>
        <w:jc w:val="both"/>
        <w:rPr>
          <w:rFonts w:ascii="Arial" w:eastAsia="Calibri" w:hAnsi="Arial" w:cs="Arial"/>
          <w:sz w:val="4"/>
          <w:szCs w:val="4"/>
          <w:lang w:val="sr-Latn-CS"/>
        </w:rPr>
      </w:pPr>
    </w:p>
    <w:p w:rsidR="000E786C" w:rsidRDefault="000E786C" w:rsidP="00932328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O D L U K U</w:t>
      </w:r>
    </w:p>
    <w:p w:rsidR="00932328" w:rsidRPr="00932328" w:rsidRDefault="00932328" w:rsidP="00932328">
      <w:pPr>
        <w:spacing w:after="0"/>
        <w:jc w:val="center"/>
        <w:rPr>
          <w:rFonts w:ascii="Arial" w:eastAsia="Calibri" w:hAnsi="Arial" w:cs="Arial"/>
          <w:b/>
          <w:sz w:val="6"/>
          <w:szCs w:val="6"/>
          <w:lang w:val="sr-Latn-CS"/>
        </w:rPr>
      </w:pPr>
    </w:p>
    <w:p w:rsidR="000E786C" w:rsidRPr="00B90640" w:rsidRDefault="000E786C" w:rsidP="0093232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o podizanju spomen-obilježja</w:t>
      </w:r>
      <w:r w:rsidR="002C12A0" w:rsidRPr="00B90640">
        <w:rPr>
          <w:rFonts w:ascii="Arial" w:eastAsia="Calibri" w:hAnsi="Arial" w:cs="Arial"/>
          <w:b/>
          <w:sz w:val="24"/>
          <w:szCs w:val="24"/>
          <w:lang w:val="sr-Latn-CS"/>
        </w:rPr>
        <w:t xml:space="preserve"> </w:t>
      </w: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izgradnjom spomenika Blažu Jovanoviću</w:t>
      </w:r>
    </w:p>
    <w:p w:rsidR="000E786C" w:rsidRPr="00B90640" w:rsidRDefault="000E786C" w:rsidP="00932328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7E7667" w:rsidRPr="00B90640" w:rsidRDefault="007E7667" w:rsidP="00C51898">
      <w:pPr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Član 1</w:t>
      </w:r>
    </w:p>
    <w:p w:rsidR="000E786C" w:rsidRPr="00B90640" w:rsidRDefault="000E786C" w:rsidP="007E7667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B90640">
        <w:rPr>
          <w:rFonts w:ascii="Arial" w:hAnsi="Arial" w:cs="Arial"/>
          <w:sz w:val="24"/>
          <w:szCs w:val="24"/>
          <w:lang w:val="sr-Latn-CS"/>
        </w:rPr>
        <w:t>Podiže se spomen-obilježje izgradnjom spomenika Blažu Jovanoviću, političaru (u daljem tekstu: Spomenik)</w:t>
      </w:r>
      <w:r w:rsidR="007842E8" w:rsidRPr="00B90640">
        <w:rPr>
          <w:rFonts w:ascii="Arial" w:hAnsi="Arial" w:cs="Arial"/>
          <w:sz w:val="24"/>
          <w:szCs w:val="24"/>
          <w:lang w:val="sr-Latn-CS"/>
        </w:rPr>
        <w:t>,</w:t>
      </w:r>
      <w:r w:rsidRPr="00B90640">
        <w:rPr>
          <w:rFonts w:ascii="Arial" w:hAnsi="Arial" w:cs="Arial"/>
          <w:sz w:val="24"/>
          <w:szCs w:val="24"/>
          <w:lang w:val="sr-Latn-CS"/>
        </w:rPr>
        <w:t xml:space="preserve"> n</w:t>
      </w:r>
      <w:r w:rsidR="002C12A0" w:rsidRPr="00B90640">
        <w:rPr>
          <w:rFonts w:ascii="Arial" w:hAnsi="Arial" w:cs="Arial"/>
          <w:sz w:val="24"/>
          <w:szCs w:val="24"/>
          <w:lang w:val="sr-Latn-CS"/>
        </w:rPr>
        <w:t xml:space="preserve">a prostoru zelene površine između </w:t>
      </w:r>
      <w:r w:rsidR="008F7BA6" w:rsidRPr="00B90640">
        <w:rPr>
          <w:rFonts w:ascii="Arial" w:hAnsi="Arial" w:cs="Arial"/>
          <w:sz w:val="24"/>
          <w:szCs w:val="24"/>
          <w:lang w:val="sr-Latn-CS"/>
        </w:rPr>
        <w:t>stare zgrade</w:t>
      </w:r>
      <w:r w:rsidR="002C12A0" w:rsidRPr="00B90640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2C12A0" w:rsidRPr="00B90640">
        <w:rPr>
          <w:rFonts w:ascii="Arial" w:hAnsi="Arial" w:cs="Arial"/>
          <w:sz w:val="24"/>
          <w:szCs w:val="24"/>
          <w:lang w:val="sr-Latn-CS"/>
        </w:rPr>
        <w:t>Vlade Crne Gore i Mosta Blaža Jovanovića na Bulevaru Svetog Petra Cetinjskog</w:t>
      </w:r>
      <w:r w:rsidR="002C12A0" w:rsidRPr="00B90640">
        <w:rPr>
          <w:rFonts w:ascii="Arial" w:hAnsi="Arial" w:cs="Arial"/>
          <w:b/>
          <w:sz w:val="24"/>
          <w:szCs w:val="24"/>
          <w:lang w:val="sr-Latn-CS"/>
        </w:rPr>
        <w:t>,</w:t>
      </w:r>
      <w:r w:rsidR="002C12A0" w:rsidRPr="00B90640">
        <w:rPr>
          <w:rFonts w:ascii="Arial" w:hAnsi="Arial" w:cs="Arial"/>
          <w:sz w:val="24"/>
          <w:szCs w:val="24"/>
          <w:lang w:val="sr-Latn-CS"/>
        </w:rPr>
        <w:t xml:space="preserve"> katastarska parcela 399/1, KO Podgorica I.</w:t>
      </w:r>
    </w:p>
    <w:p w:rsidR="000E786C" w:rsidRPr="00B90640" w:rsidRDefault="000E786C" w:rsidP="000E786C">
      <w:pPr>
        <w:pStyle w:val="C30X"/>
        <w:spacing w:before="0" w:after="0"/>
        <w:rPr>
          <w:rFonts w:ascii="Arial" w:hAnsi="Arial" w:cs="Arial"/>
          <w:lang w:val="sr-Latn-CS"/>
        </w:rPr>
      </w:pPr>
      <w:r w:rsidRPr="00B90640">
        <w:rPr>
          <w:rFonts w:ascii="Arial" w:hAnsi="Arial" w:cs="Arial"/>
          <w:lang w:val="sr-Latn-CS"/>
        </w:rPr>
        <w:t>Član 2</w:t>
      </w:r>
    </w:p>
    <w:p w:rsidR="000E786C" w:rsidRPr="00B90640" w:rsidRDefault="000E786C" w:rsidP="000E786C">
      <w:pPr>
        <w:pStyle w:val="C30X"/>
        <w:spacing w:before="0" w:after="0"/>
        <w:rPr>
          <w:rFonts w:ascii="Arial" w:hAnsi="Arial" w:cs="Arial"/>
          <w:lang w:val="sr-Latn-CS"/>
        </w:rPr>
      </w:pPr>
    </w:p>
    <w:p w:rsidR="000E786C" w:rsidRPr="00B90640" w:rsidRDefault="007842E8" w:rsidP="000E786C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  <w:lang w:val="sr-Latn-CS"/>
        </w:rPr>
      </w:pPr>
      <w:r w:rsidRPr="00B9064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B90640">
        <w:rPr>
          <w:rFonts w:ascii="Arial" w:hAnsi="Arial" w:cs="Arial"/>
          <w:sz w:val="24"/>
          <w:szCs w:val="24"/>
          <w:lang w:val="sr-Latn-CS"/>
        </w:rPr>
        <w:tab/>
        <w:t xml:space="preserve"> </w:t>
      </w:r>
      <w:r w:rsidR="000E786C" w:rsidRPr="00B90640">
        <w:rPr>
          <w:rFonts w:ascii="Arial" w:hAnsi="Arial" w:cs="Arial"/>
          <w:sz w:val="24"/>
          <w:szCs w:val="24"/>
          <w:lang w:val="sr-Latn-CS"/>
        </w:rPr>
        <w:t>Spomenik</w:t>
      </w:r>
      <w:r w:rsidR="00B47833" w:rsidRPr="00B90640">
        <w:rPr>
          <w:rFonts w:ascii="Arial" w:hAnsi="Arial" w:cs="Arial"/>
          <w:sz w:val="24"/>
          <w:szCs w:val="24"/>
          <w:lang w:val="sr-Latn-CS"/>
        </w:rPr>
        <w:t xml:space="preserve"> iz člana 1 ove odluke podiže</w:t>
      </w:r>
      <w:r w:rsidR="000E786C" w:rsidRPr="00B90640">
        <w:rPr>
          <w:rFonts w:ascii="Arial" w:hAnsi="Arial" w:cs="Arial"/>
          <w:sz w:val="24"/>
          <w:szCs w:val="24"/>
          <w:lang w:val="sr-Latn-CS"/>
        </w:rPr>
        <w:t xml:space="preserve"> Glavni grad – Podgorica.</w:t>
      </w:r>
    </w:p>
    <w:p w:rsidR="000E786C" w:rsidRPr="00B90640" w:rsidRDefault="000E786C" w:rsidP="000E786C">
      <w:pPr>
        <w:ind w:firstLine="360"/>
        <w:jc w:val="both"/>
        <w:rPr>
          <w:rFonts w:ascii="Arial" w:eastAsia="Calibri" w:hAnsi="Arial" w:cs="Arial"/>
          <w:color w:val="000000"/>
          <w:sz w:val="24"/>
          <w:szCs w:val="24"/>
          <w:lang w:val="sr-Latn-CS"/>
        </w:rPr>
      </w:pPr>
    </w:p>
    <w:p w:rsidR="000E786C" w:rsidRPr="00B90640" w:rsidRDefault="000E786C" w:rsidP="000E786C">
      <w:pPr>
        <w:pStyle w:val="T30X"/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90640">
        <w:rPr>
          <w:rFonts w:ascii="Arial" w:hAnsi="Arial" w:cs="Arial"/>
          <w:b/>
          <w:sz w:val="24"/>
          <w:szCs w:val="24"/>
          <w:lang w:val="sr-Latn-CS"/>
        </w:rPr>
        <w:t>Član 3</w:t>
      </w:r>
    </w:p>
    <w:p w:rsidR="0013257B" w:rsidRPr="00B90640" w:rsidRDefault="0013257B" w:rsidP="000E786C">
      <w:pPr>
        <w:pStyle w:val="T30X"/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0E786C" w:rsidRPr="00B90640" w:rsidRDefault="007842E8" w:rsidP="00AC49FF">
      <w:pPr>
        <w:ind w:firstLine="720"/>
        <w:rPr>
          <w:rFonts w:ascii="Arial" w:eastAsia="Calibri" w:hAnsi="Arial" w:cs="Arial"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0E786C" w:rsidRPr="00B90640">
        <w:rPr>
          <w:rFonts w:ascii="Arial" w:eastAsia="Calibri" w:hAnsi="Arial" w:cs="Arial"/>
          <w:sz w:val="24"/>
          <w:szCs w:val="24"/>
          <w:lang w:val="sr-Latn-CS"/>
        </w:rPr>
        <w:t xml:space="preserve">Sredstva za podizanje Spomenika obezjeđuje </w:t>
      </w:r>
      <w:r w:rsidR="005443F8" w:rsidRPr="00B90640">
        <w:rPr>
          <w:rFonts w:ascii="Arial" w:eastAsia="Calibri" w:hAnsi="Arial" w:cs="Arial"/>
          <w:sz w:val="24"/>
          <w:szCs w:val="24"/>
          <w:lang w:val="sr-Latn-CS"/>
        </w:rPr>
        <w:t>Glavni grad Podgorica</w:t>
      </w:r>
      <w:r w:rsidR="000E786C" w:rsidRPr="00B90640">
        <w:rPr>
          <w:rFonts w:ascii="Arial" w:eastAsia="Calibri" w:hAnsi="Arial" w:cs="Arial"/>
          <w:sz w:val="24"/>
          <w:szCs w:val="24"/>
          <w:lang w:val="sr-Latn-CS"/>
        </w:rPr>
        <w:t>.</w:t>
      </w:r>
    </w:p>
    <w:p w:rsidR="000E786C" w:rsidRPr="00B90640" w:rsidRDefault="000E786C" w:rsidP="000E786C">
      <w:pPr>
        <w:pStyle w:val="T30X"/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0E786C" w:rsidRPr="00B90640" w:rsidRDefault="000E786C" w:rsidP="000E786C">
      <w:pPr>
        <w:pStyle w:val="T30X"/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90640">
        <w:rPr>
          <w:rFonts w:ascii="Arial" w:hAnsi="Arial" w:cs="Arial"/>
          <w:b/>
          <w:sz w:val="24"/>
          <w:szCs w:val="24"/>
          <w:lang w:val="sr-Latn-CS"/>
        </w:rPr>
        <w:t>Član 4</w:t>
      </w:r>
    </w:p>
    <w:p w:rsidR="001458B4" w:rsidRPr="00B90640" w:rsidRDefault="00B47833" w:rsidP="00B47833">
      <w:pPr>
        <w:pStyle w:val="C30X"/>
        <w:spacing w:before="0" w:after="0"/>
        <w:jc w:val="both"/>
        <w:rPr>
          <w:rFonts w:ascii="Arial" w:hAnsi="Arial" w:cs="Arial"/>
          <w:lang w:val="sr-Latn-CS"/>
        </w:rPr>
      </w:pPr>
      <w:r w:rsidRPr="00B90640">
        <w:rPr>
          <w:rFonts w:ascii="Arial" w:hAnsi="Arial" w:cs="Arial"/>
          <w:lang w:val="sr-Latn-CS"/>
        </w:rPr>
        <w:tab/>
      </w:r>
    </w:p>
    <w:p w:rsidR="0030113B" w:rsidRPr="00B90640" w:rsidRDefault="00B47833" w:rsidP="008F6C53">
      <w:pPr>
        <w:pStyle w:val="T30X"/>
        <w:spacing w:before="0" w:after="0"/>
        <w:ind w:firstLine="720"/>
        <w:rPr>
          <w:rFonts w:ascii="Arial" w:hAnsi="Arial" w:cs="Arial"/>
          <w:bCs/>
          <w:sz w:val="24"/>
          <w:szCs w:val="24"/>
          <w:lang w:val="sr-Latn-CS"/>
        </w:rPr>
      </w:pPr>
      <w:r w:rsidRPr="00B90640">
        <w:rPr>
          <w:rFonts w:ascii="Arial" w:hAnsi="Arial" w:cs="Arial"/>
          <w:sz w:val="24"/>
          <w:szCs w:val="24"/>
          <w:lang w:val="sr-Latn-CS"/>
        </w:rPr>
        <w:t>Spomenik iz člana 1 ove odluke izradiće se u bronzi</w:t>
      </w:r>
      <w:r w:rsidR="001458B4" w:rsidRPr="00B90640">
        <w:rPr>
          <w:rFonts w:ascii="Arial" w:hAnsi="Arial" w:cs="Arial"/>
          <w:sz w:val="24"/>
          <w:szCs w:val="24"/>
          <w:lang w:val="sr-Latn-CS"/>
        </w:rPr>
        <w:t xml:space="preserve">, </w:t>
      </w:r>
      <w:proofErr w:type="spellStart"/>
      <w:r w:rsidR="0030113B" w:rsidRPr="00B90640">
        <w:rPr>
          <w:rFonts w:ascii="Arial" w:hAnsi="Arial" w:cs="Arial"/>
          <w:sz w:val="24"/>
          <w:szCs w:val="24"/>
        </w:rPr>
        <w:t>dimenzija</w:t>
      </w:r>
      <w:proofErr w:type="spellEnd"/>
      <w:r w:rsidR="0030113B" w:rsidRPr="00B90640">
        <w:rPr>
          <w:rFonts w:ascii="Arial" w:hAnsi="Arial" w:cs="Arial"/>
          <w:sz w:val="24"/>
          <w:szCs w:val="24"/>
        </w:rPr>
        <w:t xml:space="preserve"> figure </w:t>
      </w:r>
      <w:r w:rsidR="0030113B" w:rsidRPr="00B90640">
        <w:rPr>
          <w:rFonts w:ascii="Arial" w:hAnsi="Arial" w:cs="Arial"/>
          <w:bCs/>
          <w:sz w:val="24"/>
          <w:szCs w:val="24"/>
          <w:lang w:val="sr-Latn-CS"/>
        </w:rPr>
        <w:t>201,5x96x104,5 cm</w:t>
      </w:r>
      <w:r w:rsidR="0030113B" w:rsidRPr="00B90640">
        <w:rPr>
          <w:rFonts w:ascii="Arial" w:hAnsi="Arial" w:cs="Arial"/>
          <w:sz w:val="24"/>
          <w:szCs w:val="24"/>
        </w:rPr>
        <w:t xml:space="preserve">,  </w:t>
      </w:r>
      <w:r w:rsidR="0030113B" w:rsidRPr="00B90640">
        <w:rPr>
          <w:rFonts w:ascii="Arial" w:hAnsi="Arial" w:cs="Arial"/>
          <w:bCs/>
          <w:sz w:val="24"/>
          <w:szCs w:val="24"/>
          <w:lang w:val="sr-Latn-CS"/>
        </w:rPr>
        <w:t>na  mermernom postamentu, čiji je donji dio dimenzija 89x139x15cm, a gornji dio postamenta 65x115x75 cm.</w:t>
      </w:r>
    </w:p>
    <w:p w:rsidR="0030113B" w:rsidRPr="00B90640" w:rsidRDefault="0030113B" w:rsidP="0030113B">
      <w:pPr>
        <w:pStyle w:val="T30X"/>
        <w:spacing w:before="0" w:after="0"/>
        <w:ind w:firstLine="720"/>
        <w:rPr>
          <w:rFonts w:ascii="Arial" w:hAnsi="Arial" w:cs="Arial"/>
          <w:bCs/>
          <w:sz w:val="24"/>
          <w:szCs w:val="24"/>
          <w:lang w:val="sr-Latn-CS"/>
        </w:rPr>
      </w:pPr>
    </w:p>
    <w:p w:rsidR="007E7667" w:rsidRPr="00B90640" w:rsidRDefault="007E7667" w:rsidP="00C51898">
      <w:pPr>
        <w:pStyle w:val="C30X"/>
        <w:spacing w:before="0" w:after="0"/>
        <w:rPr>
          <w:rFonts w:ascii="Arial" w:hAnsi="Arial" w:cs="Arial"/>
          <w:lang w:val="sr-Latn-CS"/>
        </w:rPr>
      </w:pPr>
      <w:r w:rsidRPr="00B90640">
        <w:rPr>
          <w:rFonts w:ascii="Arial" w:hAnsi="Arial" w:cs="Arial"/>
          <w:lang w:val="sr-Latn-CS"/>
        </w:rPr>
        <w:t>Član 5</w:t>
      </w:r>
    </w:p>
    <w:p w:rsidR="007E7667" w:rsidRPr="00B90640" w:rsidRDefault="007E7667" w:rsidP="00B47833">
      <w:pPr>
        <w:pStyle w:val="T30X"/>
        <w:spacing w:before="0" w:after="0"/>
        <w:ind w:firstLine="720"/>
        <w:rPr>
          <w:rFonts w:ascii="Arial" w:hAnsi="Arial" w:cs="Arial"/>
          <w:sz w:val="24"/>
          <w:szCs w:val="24"/>
        </w:rPr>
      </w:pPr>
    </w:p>
    <w:p w:rsidR="00B47833" w:rsidRPr="00B90640" w:rsidRDefault="00B47833" w:rsidP="00B47833">
      <w:pPr>
        <w:pStyle w:val="T30X"/>
        <w:spacing w:before="0" w:after="0"/>
        <w:ind w:firstLine="720"/>
        <w:rPr>
          <w:rFonts w:ascii="Arial" w:hAnsi="Arial" w:cs="Arial"/>
          <w:sz w:val="24"/>
          <w:szCs w:val="24"/>
        </w:rPr>
      </w:pPr>
      <w:r w:rsidRPr="00B9064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B90640">
        <w:rPr>
          <w:rFonts w:ascii="Arial" w:hAnsi="Arial" w:cs="Arial"/>
          <w:sz w:val="24"/>
          <w:szCs w:val="24"/>
        </w:rPr>
        <w:t>Spomeniku</w:t>
      </w:r>
      <w:proofErr w:type="spellEnd"/>
      <w:r w:rsidRPr="00B9064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0640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B90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40">
        <w:rPr>
          <w:rFonts w:ascii="Arial" w:hAnsi="Arial" w:cs="Arial"/>
          <w:sz w:val="24"/>
          <w:szCs w:val="24"/>
        </w:rPr>
        <w:t>biti</w:t>
      </w:r>
      <w:proofErr w:type="spellEnd"/>
      <w:r w:rsidRPr="00B90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40">
        <w:rPr>
          <w:rFonts w:ascii="Arial" w:hAnsi="Arial" w:cs="Arial"/>
          <w:sz w:val="24"/>
          <w:szCs w:val="24"/>
        </w:rPr>
        <w:t>ispisan</w:t>
      </w:r>
      <w:proofErr w:type="spellEnd"/>
      <w:r w:rsidRPr="00B90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40">
        <w:rPr>
          <w:rFonts w:ascii="Arial" w:hAnsi="Arial" w:cs="Arial"/>
          <w:sz w:val="24"/>
          <w:szCs w:val="24"/>
        </w:rPr>
        <w:t>sljedeći</w:t>
      </w:r>
      <w:proofErr w:type="spellEnd"/>
      <w:r w:rsidRPr="00B906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40">
        <w:rPr>
          <w:rFonts w:ascii="Arial" w:hAnsi="Arial" w:cs="Arial"/>
          <w:sz w:val="24"/>
          <w:szCs w:val="24"/>
        </w:rPr>
        <w:t>tekst</w:t>
      </w:r>
      <w:proofErr w:type="spellEnd"/>
      <w:r w:rsidRPr="00B90640">
        <w:rPr>
          <w:rFonts w:ascii="Arial" w:hAnsi="Arial" w:cs="Arial"/>
          <w:sz w:val="24"/>
          <w:szCs w:val="24"/>
        </w:rPr>
        <w:t>:</w:t>
      </w:r>
    </w:p>
    <w:p w:rsidR="00B47833" w:rsidRPr="00B90640" w:rsidRDefault="00B47833" w:rsidP="00B47833">
      <w:pPr>
        <w:pStyle w:val="T30X"/>
        <w:spacing w:before="0" w:after="0"/>
        <w:ind w:firstLine="720"/>
        <w:jc w:val="center"/>
        <w:rPr>
          <w:rFonts w:ascii="Arial" w:hAnsi="Arial" w:cs="Arial"/>
          <w:sz w:val="24"/>
          <w:szCs w:val="24"/>
        </w:rPr>
      </w:pPr>
    </w:p>
    <w:p w:rsidR="00B47833" w:rsidRPr="00B90640" w:rsidRDefault="00B47833" w:rsidP="00B47833">
      <w:pPr>
        <w:pStyle w:val="T30X"/>
        <w:spacing w:before="0" w:after="0"/>
        <w:ind w:firstLine="720"/>
        <w:jc w:val="center"/>
        <w:rPr>
          <w:rFonts w:ascii="Arial" w:hAnsi="Arial" w:cs="Arial"/>
          <w:sz w:val="24"/>
          <w:szCs w:val="24"/>
        </w:rPr>
      </w:pPr>
      <w:r w:rsidRPr="00B90640">
        <w:rPr>
          <w:rFonts w:ascii="Arial" w:hAnsi="Arial" w:cs="Arial"/>
          <w:sz w:val="24"/>
          <w:szCs w:val="24"/>
        </w:rPr>
        <w:t>“BLAŽO JOVANOVIĆ</w:t>
      </w:r>
    </w:p>
    <w:p w:rsidR="00B47833" w:rsidRPr="00B90640" w:rsidRDefault="00B47833" w:rsidP="00B47833">
      <w:pPr>
        <w:pStyle w:val="T30X"/>
        <w:spacing w:before="0" w:after="0"/>
        <w:ind w:firstLine="720"/>
        <w:jc w:val="center"/>
        <w:rPr>
          <w:rFonts w:ascii="Arial" w:hAnsi="Arial" w:cs="Arial"/>
          <w:sz w:val="24"/>
          <w:szCs w:val="24"/>
        </w:rPr>
      </w:pPr>
      <w:r w:rsidRPr="00B90640">
        <w:rPr>
          <w:rFonts w:ascii="Arial" w:hAnsi="Arial" w:cs="Arial"/>
          <w:sz w:val="24"/>
          <w:szCs w:val="24"/>
        </w:rPr>
        <w:t>1907-1976”</w:t>
      </w:r>
    </w:p>
    <w:p w:rsidR="007E7667" w:rsidRPr="00B90640" w:rsidRDefault="007E7667" w:rsidP="007E7667">
      <w:pPr>
        <w:pStyle w:val="C30X"/>
        <w:spacing w:before="0" w:after="0"/>
        <w:ind w:firstLine="720"/>
        <w:rPr>
          <w:rFonts w:ascii="Arial" w:hAnsi="Arial" w:cs="Arial"/>
          <w:lang w:val="sr-Latn-CS"/>
        </w:rPr>
      </w:pPr>
    </w:p>
    <w:p w:rsidR="000A23AC" w:rsidRPr="00B90640" w:rsidRDefault="000A23AC" w:rsidP="00243C71">
      <w:pPr>
        <w:pStyle w:val="C30X"/>
        <w:spacing w:before="0" w:after="0"/>
        <w:ind w:firstLine="720"/>
        <w:rPr>
          <w:rFonts w:ascii="Arial" w:hAnsi="Arial" w:cs="Arial"/>
          <w:lang w:val="sr-Latn-CS"/>
        </w:rPr>
      </w:pPr>
    </w:p>
    <w:p w:rsidR="000A23AC" w:rsidRPr="00B90640" w:rsidRDefault="000A23AC" w:rsidP="00243C71">
      <w:pPr>
        <w:pStyle w:val="C30X"/>
        <w:spacing w:before="0" w:after="0"/>
        <w:ind w:firstLine="720"/>
        <w:rPr>
          <w:rFonts w:ascii="Arial" w:hAnsi="Arial" w:cs="Arial"/>
          <w:lang w:val="sr-Latn-CS"/>
        </w:rPr>
      </w:pPr>
    </w:p>
    <w:p w:rsidR="00C51898" w:rsidRPr="00B90640" w:rsidRDefault="00C51898" w:rsidP="00C51898">
      <w:pPr>
        <w:pStyle w:val="C30X"/>
        <w:spacing w:before="0" w:after="0"/>
        <w:ind w:firstLine="720"/>
        <w:jc w:val="left"/>
        <w:rPr>
          <w:rFonts w:ascii="Arial" w:hAnsi="Arial" w:cs="Arial"/>
          <w:lang w:val="sr-Latn-CS"/>
        </w:rPr>
      </w:pPr>
      <w:r w:rsidRPr="00B90640">
        <w:rPr>
          <w:rFonts w:ascii="Arial" w:hAnsi="Arial" w:cs="Arial"/>
          <w:lang w:val="sr-Latn-CS"/>
        </w:rPr>
        <w:t xml:space="preserve">                                                            </w:t>
      </w:r>
    </w:p>
    <w:p w:rsidR="002C12A0" w:rsidRPr="00B90640" w:rsidRDefault="007E7667" w:rsidP="00C51898">
      <w:pPr>
        <w:pStyle w:val="C30X"/>
        <w:spacing w:before="0" w:after="0"/>
        <w:ind w:firstLine="720"/>
        <w:rPr>
          <w:rFonts w:ascii="Arial" w:hAnsi="Arial" w:cs="Arial"/>
          <w:lang w:val="sr-Latn-CS"/>
        </w:rPr>
      </w:pPr>
      <w:r w:rsidRPr="00B90640">
        <w:rPr>
          <w:rFonts w:ascii="Arial" w:hAnsi="Arial" w:cs="Arial"/>
          <w:lang w:val="sr-Latn-CS"/>
        </w:rPr>
        <w:lastRenderedPageBreak/>
        <w:t>Član 6</w:t>
      </w:r>
    </w:p>
    <w:p w:rsidR="007E7667" w:rsidRPr="00B90640" w:rsidRDefault="007E7667" w:rsidP="007E7667">
      <w:pPr>
        <w:pStyle w:val="T30X"/>
        <w:spacing w:before="0" w:after="0"/>
        <w:ind w:firstLine="0"/>
        <w:jc w:val="left"/>
        <w:rPr>
          <w:rFonts w:ascii="Arial" w:hAnsi="Arial" w:cs="Arial"/>
          <w:b/>
          <w:sz w:val="24"/>
          <w:szCs w:val="24"/>
          <w:lang w:val="sr-Latn-CS"/>
        </w:rPr>
      </w:pPr>
    </w:p>
    <w:p w:rsidR="007E7667" w:rsidRPr="00B90640" w:rsidRDefault="007E7667" w:rsidP="007E7667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  <w:lang w:val="sr-Latn-CS"/>
        </w:rPr>
      </w:pPr>
      <w:r w:rsidRPr="00B90640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 w:rsidRPr="00B90640">
        <w:rPr>
          <w:rFonts w:ascii="Arial" w:hAnsi="Arial" w:cs="Arial"/>
          <w:sz w:val="24"/>
          <w:szCs w:val="24"/>
          <w:lang w:val="sr-Latn-CS"/>
        </w:rPr>
        <w:t>U realizaciji ove odluke biće raspisan javni konkurs za izradu umjetničkog i arhitektonskog rješenja Spomenika.</w:t>
      </w:r>
    </w:p>
    <w:p w:rsidR="007E7667" w:rsidRPr="00B90640" w:rsidRDefault="007E7667" w:rsidP="007E7667">
      <w:pPr>
        <w:pStyle w:val="T30X"/>
        <w:spacing w:before="0" w:after="0"/>
        <w:ind w:firstLine="0"/>
        <w:rPr>
          <w:rFonts w:ascii="Arial" w:hAnsi="Arial" w:cs="Arial"/>
          <w:sz w:val="24"/>
          <w:szCs w:val="24"/>
          <w:lang w:val="sr-Latn-CS"/>
        </w:rPr>
      </w:pPr>
      <w:r w:rsidRPr="00B90640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B90640">
        <w:rPr>
          <w:rFonts w:ascii="Arial" w:hAnsi="Arial" w:cs="Arial"/>
          <w:b/>
          <w:sz w:val="24"/>
          <w:szCs w:val="24"/>
          <w:lang w:val="sr-Latn-CS"/>
        </w:rPr>
        <w:tab/>
        <w:t xml:space="preserve"> </w:t>
      </w:r>
      <w:r w:rsidR="00432A4F" w:rsidRPr="00B90640">
        <w:rPr>
          <w:rFonts w:ascii="Arial" w:hAnsi="Arial" w:cs="Arial"/>
          <w:sz w:val="24"/>
          <w:szCs w:val="24"/>
          <w:lang w:val="sr-Latn-CS"/>
        </w:rPr>
        <w:t xml:space="preserve">Ocjenu i odabir rješenja iz stava 1 ovog člana </w:t>
      </w:r>
      <w:r w:rsidRPr="00B90640">
        <w:rPr>
          <w:rFonts w:ascii="Arial" w:hAnsi="Arial" w:cs="Arial"/>
          <w:sz w:val="24"/>
          <w:szCs w:val="24"/>
          <w:lang w:val="sr-Latn-CS"/>
        </w:rPr>
        <w:t>izvršiće stručna komisija koju obrazuje gradonačelnik Glavnog grada- Podgorice.</w:t>
      </w:r>
    </w:p>
    <w:p w:rsidR="007E7667" w:rsidRPr="00B90640" w:rsidRDefault="007E7667" w:rsidP="007E7667">
      <w:pPr>
        <w:pStyle w:val="NoSpacing"/>
        <w:ind w:firstLine="360"/>
        <w:jc w:val="center"/>
        <w:rPr>
          <w:rFonts w:ascii="Arial" w:hAnsi="Arial" w:cs="Arial"/>
          <w:color w:val="FF0000"/>
          <w:sz w:val="24"/>
          <w:szCs w:val="24"/>
          <w:lang w:val="sr-Latn-CS"/>
        </w:rPr>
      </w:pPr>
    </w:p>
    <w:p w:rsidR="000E786C" w:rsidRPr="00B90640" w:rsidRDefault="001458B4" w:rsidP="001458B4">
      <w:pPr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Član 7</w:t>
      </w:r>
    </w:p>
    <w:p w:rsidR="000E786C" w:rsidRPr="00B90640" w:rsidRDefault="000E786C" w:rsidP="007842E8">
      <w:pPr>
        <w:pStyle w:val="C30X"/>
        <w:spacing w:before="0" w:after="0"/>
        <w:ind w:firstLine="720"/>
        <w:jc w:val="left"/>
        <w:rPr>
          <w:rFonts w:ascii="Arial" w:hAnsi="Arial" w:cs="Arial"/>
          <w:b w:val="0"/>
          <w:lang w:val="sr-Latn-CS"/>
        </w:rPr>
      </w:pPr>
      <w:r w:rsidRPr="00B90640">
        <w:rPr>
          <w:rFonts w:ascii="Arial" w:hAnsi="Arial" w:cs="Arial"/>
          <w:b w:val="0"/>
          <w:lang w:val="sr-Latn-CS"/>
        </w:rPr>
        <w:t xml:space="preserve"> Rok za podizanje Spomenika </w:t>
      </w:r>
      <w:r w:rsidR="005443F8" w:rsidRPr="00B90640">
        <w:rPr>
          <w:rFonts w:ascii="Arial" w:hAnsi="Arial" w:cs="Arial"/>
          <w:b w:val="0"/>
          <w:lang w:val="sr-Latn-CS"/>
        </w:rPr>
        <w:t>je decembar 2021</w:t>
      </w:r>
      <w:r w:rsidRPr="00B90640">
        <w:rPr>
          <w:rFonts w:ascii="Arial" w:hAnsi="Arial" w:cs="Arial"/>
          <w:b w:val="0"/>
          <w:lang w:val="sr-Latn-CS"/>
        </w:rPr>
        <w:t>. godine.</w:t>
      </w:r>
    </w:p>
    <w:p w:rsidR="000E786C" w:rsidRPr="00B90640" w:rsidRDefault="000E786C" w:rsidP="000E786C">
      <w:pPr>
        <w:pStyle w:val="C30X"/>
        <w:spacing w:before="0" w:after="0"/>
        <w:jc w:val="left"/>
        <w:rPr>
          <w:rFonts w:ascii="Arial" w:hAnsi="Arial" w:cs="Arial"/>
          <w:lang w:val="sr-Latn-CS"/>
        </w:rPr>
      </w:pPr>
    </w:p>
    <w:p w:rsidR="000E786C" w:rsidRPr="00B90640" w:rsidRDefault="001458B4" w:rsidP="00B47833">
      <w:pPr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Član 8</w:t>
      </w:r>
    </w:p>
    <w:p w:rsidR="000E786C" w:rsidRPr="00B90640" w:rsidRDefault="000E786C" w:rsidP="000E786C">
      <w:pPr>
        <w:pStyle w:val="C30X"/>
        <w:spacing w:before="0" w:after="0"/>
        <w:ind w:firstLine="720"/>
        <w:jc w:val="both"/>
        <w:rPr>
          <w:rFonts w:ascii="Arial" w:hAnsi="Arial" w:cs="Arial"/>
          <w:b w:val="0"/>
          <w:lang w:val="sr-Latn-CS"/>
        </w:rPr>
      </w:pPr>
      <w:r w:rsidRPr="00B90640">
        <w:rPr>
          <w:rFonts w:ascii="Arial" w:hAnsi="Arial" w:cs="Arial"/>
          <w:b w:val="0"/>
          <w:lang w:val="sr-Latn-CS"/>
        </w:rPr>
        <w:t>Obveznik održavanja S</w:t>
      </w:r>
      <w:r w:rsidR="00B47833" w:rsidRPr="00B90640">
        <w:rPr>
          <w:rFonts w:ascii="Arial" w:hAnsi="Arial" w:cs="Arial"/>
          <w:b w:val="0"/>
          <w:lang w:val="sr-Latn-CS"/>
        </w:rPr>
        <w:t>pomenika je</w:t>
      </w:r>
      <w:r w:rsidR="005443F8" w:rsidRPr="00B90640">
        <w:rPr>
          <w:rFonts w:ascii="Arial" w:hAnsi="Arial" w:cs="Arial"/>
          <w:b w:val="0"/>
          <w:lang w:val="sr-Latn-CS"/>
        </w:rPr>
        <w:t xml:space="preserve"> Glavni grad-Podgorica</w:t>
      </w:r>
      <w:r w:rsidRPr="00B90640">
        <w:rPr>
          <w:rFonts w:ascii="Arial" w:hAnsi="Arial" w:cs="Arial"/>
          <w:b w:val="0"/>
          <w:lang w:val="sr-Latn-CS"/>
        </w:rPr>
        <w:t xml:space="preserve">. </w:t>
      </w:r>
    </w:p>
    <w:p w:rsidR="000E786C" w:rsidRPr="00B90640" w:rsidRDefault="000E786C" w:rsidP="000E786C">
      <w:pPr>
        <w:pStyle w:val="C30X"/>
        <w:spacing w:before="0" w:after="0"/>
        <w:rPr>
          <w:rFonts w:ascii="Arial" w:hAnsi="Arial" w:cs="Arial"/>
          <w:lang w:val="sr-Latn-CS"/>
        </w:rPr>
      </w:pPr>
    </w:p>
    <w:p w:rsidR="000E786C" w:rsidRPr="00B90640" w:rsidRDefault="00B47833" w:rsidP="000E786C">
      <w:pPr>
        <w:pStyle w:val="C30X"/>
        <w:spacing w:before="0" w:after="0"/>
        <w:rPr>
          <w:rFonts w:ascii="Arial" w:hAnsi="Arial" w:cs="Arial"/>
          <w:lang w:val="sr-Latn-CS"/>
        </w:rPr>
      </w:pPr>
      <w:r w:rsidRPr="00B90640">
        <w:rPr>
          <w:rFonts w:ascii="Arial" w:hAnsi="Arial" w:cs="Arial"/>
          <w:lang w:val="sr-Latn-CS"/>
        </w:rPr>
        <w:t>Čla</w:t>
      </w:r>
      <w:r w:rsidR="001458B4" w:rsidRPr="00B90640">
        <w:rPr>
          <w:rFonts w:ascii="Arial" w:hAnsi="Arial" w:cs="Arial"/>
          <w:lang w:val="sr-Latn-CS"/>
        </w:rPr>
        <w:t>n 9</w:t>
      </w:r>
    </w:p>
    <w:p w:rsidR="000E786C" w:rsidRPr="00B90640" w:rsidRDefault="000E786C" w:rsidP="000E786C">
      <w:pPr>
        <w:pStyle w:val="C30X"/>
        <w:spacing w:before="0" w:after="0"/>
        <w:rPr>
          <w:rFonts w:ascii="Arial" w:hAnsi="Arial" w:cs="Arial"/>
          <w:lang w:val="sr-Latn-CS"/>
        </w:rPr>
      </w:pPr>
    </w:p>
    <w:p w:rsidR="000E786C" w:rsidRPr="00B90640" w:rsidRDefault="000E786C" w:rsidP="000E786C">
      <w:pPr>
        <w:pStyle w:val="T30X"/>
        <w:spacing w:before="0" w:after="0"/>
        <w:ind w:firstLine="720"/>
        <w:rPr>
          <w:rFonts w:ascii="Arial" w:hAnsi="Arial" w:cs="Arial"/>
          <w:sz w:val="24"/>
          <w:szCs w:val="24"/>
          <w:lang w:val="sr-Latn-CS"/>
        </w:rPr>
      </w:pPr>
      <w:r w:rsidRPr="00B90640">
        <w:rPr>
          <w:rFonts w:ascii="Arial" w:hAnsi="Arial" w:cs="Arial"/>
          <w:sz w:val="24"/>
          <w:szCs w:val="24"/>
          <w:lang w:val="sr-Latn-CS"/>
        </w:rPr>
        <w:t xml:space="preserve">O sprovođenju ove odluke staraće se organi uprave Glavnog grada – Podgorice nadležni za poslove kulture i za planiranje prostora i održivi razvoj. </w:t>
      </w:r>
    </w:p>
    <w:p w:rsidR="000E786C" w:rsidRPr="00B90640" w:rsidRDefault="000E786C" w:rsidP="000E786C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0E786C" w:rsidRPr="00B90640" w:rsidRDefault="001458B4" w:rsidP="005443F8">
      <w:pPr>
        <w:jc w:val="center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b/>
          <w:sz w:val="24"/>
          <w:szCs w:val="24"/>
          <w:lang w:val="sr-Latn-CS"/>
        </w:rPr>
        <w:t>Član 10</w:t>
      </w:r>
    </w:p>
    <w:p w:rsidR="000E786C" w:rsidRPr="00B90640" w:rsidRDefault="000E786C" w:rsidP="000E786C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  <w:r w:rsidRPr="00B90640">
        <w:rPr>
          <w:rFonts w:ascii="Arial" w:eastAsia="Calibri" w:hAnsi="Arial" w:cs="Arial"/>
          <w:sz w:val="24"/>
          <w:szCs w:val="24"/>
          <w:lang w:val="sr-Latn-CS"/>
        </w:rPr>
        <w:tab/>
        <w:t>Ova odluka stupa na snagu osmog dana od dana objavljivanja u „Službenom listu Crne Gore – Opštinski propisi“.</w:t>
      </w:r>
    </w:p>
    <w:p w:rsidR="0095276B" w:rsidRDefault="0095276B" w:rsidP="0095276B">
      <w:pPr>
        <w:pStyle w:val="Body"/>
        <w:spacing w:line="360" w:lineRule="auto"/>
        <w:jc w:val="both"/>
        <w:rPr>
          <w:rFonts w:ascii="Arial" w:eastAsia="Cambria" w:hAnsi="Arial" w:cs="Arial"/>
          <w:color w:val="auto"/>
        </w:rPr>
      </w:pPr>
    </w:p>
    <w:p w:rsidR="0095276B" w:rsidRDefault="0095276B" w:rsidP="00ED110B">
      <w:pPr>
        <w:pStyle w:val="Body"/>
        <w:jc w:val="both"/>
        <w:rPr>
          <w:rFonts w:ascii="Arial" w:eastAsia="Cambria" w:hAnsi="Arial" w:cs="Arial"/>
          <w:color w:val="auto"/>
          <w:lang w:val="en-US"/>
        </w:rPr>
      </w:pPr>
      <w:r>
        <w:rPr>
          <w:rFonts w:ascii="Arial" w:eastAsia="Cambria" w:hAnsi="Arial" w:cs="Arial"/>
          <w:color w:val="auto"/>
        </w:rPr>
        <w:t>Broj: 02-016/21-</w:t>
      </w:r>
      <w:r w:rsidR="00932328">
        <w:rPr>
          <w:rFonts w:ascii="Arial" w:eastAsia="Cambria" w:hAnsi="Arial" w:cs="Arial"/>
          <w:color w:val="auto"/>
        </w:rPr>
        <w:t>1339</w:t>
      </w:r>
    </w:p>
    <w:p w:rsidR="0095276B" w:rsidRDefault="0095276B" w:rsidP="00ED110B">
      <w:pPr>
        <w:pStyle w:val="Body"/>
        <w:jc w:val="both"/>
        <w:rPr>
          <w:rFonts w:ascii="Arial" w:eastAsia="Cambria" w:hAnsi="Arial" w:cs="Arial"/>
          <w:color w:val="auto"/>
        </w:rPr>
      </w:pPr>
      <w:r>
        <w:rPr>
          <w:rFonts w:ascii="Arial" w:eastAsia="Cambria" w:hAnsi="Arial" w:cs="Arial"/>
          <w:color w:val="auto"/>
        </w:rPr>
        <w:t>Podgorica, 28. decembar 2021.godine</w:t>
      </w:r>
    </w:p>
    <w:p w:rsidR="0095276B" w:rsidRPr="0095276B" w:rsidRDefault="0095276B" w:rsidP="0095276B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95276B" w:rsidRPr="0095276B" w:rsidRDefault="0095276B" w:rsidP="0095276B">
      <w:pPr>
        <w:jc w:val="center"/>
        <w:rPr>
          <w:rFonts w:ascii="Arial" w:hAnsi="Arial" w:cs="Arial"/>
          <w:b/>
          <w:sz w:val="24"/>
          <w:szCs w:val="24"/>
        </w:rPr>
      </w:pPr>
      <w:r w:rsidRPr="0095276B">
        <w:rPr>
          <w:rFonts w:ascii="Arial" w:hAnsi="Arial" w:cs="Arial"/>
          <w:b/>
          <w:sz w:val="24"/>
          <w:szCs w:val="24"/>
        </w:rPr>
        <w:t>SKUPŠTINA GLAVNOG GRADA – PODGORICE</w:t>
      </w:r>
    </w:p>
    <w:p w:rsidR="0095276B" w:rsidRPr="0095276B" w:rsidRDefault="0095276B" w:rsidP="0095276B">
      <w:pPr>
        <w:rPr>
          <w:rFonts w:ascii="Arial" w:hAnsi="Arial" w:cs="Arial"/>
          <w:b/>
          <w:sz w:val="24"/>
          <w:szCs w:val="24"/>
        </w:rPr>
      </w:pPr>
    </w:p>
    <w:p w:rsidR="0095276B" w:rsidRPr="0095276B" w:rsidRDefault="0095276B" w:rsidP="00ED11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95276B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</w:t>
      </w:r>
      <w:r w:rsidRPr="0095276B">
        <w:rPr>
          <w:rFonts w:ascii="Arial" w:hAnsi="Arial" w:cs="Arial"/>
          <w:b/>
          <w:sz w:val="24"/>
          <w:szCs w:val="24"/>
          <w:lang w:val="sr-Latn-CS"/>
        </w:rPr>
        <w:t xml:space="preserve">             PREDSJEDNIK SKUPŠTINE</w:t>
      </w:r>
    </w:p>
    <w:p w:rsidR="0095276B" w:rsidRPr="0095276B" w:rsidRDefault="0095276B" w:rsidP="00ED11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95276B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95276B">
        <w:rPr>
          <w:rFonts w:ascii="Arial" w:hAnsi="Arial" w:cs="Arial"/>
          <w:b/>
          <w:sz w:val="24"/>
          <w:szCs w:val="24"/>
          <w:lang w:val="sr-Latn-CS"/>
        </w:rPr>
        <w:t xml:space="preserve">     dr Đorđe Suhih </w:t>
      </w:r>
      <w:bookmarkStart w:id="0" w:name="_GoBack"/>
      <w:bookmarkEnd w:id="0"/>
    </w:p>
    <w:p w:rsidR="007842E8" w:rsidRPr="0095276B" w:rsidRDefault="007842E8" w:rsidP="0095276B">
      <w:pPr>
        <w:spacing w:after="0"/>
        <w:rPr>
          <w:rFonts w:ascii="Garamond" w:eastAsia="Calibri" w:hAnsi="Garamond" w:cs="Times New Roman"/>
          <w:b/>
          <w:sz w:val="24"/>
          <w:szCs w:val="24"/>
          <w:lang w:val="sr-Latn-CS"/>
        </w:rPr>
      </w:pPr>
    </w:p>
    <w:p w:rsidR="007842E8" w:rsidRDefault="007842E8" w:rsidP="00B47833">
      <w:pPr>
        <w:rPr>
          <w:rFonts w:ascii="Garamond" w:eastAsia="Calibri" w:hAnsi="Garamond" w:cs="Times New Roman"/>
          <w:b/>
          <w:lang w:val="sr-Latn-CS"/>
        </w:rPr>
      </w:pPr>
    </w:p>
    <w:p w:rsidR="007842E8" w:rsidRDefault="007842E8" w:rsidP="000E786C">
      <w:pPr>
        <w:jc w:val="center"/>
        <w:rPr>
          <w:rFonts w:ascii="Garamond" w:eastAsia="Calibri" w:hAnsi="Garamond" w:cs="Times New Roman"/>
          <w:b/>
          <w:lang w:val="sr-Latn-CS"/>
        </w:rPr>
      </w:pPr>
    </w:p>
    <w:p w:rsidR="00432A4F" w:rsidRDefault="00432A4F" w:rsidP="000E786C">
      <w:pPr>
        <w:jc w:val="center"/>
        <w:rPr>
          <w:rFonts w:ascii="Garamond" w:eastAsia="Calibri" w:hAnsi="Garamond" w:cs="Times New Roman"/>
          <w:b/>
          <w:lang w:val="sr-Latn-CS"/>
        </w:rPr>
      </w:pPr>
    </w:p>
    <w:p w:rsidR="004605A6" w:rsidRDefault="004605A6" w:rsidP="00CF2D97">
      <w:pPr>
        <w:spacing w:line="240" w:lineRule="auto"/>
      </w:pPr>
    </w:p>
    <w:sectPr w:rsidR="004605A6" w:rsidSect="004605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86C"/>
    <w:rsid w:val="00006AC7"/>
    <w:rsid w:val="000A23AC"/>
    <w:rsid w:val="000E786C"/>
    <w:rsid w:val="0013257B"/>
    <w:rsid w:val="00135ACF"/>
    <w:rsid w:val="001458B4"/>
    <w:rsid w:val="00226FDF"/>
    <w:rsid w:val="00243C71"/>
    <w:rsid w:val="002C12A0"/>
    <w:rsid w:val="0030113B"/>
    <w:rsid w:val="00306D96"/>
    <w:rsid w:val="003346AD"/>
    <w:rsid w:val="003E70D2"/>
    <w:rsid w:val="00432A4F"/>
    <w:rsid w:val="004605A6"/>
    <w:rsid w:val="004713E0"/>
    <w:rsid w:val="004C54E0"/>
    <w:rsid w:val="004F425F"/>
    <w:rsid w:val="00525F0D"/>
    <w:rsid w:val="005443F8"/>
    <w:rsid w:val="005A38A6"/>
    <w:rsid w:val="006020E9"/>
    <w:rsid w:val="0062234D"/>
    <w:rsid w:val="00701996"/>
    <w:rsid w:val="007378EB"/>
    <w:rsid w:val="0076305F"/>
    <w:rsid w:val="007842E8"/>
    <w:rsid w:val="007E7667"/>
    <w:rsid w:val="00871709"/>
    <w:rsid w:val="0088603C"/>
    <w:rsid w:val="008A180F"/>
    <w:rsid w:val="008A1C55"/>
    <w:rsid w:val="008F6C53"/>
    <w:rsid w:val="008F6DD6"/>
    <w:rsid w:val="008F7BA6"/>
    <w:rsid w:val="00932328"/>
    <w:rsid w:val="0095276B"/>
    <w:rsid w:val="00983A1A"/>
    <w:rsid w:val="00A06908"/>
    <w:rsid w:val="00A11682"/>
    <w:rsid w:val="00AC49FF"/>
    <w:rsid w:val="00AC7747"/>
    <w:rsid w:val="00B47833"/>
    <w:rsid w:val="00B60E5A"/>
    <w:rsid w:val="00B90640"/>
    <w:rsid w:val="00C51898"/>
    <w:rsid w:val="00CF2D97"/>
    <w:rsid w:val="00D537D9"/>
    <w:rsid w:val="00D76C74"/>
    <w:rsid w:val="00DB6FA3"/>
    <w:rsid w:val="00ED110B"/>
    <w:rsid w:val="00F008E4"/>
    <w:rsid w:val="00F47243"/>
    <w:rsid w:val="00FA54D9"/>
    <w:rsid w:val="00FC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8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0E786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C30X">
    <w:name w:val="C30X"/>
    <w:basedOn w:val="Normal"/>
    <w:uiPriority w:val="99"/>
    <w:rsid w:val="000E786C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0E786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Body">
    <w:name w:val="Body"/>
    <w:rsid w:val="009527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655A7-0540-4837-950B-BDFB10F6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tdarmanovic</dc:creator>
  <cp:lastModifiedBy>ana.luburic</cp:lastModifiedBy>
  <cp:revision>42</cp:revision>
  <cp:lastPrinted>2021-12-01T08:23:00Z</cp:lastPrinted>
  <dcterms:created xsi:type="dcterms:W3CDTF">2021-01-27T07:56:00Z</dcterms:created>
  <dcterms:modified xsi:type="dcterms:W3CDTF">2021-12-28T13:27:00Z</dcterms:modified>
</cp:coreProperties>
</file>